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and Customer Behavior Analysis Report</w:t>
      </w:r>
    </w:p>
    <w:p>
      <w:pPr>
        <w:pStyle w:val="Heading1"/>
      </w:pPr>
      <w:r>
        <w:t>1. Introduction</w:t>
      </w:r>
    </w:p>
    <w:p>
      <w:r>
        <w:rPr>
          <w:sz w:val="22"/>
        </w:rPr>
        <w:t>This project analyzes e-commerce sales data to understand customer behavior, delivery performance, and revenue trends. The objective is to generate actionable business insights using SQL, Python, and Power BI.</w:t>
      </w:r>
    </w:p>
    <w:p>
      <w:pPr>
        <w:pStyle w:val="Heading1"/>
      </w:pPr>
      <w:r>
        <w:t>2. Tools &amp; Technologies</w:t>
      </w:r>
    </w:p>
    <w:p>
      <w:r>
        <w:rPr>
          <w:sz w:val="22"/>
        </w:rPr>
        <w:t>SQL (data extraction), Python (EDA &amp; feature engineering), Power BI (dashboard &amp; visualization), Pandas, Matplotlib, Seaborn.</w:t>
      </w:r>
    </w:p>
    <w:p>
      <w:pPr>
        <w:pStyle w:val="Heading1"/>
      </w:pPr>
      <w:r>
        <w:t>3. Data Description</w:t>
      </w:r>
    </w:p>
    <w:p>
      <w:r>
        <w:rPr>
          <w:sz w:val="22"/>
        </w:rPr>
        <w:t>The dataset includes customer, order, payment, product, and review data. These were cleaned and merged into a master dataset for analysis.</w:t>
      </w:r>
    </w:p>
    <w:p>
      <w:pPr>
        <w:pStyle w:val="Heading1"/>
      </w:pPr>
      <w:r>
        <w:t>4. Data Cleaning &amp; Preparation</w:t>
      </w:r>
    </w:p>
    <w:p>
      <w:r>
        <w:rPr>
          <w:sz w:val="22"/>
        </w:rPr>
        <w:t>Handled missing values, converted date columns, created features like delivery_days, is_late, order_month, and aggregated data for analysis.</w:t>
      </w:r>
    </w:p>
    <w:p>
      <w:pPr>
        <w:pStyle w:val="Heading1"/>
      </w:pPr>
      <w:r>
        <w:t>5. Exploratory Data Analysis (EDA)</w:t>
      </w:r>
    </w:p>
    <w:p>
      <w:r>
        <w:rPr>
          <w:sz w:val="22"/>
        </w:rPr>
        <w:t>Key findings:</w:t>
        <w:br/>
        <w:t>- Total Revenue: 15.41M</w:t>
        <w:br/>
        <w:t>- Total Orders: 96K</w:t>
        <w:br/>
        <w:t>- Avg Order Value: 159.80</w:t>
        <w:br/>
        <w:t>- Revenue shows steady growth trend</w:t>
        <w:br/>
        <w:t>- Top categories and states contribute majority of sales</w:t>
      </w:r>
    </w:p>
    <w:p>
      <w:pPr>
        <w:pStyle w:val="Heading1"/>
      </w:pPr>
      <w:r>
        <w:t>6. Delivery Performance Analysis</w:t>
      </w:r>
    </w:p>
    <w:p>
      <w:r>
        <w:rPr>
          <w:sz w:val="22"/>
        </w:rPr>
        <w:t>Late Delivery Rate: 8.07%</w:t>
        <w:br/>
        <w:t>Avg Delivery Days: 12.03</w:t>
        <w:br/>
        <w:t>Late deliveries significantly reduce review scores indicating strong impact on customer satisfaction.</w:t>
      </w:r>
    </w:p>
    <w:p>
      <w:pPr>
        <w:pStyle w:val="Heading1"/>
      </w:pPr>
      <w:r>
        <w:t>7. Customer Segmentation (RFM)</w:t>
      </w:r>
    </w:p>
    <w:p>
      <w:r>
        <w:rPr>
          <w:sz w:val="22"/>
        </w:rPr>
        <w:t>Customers segmented into:</w:t>
        <w:br/>
        <w:t>- Champions</w:t>
        <w:br/>
        <w:t>- Loyal</w:t>
        <w:br/>
        <w:t>- At Risk</w:t>
        <w:br/>
        <w:t>- Lost</w:t>
        <w:br/>
        <w:br/>
        <w:t>Champions generate highest revenue. At-risk customers show declining engagement.</w:t>
      </w:r>
    </w:p>
    <w:p>
      <w:pPr>
        <w:pStyle w:val="Heading1"/>
      </w:pPr>
      <w:r>
        <w:t>8. Key Insights</w:t>
      </w:r>
    </w:p>
    <w:p>
      <w:r>
        <w:rPr>
          <w:sz w:val="22"/>
        </w:rPr>
        <w:t>- High-value customers drive most revenue</w:t>
        <w:br/>
        <w:t>- Delivery delays negatively impact satisfaction</w:t>
        <w:br/>
        <w:t>- Certain states dominate order volume</w:t>
        <w:br/>
        <w:t>- Customer segmentation helps targeted strategies</w:t>
      </w:r>
    </w:p>
    <w:p>
      <w:pPr>
        <w:pStyle w:val="Heading1"/>
      </w:pPr>
      <w:r>
        <w:t>9. Business Recommendations</w:t>
      </w:r>
    </w:p>
    <w:p>
      <w:r>
        <w:rPr>
          <w:sz w:val="22"/>
        </w:rPr>
        <w:t>- Improve delivery logistics</w:t>
        <w:br/>
        <w:t>- Retain high-value customers</w:t>
        <w:br/>
        <w:t>- Re-engage at-risk users</w:t>
        <w:br/>
        <w:t>- Focus on top-performing categories</w:t>
      </w:r>
    </w:p>
    <w:p>
      <w:pPr>
        <w:pStyle w:val="Heading1"/>
      </w:pPr>
      <w:r>
        <w:t>10. Conclusion</w:t>
      </w:r>
    </w:p>
    <w:p>
      <w:r>
        <w:rPr>
          <w:sz w:val="22"/>
        </w:rPr>
        <w:t>This analysis demonstrates how data-driven insights can improve business decisions, enhance customer satisfaction, and drive revenue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