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7B6A" w:rsidRPr="00C81400" w:rsidRDefault="00C42A1F" w:rsidP="00C81400">
      <w:pPr>
        <w:jc w:val="center"/>
        <w:rPr>
          <w:rFonts w:cstheme="minorHAnsi"/>
          <w:b/>
          <w:bCs/>
          <w:sz w:val="24"/>
          <w:szCs w:val="24"/>
          <w:lang w:val="en-US"/>
        </w:rPr>
      </w:pPr>
      <w:r w:rsidRPr="00C81400">
        <w:rPr>
          <w:rFonts w:cstheme="minorHAnsi"/>
          <w:b/>
          <w:bCs/>
          <w:sz w:val="24"/>
          <w:szCs w:val="24"/>
          <w:lang w:val="en-US"/>
        </w:rPr>
        <w:t>Credit Card Status Report</w:t>
      </w:r>
    </w:p>
    <w:p w:rsidR="00075E61" w:rsidRPr="005B52DF" w:rsidRDefault="00075E61" w:rsidP="00075E61">
      <w:pPr>
        <w:spacing w:line="240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075E61">
        <w:rPr>
          <w:rFonts w:eastAsia="Times New Roman" w:cstheme="minorHAnsi"/>
          <w:sz w:val="24"/>
          <w:szCs w:val="24"/>
          <w:lang w:eastAsia="en-IN" w:bidi="mr-IN"/>
        </w:rPr>
        <w:t xml:space="preserve">This document outlines the strategic approach, data architecture, and analytical deliverables for the Credit Card Customer Analysis Dashboard. Built entirely within the </w:t>
      </w:r>
      <w:r w:rsidRPr="005B52DF">
        <w:rPr>
          <w:rFonts w:eastAsia="Times New Roman" w:cstheme="minorHAnsi"/>
          <w:b/>
          <w:bCs/>
          <w:sz w:val="24"/>
          <w:szCs w:val="24"/>
          <w:lang w:eastAsia="en-IN" w:bidi="mr-IN"/>
        </w:rPr>
        <w:t>Power BI</w:t>
      </w:r>
      <w:r w:rsidRPr="00075E61">
        <w:rPr>
          <w:rFonts w:eastAsia="Times New Roman" w:cstheme="minorHAnsi"/>
          <w:sz w:val="24"/>
          <w:szCs w:val="24"/>
          <w:lang w:eastAsia="en-IN" w:bidi="mr-IN"/>
        </w:rPr>
        <w:t xml:space="preserve"> ecosystem, this dashboard transforms raw transactional ledgers into an interactive, high-performance visual intelligence hub for monitoring financial health, spending </w:t>
      </w:r>
      <w:r w:rsidR="00C81400" w:rsidRPr="00075E61">
        <w:rPr>
          <w:rFonts w:eastAsia="Times New Roman" w:cstheme="minorHAnsi"/>
          <w:sz w:val="24"/>
          <w:szCs w:val="24"/>
          <w:lang w:eastAsia="en-IN" w:bidi="mr-IN"/>
        </w:rPr>
        <w:t>behaviours</w:t>
      </w:r>
      <w:r w:rsidRPr="00075E61">
        <w:rPr>
          <w:rFonts w:eastAsia="Times New Roman" w:cstheme="minorHAnsi"/>
          <w:sz w:val="24"/>
          <w:szCs w:val="24"/>
          <w:lang w:eastAsia="en-IN" w:bidi="mr-IN"/>
        </w:rPr>
        <w:t xml:space="preserve"> and credit risk.</w:t>
      </w:r>
    </w:p>
    <w:p w:rsidR="009F236F" w:rsidRPr="009F236F" w:rsidRDefault="009F236F" w:rsidP="009F236F">
      <w:pPr>
        <w:spacing w:line="240" w:lineRule="auto"/>
        <w:rPr>
          <w:rFonts w:eastAsia="Times New Roman" w:cstheme="minorHAnsi"/>
          <w:b/>
          <w:bCs/>
          <w:sz w:val="28"/>
          <w:szCs w:val="28"/>
          <w:lang w:eastAsia="en-IN" w:bidi="mr-IN"/>
        </w:rPr>
      </w:pPr>
      <w:r w:rsidRPr="009F236F">
        <w:rPr>
          <w:rFonts w:eastAsia="Times New Roman" w:cstheme="minorHAnsi"/>
          <w:b/>
          <w:bCs/>
          <w:sz w:val="28"/>
          <w:szCs w:val="28"/>
          <w:lang w:eastAsia="en-IN" w:bidi="mr-IN"/>
        </w:rPr>
        <w:t>Project Approach</w:t>
      </w:r>
      <w:r w:rsidR="00EF70EC" w:rsidRPr="00191829">
        <w:rPr>
          <w:rFonts w:eastAsia="Times New Roman" w:cstheme="minorHAnsi"/>
          <w:b/>
          <w:bCs/>
          <w:sz w:val="28"/>
          <w:szCs w:val="28"/>
          <w:lang w:eastAsia="en-IN" w:bidi="mr-IN"/>
        </w:rPr>
        <w:t>:</w:t>
      </w:r>
    </w:p>
    <w:p w:rsidR="00B97723" w:rsidRPr="00191829" w:rsidRDefault="009F236F" w:rsidP="00191829">
      <w:pPr>
        <w:pStyle w:val="ListParagraph"/>
        <w:numPr>
          <w:ilvl w:val="0"/>
          <w:numId w:val="36"/>
        </w:numPr>
        <w:spacing w:after="0" w:line="240" w:lineRule="auto"/>
        <w:rPr>
          <w:rFonts w:eastAsia="Times New Roman" w:cstheme="minorHAnsi"/>
          <w:sz w:val="28"/>
          <w:szCs w:val="28"/>
          <w:u w:val="single"/>
          <w:lang w:eastAsia="en-IN" w:bidi="mr-IN"/>
        </w:rPr>
      </w:pPr>
      <w:r w:rsidRPr="00191829">
        <w:rPr>
          <w:rFonts w:eastAsia="Times New Roman" w:cstheme="minorHAnsi"/>
          <w:b/>
          <w:bCs/>
          <w:sz w:val="28"/>
          <w:szCs w:val="28"/>
          <w:u w:val="single"/>
          <w:lang w:eastAsia="en-IN" w:bidi="mr-IN"/>
        </w:rPr>
        <w:t>ETL Pipeline</w:t>
      </w:r>
      <w:r w:rsidRPr="00191829">
        <w:rPr>
          <w:rFonts w:eastAsia="Times New Roman" w:cstheme="minorHAnsi"/>
          <w:sz w:val="28"/>
          <w:szCs w:val="28"/>
          <w:u w:val="single"/>
          <w:lang w:eastAsia="en-IN" w:bidi="mr-IN"/>
        </w:rPr>
        <w:t xml:space="preserve">: </w:t>
      </w:r>
    </w:p>
    <w:p w:rsidR="009F236F" w:rsidRPr="00761B76" w:rsidRDefault="00BF5DBA" w:rsidP="00761B76">
      <w:pPr>
        <w:pStyle w:val="ListParagraph"/>
        <w:numPr>
          <w:ilvl w:val="0"/>
          <w:numId w:val="25"/>
        </w:numPr>
        <w:spacing w:after="0" w:line="240" w:lineRule="auto"/>
        <w:ind w:left="284" w:hanging="284"/>
        <w:rPr>
          <w:rFonts w:eastAsia="Times New Roman" w:cstheme="minorHAnsi"/>
          <w:sz w:val="24"/>
          <w:szCs w:val="24"/>
          <w:lang w:eastAsia="en-IN" w:bidi="mr-IN"/>
        </w:rPr>
      </w:pPr>
      <w:r w:rsidRPr="00761B76">
        <w:rPr>
          <w:rFonts w:eastAsia="Times New Roman" w:cstheme="minorHAnsi"/>
          <w:sz w:val="24"/>
          <w:szCs w:val="24"/>
          <w:lang w:eastAsia="en-IN" w:bidi="mr-IN"/>
        </w:rPr>
        <w:t>Imported csv datasets – Creditcard and Customer in PowerBI file.</w:t>
      </w:r>
    </w:p>
    <w:p w:rsidR="00616028" w:rsidRPr="00761B76" w:rsidRDefault="00234CBB" w:rsidP="00761B76">
      <w:pPr>
        <w:pStyle w:val="ListParagraph"/>
        <w:numPr>
          <w:ilvl w:val="0"/>
          <w:numId w:val="25"/>
        </w:numPr>
        <w:spacing w:after="0" w:line="240" w:lineRule="auto"/>
        <w:ind w:left="284" w:hanging="284"/>
        <w:rPr>
          <w:rFonts w:eastAsia="Times New Roman" w:cstheme="minorHAnsi"/>
          <w:sz w:val="24"/>
          <w:szCs w:val="24"/>
          <w:lang w:eastAsia="en-IN" w:bidi="mr-IN"/>
        </w:rPr>
      </w:pPr>
      <w:r w:rsidRPr="00761B76">
        <w:rPr>
          <w:rFonts w:eastAsia="Times New Roman" w:cstheme="minorHAnsi"/>
          <w:sz w:val="24"/>
          <w:szCs w:val="24"/>
          <w:lang w:eastAsia="en-IN" w:bidi="mr-IN"/>
        </w:rPr>
        <w:t>Transformed data using power query</w:t>
      </w:r>
      <w:r w:rsidR="00D07EFF" w:rsidRPr="00761B76">
        <w:rPr>
          <w:rFonts w:eastAsia="Times New Roman" w:cstheme="minorHAnsi"/>
          <w:sz w:val="24"/>
          <w:szCs w:val="24"/>
          <w:lang w:eastAsia="en-IN" w:bidi="mr-IN"/>
        </w:rPr>
        <w:t>, w</w:t>
      </w:r>
      <w:r w:rsidR="007A423F" w:rsidRPr="00761B76">
        <w:rPr>
          <w:rFonts w:eastAsia="Times New Roman" w:cstheme="minorHAnsi"/>
          <w:sz w:val="24"/>
          <w:szCs w:val="24"/>
          <w:lang w:eastAsia="en-IN" w:bidi="mr-IN"/>
        </w:rPr>
        <w:t>hich includes changing da</w:t>
      </w:r>
      <w:r w:rsidR="00616028" w:rsidRPr="00761B76">
        <w:rPr>
          <w:rFonts w:eastAsia="Times New Roman" w:cstheme="minorHAnsi"/>
          <w:sz w:val="24"/>
          <w:szCs w:val="24"/>
          <w:lang w:eastAsia="en-IN" w:bidi="mr-IN"/>
        </w:rPr>
        <w:t>ta types of columns, reshaping data.</w:t>
      </w:r>
    </w:p>
    <w:p w:rsidR="007A423F" w:rsidRPr="00761B76" w:rsidRDefault="00616028" w:rsidP="00761B76">
      <w:pPr>
        <w:pStyle w:val="ListParagraph"/>
        <w:numPr>
          <w:ilvl w:val="0"/>
          <w:numId w:val="25"/>
        </w:numPr>
        <w:spacing w:after="0" w:line="240" w:lineRule="auto"/>
        <w:ind w:left="284" w:hanging="284"/>
        <w:rPr>
          <w:rFonts w:eastAsia="Times New Roman" w:cstheme="minorHAnsi"/>
          <w:sz w:val="24"/>
          <w:szCs w:val="24"/>
          <w:lang w:eastAsia="en-IN" w:bidi="mr-IN"/>
        </w:rPr>
      </w:pPr>
      <w:r w:rsidRPr="00761B76">
        <w:rPr>
          <w:rFonts w:eastAsia="Times New Roman" w:cstheme="minorHAnsi"/>
          <w:sz w:val="24"/>
          <w:szCs w:val="24"/>
          <w:lang w:eastAsia="en-IN" w:bidi="mr-IN"/>
        </w:rPr>
        <w:t>Loaded the data and performed data modelling. Joined both tables through Client_Num column.</w:t>
      </w:r>
    </w:p>
    <w:p w:rsidR="007A423F" w:rsidRPr="009F236F" w:rsidRDefault="007A423F" w:rsidP="007A423F">
      <w:pPr>
        <w:spacing w:after="0" w:line="240" w:lineRule="auto"/>
        <w:rPr>
          <w:rFonts w:eastAsia="Times New Roman" w:cstheme="minorHAnsi"/>
          <w:sz w:val="24"/>
          <w:szCs w:val="24"/>
          <w:lang w:eastAsia="en-IN" w:bidi="mr-IN"/>
        </w:rPr>
      </w:pPr>
    </w:p>
    <w:p w:rsidR="009F236F" w:rsidRPr="00191829" w:rsidRDefault="009F236F" w:rsidP="00EF70EC">
      <w:pPr>
        <w:pStyle w:val="ListParagraph"/>
        <w:numPr>
          <w:ilvl w:val="0"/>
          <w:numId w:val="35"/>
        </w:numPr>
        <w:spacing w:line="240" w:lineRule="auto"/>
        <w:rPr>
          <w:rFonts w:eastAsia="Times New Roman" w:cstheme="minorHAnsi"/>
          <w:b/>
          <w:bCs/>
          <w:sz w:val="28"/>
          <w:szCs w:val="28"/>
          <w:u w:val="single"/>
          <w:lang w:eastAsia="en-IN" w:bidi="mr-IN"/>
        </w:rPr>
      </w:pPr>
      <w:r w:rsidRPr="00191829">
        <w:rPr>
          <w:rFonts w:eastAsia="Times New Roman" w:cstheme="minorHAnsi"/>
          <w:b/>
          <w:bCs/>
          <w:sz w:val="28"/>
          <w:szCs w:val="28"/>
          <w:u w:val="single"/>
          <w:lang w:eastAsia="en-IN" w:bidi="mr-IN"/>
        </w:rPr>
        <w:t>DAX Architecture &amp; Calculations</w:t>
      </w:r>
      <w:r w:rsidR="00EF70EC" w:rsidRPr="00191829">
        <w:rPr>
          <w:rFonts w:eastAsia="Times New Roman" w:cstheme="minorHAnsi"/>
          <w:b/>
          <w:bCs/>
          <w:sz w:val="28"/>
          <w:szCs w:val="28"/>
          <w:u w:val="single"/>
          <w:lang w:eastAsia="en-IN" w:bidi="mr-IN"/>
        </w:rPr>
        <w:t>:</w:t>
      </w:r>
    </w:p>
    <w:p w:rsidR="007B5D37" w:rsidRPr="005B52DF" w:rsidRDefault="009434E9" w:rsidP="009F236F">
      <w:pPr>
        <w:spacing w:line="240" w:lineRule="auto"/>
        <w:rPr>
          <w:rFonts w:eastAsia="Times New Roman" w:cstheme="minorHAnsi"/>
          <w:b/>
          <w:bCs/>
          <w:sz w:val="24"/>
          <w:szCs w:val="24"/>
          <w:lang w:eastAsia="en-IN" w:bidi="mr-IN"/>
        </w:rPr>
      </w:pPr>
      <w:r w:rsidRPr="005B52DF">
        <w:rPr>
          <w:rFonts w:eastAsia="Times New Roman" w:cstheme="minorHAnsi"/>
          <w:b/>
          <w:bCs/>
          <w:sz w:val="24"/>
          <w:szCs w:val="24"/>
          <w:lang w:eastAsia="en-IN" w:bidi="mr-IN"/>
        </w:rPr>
        <w:t>Created measures like:</w:t>
      </w:r>
    </w:p>
    <w:tbl>
      <w:tblPr>
        <w:tblW w:w="6400" w:type="dxa"/>
        <w:tblInd w:w="-5" w:type="dxa"/>
        <w:tblLook w:val="04A0" w:firstRow="1" w:lastRow="0" w:firstColumn="1" w:lastColumn="0" w:noHBand="0" w:noVBand="1"/>
      </w:tblPr>
      <w:tblGrid>
        <w:gridCol w:w="1680"/>
        <w:gridCol w:w="4720"/>
      </w:tblGrid>
      <w:tr w:rsidR="000772BD" w:rsidRPr="000772BD" w:rsidTr="000772BD">
        <w:trPr>
          <w:trHeight w:val="315"/>
        </w:trPr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72BD" w:rsidRPr="000772BD" w:rsidRDefault="000772BD" w:rsidP="000772B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 w:bidi="mr-IN"/>
              </w:rPr>
            </w:pPr>
            <w:r w:rsidRPr="000772BD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 w:bidi="mr-IN"/>
              </w:rPr>
              <w:t>Table</w:t>
            </w:r>
          </w:p>
        </w:tc>
        <w:tc>
          <w:tcPr>
            <w:tcW w:w="4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72BD" w:rsidRPr="000772BD" w:rsidRDefault="000772BD" w:rsidP="000772B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 w:bidi="mr-IN"/>
              </w:rPr>
            </w:pPr>
            <w:r w:rsidRPr="000772BD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 w:bidi="mr-IN"/>
              </w:rPr>
              <w:t>Measure</w:t>
            </w:r>
          </w:p>
        </w:tc>
      </w:tr>
      <w:tr w:rsidR="000772BD" w:rsidRPr="000772BD" w:rsidTr="000772BD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72BD" w:rsidRPr="000772BD" w:rsidRDefault="000772BD" w:rsidP="000772BD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 w:bidi="mr-IN"/>
              </w:rPr>
            </w:pPr>
            <w:r w:rsidRPr="000772BD">
              <w:rPr>
                <w:rFonts w:eastAsia="Times New Roman" w:cstheme="minorHAnsi"/>
                <w:color w:val="000000"/>
                <w:sz w:val="24"/>
                <w:szCs w:val="24"/>
                <w:lang w:eastAsia="en-IN" w:bidi="mr-IN"/>
              </w:rPr>
              <w:t>Customer</w:t>
            </w:r>
          </w:p>
        </w:tc>
        <w:tc>
          <w:tcPr>
            <w:tcW w:w="4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72BD" w:rsidRPr="000772BD" w:rsidRDefault="000772BD" w:rsidP="000772BD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 w:bidi="mr-IN"/>
              </w:rPr>
            </w:pPr>
            <w:r w:rsidRPr="000772BD">
              <w:rPr>
                <w:rFonts w:eastAsia="Times New Roman" w:cstheme="minorHAnsi"/>
                <w:color w:val="000000"/>
                <w:sz w:val="24"/>
                <w:szCs w:val="24"/>
                <w:lang w:eastAsia="en-IN" w:bidi="mr-IN"/>
              </w:rPr>
              <w:t>High_satisfaction_Score_Count</w:t>
            </w:r>
          </w:p>
        </w:tc>
      </w:tr>
      <w:tr w:rsidR="000772BD" w:rsidRPr="000772BD" w:rsidTr="000772BD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72BD" w:rsidRPr="000772BD" w:rsidRDefault="000772BD" w:rsidP="000772BD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 w:bidi="mr-IN"/>
              </w:rPr>
            </w:pPr>
            <w:r w:rsidRPr="000772BD">
              <w:rPr>
                <w:rFonts w:eastAsia="Times New Roman" w:cstheme="minorHAnsi"/>
                <w:color w:val="000000"/>
                <w:sz w:val="24"/>
                <w:szCs w:val="24"/>
                <w:lang w:eastAsia="en-IN" w:bidi="mr-IN"/>
              </w:rPr>
              <w:t>Customer</w:t>
            </w:r>
          </w:p>
        </w:tc>
        <w:tc>
          <w:tcPr>
            <w:tcW w:w="4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72BD" w:rsidRPr="000772BD" w:rsidRDefault="000772BD" w:rsidP="000772BD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 w:bidi="mr-IN"/>
              </w:rPr>
            </w:pPr>
            <w:r w:rsidRPr="000772BD">
              <w:rPr>
                <w:rFonts w:eastAsia="Times New Roman" w:cstheme="minorHAnsi"/>
                <w:color w:val="000000"/>
                <w:sz w:val="24"/>
                <w:szCs w:val="24"/>
                <w:lang w:eastAsia="en-IN" w:bidi="mr-IN"/>
              </w:rPr>
              <w:t>High_income_customer</w:t>
            </w:r>
          </w:p>
        </w:tc>
      </w:tr>
      <w:tr w:rsidR="000772BD" w:rsidRPr="000772BD" w:rsidTr="000772BD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72BD" w:rsidRPr="000772BD" w:rsidRDefault="000772BD" w:rsidP="000772BD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 w:bidi="mr-IN"/>
              </w:rPr>
            </w:pPr>
            <w:r w:rsidRPr="000772BD">
              <w:rPr>
                <w:rFonts w:eastAsia="Times New Roman" w:cstheme="minorHAnsi"/>
                <w:color w:val="000000"/>
                <w:sz w:val="24"/>
                <w:szCs w:val="24"/>
                <w:lang w:eastAsia="en-IN" w:bidi="mr-IN"/>
              </w:rPr>
              <w:t>CreditCard</w:t>
            </w:r>
          </w:p>
        </w:tc>
        <w:tc>
          <w:tcPr>
            <w:tcW w:w="4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72BD" w:rsidRPr="000772BD" w:rsidRDefault="000772BD" w:rsidP="000772BD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 w:bidi="mr-IN"/>
              </w:rPr>
            </w:pPr>
            <w:r w:rsidRPr="000772BD">
              <w:rPr>
                <w:rFonts w:eastAsia="Times New Roman" w:cstheme="minorHAnsi"/>
                <w:color w:val="000000"/>
                <w:sz w:val="24"/>
                <w:szCs w:val="24"/>
                <w:lang w:eastAsia="en-IN" w:bidi="mr-IN"/>
              </w:rPr>
              <w:t>Total_Revenue</w:t>
            </w:r>
          </w:p>
        </w:tc>
      </w:tr>
      <w:tr w:rsidR="000772BD" w:rsidRPr="000772BD" w:rsidTr="000772BD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72BD" w:rsidRPr="000772BD" w:rsidRDefault="000772BD" w:rsidP="000772BD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 w:bidi="mr-IN"/>
              </w:rPr>
            </w:pPr>
            <w:r w:rsidRPr="000772BD">
              <w:rPr>
                <w:rFonts w:eastAsia="Times New Roman" w:cstheme="minorHAnsi"/>
                <w:color w:val="000000"/>
                <w:sz w:val="24"/>
                <w:szCs w:val="24"/>
                <w:lang w:eastAsia="en-IN" w:bidi="mr-IN"/>
              </w:rPr>
              <w:t>CreditCard</w:t>
            </w:r>
          </w:p>
        </w:tc>
        <w:tc>
          <w:tcPr>
            <w:tcW w:w="4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72BD" w:rsidRPr="000772BD" w:rsidRDefault="000772BD" w:rsidP="000772BD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 w:bidi="mr-IN"/>
              </w:rPr>
            </w:pPr>
            <w:r w:rsidRPr="000772BD">
              <w:rPr>
                <w:rFonts w:eastAsia="Times New Roman" w:cstheme="minorHAnsi"/>
                <w:color w:val="000000"/>
                <w:sz w:val="24"/>
                <w:szCs w:val="24"/>
                <w:lang w:eastAsia="en-IN" w:bidi="mr-IN"/>
              </w:rPr>
              <w:t>Total_Transaction_Amount</w:t>
            </w:r>
          </w:p>
        </w:tc>
      </w:tr>
      <w:tr w:rsidR="000772BD" w:rsidRPr="000772BD" w:rsidTr="000772BD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72BD" w:rsidRPr="000772BD" w:rsidRDefault="000772BD" w:rsidP="000772BD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 w:bidi="mr-IN"/>
              </w:rPr>
            </w:pPr>
            <w:r w:rsidRPr="000772BD">
              <w:rPr>
                <w:rFonts w:eastAsia="Times New Roman" w:cstheme="minorHAnsi"/>
                <w:color w:val="000000"/>
                <w:sz w:val="24"/>
                <w:szCs w:val="24"/>
                <w:lang w:eastAsia="en-IN" w:bidi="mr-IN"/>
              </w:rPr>
              <w:t>CreditCard</w:t>
            </w:r>
          </w:p>
        </w:tc>
        <w:tc>
          <w:tcPr>
            <w:tcW w:w="4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72BD" w:rsidRPr="000772BD" w:rsidRDefault="000772BD" w:rsidP="000772BD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 w:bidi="mr-IN"/>
              </w:rPr>
            </w:pPr>
            <w:r w:rsidRPr="000772BD">
              <w:rPr>
                <w:rFonts w:eastAsia="Times New Roman" w:cstheme="minorHAnsi"/>
                <w:color w:val="000000"/>
                <w:sz w:val="24"/>
                <w:szCs w:val="24"/>
                <w:lang w:eastAsia="en-IN" w:bidi="mr-IN"/>
              </w:rPr>
              <w:t>Transaction_Frequency</w:t>
            </w:r>
          </w:p>
        </w:tc>
      </w:tr>
      <w:tr w:rsidR="000772BD" w:rsidRPr="000772BD" w:rsidTr="000772BD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72BD" w:rsidRPr="000772BD" w:rsidRDefault="000772BD" w:rsidP="000772BD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 w:bidi="mr-IN"/>
              </w:rPr>
            </w:pPr>
            <w:r w:rsidRPr="000772BD">
              <w:rPr>
                <w:rFonts w:eastAsia="Times New Roman" w:cstheme="minorHAnsi"/>
                <w:color w:val="000000"/>
                <w:sz w:val="24"/>
                <w:szCs w:val="24"/>
                <w:lang w:eastAsia="en-IN" w:bidi="mr-IN"/>
              </w:rPr>
              <w:t>CreditCard</w:t>
            </w:r>
          </w:p>
        </w:tc>
        <w:tc>
          <w:tcPr>
            <w:tcW w:w="4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72BD" w:rsidRPr="000772BD" w:rsidRDefault="000772BD" w:rsidP="000772BD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 w:bidi="mr-IN"/>
              </w:rPr>
            </w:pPr>
            <w:r w:rsidRPr="000772BD">
              <w:rPr>
                <w:rFonts w:eastAsia="Times New Roman" w:cstheme="minorHAnsi"/>
                <w:color w:val="000000"/>
                <w:sz w:val="24"/>
                <w:szCs w:val="24"/>
                <w:lang w:eastAsia="en-IN" w:bidi="mr-IN"/>
              </w:rPr>
              <w:t>At_risk_revenue</w:t>
            </w:r>
          </w:p>
        </w:tc>
      </w:tr>
      <w:tr w:rsidR="000772BD" w:rsidRPr="000772BD" w:rsidTr="000772BD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72BD" w:rsidRPr="000772BD" w:rsidRDefault="000772BD" w:rsidP="000772BD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 w:bidi="mr-IN"/>
              </w:rPr>
            </w:pPr>
            <w:r w:rsidRPr="000772BD">
              <w:rPr>
                <w:rFonts w:eastAsia="Times New Roman" w:cstheme="minorHAnsi"/>
                <w:color w:val="000000"/>
                <w:sz w:val="24"/>
                <w:szCs w:val="24"/>
                <w:lang w:eastAsia="en-IN" w:bidi="mr-IN"/>
              </w:rPr>
              <w:t>CreditCard</w:t>
            </w:r>
          </w:p>
        </w:tc>
        <w:tc>
          <w:tcPr>
            <w:tcW w:w="4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72BD" w:rsidRPr="000772BD" w:rsidRDefault="000772BD" w:rsidP="000772BD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 w:bidi="mr-IN"/>
              </w:rPr>
            </w:pPr>
            <w:r w:rsidRPr="000772BD">
              <w:rPr>
                <w:rFonts w:eastAsia="Times New Roman" w:cstheme="minorHAnsi"/>
                <w:color w:val="000000"/>
                <w:sz w:val="24"/>
                <w:szCs w:val="24"/>
                <w:lang w:eastAsia="en-IN" w:bidi="mr-IN"/>
              </w:rPr>
              <w:t>Current_week_rev</w:t>
            </w:r>
          </w:p>
        </w:tc>
      </w:tr>
      <w:tr w:rsidR="000772BD" w:rsidRPr="000772BD" w:rsidTr="000772BD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72BD" w:rsidRPr="000772BD" w:rsidRDefault="000772BD" w:rsidP="000772BD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 w:bidi="mr-IN"/>
              </w:rPr>
            </w:pPr>
            <w:r w:rsidRPr="000772BD">
              <w:rPr>
                <w:rFonts w:eastAsia="Times New Roman" w:cstheme="minorHAnsi"/>
                <w:color w:val="000000"/>
                <w:sz w:val="24"/>
                <w:szCs w:val="24"/>
                <w:lang w:eastAsia="en-IN" w:bidi="mr-IN"/>
              </w:rPr>
              <w:t>CreditCard</w:t>
            </w:r>
          </w:p>
        </w:tc>
        <w:tc>
          <w:tcPr>
            <w:tcW w:w="4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72BD" w:rsidRPr="000772BD" w:rsidRDefault="000772BD" w:rsidP="000772BD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 w:bidi="mr-IN"/>
              </w:rPr>
            </w:pPr>
            <w:r w:rsidRPr="000772BD">
              <w:rPr>
                <w:rFonts w:eastAsia="Times New Roman" w:cstheme="minorHAnsi"/>
                <w:color w:val="000000"/>
                <w:sz w:val="24"/>
                <w:szCs w:val="24"/>
                <w:lang w:eastAsia="en-IN" w:bidi="mr-IN"/>
              </w:rPr>
              <w:t>Previous_week_rev</w:t>
            </w:r>
          </w:p>
        </w:tc>
      </w:tr>
      <w:tr w:rsidR="000772BD" w:rsidRPr="000772BD" w:rsidTr="000772BD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72BD" w:rsidRPr="000772BD" w:rsidRDefault="000772BD" w:rsidP="000772BD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 w:bidi="mr-IN"/>
              </w:rPr>
            </w:pPr>
            <w:r w:rsidRPr="000772BD">
              <w:rPr>
                <w:rFonts w:eastAsia="Times New Roman" w:cstheme="minorHAnsi"/>
                <w:color w:val="000000"/>
                <w:sz w:val="24"/>
                <w:szCs w:val="24"/>
                <w:lang w:eastAsia="en-IN" w:bidi="mr-IN"/>
              </w:rPr>
              <w:t>CreditCard</w:t>
            </w:r>
          </w:p>
        </w:tc>
        <w:tc>
          <w:tcPr>
            <w:tcW w:w="4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72BD" w:rsidRPr="000772BD" w:rsidRDefault="000772BD" w:rsidP="000772BD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 w:bidi="mr-IN"/>
              </w:rPr>
            </w:pPr>
            <w:r w:rsidRPr="000772BD">
              <w:rPr>
                <w:rFonts w:eastAsia="Times New Roman" w:cstheme="minorHAnsi"/>
                <w:color w:val="000000"/>
                <w:sz w:val="24"/>
                <w:szCs w:val="24"/>
                <w:lang w:eastAsia="en-IN" w:bidi="mr-IN"/>
              </w:rPr>
              <w:t>WoW Revenue Growth %</w:t>
            </w:r>
          </w:p>
        </w:tc>
      </w:tr>
      <w:tr w:rsidR="000772BD" w:rsidRPr="000772BD" w:rsidTr="000772BD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72BD" w:rsidRPr="000772BD" w:rsidRDefault="000772BD" w:rsidP="000772BD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 w:bidi="mr-IN"/>
              </w:rPr>
            </w:pPr>
            <w:r w:rsidRPr="000772BD">
              <w:rPr>
                <w:rFonts w:eastAsia="Times New Roman" w:cstheme="minorHAnsi"/>
                <w:color w:val="000000"/>
                <w:sz w:val="24"/>
                <w:szCs w:val="24"/>
                <w:lang w:eastAsia="en-IN" w:bidi="mr-IN"/>
              </w:rPr>
              <w:t>CreditCard</w:t>
            </w:r>
          </w:p>
        </w:tc>
        <w:tc>
          <w:tcPr>
            <w:tcW w:w="4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72BD" w:rsidRPr="000772BD" w:rsidRDefault="000772BD" w:rsidP="000772BD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 w:bidi="mr-IN"/>
              </w:rPr>
            </w:pPr>
            <w:r w:rsidRPr="000772BD">
              <w:rPr>
                <w:rFonts w:eastAsia="Times New Roman" w:cstheme="minorHAnsi"/>
                <w:color w:val="000000"/>
                <w:sz w:val="24"/>
                <w:szCs w:val="24"/>
                <w:lang w:eastAsia="en-IN" w:bidi="mr-IN"/>
              </w:rPr>
              <w:t>Profit</w:t>
            </w:r>
          </w:p>
        </w:tc>
      </w:tr>
    </w:tbl>
    <w:p w:rsidR="000772BD" w:rsidRPr="005B52DF" w:rsidRDefault="000772BD" w:rsidP="009F236F">
      <w:pPr>
        <w:spacing w:line="240" w:lineRule="auto"/>
        <w:rPr>
          <w:rFonts w:eastAsia="Times New Roman" w:cstheme="minorHAnsi"/>
          <w:b/>
          <w:bCs/>
          <w:sz w:val="24"/>
          <w:szCs w:val="24"/>
          <w:lang w:eastAsia="en-IN" w:bidi="mr-IN"/>
        </w:rPr>
      </w:pPr>
      <w:r w:rsidRPr="005B52DF">
        <w:rPr>
          <w:rFonts w:eastAsia="Times New Roman" w:cstheme="minorHAnsi"/>
          <w:b/>
          <w:bCs/>
          <w:sz w:val="24"/>
          <w:szCs w:val="24"/>
          <w:lang w:eastAsia="en-IN" w:bidi="mr-IN"/>
        </w:rPr>
        <w:t>Created Calculated Columns:</w:t>
      </w:r>
    </w:p>
    <w:tbl>
      <w:tblPr>
        <w:tblW w:w="6400" w:type="dxa"/>
        <w:tblInd w:w="-5" w:type="dxa"/>
        <w:tblLook w:val="04A0" w:firstRow="1" w:lastRow="0" w:firstColumn="1" w:lastColumn="0" w:noHBand="0" w:noVBand="1"/>
      </w:tblPr>
      <w:tblGrid>
        <w:gridCol w:w="1680"/>
        <w:gridCol w:w="4720"/>
      </w:tblGrid>
      <w:tr w:rsidR="000772BD" w:rsidRPr="000772BD" w:rsidTr="000772BD">
        <w:trPr>
          <w:trHeight w:val="315"/>
        </w:trPr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72BD" w:rsidRPr="000772BD" w:rsidRDefault="000772BD" w:rsidP="000772B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 w:bidi="mr-IN"/>
              </w:rPr>
            </w:pPr>
            <w:r w:rsidRPr="000772BD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 w:bidi="mr-IN"/>
              </w:rPr>
              <w:t>Table</w:t>
            </w:r>
          </w:p>
        </w:tc>
        <w:tc>
          <w:tcPr>
            <w:tcW w:w="4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72BD" w:rsidRPr="000772BD" w:rsidRDefault="000772BD" w:rsidP="000772B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 w:bidi="mr-IN"/>
              </w:rPr>
            </w:pPr>
            <w:r w:rsidRPr="000772BD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 w:bidi="mr-IN"/>
              </w:rPr>
              <w:t>Calculated Column</w:t>
            </w:r>
          </w:p>
        </w:tc>
      </w:tr>
      <w:tr w:rsidR="000772BD" w:rsidRPr="000772BD" w:rsidTr="000772BD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72BD" w:rsidRPr="000772BD" w:rsidRDefault="000772BD" w:rsidP="000772BD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 w:bidi="mr-IN"/>
              </w:rPr>
            </w:pPr>
            <w:r w:rsidRPr="000772BD">
              <w:rPr>
                <w:rFonts w:eastAsia="Times New Roman" w:cstheme="minorHAnsi"/>
                <w:color w:val="000000"/>
                <w:sz w:val="24"/>
                <w:szCs w:val="24"/>
                <w:lang w:eastAsia="en-IN" w:bidi="mr-IN"/>
              </w:rPr>
              <w:t>Customer</w:t>
            </w:r>
          </w:p>
        </w:tc>
        <w:tc>
          <w:tcPr>
            <w:tcW w:w="4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72BD" w:rsidRPr="000772BD" w:rsidRDefault="000772BD" w:rsidP="00654367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 w:bidi="mr-IN"/>
              </w:rPr>
            </w:pPr>
            <w:r w:rsidRPr="000772BD">
              <w:rPr>
                <w:rFonts w:eastAsia="Times New Roman" w:cstheme="minorHAnsi"/>
                <w:color w:val="000000"/>
                <w:sz w:val="24"/>
                <w:szCs w:val="24"/>
                <w:lang w:eastAsia="en-IN" w:bidi="mr-IN"/>
              </w:rPr>
              <w:t>Income_Group</w:t>
            </w:r>
            <w:r w:rsidR="00654367">
              <w:rPr>
                <w:rFonts w:eastAsia="Times New Roman" w:cstheme="minorHAnsi"/>
                <w:color w:val="000000"/>
                <w:sz w:val="24"/>
                <w:szCs w:val="24"/>
                <w:lang w:eastAsia="en-IN" w:bidi="mr-IN"/>
              </w:rPr>
              <w:t>&lt;10000 – low, between 100000 and 200000-Medium,</w:t>
            </w:r>
            <w:r w:rsidR="00C55842">
              <w:rPr>
                <w:rFonts w:eastAsia="Times New Roman" w:cstheme="minorHAnsi"/>
                <w:color w:val="000000"/>
                <w:sz w:val="24"/>
                <w:szCs w:val="24"/>
                <w:lang w:eastAsia="en-IN" w:bidi="mr-IN"/>
              </w:rPr>
              <w:t xml:space="preserve"> </w:t>
            </w:r>
            <w:r w:rsidR="00654367">
              <w:rPr>
                <w:rFonts w:eastAsia="Times New Roman" w:cstheme="minorHAnsi"/>
                <w:color w:val="000000"/>
                <w:sz w:val="24"/>
                <w:szCs w:val="24"/>
                <w:lang w:eastAsia="en-IN" w:bidi="mr-IN"/>
              </w:rPr>
              <w:t>&gt;200000 – High</w:t>
            </w:r>
          </w:p>
        </w:tc>
      </w:tr>
      <w:tr w:rsidR="000772BD" w:rsidRPr="000772BD" w:rsidTr="000772BD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72BD" w:rsidRPr="000772BD" w:rsidRDefault="000772BD" w:rsidP="000772BD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 w:bidi="mr-IN"/>
              </w:rPr>
            </w:pPr>
            <w:r w:rsidRPr="000772BD">
              <w:rPr>
                <w:rFonts w:eastAsia="Times New Roman" w:cstheme="minorHAnsi"/>
                <w:color w:val="000000"/>
                <w:sz w:val="24"/>
                <w:szCs w:val="24"/>
                <w:lang w:eastAsia="en-IN" w:bidi="mr-IN"/>
              </w:rPr>
              <w:t>Customer</w:t>
            </w:r>
          </w:p>
        </w:tc>
        <w:tc>
          <w:tcPr>
            <w:tcW w:w="4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72BD" w:rsidRPr="000772BD" w:rsidRDefault="000772BD" w:rsidP="000772BD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 w:bidi="mr-IN"/>
              </w:rPr>
            </w:pPr>
            <w:r w:rsidRPr="000772BD">
              <w:rPr>
                <w:rFonts w:eastAsia="Times New Roman" w:cstheme="minorHAnsi"/>
                <w:color w:val="000000"/>
                <w:sz w:val="24"/>
                <w:szCs w:val="24"/>
                <w:lang w:eastAsia="en-IN" w:bidi="mr-IN"/>
              </w:rPr>
              <w:t>Age_Group</w:t>
            </w:r>
            <w:r w:rsidR="00C3516A">
              <w:rPr>
                <w:rFonts w:eastAsia="Times New Roman" w:cstheme="minorHAnsi"/>
                <w:color w:val="000000"/>
                <w:sz w:val="24"/>
                <w:szCs w:val="24"/>
                <w:lang w:eastAsia="en-IN" w:bidi="mr-IN"/>
              </w:rPr>
              <w:t xml:space="preserve"> (18-25, 26-35, 36-45, 46+)</w:t>
            </w:r>
          </w:p>
        </w:tc>
      </w:tr>
    </w:tbl>
    <w:p w:rsidR="000772BD" w:rsidRPr="009F236F" w:rsidRDefault="000772BD" w:rsidP="009F236F">
      <w:pPr>
        <w:spacing w:line="240" w:lineRule="auto"/>
        <w:rPr>
          <w:rFonts w:eastAsia="Times New Roman" w:cstheme="minorHAnsi"/>
          <w:b/>
          <w:bCs/>
          <w:sz w:val="24"/>
          <w:szCs w:val="24"/>
          <w:lang w:eastAsia="en-IN" w:bidi="mr-IN"/>
        </w:rPr>
      </w:pPr>
    </w:p>
    <w:p w:rsidR="009F236F" w:rsidRPr="00EF70EC" w:rsidRDefault="00984DBB" w:rsidP="00EF70EC">
      <w:pPr>
        <w:pStyle w:val="ListParagraph"/>
        <w:numPr>
          <w:ilvl w:val="0"/>
          <w:numId w:val="35"/>
        </w:numPr>
        <w:spacing w:after="0" w:line="240" w:lineRule="auto"/>
        <w:ind w:left="284" w:hanging="284"/>
        <w:rPr>
          <w:rFonts w:eastAsia="Times New Roman" w:cstheme="minorHAnsi"/>
          <w:b/>
          <w:bCs/>
          <w:sz w:val="28"/>
          <w:szCs w:val="28"/>
          <w:lang w:eastAsia="en-IN" w:bidi="mr-IN"/>
        </w:rPr>
      </w:pPr>
      <w:r w:rsidRPr="00EF70EC">
        <w:rPr>
          <w:rFonts w:eastAsia="Times New Roman" w:cstheme="minorHAnsi"/>
          <w:b/>
          <w:bCs/>
          <w:sz w:val="28"/>
          <w:szCs w:val="28"/>
          <w:u w:val="single"/>
          <w:lang w:eastAsia="en-IN" w:bidi="mr-IN"/>
        </w:rPr>
        <w:t>Data Visualization</w:t>
      </w:r>
      <w:r w:rsidRPr="00EF70EC">
        <w:rPr>
          <w:rFonts w:eastAsia="Times New Roman" w:cstheme="minorHAnsi"/>
          <w:b/>
          <w:bCs/>
          <w:sz w:val="28"/>
          <w:szCs w:val="28"/>
          <w:lang w:eastAsia="en-IN" w:bidi="mr-IN"/>
        </w:rPr>
        <w:t>:</w:t>
      </w:r>
    </w:p>
    <w:p w:rsidR="00984DBB" w:rsidRPr="005B52DF" w:rsidRDefault="00984DBB" w:rsidP="00306AD0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mr-IN"/>
        </w:rPr>
      </w:pPr>
      <w:r w:rsidRPr="005B52DF">
        <w:rPr>
          <w:rFonts w:eastAsia="Times New Roman" w:cstheme="minorHAnsi"/>
          <w:b/>
          <w:bCs/>
          <w:sz w:val="24"/>
          <w:szCs w:val="24"/>
          <w:lang w:eastAsia="en-IN" w:bidi="mr-IN"/>
        </w:rPr>
        <w:t>Two dashboards are created:</w:t>
      </w:r>
    </w:p>
    <w:p w:rsidR="00984DBB" w:rsidRPr="005B52DF" w:rsidRDefault="00984DBB" w:rsidP="00FE5EAD">
      <w:pPr>
        <w:pStyle w:val="ListParagraph"/>
        <w:numPr>
          <w:ilvl w:val="0"/>
          <w:numId w:val="21"/>
        </w:numPr>
        <w:spacing w:after="0" w:line="240" w:lineRule="auto"/>
        <w:ind w:left="284" w:hanging="284"/>
        <w:rPr>
          <w:rFonts w:eastAsia="Times New Roman" w:cstheme="minorHAnsi"/>
          <w:sz w:val="24"/>
          <w:szCs w:val="24"/>
          <w:lang w:eastAsia="en-IN" w:bidi="mr-IN"/>
        </w:rPr>
      </w:pPr>
      <w:r w:rsidRPr="005B52DF">
        <w:rPr>
          <w:rFonts w:eastAsia="Times New Roman" w:cstheme="minorHAnsi"/>
          <w:sz w:val="24"/>
          <w:szCs w:val="24"/>
          <w:lang w:eastAsia="en-IN" w:bidi="mr-IN"/>
        </w:rPr>
        <w:t>Credit Card Transaction</w:t>
      </w:r>
    </w:p>
    <w:p w:rsidR="00F12092" w:rsidRDefault="00984DBB" w:rsidP="00FE5EAD">
      <w:pPr>
        <w:pStyle w:val="ListParagraph"/>
        <w:numPr>
          <w:ilvl w:val="0"/>
          <w:numId w:val="21"/>
        </w:numPr>
        <w:spacing w:after="0" w:line="240" w:lineRule="auto"/>
        <w:ind w:left="284" w:hanging="284"/>
        <w:rPr>
          <w:rFonts w:eastAsia="Times New Roman" w:cstheme="minorHAnsi"/>
          <w:sz w:val="24"/>
          <w:szCs w:val="24"/>
          <w:lang w:eastAsia="en-IN" w:bidi="mr-IN"/>
        </w:rPr>
      </w:pPr>
      <w:r w:rsidRPr="005B52DF">
        <w:rPr>
          <w:rFonts w:eastAsia="Times New Roman" w:cstheme="minorHAnsi"/>
          <w:sz w:val="24"/>
          <w:szCs w:val="24"/>
          <w:lang w:eastAsia="en-IN" w:bidi="mr-IN"/>
        </w:rPr>
        <w:t>Credit Card Customer</w:t>
      </w:r>
    </w:p>
    <w:p w:rsidR="00F12092" w:rsidRDefault="00F12092">
      <w:pPr>
        <w:rPr>
          <w:rFonts w:eastAsia="Times New Roman" w:cstheme="minorHAnsi"/>
          <w:sz w:val="24"/>
          <w:szCs w:val="24"/>
          <w:lang w:eastAsia="en-IN" w:bidi="mr-IN"/>
        </w:rPr>
      </w:pPr>
      <w:r>
        <w:rPr>
          <w:rFonts w:eastAsia="Times New Roman" w:cstheme="minorHAnsi"/>
          <w:sz w:val="24"/>
          <w:szCs w:val="24"/>
          <w:lang w:eastAsia="en-IN" w:bidi="mr-IN"/>
        </w:rPr>
        <w:br w:type="page"/>
      </w:r>
    </w:p>
    <w:p w:rsidR="00984DBB" w:rsidRPr="005B52DF" w:rsidRDefault="00984DBB" w:rsidP="00F12092">
      <w:pPr>
        <w:pStyle w:val="ListParagraph"/>
        <w:spacing w:after="0" w:line="240" w:lineRule="auto"/>
        <w:ind w:left="0"/>
        <w:rPr>
          <w:rFonts w:eastAsia="Times New Roman" w:cstheme="minorHAnsi"/>
          <w:sz w:val="24"/>
          <w:szCs w:val="24"/>
          <w:lang w:eastAsia="en-IN" w:bidi="mr-IN"/>
        </w:rPr>
      </w:pPr>
    </w:p>
    <w:p w:rsidR="00984DBB" w:rsidRPr="005B52DF" w:rsidRDefault="00984DBB" w:rsidP="00AD0A03">
      <w:pPr>
        <w:spacing w:after="0" w:line="240" w:lineRule="auto"/>
        <w:ind w:left="360"/>
        <w:rPr>
          <w:rFonts w:eastAsia="Times New Roman" w:cstheme="minorHAnsi"/>
          <w:sz w:val="24"/>
          <w:szCs w:val="24"/>
          <w:lang w:eastAsia="en-IN" w:bidi="mr-IN"/>
        </w:rPr>
      </w:pPr>
    </w:p>
    <w:p w:rsidR="00AD0A03" w:rsidRPr="00EF70EC" w:rsidRDefault="00AD0A03" w:rsidP="00FE5EAD">
      <w:pPr>
        <w:pStyle w:val="ListParagraph"/>
        <w:numPr>
          <w:ilvl w:val="0"/>
          <w:numId w:val="22"/>
        </w:numPr>
        <w:spacing w:after="0" w:line="240" w:lineRule="auto"/>
        <w:ind w:left="284" w:hanging="284"/>
        <w:rPr>
          <w:rFonts w:eastAsia="Times New Roman" w:cstheme="minorHAnsi"/>
          <w:b/>
          <w:bCs/>
          <w:sz w:val="24"/>
          <w:szCs w:val="24"/>
          <w:lang w:eastAsia="en-IN" w:bidi="mr-IN"/>
        </w:rPr>
      </w:pPr>
      <w:r w:rsidRPr="00EF70EC">
        <w:rPr>
          <w:rFonts w:eastAsia="Times New Roman" w:cstheme="minorHAnsi"/>
          <w:b/>
          <w:bCs/>
          <w:sz w:val="24"/>
          <w:szCs w:val="24"/>
          <w:lang w:eastAsia="en-IN" w:bidi="mr-IN"/>
        </w:rPr>
        <w:t>Credit Card Transaction</w:t>
      </w:r>
      <w:r w:rsidR="00284F20" w:rsidRPr="00EF70EC">
        <w:rPr>
          <w:rFonts w:eastAsia="Times New Roman" w:cstheme="minorHAnsi"/>
          <w:b/>
          <w:bCs/>
          <w:sz w:val="24"/>
          <w:szCs w:val="24"/>
          <w:lang w:eastAsia="en-IN" w:bidi="mr-IN"/>
        </w:rPr>
        <w:t xml:space="preserve"> dashboard</w:t>
      </w:r>
      <w:r w:rsidRPr="00EF70EC">
        <w:rPr>
          <w:rFonts w:eastAsia="Times New Roman" w:cstheme="minorHAnsi"/>
          <w:b/>
          <w:bCs/>
          <w:sz w:val="24"/>
          <w:szCs w:val="24"/>
          <w:lang w:eastAsia="en-IN" w:bidi="mr-IN"/>
        </w:rPr>
        <w:t>:</w:t>
      </w:r>
    </w:p>
    <w:p w:rsidR="00AD0A03" w:rsidRPr="005B52DF" w:rsidRDefault="00FE6862" w:rsidP="00E20345">
      <w:pPr>
        <w:pStyle w:val="ListParagraph"/>
        <w:spacing w:after="0" w:line="240" w:lineRule="auto"/>
        <w:ind w:left="0"/>
        <w:rPr>
          <w:rFonts w:eastAsia="Times New Roman" w:cstheme="minorHAnsi"/>
          <w:sz w:val="24"/>
          <w:szCs w:val="24"/>
          <w:lang w:eastAsia="en-IN" w:bidi="mr-IN"/>
        </w:rPr>
      </w:pPr>
      <w:r w:rsidRPr="005B52DF">
        <w:rPr>
          <w:rFonts w:eastAsia="Times New Roman" w:cstheme="minorHAnsi"/>
          <w:sz w:val="24"/>
          <w:szCs w:val="24"/>
          <w:lang w:eastAsia="en-IN" w:bidi="mr-IN"/>
        </w:rPr>
        <w:t xml:space="preserve">Slicers are used </w:t>
      </w:r>
      <w:r w:rsidR="002D6B46">
        <w:rPr>
          <w:rFonts w:eastAsia="Times New Roman" w:cstheme="minorHAnsi"/>
          <w:sz w:val="24"/>
          <w:szCs w:val="24"/>
          <w:lang w:eastAsia="en-IN" w:bidi="mr-IN"/>
        </w:rPr>
        <w:t xml:space="preserve">to </w:t>
      </w:r>
      <w:r w:rsidRPr="005B52DF">
        <w:rPr>
          <w:rFonts w:eastAsia="Times New Roman" w:cstheme="minorHAnsi"/>
          <w:sz w:val="24"/>
          <w:szCs w:val="24"/>
          <w:lang w:eastAsia="en-IN" w:bidi="mr-IN"/>
        </w:rPr>
        <w:t>filter</w:t>
      </w:r>
      <w:r w:rsidR="007A1A20" w:rsidRPr="005B52DF">
        <w:rPr>
          <w:rFonts w:eastAsia="Times New Roman" w:cstheme="minorHAnsi"/>
          <w:sz w:val="24"/>
          <w:szCs w:val="24"/>
          <w:lang w:eastAsia="en-IN" w:bidi="mr-IN"/>
        </w:rPr>
        <w:t>:</w:t>
      </w:r>
    </w:p>
    <w:p w:rsidR="007A1A20" w:rsidRPr="005B52DF" w:rsidRDefault="007A1A20" w:rsidP="002D6B46">
      <w:pPr>
        <w:pStyle w:val="ListParagraph"/>
        <w:numPr>
          <w:ilvl w:val="0"/>
          <w:numId w:val="26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5B52DF">
        <w:rPr>
          <w:rFonts w:eastAsia="Times New Roman" w:cstheme="minorHAnsi"/>
          <w:sz w:val="24"/>
          <w:szCs w:val="24"/>
          <w:lang w:eastAsia="en-IN" w:bidi="mr-IN"/>
        </w:rPr>
        <w:t>Date</w:t>
      </w:r>
    </w:p>
    <w:p w:rsidR="007A1A20" w:rsidRPr="005B52DF" w:rsidRDefault="007A1A20" w:rsidP="002D6B46">
      <w:pPr>
        <w:pStyle w:val="ListParagraph"/>
        <w:numPr>
          <w:ilvl w:val="0"/>
          <w:numId w:val="26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5B52DF">
        <w:rPr>
          <w:rFonts w:eastAsia="Times New Roman" w:cstheme="minorHAnsi"/>
          <w:sz w:val="24"/>
          <w:szCs w:val="24"/>
          <w:lang w:eastAsia="en-IN" w:bidi="mr-IN"/>
        </w:rPr>
        <w:t>Gender</w:t>
      </w:r>
    </w:p>
    <w:p w:rsidR="007A1A20" w:rsidRPr="005B52DF" w:rsidRDefault="007A1A20" w:rsidP="002D6B46">
      <w:pPr>
        <w:pStyle w:val="ListParagraph"/>
        <w:numPr>
          <w:ilvl w:val="0"/>
          <w:numId w:val="26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5B52DF">
        <w:rPr>
          <w:rFonts w:eastAsia="Times New Roman" w:cstheme="minorHAnsi"/>
          <w:sz w:val="24"/>
          <w:szCs w:val="24"/>
          <w:lang w:eastAsia="en-IN" w:bidi="mr-IN"/>
        </w:rPr>
        <w:t>Age Group</w:t>
      </w:r>
    </w:p>
    <w:p w:rsidR="007A1A20" w:rsidRPr="005B52DF" w:rsidRDefault="007A1A20" w:rsidP="002D6B46">
      <w:pPr>
        <w:pStyle w:val="ListParagraph"/>
        <w:numPr>
          <w:ilvl w:val="0"/>
          <w:numId w:val="26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5B52DF">
        <w:rPr>
          <w:rFonts w:eastAsia="Times New Roman" w:cstheme="minorHAnsi"/>
          <w:sz w:val="24"/>
          <w:szCs w:val="24"/>
          <w:lang w:eastAsia="en-IN" w:bidi="mr-IN"/>
        </w:rPr>
        <w:t>Income Group</w:t>
      </w:r>
    </w:p>
    <w:p w:rsidR="007A1A20" w:rsidRPr="005B52DF" w:rsidRDefault="007A1A20" w:rsidP="002D6B46">
      <w:pPr>
        <w:pStyle w:val="ListParagraph"/>
        <w:numPr>
          <w:ilvl w:val="0"/>
          <w:numId w:val="26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5B52DF">
        <w:rPr>
          <w:rFonts w:eastAsia="Times New Roman" w:cstheme="minorHAnsi"/>
          <w:sz w:val="24"/>
          <w:szCs w:val="24"/>
          <w:lang w:eastAsia="en-IN" w:bidi="mr-IN"/>
        </w:rPr>
        <w:t>Marital Status</w:t>
      </w:r>
    </w:p>
    <w:p w:rsidR="007A1A20" w:rsidRPr="005B52DF" w:rsidRDefault="007A1A20" w:rsidP="002D6B46">
      <w:pPr>
        <w:pStyle w:val="ListParagraph"/>
        <w:numPr>
          <w:ilvl w:val="0"/>
          <w:numId w:val="26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5B52DF">
        <w:rPr>
          <w:rFonts w:eastAsia="Times New Roman" w:cstheme="minorHAnsi"/>
          <w:sz w:val="24"/>
          <w:szCs w:val="24"/>
          <w:lang w:eastAsia="en-IN" w:bidi="mr-IN"/>
        </w:rPr>
        <w:t>Card Category</w:t>
      </w:r>
    </w:p>
    <w:p w:rsidR="007A1A20" w:rsidRPr="005B52DF" w:rsidRDefault="007A1A20" w:rsidP="002D6B46">
      <w:pPr>
        <w:pStyle w:val="ListParagraph"/>
        <w:numPr>
          <w:ilvl w:val="0"/>
          <w:numId w:val="26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5B52DF">
        <w:rPr>
          <w:rFonts w:eastAsia="Times New Roman" w:cstheme="minorHAnsi"/>
          <w:sz w:val="24"/>
          <w:szCs w:val="24"/>
          <w:lang w:eastAsia="en-IN" w:bidi="mr-IN"/>
        </w:rPr>
        <w:t>Week num</w:t>
      </w:r>
    </w:p>
    <w:p w:rsidR="00A4041B" w:rsidRPr="005B52DF" w:rsidRDefault="00A4041B" w:rsidP="00AD0A03">
      <w:pPr>
        <w:pStyle w:val="ListParagraph"/>
        <w:spacing w:after="0" w:line="240" w:lineRule="auto"/>
        <w:rPr>
          <w:rFonts w:eastAsia="Times New Roman" w:cstheme="minorHAnsi"/>
          <w:sz w:val="24"/>
          <w:szCs w:val="24"/>
          <w:lang w:eastAsia="en-IN" w:bidi="mr-IN"/>
        </w:rPr>
      </w:pPr>
    </w:p>
    <w:p w:rsidR="00A4041B" w:rsidRPr="005B52DF" w:rsidRDefault="00A4041B" w:rsidP="002D6B46">
      <w:pPr>
        <w:pStyle w:val="ListParagraph"/>
        <w:spacing w:after="0" w:line="240" w:lineRule="auto"/>
        <w:ind w:left="0"/>
        <w:rPr>
          <w:rFonts w:eastAsia="Times New Roman" w:cstheme="minorHAnsi"/>
          <w:sz w:val="24"/>
          <w:szCs w:val="24"/>
          <w:lang w:eastAsia="en-IN" w:bidi="mr-IN"/>
        </w:rPr>
      </w:pPr>
      <w:r w:rsidRPr="005B52DF">
        <w:rPr>
          <w:rFonts w:eastAsia="Times New Roman" w:cstheme="minorHAnsi"/>
          <w:sz w:val="24"/>
          <w:szCs w:val="24"/>
          <w:lang w:eastAsia="en-IN" w:bidi="mr-IN"/>
        </w:rPr>
        <w:t xml:space="preserve">Card visuals are used </w:t>
      </w:r>
      <w:r w:rsidR="00FE6862" w:rsidRPr="005B52DF">
        <w:rPr>
          <w:rFonts w:eastAsia="Times New Roman" w:cstheme="minorHAnsi"/>
          <w:sz w:val="24"/>
          <w:szCs w:val="24"/>
          <w:lang w:eastAsia="en-IN" w:bidi="mr-IN"/>
        </w:rPr>
        <w:t>to show</w:t>
      </w:r>
      <w:r w:rsidRPr="005B52DF">
        <w:rPr>
          <w:rFonts w:eastAsia="Times New Roman" w:cstheme="minorHAnsi"/>
          <w:sz w:val="24"/>
          <w:szCs w:val="24"/>
          <w:lang w:eastAsia="en-IN" w:bidi="mr-IN"/>
        </w:rPr>
        <w:t xml:space="preserve"> KPIs:</w:t>
      </w:r>
    </w:p>
    <w:p w:rsidR="00A4041B" w:rsidRPr="005B52DF" w:rsidRDefault="00A4041B" w:rsidP="002D6B46">
      <w:pPr>
        <w:pStyle w:val="ListParagraph"/>
        <w:numPr>
          <w:ilvl w:val="0"/>
          <w:numId w:val="27"/>
        </w:numPr>
        <w:spacing w:after="0" w:line="240" w:lineRule="auto"/>
        <w:ind w:left="284" w:hanging="284"/>
        <w:rPr>
          <w:rFonts w:eastAsia="Times New Roman" w:cstheme="minorHAnsi"/>
          <w:sz w:val="24"/>
          <w:szCs w:val="24"/>
          <w:lang w:eastAsia="en-IN" w:bidi="mr-IN"/>
        </w:rPr>
      </w:pPr>
      <w:r w:rsidRPr="005B52DF">
        <w:rPr>
          <w:rFonts w:eastAsia="Times New Roman" w:cstheme="minorHAnsi"/>
          <w:sz w:val="24"/>
          <w:szCs w:val="24"/>
          <w:lang w:eastAsia="en-IN" w:bidi="mr-IN"/>
        </w:rPr>
        <w:t>Total Revenue</w:t>
      </w:r>
    </w:p>
    <w:p w:rsidR="00A4041B" w:rsidRPr="005B52DF" w:rsidRDefault="00A4041B" w:rsidP="002D6B46">
      <w:pPr>
        <w:pStyle w:val="ListParagraph"/>
        <w:numPr>
          <w:ilvl w:val="0"/>
          <w:numId w:val="27"/>
        </w:numPr>
        <w:spacing w:after="0" w:line="240" w:lineRule="auto"/>
        <w:ind w:left="284" w:hanging="284"/>
        <w:rPr>
          <w:rFonts w:eastAsia="Times New Roman" w:cstheme="minorHAnsi"/>
          <w:sz w:val="24"/>
          <w:szCs w:val="24"/>
          <w:lang w:eastAsia="en-IN" w:bidi="mr-IN"/>
        </w:rPr>
      </w:pPr>
      <w:r w:rsidRPr="005B52DF">
        <w:rPr>
          <w:rFonts w:eastAsia="Times New Roman" w:cstheme="minorHAnsi"/>
          <w:sz w:val="24"/>
          <w:szCs w:val="24"/>
          <w:lang w:eastAsia="en-IN" w:bidi="mr-IN"/>
        </w:rPr>
        <w:t>Total Transaction Amount</w:t>
      </w:r>
    </w:p>
    <w:p w:rsidR="00A4041B" w:rsidRPr="005B52DF" w:rsidRDefault="00A4041B" w:rsidP="002D6B46">
      <w:pPr>
        <w:pStyle w:val="ListParagraph"/>
        <w:numPr>
          <w:ilvl w:val="0"/>
          <w:numId w:val="27"/>
        </w:numPr>
        <w:spacing w:after="0" w:line="240" w:lineRule="auto"/>
        <w:ind w:left="284" w:hanging="284"/>
        <w:rPr>
          <w:rFonts w:eastAsia="Times New Roman" w:cstheme="minorHAnsi"/>
          <w:sz w:val="24"/>
          <w:szCs w:val="24"/>
          <w:lang w:eastAsia="en-IN" w:bidi="mr-IN"/>
        </w:rPr>
      </w:pPr>
      <w:r w:rsidRPr="005B52DF">
        <w:rPr>
          <w:rFonts w:eastAsia="Times New Roman" w:cstheme="minorHAnsi"/>
          <w:sz w:val="24"/>
          <w:szCs w:val="24"/>
          <w:lang w:eastAsia="en-IN" w:bidi="mr-IN"/>
        </w:rPr>
        <w:t>Interest Earned</w:t>
      </w:r>
    </w:p>
    <w:p w:rsidR="00A4041B" w:rsidRPr="005B52DF" w:rsidRDefault="00A4041B" w:rsidP="002D6B46">
      <w:pPr>
        <w:pStyle w:val="ListParagraph"/>
        <w:numPr>
          <w:ilvl w:val="0"/>
          <w:numId w:val="27"/>
        </w:numPr>
        <w:spacing w:after="0" w:line="240" w:lineRule="auto"/>
        <w:ind w:left="284" w:hanging="284"/>
        <w:rPr>
          <w:rFonts w:eastAsia="Times New Roman" w:cstheme="minorHAnsi"/>
          <w:sz w:val="24"/>
          <w:szCs w:val="24"/>
          <w:lang w:eastAsia="en-IN" w:bidi="mr-IN"/>
        </w:rPr>
      </w:pPr>
      <w:r w:rsidRPr="005B52DF">
        <w:rPr>
          <w:rFonts w:eastAsia="Times New Roman" w:cstheme="minorHAnsi"/>
          <w:sz w:val="24"/>
          <w:szCs w:val="24"/>
          <w:lang w:eastAsia="en-IN" w:bidi="mr-IN"/>
        </w:rPr>
        <w:t>At Risk Revenue</w:t>
      </w:r>
    </w:p>
    <w:p w:rsidR="00A4041B" w:rsidRPr="005B52DF" w:rsidRDefault="00A4041B" w:rsidP="002D6B46">
      <w:pPr>
        <w:pStyle w:val="ListParagraph"/>
        <w:numPr>
          <w:ilvl w:val="0"/>
          <w:numId w:val="27"/>
        </w:numPr>
        <w:spacing w:after="0" w:line="240" w:lineRule="auto"/>
        <w:ind w:left="284" w:hanging="284"/>
        <w:rPr>
          <w:rFonts w:eastAsia="Times New Roman" w:cstheme="minorHAnsi"/>
          <w:sz w:val="24"/>
          <w:szCs w:val="24"/>
          <w:lang w:eastAsia="en-IN" w:bidi="mr-IN"/>
        </w:rPr>
      </w:pPr>
      <w:r w:rsidRPr="005B52DF">
        <w:rPr>
          <w:rFonts w:eastAsia="Times New Roman" w:cstheme="minorHAnsi"/>
          <w:sz w:val="24"/>
          <w:szCs w:val="24"/>
          <w:lang w:eastAsia="en-IN" w:bidi="mr-IN"/>
        </w:rPr>
        <w:t>Transaction Frequency</w:t>
      </w:r>
    </w:p>
    <w:p w:rsidR="00A4041B" w:rsidRPr="005B52DF" w:rsidRDefault="00A4041B" w:rsidP="002D6B46">
      <w:pPr>
        <w:pStyle w:val="ListParagraph"/>
        <w:numPr>
          <w:ilvl w:val="0"/>
          <w:numId w:val="27"/>
        </w:numPr>
        <w:spacing w:after="0" w:line="240" w:lineRule="auto"/>
        <w:ind w:left="284" w:hanging="284"/>
        <w:rPr>
          <w:rFonts w:eastAsia="Times New Roman" w:cstheme="minorHAnsi"/>
          <w:sz w:val="24"/>
          <w:szCs w:val="24"/>
          <w:lang w:eastAsia="en-IN" w:bidi="mr-IN"/>
        </w:rPr>
      </w:pPr>
      <w:r w:rsidRPr="005B52DF">
        <w:rPr>
          <w:rFonts w:eastAsia="Times New Roman" w:cstheme="minorHAnsi"/>
          <w:sz w:val="24"/>
          <w:szCs w:val="24"/>
          <w:lang w:eastAsia="en-IN" w:bidi="mr-IN"/>
        </w:rPr>
        <w:t>Profit</w:t>
      </w:r>
    </w:p>
    <w:p w:rsidR="00A4041B" w:rsidRPr="005B52DF" w:rsidRDefault="00A4041B" w:rsidP="002D6B46">
      <w:pPr>
        <w:pStyle w:val="ListParagraph"/>
        <w:spacing w:after="0" w:line="240" w:lineRule="auto"/>
        <w:ind w:left="360"/>
        <w:rPr>
          <w:rFonts w:eastAsia="Times New Roman" w:cstheme="minorHAnsi"/>
          <w:sz w:val="24"/>
          <w:szCs w:val="24"/>
          <w:lang w:eastAsia="en-IN" w:bidi="mr-IN"/>
        </w:rPr>
      </w:pPr>
    </w:p>
    <w:p w:rsidR="00533489" w:rsidRPr="005B52DF" w:rsidRDefault="00533489" w:rsidP="002D6B46">
      <w:pPr>
        <w:pStyle w:val="ListParagraph"/>
        <w:spacing w:after="0" w:line="240" w:lineRule="auto"/>
        <w:ind w:left="0"/>
        <w:rPr>
          <w:rFonts w:eastAsia="Times New Roman" w:cstheme="minorHAnsi"/>
          <w:sz w:val="24"/>
          <w:szCs w:val="24"/>
          <w:lang w:eastAsia="en-IN" w:bidi="mr-IN"/>
        </w:rPr>
      </w:pPr>
      <w:r w:rsidRPr="005B52DF">
        <w:rPr>
          <w:rFonts w:eastAsia="Times New Roman" w:cstheme="minorHAnsi"/>
          <w:sz w:val="24"/>
          <w:szCs w:val="24"/>
          <w:lang w:eastAsia="en-IN" w:bidi="mr-IN"/>
        </w:rPr>
        <w:t>Various visuals are used to display</w:t>
      </w:r>
      <w:r w:rsidR="00EA542F">
        <w:rPr>
          <w:rFonts w:eastAsia="Times New Roman" w:cstheme="minorHAnsi"/>
          <w:sz w:val="24"/>
          <w:szCs w:val="24"/>
          <w:lang w:eastAsia="en-IN" w:bidi="mr-IN"/>
        </w:rPr>
        <w:t>:</w:t>
      </w:r>
    </w:p>
    <w:p w:rsidR="00533489" w:rsidRPr="005B52DF" w:rsidRDefault="008C58EB" w:rsidP="002D6B46">
      <w:pPr>
        <w:pStyle w:val="ListParagraph"/>
        <w:numPr>
          <w:ilvl w:val="0"/>
          <w:numId w:val="28"/>
        </w:numPr>
        <w:spacing w:after="0" w:line="240" w:lineRule="auto"/>
        <w:ind w:left="284" w:hanging="284"/>
        <w:rPr>
          <w:rFonts w:eastAsia="Times New Roman" w:cstheme="minorHAnsi"/>
          <w:sz w:val="24"/>
          <w:szCs w:val="24"/>
          <w:lang w:eastAsia="en-IN" w:bidi="mr-IN"/>
        </w:rPr>
      </w:pPr>
      <w:r w:rsidRPr="005B52DF">
        <w:rPr>
          <w:rFonts w:eastAsia="Times New Roman" w:cstheme="minorHAnsi"/>
          <w:sz w:val="24"/>
          <w:szCs w:val="24"/>
          <w:lang w:eastAsia="en-IN" w:bidi="mr-IN"/>
        </w:rPr>
        <w:t>Total Revenue and Transaction Amount by Expense Type, Card Category</w:t>
      </w:r>
    </w:p>
    <w:p w:rsidR="008C58EB" w:rsidRPr="005B52DF" w:rsidRDefault="008C58EB" w:rsidP="002D6B46">
      <w:pPr>
        <w:pStyle w:val="ListParagraph"/>
        <w:numPr>
          <w:ilvl w:val="0"/>
          <w:numId w:val="28"/>
        </w:numPr>
        <w:spacing w:after="0" w:line="240" w:lineRule="auto"/>
        <w:ind w:left="284" w:hanging="284"/>
        <w:rPr>
          <w:rFonts w:eastAsia="Times New Roman" w:cstheme="minorHAnsi"/>
          <w:sz w:val="24"/>
          <w:szCs w:val="24"/>
          <w:lang w:eastAsia="en-IN" w:bidi="mr-IN"/>
        </w:rPr>
      </w:pPr>
      <w:r w:rsidRPr="005B52DF">
        <w:rPr>
          <w:rFonts w:eastAsia="Times New Roman" w:cstheme="minorHAnsi"/>
          <w:sz w:val="24"/>
          <w:szCs w:val="24"/>
          <w:lang w:eastAsia="en-IN" w:bidi="mr-IN"/>
        </w:rPr>
        <w:t>Trend of Total Revenu</w:t>
      </w:r>
      <w:r w:rsidR="00E21DFE" w:rsidRPr="005B52DF">
        <w:rPr>
          <w:rFonts w:eastAsia="Times New Roman" w:cstheme="minorHAnsi"/>
          <w:sz w:val="24"/>
          <w:szCs w:val="24"/>
          <w:lang w:eastAsia="en-IN" w:bidi="mr-IN"/>
        </w:rPr>
        <w:t>e</w:t>
      </w:r>
    </w:p>
    <w:p w:rsidR="00E21DFE" w:rsidRPr="005B52DF" w:rsidRDefault="00E21DFE" w:rsidP="002D6B46">
      <w:pPr>
        <w:pStyle w:val="ListParagraph"/>
        <w:numPr>
          <w:ilvl w:val="0"/>
          <w:numId w:val="28"/>
        </w:numPr>
        <w:spacing w:after="0" w:line="240" w:lineRule="auto"/>
        <w:ind w:left="284" w:hanging="284"/>
        <w:rPr>
          <w:rFonts w:eastAsia="Times New Roman" w:cstheme="minorHAnsi"/>
          <w:sz w:val="24"/>
          <w:szCs w:val="24"/>
          <w:lang w:eastAsia="en-IN" w:bidi="mr-IN"/>
        </w:rPr>
      </w:pPr>
      <w:r w:rsidRPr="005B52DF">
        <w:rPr>
          <w:rFonts w:eastAsia="Times New Roman" w:cstheme="minorHAnsi"/>
          <w:sz w:val="24"/>
          <w:szCs w:val="24"/>
          <w:lang w:eastAsia="en-IN" w:bidi="mr-IN"/>
        </w:rPr>
        <w:t>WOW revenue growth % by week</w:t>
      </w:r>
    </w:p>
    <w:p w:rsidR="00E21DFE" w:rsidRPr="005B52DF" w:rsidRDefault="00E21DFE" w:rsidP="002D6B46">
      <w:pPr>
        <w:pStyle w:val="ListParagraph"/>
        <w:numPr>
          <w:ilvl w:val="0"/>
          <w:numId w:val="28"/>
        </w:numPr>
        <w:spacing w:after="0" w:line="240" w:lineRule="auto"/>
        <w:ind w:left="284" w:hanging="284"/>
        <w:rPr>
          <w:rFonts w:eastAsia="Times New Roman" w:cstheme="minorHAnsi"/>
          <w:sz w:val="24"/>
          <w:szCs w:val="24"/>
          <w:lang w:eastAsia="en-IN" w:bidi="mr-IN"/>
        </w:rPr>
      </w:pPr>
      <w:r w:rsidRPr="005B52DF">
        <w:rPr>
          <w:rFonts w:eastAsia="Times New Roman" w:cstheme="minorHAnsi"/>
          <w:sz w:val="24"/>
          <w:szCs w:val="24"/>
          <w:lang w:eastAsia="en-IN" w:bidi="mr-IN"/>
        </w:rPr>
        <w:t>Total transaction volume by type of payment method used</w:t>
      </w:r>
    </w:p>
    <w:p w:rsidR="00C06F7E" w:rsidRPr="005B52DF" w:rsidRDefault="00C06F7E" w:rsidP="002D6B46">
      <w:pPr>
        <w:pStyle w:val="ListParagraph"/>
        <w:numPr>
          <w:ilvl w:val="0"/>
          <w:numId w:val="28"/>
        </w:numPr>
        <w:spacing w:after="0" w:line="240" w:lineRule="auto"/>
        <w:ind w:left="284" w:hanging="284"/>
        <w:rPr>
          <w:rFonts w:eastAsia="Times New Roman" w:cstheme="minorHAnsi"/>
          <w:sz w:val="24"/>
          <w:szCs w:val="24"/>
          <w:lang w:eastAsia="en-IN" w:bidi="mr-IN"/>
        </w:rPr>
      </w:pPr>
      <w:r w:rsidRPr="005B52DF">
        <w:rPr>
          <w:rFonts w:eastAsia="Times New Roman" w:cstheme="minorHAnsi"/>
          <w:sz w:val="24"/>
          <w:szCs w:val="24"/>
          <w:lang w:eastAsia="en-IN" w:bidi="mr-IN"/>
        </w:rPr>
        <w:t>Scatter plotter chart showing relation between Average utilization ratio and average total revolving balance by Card Category, Delinquent account and week.</w:t>
      </w:r>
    </w:p>
    <w:p w:rsidR="00063FE1" w:rsidRPr="005B52DF" w:rsidRDefault="00FB6B8D" w:rsidP="002D6B46">
      <w:pPr>
        <w:pStyle w:val="ListParagraph"/>
        <w:numPr>
          <w:ilvl w:val="0"/>
          <w:numId w:val="28"/>
        </w:numPr>
        <w:spacing w:after="0" w:line="240" w:lineRule="auto"/>
        <w:ind w:left="284" w:hanging="284"/>
        <w:rPr>
          <w:rFonts w:eastAsia="Times New Roman" w:cstheme="minorHAnsi"/>
          <w:sz w:val="24"/>
          <w:szCs w:val="24"/>
          <w:lang w:eastAsia="en-IN" w:bidi="mr-IN"/>
        </w:rPr>
      </w:pPr>
      <w:r w:rsidRPr="00EA542F">
        <w:rPr>
          <w:rFonts w:eastAsia="Times New Roman" w:cstheme="minorHAnsi"/>
          <w:b/>
          <w:bCs/>
          <w:sz w:val="24"/>
          <w:szCs w:val="24"/>
          <w:lang w:eastAsia="en-IN" w:bidi="mr-IN"/>
        </w:rPr>
        <w:t>Drill through</w:t>
      </w:r>
      <w:r w:rsidRPr="005B52DF">
        <w:rPr>
          <w:rFonts w:eastAsia="Times New Roman" w:cstheme="minorHAnsi"/>
          <w:sz w:val="24"/>
          <w:szCs w:val="24"/>
          <w:lang w:eastAsia="en-IN" w:bidi="mr-IN"/>
        </w:rPr>
        <w:t xml:space="preserve"> feature is provided on </w:t>
      </w:r>
      <w:r w:rsidR="00D7188F" w:rsidRPr="005B52DF">
        <w:rPr>
          <w:rFonts w:eastAsia="Times New Roman" w:cstheme="minorHAnsi"/>
          <w:sz w:val="24"/>
          <w:szCs w:val="24"/>
          <w:lang w:eastAsia="en-IN" w:bidi="mr-IN"/>
        </w:rPr>
        <w:t>Expense type column to show the type of payment method</w:t>
      </w:r>
      <w:r w:rsidR="00D56424" w:rsidRPr="005B52DF">
        <w:rPr>
          <w:rFonts w:eastAsia="Times New Roman" w:cstheme="minorHAnsi"/>
          <w:sz w:val="24"/>
          <w:szCs w:val="24"/>
          <w:lang w:eastAsia="en-IN" w:bidi="mr-IN"/>
        </w:rPr>
        <w:t xml:space="preserve"> used among online, Swipe, chip across age group</w:t>
      </w:r>
      <w:r w:rsidR="003F2530">
        <w:rPr>
          <w:rFonts w:eastAsia="Times New Roman" w:cstheme="minorHAnsi"/>
          <w:sz w:val="24"/>
          <w:szCs w:val="24"/>
          <w:lang w:eastAsia="en-IN" w:bidi="mr-IN"/>
        </w:rPr>
        <w:t>s</w:t>
      </w:r>
      <w:r w:rsidR="00D56424" w:rsidRPr="005B52DF">
        <w:rPr>
          <w:rFonts w:eastAsia="Times New Roman" w:cstheme="minorHAnsi"/>
          <w:sz w:val="24"/>
          <w:szCs w:val="24"/>
          <w:lang w:eastAsia="en-IN" w:bidi="mr-IN"/>
        </w:rPr>
        <w:t>.</w:t>
      </w:r>
    </w:p>
    <w:p w:rsidR="00FB6B8D" w:rsidRPr="005B52DF" w:rsidRDefault="00063FE1" w:rsidP="002D6B46">
      <w:pPr>
        <w:pStyle w:val="ListParagraph"/>
        <w:numPr>
          <w:ilvl w:val="0"/>
          <w:numId w:val="28"/>
        </w:numPr>
        <w:spacing w:after="0" w:line="240" w:lineRule="auto"/>
        <w:ind w:left="284" w:hanging="284"/>
        <w:rPr>
          <w:rFonts w:eastAsia="Times New Roman" w:cstheme="minorHAnsi"/>
          <w:sz w:val="24"/>
          <w:szCs w:val="24"/>
          <w:lang w:eastAsia="en-IN" w:bidi="mr-IN"/>
        </w:rPr>
      </w:pPr>
      <w:r w:rsidRPr="00EA542F">
        <w:rPr>
          <w:rFonts w:eastAsia="Times New Roman" w:cstheme="minorHAnsi"/>
          <w:b/>
          <w:bCs/>
          <w:sz w:val="24"/>
          <w:szCs w:val="24"/>
          <w:lang w:eastAsia="en-IN" w:bidi="mr-IN"/>
        </w:rPr>
        <w:t>Page navigation button</w:t>
      </w:r>
      <w:r w:rsidRPr="005B52DF">
        <w:rPr>
          <w:rFonts w:eastAsia="Times New Roman" w:cstheme="minorHAnsi"/>
          <w:sz w:val="24"/>
          <w:szCs w:val="24"/>
          <w:lang w:eastAsia="en-IN" w:bidi="mr-IN"/>
        </w:rPr>
        <w:t xml:space="preserve"> provided to analyse the decomposition of </w:t>
      </w:r>
      <w:r w:rsidR="00EB281B" w:rsidRPr="005B52DF">
        <w:rPr>
          <w:rFonts w:eastAsia="Times New Roman" w:cstheme="minorHAnsi"/>
          <w:sz w:val="24"/>
          <w:szCs w:val="24"/>
          <w:lang w:eastAsia="en-IN" w:bidi="mr-IN"/>
        </w:rPr>
        <w:t>revolving</w:t>
      </w:r>
      <w:r w:rsidRPr="005B52DF">
        <w:rPr>
          <w:rFonts w:eastAsia="Times New Roman" w:cstheme="minorHAnsi"/>
          <w:sz w:val="24"/>
          <w:szCs w:val="24"/>
          <w:lang w:eastAsia="en-IN" w:bidi="mr-IN"/>
        </w:rPr>
        <w:t xml:space="preserve"> balance.</w:t>
      </w:r>
      <w:r w:rsidR="00D7188F" w:rsidRPr="005B52DF">
        <w:rPr>
          <w:rFonts w:eastAsia="Times New Roman" w:cstheme="minorHAnsi"/>
          <w:sz w:val="24"/>
          <w:szCs w:val="24"/>
          <w:lang w:eastAsia="en-IN" w:bidi="mr-IN"/>
        </w:rPr>
        <w:t xml:space="preserve"> </w:t>
      </w:r>
    </w:p>
    <w:p w:rsidR="00C06F7E" w:rsidRPr="005B52DF" w:rsidRDefault="00C06F7E" w:rsidP="002D6B46">
      <w:pPr>
        <w:pStyle w:val="ListParagraph"/>
        <w:spacing w:after="0" w:line="240" w:lineRule="auto"/>
        <w:ind w:left="360"/>
        <w:rPr>
          <w:rFonts w:eastAsia="Times New Roman" w:cstheme="minorHAnsi"/>
          <w:sz w:val="24"/>
          <w:szCs w:val="24"/>
          <w:lang w:eastAsia="en-IN" w:bidi="mr-IN"/>
        </w:rPr>
      </w:pPr>
    </w:p>
    <w:p w:rsidR="00A4041B" w:rsidRPr="005B52DF" w:rsidRDefault="00A4041B" w:rsidP="002D6B46">
      <w:pPr>
        <w:pStyle w:val="ListParagraph"/>
        <w:spacing w:after="0" w:line="240" w:lineRule="auto"/>
        <w:ind w:left="360"/>
        <w:rPr>
          <w:rFonts w:eastAsia="Times New Roman" w:cstheme="minorHAnsi"/>
          <w:sz w:val="24"/>
          <w:szCs w:val="24"/>
          <w:lang w:eastAsia="en-IN" w:bidi="mr-IN"/>
        </w:rPr>
      </w:pPr>
    </w:p>
    <w:p w:rsidR="007A1A20" w:rsidRPr="00C867B1" w:rsidRDefault="00A4041B" w:rsidP="002D6B46">
      <w:pPr>
        <w:pStyle w:val="ListParagraph"/>
        <w:numPr>
          <w:ilvl w:val="0"/>
          <w:numId w:val="22"/>
        </w:numPr>
        <w:spacing w:after="0" w:line="240" w:lineRule="auto"/>
        <w:ind w:left="360"/>
        <w:rPr>
          <w:rFonts w:eastAsia="Times New Roman" w:cstheme="minorHAnsi"/>
          <w:b/>
          <w:bCs/>
          <w:sz w:val="24"/>
          <w:szCs w:val="24"/>
          <w:lang w:eastAsia="en-IN" w:bidi="mr-IN"/>
        </w:rPr>
      </w:pPr>
      <w:r w:rsidRPr="00C867B1">
        <w:rPr>
          <w:rFonts w:eastAsia="Times New Roman" w:cstheme="minorHAnsi"/>
          <w:b/>
          <w:bCs/>
          <w:sz w:val="24"/>
          <w:szCs w:val="24"/>
          <w:lang w:eastAsia="en-IN" w:bidi="mr-IN"/>
        </w:rPr>
        <w:t>Credit Card Customer</w:t>
      </w:r>
      <w:r w:rsidR="00C867B1" w:rsidRPr="00C867B1">
        <w:rPr>
          <w:rFonts w:eastAsia="Times New Roman" w:cstheme="minorHAnsi"/>
          <w:b/>
          <w:bCs/>
          <w:sz w:val="24"/>
          <w:szCs w:val="24"/>
          <w:lang w:eastAsia="en-IN" w:bidi="mr-IN"/>
        </w:rPr>
        <w:t xml:space="preserve"> dashboard</w:t>
      </w:r>
      <w:r w:rsidRPr="00C867B1">
        <w:rPr>
          <w:rFonts w:eastAsia="Times New Roman" w:cstheme="minorHAnsi"/>
          <w:b/>
          <w:bCs/>
          <w:sz w:val="24"/>
          <w:szCs w:val="24"/>
          <w:lang w:eastAsia="en-IN" w:bidi="mr-IN"/>
        </w:rPr>
        <w:t>:</w:t>
      </w:r>
    </w:p>
    <w:p w:rsidR="002741DD" w:rsidRPr="005B52DF" w:rsidRDefault="002741DD" w:rsidP="00C867B1">
      <w:pPr>
        <w:pStyle w:val="ListParagraph"/>
        <w:spacing w:after="0" w:line="240" w:lineRule="auto"/>
        <w:ind w:left="0"/>
        <w:rPr>
          <w:rFonts w:eastAsia="Times New Roman" w:cstheme="minorHAnsi"/>
          <w:sz w:val="24"/>
          <w:szCs w:val="24"/>
          <w:lang w:eastAsia="en-IN" w:bidi="mr-IN"/>
        </w:rPr>
      </w:pPr>
      <w:r w:rsidRPr="005B52DF">
        <w:rPr>
          <w:rFonts w:eastAsia="Times New Roman" w:cstheme="minorHAnsi"/>
          <w:sz w:val="24"/>
          <w:szCs w:val="24"/>
          <w:lang w:eastAsia="en-IN" w:bidi="mr-IN"/>
        </w:rPr>
        <w:t xml:space="preserve">Slicers are used </w:t>
      </w:r>
      <w:r w:rsidR="005B52DF" w:rsidRPr="005B52DF">
        <w:rPr>
          <w:rFonts w:eastAsia="Times New Roman" w:cstheme="minorHAnsi"/>
          <w:sz w:val="24"/>
          <w:szCs w:val="24"/>
          <w:lang w:eastAsia="en-IN" w:bidi="mr-IN"/>
        </w:rPr>
        <w:t>to filter</w:t>
      </w:r>
      <w:r w:rsidRPr="005B52DF">
        <w:rPr>
          <w:rFonts w:eastAsia="Times New Roman" w:cstheme="minorHAnsi"/>
          <w:sz w:val="24"/>
          <w:szCs w:val="24"/>
          <w:lang w:eastAsia="en-IN" w:bidi="mr-IN"/>
        </w:rPr>
        <w:t>:</w:t>
      </w:r>
    </w:p>
    <w:p w:rsidR="002741DD" w:rsidRPr="005B52DF" w:rsidRDefault="002741DD" w:rsidP="00C867B1">
      <w:pPr>
        <w:pStyle w:val="ListParagraph"/>
        <w:numPr>
          <w:ilvl w:val="0"/>
          <w:numId w:val="31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5B52DF">
        <w:rPr>
          <w:rFonts w:eastAsia="Times New Roman" w:cstheme="minorHAnsi"/>
          <w:sz w:val="24"/>
          <w:szCs w:val="24"/>
          <w:lang w:eastAsia="en-IN" w:bidi="mr-IN"/>
        </w:rPr>
        <w:t>Date</w:t>
      </w:r>
    </w:p>
    <w:p w:rsidR="002741DD" w:rsidRPr="005B52DF" w:rsidRDefault="002741DD" w:rsidP="00C867B1">
      <w:pPr>
        <w:pStyle w:val="ListParagraph"/>
        <w:numPr>
          <w:ilvl w:val="0"/>
          <w:numId w:val="31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5B52DF">
        <w:rPr>
          <w:rFonts w:eastAsia="Times New Roman" w:cstheme="minorHAnsi"/>
          <w:sz w:val="24"/>
          <w:szCs w:val="24"/>
          <w:lang w:eastAsia="en-IN" w:bidi="mr-IN"/>
        </w:rPr>
        <w:t>Gender</w:t>
      </w:r>
    </w:p>
    <w:p w:rsidR="002741DD" w:rsidRPr="005B52DF" w:rsidRDefault="002741DD" w:rsidP="00C867B1">
      <w:pPr>
        <w:pStyle w:val="ListParagraph"/>
        <w:numPr>
          <w:ilvl w:val="0"/>
          <w:numId w:val="31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5B52DF">
        <w:rPr>
          <w:rFonts w:eastAsia="Times New Roman" w:cstheme="minorHAnsi"/>
          <w:sz w:val="24"/>
          <w:szCs w:val="24"/>
          <w:lang w:eastAsia="en-IN" w:bidi="mr-IN"/>
        </w:rPr>
        <w:t>Age Group</w:t>
      </w:r>
    </w:p>
    <w:p w:rsidR="002741DD" w:rsidRPr="005B52DF" w:rsidRDefault="002741DD" w:rsidP="00C867B1">
      <w:pPr>
        <w:pStyle w:val="ListParagraph"/>
        <w:numPr>
          <w:ilvl w:val="0"/>
          <w:numId w:val="31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5B52DF">
        <w:rPr>
          <w:rFonts w:eastAsia="Times New Roman" w:cstheme="minorHAnsi"/>
          <w:sz w:val="24"/>
          <w:szCs w:val="24"/>
          <w:lang w:eastAsia="en-IN" w:bidi="mr-IN"/>
        </w:rPr>
        <w:t>Income Group</w:t>
      </w:r>
    </w:p>
    <w:p w:rsidR="002741DD" w:rsidRPr="005B52DF" w:rsidRDefault="002741DD" w:rsidP="00C867B1">
      <w:pPr>
        <w:pStyle w:val="ListParagraph"/>
        <w:numPr>
          <w:ilvl w:val="0"/>
          <w:numId w:val="31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5B52DF">
        <w:rPr>
          <w:rFonts w:eastAsia="Times New Roman" w:cstheme="minorHAnsi"/>
          <w:sz w:val="24"/>
          <w:szCs w:val="24"/>
          <w:lang w:eastAsia="en-IN" w:bidi="mr-IN"/>
        </w:rPr>
        <w:t>Marital Status</w:t>
      </w:r>
    </w:p>
    <w:p w:rsidR="008D73E5" w:rsidRPr="005B52DF" w:rsidRDefault="002741DD" w:rsidP="00C867B1">
      <w:pPr>
        <w:pStyle w:val="ListParagraph"/>
        <w:numPr>
          <w:ilvl w:val="0"/>
          <w:numId w:val="31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5B52DF">
        <w:rPr>
          <w:rFonts w:eastAsia="Times New Roman" w:cstheme="minorHAnsi"/>
          <w:sz w:val="24"/>
          <w:szCs w:val="24"/>
          <w:lang w:eastAsia="en-IN" w:bidi="mr-IN"/>
        </w:rPr>
        <w:t>Card Category</w:t>
      </w:r>
    </w:p>
    <w:p w:rsidR="002741DD" w:rsidRPr="005B52DF" w:rsidRDefault="002741DD" w:rsidP="00C867B1">
      <w:pPr>
        <w:pStyle w:val="ListParagraph"/>
        <w:numPr>
          <w:ilvl w:val="0"/>
          <w:numId w:val="31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5B52DF">
        <w:rPr>
          <w:rFonts w:eastAsia="Times New Roman" w:cstheme="minorHAnsi"/>
          <w:sz w:val="24"/>
          <w:szCs w:val="24"/>
          <w:lang w:eastAsia="en-IN" w:bidi="mr-IN"/>
        </w:rPr>
        <w:t>Week num</w:t>
      </w:r>
    </w:p>
    <w:p w:rsidR="002741DD" w:rsidRPr="005B52DF" w:rsidRDefault="002741DD" w:rsidP="00C867B1">
      <w:pPr>
        <w:pStyle w:val="ListParagraph"/>
        <w:spacing w:after="0" w:line="240" w:lineRule="auto"/>
        <w:ind w:left="-720"/>
        <w:rPr>
          <w:rFonts w:eastAsia="Times New Roman" w:cstheme="minorHAnsi"/>
          <w:sz w:val="24"/>
          <w:szCs w:val="24"/>
          <w:lang w:eastAsia="en-IN" w:bidi="mr-IN"/>
        </w:rPr>
      </w:pPr>
    </w:p>
    <w:p w:rsidR="002741DD" w:rsidRPr="005B52DF" w:rsidRDefault="002741DD" w:rsidP="00C867B1">
      <w:pPr>
        <w:pStyle w:val="ListParagraph"/>
        <w:spacing w:after="0" w:line="240" w:lineRule="auto"/>
        <w:ind w:left="0"/>
        <w:rPr>
          <w:rFonts w:eastAsia="Times New Roman" w:cstheme="minorHAnsi"/>
          <w:sz w:val="24"/>
          <w:szCs w:val="24"/>
          <w:lang w:eastAsia="en-IN" w:bidi="mr-IN"/>
        </w:rPr>
      </w:pPr>
      <w:r w:rsidRPr="005B52DF">
        <w:rPr>
          <w:rFonts w:eastAsia="Times New Roman" w:cstheme="minorHAnsi"/>
          <w:sz w:val="24"/>
          <w:szCs w:val="24"/>
          <w:lang w:eastAsia="en-IN" w:bidi="mr-IN"/>
        </w:rPr>
        <w:t>Card visuals are used for KPIs:</w:t>
      </w:r>
    </w:p>
    <w:p w:rsidR="002741DD" w:rsidRPr="005B52DF" w:rsidRDefault="002741DD" w:rsidP="00C867B1">
      <w:pPr>
        <w:pStyle w:val="ListParagraph"/>
        <w:numPr>
          <w:ilvl w:val="0"/>
          <w:numId w:val="30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5B52DF">
        <w:rPr>
          <w:rFonts w:eastAsia="Times New Roman" w:cstheme="minorHAnsi"/>
          <w:sz w:val="24"/>
          <w:szCs w:val="24"/>
          <w:lang w:eastAsia="en-IN" w:bidi="mr-IN"/>
        </w:rPr>
        <w:t xml:space="preserve">Total </w:t>
      </w:r>
      <w:r w:rsidR="008E7770" w:rsidRPr="005B52DF">
        <w:rPr>
          <w:rFonts w:eastAsia="Times New Roman" w:cstheme="minorHAnsi"/>
          <w:sz w:val="24"/>
          <w:szCs w:val="24"/>
          <w:lang w:eastAsia="en-IN" w:bidi="mr-IN"/>
        </w:rPr>
        <w:t>No. of customers</w:t>
      </w:r>
    </w:p>
    <w:p w:rsidR="008E7770" w:rsidRPr="005B52DF" w:rsidRDefault="008E7770" w:rsidP="00C867B1">
      <w:pPr>
        <w:pStyle w:val="ListParagraph"/>
        <w:numPr>
          <w:ilvl w:val="0"/>
          <w:numId w:val="30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5B52DF">
        <w:rPr>
          <w:rFonts w:eastAsia="Times New Roman" w:cstheme="minorHAnsi"/>
          <w:sz w:val="24"/>
          <w:szCs w:val="24"/>
          <w:lang w:eastAsia="en-IN" w:bidi="mr-IN"/>
        </w:rPr>
        <w:t>No. of above average satisfaction score</w:t>
      </w:r>
    </w:p>
    <w:p w:rsidR="008E7770" w:rsidRPr="005B52DF" w:rsidRDefault="008E7770" w:rsidP="00C867B1">
      <w:pPr>
        <w:pStyle w:val="ListParagraph"/>
        <w:numPr>
          <w:ilvl w:val="0"/>
          <w:numId w:val="30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5B52DF">
        <w:rPr>
          <w:rFonts w:eastAsia="Times New Roman" w:cstheme="minorHAnsi"/>
          <w:sz w:val="24"/>
          <w:szCs w:val="24"/>
          <w:lang w:eastAsia="en-IN" w:bidi="mr-IN"/>
        </w:rPr>
        <w:t>No of high income group customers</w:t>
      </w:r>
    </w:p>
    <w:p w:rsidR="002741DD" w:rsidRPr="005B52DF" w:rsidRDefault="002741DD" w:rsidP="002D6B46">
      <w:pPr>
        <w:pStyle w:val="ListParagraph"/>
        <w:spacing w:after="0" w:line="240" w:lineRule="auto"/>
        <w:ind w:left="360"/>
        <w:rPr>
          <w:rFonts w:eastAsia="Times New Roman" w:cstheme="minorHAnsi"/>
          <w:sz w:val="24"/>
          <w:szCs w:val="24"/>
          <w:lang w:eastAsia="en-IN" w:bidi="mr-IN"/>
        </w:rPr>
      </w:pPr>
    </w:p>
    <w:p w:rsidR="0074501B" w:rsidRPr="005B52DF" w:rsidRDefault="0074501B" w:rsidP="00C867B1">
      <w:pPr>
        <w:pStyle w:val="ListParagraph"/>
        <w:spacing w:after="0" w:line="240" w:lineRule="auto"/>
        <w:ind w:left="0"/>
        <w:rPr>
          <w:rFonts w:eastAsia="Times New Roman" w:cstheme="minorHAnsi"/>
          <w:sz w:val="24"/>
          <w:szCs w:val="24"/>
          <w:lang w:eastAsia="en-IN" w:bidi="mr-IN"/>
        </w:rPr>
      </w:pPr>
      <w:r w:rsidRPr="005B52DF">
        <w:rPr>
          <w:rFonts w:eastAsia="Times New Roman" w:cstheme="minorHAnsi"/>
          <w:sz w:val="24"/>
          <w:szCs w:val="24"/>
          <w:lang w:eastAsia="en-IN" w:bidi="mr-IN"/>
        </w:rPr>
        <w:lastRenderedPageBreak/>
        <w:t>Various visuals are used to display</w:t>
      </w:r>
    </w:p>
    <w:p w:rsidR="0074501B" w:rsidRPr="005B52DF" w:rsidRDefault="00DF1BF3" w:rsidP="00C867B1">
      <w:pPr>
        <w:pStyle w:val="ListParagraph"/>
        <w:numPr>
          <w:ilvl w:val="0"/>
          <w:numId w:val="32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5B52DF">
        <w:rPr>
          <w:rFonts w:eastAsia="Times New Roman" w:cstheme="minorHAnsi"/>
          <w:sz w:val="24"/>
          <w:szCs w:val="24"/>
          <w:lang w:eastAsia="en-IN" w:bidi="mr-IN"/>
        </w:rPr>
        <w:t>Transaction amount by satisfaction score</w:t>
      </w:r>
    </w:p>
    <w:p w:rsidR="00DF1BF3" w:rsidRPr="005B52DF" w:rsidRDefault="005C6E3F" w:rsidP="00C867B1">
      <w:pPr>
        <w:pStyle w:val="ListParagraph"/>
        <w:numPr>
          <w:ilvl w:val="0"/>
          <w:numId w:val="32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5B52DF">
        <w:rPr>
          <w:rFonts w:eastAsia="Times New Roman" w:cstheme="minorHAnsi"/>
          <w:sz w:val="24"/>
          <w:szCs w:val="24"/>
          <w:lang w:eastAsia="en-IN" w:bidi="mr-IN"/>
        </w:rPr>
        <w:t>Revenue by age group</w:t>
      </w:r>
    </w:p>
    <w:p w:rsidR="005C6E3F" w:rsidRPr="005B52DF" w:rsidRDefault="005C6E3F" w:rsidP="00C867B1">
      <w:pPr>
        <w:pStyle w:val="ListParagraph"/>
        <w:numPr>
          <w:ilvl w:val="0"/>
          <w:numId w:val="32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5B52DF">
        <w:rPr>
          <w:rFonts w:eastAsia="Times New Roman" w:cstheme="minorHAnsi"/>
          <w:sz w:val="24"/>
          <w:szCs w:val="24"/>
          <w:lang w:eastAsia="en-IN" w:bidi="mr-IN"/>
        </w:rPr>
        <w:t>No. of customers distributed across card categories and expense type</w:t>
      </w:r>
    </w:p>
    <w:p w:rsidR="005C6E3F" w:rsidRPr="005B52DF" w:rsidRDefault="005C6E3F" w:rsidP="00C867B1">
      <w:pPr>
        <w:pStyle w:val="ListParagraph"/>
        <w:numPr>
          <w:ilvl w:val="0"/>
          <w:numId w:val="32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5B52DF">
        <w:rPr>
          <w:rFonts w:eastAsia="Times New Roman" w:cstheme="minorHAnsi"/>
          <w:sz w:val="24"/>
          <w:szCs w:val="24"/>
          <w:lang w:eastAsia="en-IN" w:bidi="mr-IN"/>
        </w:rPr>
        <w:t>Deliquency Risk Audit</w:t>
      </w:r>
    </w:p>
    <w:p w:rsidR="005C6E3F" w:rsidRPr="005B52DF" w:rsidRDefault="005C6E3F" w:rsidP="00C867B1">
      <w:pPr>
        <w:pStyle w:val="ListParagraph"/>
        <w:numPr>
          <w:ilvl w:val="0"/>
          <w:numId w:val="32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5B52DF">
        <w:rPr>
          <w:rFonts w:eastAsia="Times New Roman" w:cstheme="minorHAnsi"/>
          <w:sz w:val="24"/>
          <w:szCs w:val="24"/>
          <w:lang w:eastAsia="en-IN" w:bidi="mr-IN"/>
        </w:rPr>
        <w:t xml:space="preserve">Capacity vs Debt </w:t>
      </w:r>
      <w:r w:rsidR="008F3EB2" w:rsidRPr="005B52DF">
        <w:rPr>
          <w:rFonts w:eastAsia="Times New Roman" w:cstheme="minorHAnsi"/>
          <w:sz w:val="24"/>
          <w:szCs w:val="24"/>
          <w:lang w:eastAsia="en-IN" w:bidi="mr-IN"/>
        </w:rPr>
        <w:t>gauge</w:t>
      </w:r>
      <w:r w:rsidRPr="005B52DF">
        <w:rPr>
          <w:rFonts w:eastAsia="Times New Roman" w:cstheme="minorHAnsi"/>
          <w:sz w:val="24"/>
          <w:szCs w:val="24"/>
          <w:lang w:eastAsia="en-IN" w:bidi="mr-IN"/>
        </w:rPr>
        <w:t xml:space="preserve"> chart</w:t>
      </w:r>
    </w:p>
    <w:p w:rsidR="005C6E3F" w:rsidRPr="005B52DF" w:rsidRDefault="005C6E3F" w:rsidP="00C867B1">
      <w:pPr>
        <w:pStyle w:val="ListParagraph"/>
        <w:numPr>
          <w:ilvl w:val="0"/>
          <w:numId w:val="32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5B52DF">
        <w:rPr>
          <w:rFonts w:eastAsia="Times New Roman" w:cstheme="minorHAnsi"/>
          <w:sz w:val="24"/>
          <w:szCs w:val="24"/>
          <w:lang w:eastAsia="en-IN" w:bidi="mr-IN"/>
        </w:rPr>
        <w:t>Acquisition efficiency</w:t>
      </w:r>
    </w:p>
    <w:p w:rsidR="005C6E3F" w:rsidRPr="005B52DF" w:rsidRDefault="005C6E3F" w:rsidP="00C867B1">
      <w:pPr>
        <w:pStyle w:val="ListParagraph"/>
        <w:numPr>
          <w:ilvl w:val="0"/>
          <w:numId w:val="32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5B52DF">
        <w:rPr>
          <w:rFonts w:eastAsia="Times New Roman" w:cstheme="minorHAnsi"/>
          <w:sz w:val="24"/>
          <w:szCs w:val="24"/>
          <w:lang w:eastAsia="en-IN" w:bidi="mr-IN"/>
        </w:rPr>
        <w:t>Top 15 revenue generating customers</w:t>
      </w:r>
    </w:p>
    <w:p w:rsidR="005C6E3F" w:rsidRPr="005B52DF" w:rsidRDefault="005C6E3F" w:rsidP="00C867B1">
      <w:pPr>
        <w:pStyle w:val="ListParagraph"/>
        <w:numPr>
          <w:ilvl w:val="0"/>
          <w:numId w:val="32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5B52DF">
        <w:rPr>
          <w:rFonts w:eastAsia="Times New Roman" w:cstheme="minorHAnsi"/>
          <w:sz w:val="24"/>
          <w:szCs w:val="24"/>
          <w:lang w:eastAsia="en-IN" w:bidi="mr-IN"/>
        </w:rPr>
        <w:t xml:space="preserve">Revenue across income groups and </w:t>
      </w:r>
      <w:r w:rsidR="00B47726" w:rsidRPr="005B52DF">
        <w:rPr>
          <w:rFonts w:eastAsia="Times New Roman" w:cstheme="minorHAnsi"/>
          <w:sz w:val="24"/>
          <w:szCs w:val="24"/>
          <w:lang w:eastAsia="en-IN" w:bidi="mr-IN"/>
        </w:rPr>
        <w:t>occupation</w:t>
      </w:r>
      <w:r w:rsidRPr="005B52DF">
        <w:rPr>
          <w:rFonts w:eastAsia="Times New Roman" w:cstheme="minorHAnsi"/>
          <w:sz w:val="24"/>
          <w:szCs w:val="24"/>
          <w:lang w:eastAsia="en-IN" w:bidi="mr-IN"/>
        </w:rPr>
        <w:t xml:space="preserve"> </w:t>
      </w:r>
    </w:p>
    <w:p w:rsidR="005C6E3F" w:rsidRPr="005B52DF" w:rsidRDefault="005C6E3F" w:rsidP="00C867B1">
      <w:pPr>
        <w:pStyle w:val="ListParagraph"/>
        <w:spacing w:after="0" w:line="240" w:lineRule="auto"/>
        <w:ind w:left="360"/>
        <w:rPr>
          <w:rFonts w:eastAsia="Times New Roman" w:cstheme="minorHAnsi"/>
          <w:sz w:val="24"/>
          <w:szCs w:val="24"/>
          <w:lang w:eastAsia="en-IN" w:bidi="mr-IN"/>
        </w:rPr>
      </w:pPr>
    </w:p>
    <w:p w:rsidR="009F236F" w:rsidRPr="00EF70EC" w:rsidRDefault="009F236F" w:rsidP="00BE2F12">
      <w:pPr>
        <w:pStyle w:val="ListParagraph"/>
        <w:numPr>
          <w:ilvl w:val="0"/>
          <w:numId w:val="37"/>
        </w:numPr>
        <w:spacing w:before="480" w:after="480" w:line="240" w:lineRule="auto"/>
        <w:rPr>
          <w:rFonts w:eastAsia="Times New Roman" w:cstheme="minorHAnsi"/>
          <w:b/>
          <w:bCs/>
          <w:sz w:val="28"/>
          <w:szCs w:val="28"/>
          <w:u w:val="single"/>
          <w:lang w:eastAsia="en-IN" w:bidi="mr-IN"/>
        </w:rPr>
      </w:pPr>
      <w:r w:rsidRPr="00EF70EC">
        <w:rPr>
          <w:rFonts w:eastAsia="Times New Roman" w:cstheme="minorHAnsi"/>
          <w:b/>
          <w:bCs/>
          <w:sz w:val="28"/>
          <w:szCs w:val="28"/>
          <w:u w:val="single"/>
          <w:lang w:eastAsia="en-IN" w:bidi="mr-IN"/>
        </w:rPr>
        <w:t xml:space="preserve">Insights &amp; </w:t>
      </w:r>
      <w:r w:rsidR="00573CAE" w:rsidRPr="00EF70EC">
        <w:rPr>
          <w:rFonts w:eastAsia="Times New Roman" w:cstheme="minorHAnsi"/>
          <w:b/>
          <w:bCs/>
          <w:sz w:val="28"/>
          <w:szCs w:val="28"/>
          <w:u w:val="single"/>
          <w:lang w:eastAsia="en-IN" w:bidi="mr-IN"/>
        </w:rPr>
        <w:t>Recommendations</w:t>
      </w:r>
      <w:r w:rsidR="00C867B1" w:rsidRPr="00EF70EC">
        <w:rPr>
          <w:rFonts w:eastAsia="Times New Roman" w:cstheme="minorHAnsi"/>
          <w:b/>
          <w:bCs/>
          <w:sz w:val="28"/>
          <w:szCs w:val="28"/>
          <w:u w:val="single"/>
          <w:lang w:eastAsia="en-IN" w:bidi="mr-IN"/>
        </w:rPr>
        <w:t>:</w:t>
      </w:r>
    </w:p>
    <w:p w:rsidR="002A0853" w:rsidRDefault="00D4532B" w:rsidP="00EF70EC">
      <w:pPr>
        <w:pStyle w:val="ListParagraph"/>
        <w:spacing w:before="480" w:after="480" w:line="240" w:lineRule="auto"/>
        <w:ind w:left="0"/>
        <w:rPr>
          <w:rFonts w:eastAsia="Times New Roman" w:cstheme="minorHAnsi"/>
          <w:sz w:val="24"/>
          <w:szCs w:val="24"/>
          <w:lang w:eastAsia="en-IN" w:bidi="mr-IN"/>
        </w:rPr>
      </w:pPr>
      <w:r w:rsidRPr="00D4532B">
        <w:rPr>
          <w:rFonts w:eastAsia="Times New Roman" w:cstheme="minorHAnsi"/>
          <w:sz w:val="24"/>
          <w:szCs w:val="24"/>
          <w:lang w:eastAsia="en-IN" w:bidi="mr-IN"/>
        </w:rPr>
        <w:t>Across year</w:t>
      </w:r>
      <w:r>
        <w:rPr>
          <w:rFonts w:eastAsia="Times New Roman" w:cstheme="minorHAnsi"/>
          <w:sz w:val="24"/>
          <w:szCs w:val="24"/>
          <w:lang w:eastAsia="en-IN" w:bidi="mr-IN"/>
        </w:rPr>
        <w:t xml:space="preserve"> 2023</w:t>
      </w:r>
      <w:r w:rsidRPr="00D4532B">
        <w:rPr>
          <w:rFonts w:eastAsia="Times New Roman" w:cstheme="minorHAnsi"/>
          <w:sz w:val="24"/>
          <w:szCs w:val="24"/>
          <w:lang w:eastAsia="en-IN" w:bidi="mr-IN"/>
        </w:rPr>
        <w:t xml:space="preserve">, </w:t>
      </w:r>
    </w:p>
    <w:p w:rsidR="002A0853" w:rsidRPr="00C867B1" w:rsidRDefault="002A0853" w:rsidP="00C867B1">
      <w:pPr>
        <w:pStyle w:val="ListParagraph"/>
        <w:numPr>
          <w:ilvl w:val="0"/>
          <w:numId w:val="33"/>
        </w:numPr>
        <w:spacing w:before="480" w:after="480" w:line="240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C867B1">
        <w:rPr>
          <w:rFonts w:eastAsia="Times New Roman" w:cstheme="minorHAnsi"/>
          <w:sz w:val="24"/>
          <w:szCs w:val="24"/>
          <w:lang w:eastAsia="en-IN" w:bidi="mr-IN"/>
        </w:rPr>
        <w:t>C</w:t>
      </w:r>
      <w:r w:rsidR="00D4532B" w:rsidRPr="00C867B1">
        <w:rPr>
          <w:rFonts w:eastAsia="Times New Roman" w:cstheme="minorHAnsi"/>
          <w:sz w:val="24"/>
          <w:szCs w:val="24"/>
          <w:lang w:eastAsia="en-IN" w:bidi="mr-IN"/>
        </w:rPr>
        <w:t xml:space="preserve">ustomers majorly contribute to revenue by using credit card for </w:t>
      </w:r>
      <w:r w:rsidR="00D4532B" w:rsidRPr="00C867B1">
        <w:rPr>
          <w:rFonts w:eastAsia="Times New Roman" w:cstheme="minorHAnsi"/>
          <w:b/>
          <w:bCs/>
          <w:sz w:val="24"/>
          <w:szCs w:val="24"/>
          <w:lang w:eastAsia="en-IN" w:bidi="mr-IN"/>
        </w:rPr>
        <w:t>B</w:t>
      </w:r>
      <w:r w:rsidRPr="00C867B1">
        <w:rPr>
          <w:rFonts w:eastAsia="Times New Roman" w:cstheme="minorHAnsi"/>
          <w:b/>
          <w:bCs/>
          <w:sz w:val="24"/>
          <w:szCs w:val="24"/>
          <w:lang w:eastAsia="en-IN" w:bidi="mr-IN"/>
        </w:rPr>
        <w:t>ill payments</w:t>
      </w:r>
      <w:r w:rsidRPr="00C867B1">
        <w:rPr>
          <w:rFonts w:eastAsia="Times New Roman" w:cstheme="minorHAnsi"/>
          <w:sz w:val="24"/>
          <w:szCs w:val="24"/>
          <w:lang w:eastAsia="en-IN" w:bidi="mr-IN"/>
        </w:rPr>
        <w:t>.</w:t>
      </w:r>
    </w:p>
    <w:p w:rsidR="00886B4C" w:rsidRPr="00C867B1" w:rsidRDefault="002A0853" w:rsidP="00C867B1">
      <w:pPr>
        <w:pStyle w:val="ListParagraph"/>
        <w:numPr>
          <w:ilvl w:val="0"/>
          <w:numId w:val="33"/>
        </w:numPr>
        <w:spacing w:before="480" w:after="480" w:line="240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C867B1">
        <w:rPr>
          <w:rFonts w:eastAsia="Times New Roman" w:cstheme="minorHAnsi"/>
          <w:b/>
          <w:bCs/>
          <w:sz w:val="24"/>
          <w:szCs w:val="24"/>
          <w:lang w:eastAsia="en-IN" w:bidi="mr-IN"/>
        </w:rPr>
        <w:t>Blue card category</w:t>
      </w:r>
      <w:r w:rsidRPr="00C867B1">
        <w:rPr>
          <w:rFonts w:eastAsia="Times New Roman" w:cstheme="minorHAnsi"/>
          <w:sz w:val="24"/>
          <w:szCs w:val="24"/>
          <w:lang w:eastAsia="en-IN" w:bidi="mr-IN"/>
        </w:rPr>
        <w:t xml:space="preserve"> customers </w:t>
      </w:r>
      <w:r w:rsidR="000259E5" w:rsidRPr="00C867B1">
        <w:rPr>
          <w:rFonts w:eastAsia="Times New Roman" w:cstheme="minorHAnsi"/>
          <w:sz w:val="24"/>
          <w:szCs w:val="24"/>
          <w:lang w:eastAsia="en-IN" w:bidi="mr-IN"/>
        </w:rPr>
        <w:t>are highest revenue contributo</w:t>
      </w:r>
      <w:r w:rsidRPr="00C867B1">
        <w:rPr>
          <w:rFonts w:eastAsia="Times New Roman" w:cstheme="minorHAnsi"/>
          <w:sz w:val="24"/>
          <w:szCs w:val="24"/>
          <w:lang w:eastAsia="en-IN" w:bidi="mr-IN"/>
        </w:rPr>
        <w:t>r</w:t>
      </w:r>
      <w:r w:rsidR="000259E5" w:rsidRPr="00C867B1">
        <w:rPr>
          <w:rFonts w:eastAsia="Times New Roman" w:cstheme="minorHAnsi"/>
          <w:sz w:val="24"/>
          <w:szCs w:val="24"/>
          <w:lang w:eastAsia="en-IN" w:bidi="mr-IN"/>
        </w:rPr>
        <w:t>s</w:t>
      </w:r>
      <w:r w:rsidR="00233A0B" w:rsidRPr="00C867B1">
        <w:rPr>
          <w:rFonts w:eastAsia="Times New Roman" w:cstheme="minorHAnsi"/>
          <w:sz w:val="24"/>
          <w:szCs w:val="24"/>
          <w:lang w:eastAsia="en-IN" w:bidi="mr-IN"/>
        </w:rPr>
        <w:t xml:space="preserve"> (83.49%)</w:t>
      </w:r>
      <w:r w:rsidRPr="00C867B1">
        <w:rPr>
          <w:rFonts w:eastAsia="Times New Roman" w:cstheme="minorHAnsi"/>
          <w:sz w:val="24"/>
          <w:szCs w:val="24"/>
          <w:lang w:eastAsia="en-IN" w:bidi="mr-IN"/>
        </w:rPr>
        <w:t>.</w:t>
      </w:r>
    </w:p>
    <w:p w:rsidR="00233A0B" w:rsidRPr="00C867B1" w:rsidRDefault="00233A0B" w:rsidP="00C867B1">
      <w:pPr>
        <w:pStyle w:val="ListParagraph"/>
        <w:numPr>
          <w:ilvl w:val="0"/>
          <w:numId w:val="33"/>
        </w:numPr>
        <w:spacing w:before="480" w:after="480" w:line="240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C867B1">
        <w:rPr>
          <w:rFonts w:eastAsia="Times New Roman" w:cstheme="minorHAnsi"/>
          <w:b/>
          <w:bCs/>
          <w:sz w:val="24"/>
          <w:szCs w:val="24"/>
          <w:lang w:eastAsia="en-IN" w:bidi="mr-IN"/>
        </w:rPr>
        <w:t>Swi</w:t>
      </w:r>
      <w:r w:rsidR="00174620" w:rsidRPr="00C867B1">
        <w:rPr>
          <w:rFonts w:eastAsia="Times New Roman" w:cstheme="minorHAnsi"/>
          <w:b/>
          <w:bCs/>
          <w:sz w:val="24"/>
          <w:szCs w:val="24"/>
          <w:lang w:eastAsia="en-IN" w:bidi="mr-IN"/>
        </w:rPr>
        <w:t>pe method</w:t>
      </w:r>
      <w:r w:rsidR="00174620" w:rsidRPr="00C867B1">
        <w:rPr>
          <w:rFonts w:eastAsia="Times New Roman" w:cstheme="minorHAnsi"/>
          <w:sz w:val="24"/>
          <w:szCs w:val="24"/>
          <w:lang w:eastAsia="en-IN" w:bidi="mr-IN"/>
        </w:rPr>
        <w:t xml:space="preserve"> is highest used method among the total transactions volume (66.93%).</w:t>
      </w:r>
    </w:p>
    <w:p w:rsidR="00886B4C" w:rsidRPr="00C867B1" w:rsidRDefault="00886B4C" w:rsidP="00C867B1">
      <w:pPr>
        <w:pStyle w:val="ListParagraph"/>
        <w:numPr>
          <w:ilvl w:val="0"/>
          <w:numId w:val="33"/>
        </w:numPr>
        <w:spacing w:before="480" w:after="480" w:line="240" w:lineRule="auto"/>
        <w:rPr>
          <w:rFonts w:eastAsia="Times New Roman" w:cstheme="minorHAnsi"/>
          <w:b/>
          <w:bCs/>
          <w:sz w:val="24"/>
          <w:szCs w:val="24"/>
          <w:lang w:eastAsia="en-IN" w:bidi="mr-IN"/>
        </w:rPr>
      </w:pPr>
      <w:r w:rsidRPr="00C867B1">
        <w:rPr>
          <w:rFonts w:eastAsia="Times New Roman" w:cstheme="minorHAnsi"/>
          <w:sz w:val="24"/>
          <w:szCs w:val="24"/>
          <w:lang w:eastAsia="en-IN" w:bidi="mr-IN"/>
        </w:rPr>
        <w:t>Looking at the revenue trend we can see, revenue has gone up in months, January, April, July, October,</w:t>
      </w:r>
      <w:r w:rsidR="00FE1C2C" w:rsidRPr="00C867B1">
        <w:rPr>
          <w:rFonts w:eastAsia="Times New Roman" w:cstheme="minorHAnsi"/>
          <w:sz w:val="24"/>
          <w:szCs w:val="24"/>
          <w:lang w:eastAsia="en-IN" w:bidi="mr-IN"/>
        </w:rPr>
        <w:t xml:space="preserve"> Decembe</w:t>
      </w:r>
      <w:r w:rsidR="00CA7018" w:rsidRPr="00C867B1">
        <w:rPr>
          <w:rFonts w:eastAsia="Times New Roman" w:cstheme="minorHAnsi"/>
          <w:sz w:val="24"/>
          <w:szCs w:val="24"/>
          <w:lang w:eastAsia="en-IN" w:bidi="mr-IN"/>
        </w:rPr>
        <w:t>r</w:t>
      </w:r>
      <w:r w:rsidR="00FE1C2C" w:rsidRPr="00C867B1">
        <w:rPr>
          <w:rFonts w:eastAsia="Times New Roman" w:cstheme="minorHAnsi"/>
          <w:sz w:val="24"/>
          <w:szCs w:val="24"/>
          <w:lang w:eastAsia="en-IN" w:bidi="mr-IN"/>
        </w:rPr>
        <w:t xml:space="preserve">. </w:t>
      </w:r>
      <w:r w:rsidR="00FE1C2C" w:rsidRPr="00C867B1">
        <w:rPr>
          <w:rFonts w:eastAsia="Times New Roman" w:cstheme="minorHAnsi"/>
          <w:b/>
          <w:bCs/>
          <w:sz w:val="24"/>
          <w:szCs w:val="24"/>
          <w:lang w:eastAsia="en-IN" w:bidi="mr-IN"/>
        </w:rPr>
        <w:t xml:space="preserve">July is the highest contributing month showing total revenue of INR </w:t>
      </w:r>
      <w:r w:rsidR="00A23BCE" w:rsidRPr="00C867B1">
        <w:rPr>
          <w:rFonts w:eastAsia="Times New Roman" w:cstheme="minorHAnsi"/>
          <w:b/>
          <w:bCs/>
          <w:sz w:val="24"/>
          <w:szCs w:val="24"/>
          <w:lang w:eastAsia="en-IN" w:bidi="mr-IN"/>
        </w:rPr>
        <w:t>5.65 million and March is the lowest contributing month with total revenue of INR 4.2 million.</w:t>
      </w:r>
      <w:r w:rsidR="00585B17">
        <w:rPr>
          <w:rFonts w:eastAsia="Times New Roman" w:cstheme="minorHAnsi"/>
          <w:b/>
          <w:bCs/>
          <w:sz w:val="24"/>
          <w:szCs w:val="24"/>
          <w:lang w:eastAsia="en-IN" w:bidi="mr-IN"/>
        </w:rPr>
        <w:t xml:space="preserve"> Analysis is required here to find the reason.</w:t>
      </w:r>
    </w:p>
    <w:p w:rsidR="009F756C" w:rsidRPr="00C867B1" w:rsidRDefault="002573A6" w:rsidP="00C867B1">
      <w:pPr>
        <w:pStyle w:val="ListParagraph"/>
        <w:numPr>
          <w:ilvl w:val="0"/>
          <w:numId w:val="33"/>
        </w:numPr>
        <w:spacing w:before="480" w:after="480" w:line="240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C867B1">
        <w:rPr>
          <w:rFonts w:eastAsia="Times New Roman" w:cstheme="minorHAnsi"/>
          <w:sz w:val="24"/>
          <w:szCs w:val="24"/>
          <w:lang w:eastAsia="en-IN" w:bidi="mr-IN"/>
        </w:rPr>
        <w:t>Week 53</w:t>
      </w:r>
      <w:r w:rsidRPr="00C867B1">
        <w:rPr>
          <w:rFonts w:eastAsia="Times New Roman" w:cstheme="minorHAnsi"/>
          <w:sz w:val="24"/>
          <w:szCs w:val="24"/>
          <w:vertAlign w:val="superscript"/>
          <w:lang w:eastAsia="en-IN" w:bidi="mr-IN"/>
        </w:rPr>
        <w:t>rd</w:t>
      </w:r>
      <w:r w:rsidRPr="00C867B1">
        <w:rPr>
          <w:rFonts w:eastAsia="Times New Roman" w:cstheme="minorHAnsi"/>
          <w:sz w:val="24"/>
          <w:szCs w:val="24"/>
          <w:lang w:eastAsia="en-IN" w:bidi="mr-IN"/>
        </w:rPr>
        <w:t xml:space="preserve"> shows, highest WOW revenue growth %, i.e. 28.8%.</w:t>
      </w:r>
      <w:r w:rsidR="00451039" w:rsidRPr="00C867B1">
        <w:rPr>
          <w:rFonts w:eastAsia="Times New Roman" w:cstheme="minorHAnsi"/>
          <w:sz w:val="24"/>
          <w:szCs w:val="24"/>
          <w:lang w:eastAsia="en-IN" w:bidi="mr-IN"/>
        </w:rPr>
        <w:t xml:space="preserve"> </w:t>
      </w:r>
      <w:r w:rsidR="009F756C" w:rsidRPr="00C867B1">
        <w:rPr>
          <w:rFonts w:eastAsia="Times New Roman" w:cstheme="minorHAnsi"/>
          <w:sz w:val="24"/>
          <w:szCs w:val="24"/>
          <w:lang w:eastAsia="en-IN" w:bidi="mr-IN"/>
        </w:rPr>
        <w:t>Further analysis is required to find the reason.</w:t>
      </w:r>
    </w:p>
    <w:p w:rsidR="00E6118C" w:rsidRPr="00C867B1" w:rsidRDefault="00E6118C" w:rsidP="00C867B1">
      <w:pPr>
        <w:pStyle w:val="ListParagraph"/>
        <w:numPr>
          <w:ilvl w:val="0"/>
          <w:numId w:val="33"/>
        </w:numPr>
        <w:spacing w:before="480" w:after="480" w:line="240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C867B1">
        <w:rPr>
          <w:rFonts w:eastAsia="Times New Roman" w:cstheme="minorHAnsi"/>
          <w:sz w:val="24"/>
          <w:szCs w:val="24"/>
          <w:lang w:eastAsia="en-IN" w:bidi="mr-IN"/>
        </w:rPr>
        <w:t>Scatter chart showing relation between Average utilization ratio and average total revolving balance, shows risky point as shown below:</w:t>
      </w:r>
    </w:p>
    <w:p w:rsidR="00E6118C" w:rsidRDefault="00E6118C" w:rsidP="00C867B1">
      <w:pPr>
        <w:pStyle w:val="ListParagraph"/>
        <w:spacing w:before="480" w:after="480" w:line="240" w:lineRule="auto"/>
        <w:ind w:left="1080"/>
        <w:rPr>
          <w:rFonts w:eastAsia="Times New Roman" w:cstheme="minorHAnsi"/>
          <w:sz w:val="24"/>
          <w:szCs w:val="24"/>
          <w:lang w:eastAsia="en-IN" w:bidi="mr-IN"/>
        </w:rPr>
      </w:pPr>
      <w:r w:rsidRPr="00E6118C">
        <w:rPr>
          <w:rFonts w:eastAsia="Times New Roman" w:cstheme="minorHAnsi"/>
          <w:noProof/>
          <w:sz w:val="24"/>
          <w:szCs w:val="24"/>
          <w:lang w:eastAsia="en-IN" w:bidi="mr-IN"/>
        </w:rPr>
        <w:drawing>
          <wp:inline distT="0" distB="0" distL="0" distR="0" wp14:anchorId="7D320DB8" wp14:editId="69E65D92">
            <wp:extent cx="2662243" cy="1189318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72193" cy="1193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67B1" w:rsidRDefault="00E6118C" w:rsidP="00C867B1">
      <w:pPr>
        <w:spacing w:before="480" w:after="0" w:line="240" w:lineRule="auto"/>
        <w:rPr>
          <w:rFonts w:eastAsia="Times New Roman" w:cstheme="minorHAnsi"/>
          <w:sz w:val="24"/>
          <w:szCs w:val="24"/>
          <w:lang w:eastAsia="en-IN" w:bidi="mr-IN"/>
        </w:rPr>
      </w:pPr>
      <w:r>
        <w:rPr>
          <w:rFonts w:eastAsia="Times New Roman" w:cstheme="minorHAnsi"/>
          <w:sz w:val="24"/>
          <w:szCs w:val="24"/>
          <w:lang w:eastAsia="en-IN" w:bidi="mr-IN"/>
        </w:rPr>
        <w:t xml:space="preserve">Here, high Average utilization ratio and high average total revolving balance </w:t>
      </w:r>
      <w:r w:rsidR="00701C58">
        <w:rPr>
          <w:rFonts w:eastAsia="Times New Roman" w:cstheme="minorHAnsi"/>
          <w:sz w:val="24"/>
          <w:szCs w:val="24"/>
          <w:lang w:eastAsia="en-IN" w:bidi="mr-IN"/>
        </w:rPr>
        <w:t xml:space="preserve">for Gold card </w:t>
      </w:r>
      <w:r>
        <w:rPr>
          <w:rFonts w:eastAsia="Times New Roman" w:cstheme="minorHAnsi"/>
          <w:sz w:val="24"/>
          <w:szCs w:val="24"/>
          <w:lang w:eastAsia="en-IN" w:bidi="mr-IN"/>
        </w:rPr>
        <w:t xml:space="preserve">with Delinquent_Acc value of 1 in Week 34 shows, customers have missed payment schedule and have used major portion of their credit limit. </w:t>
      </w:r>
    </w:p>
    <w:p w:rsidR="00430EBA" w:rsidRDefault="00430EBA" w:rsidP="00C867B1">
      <w:pPr>
        <w:spacing w:after="0" w:line="240" w:lineRule="auto"/>
        <w:rPr>
          <w:rFonts w:eastAsia="Times New Roman" w:cstheme="minorHAnsi"/>
          <w:sz w:val="24"/>
          <w:szCs w:val="24"/>
          <w:lang w:eastAsia="en-IN" w:bidi="mr-IN"/>
        </w:rPr>
      </w:pPr>
      <w:r>
        <w:rPr>
          <w:rFonts w:eastAsia="Times New Roman" w:cstheme="minorHAnsi"/>
          <w:sz w:val="24"/>
          <w:szCs w:val="24"/>
          <w:lang w:eastAsia="en-IN" w:bidi="mr-IN"/>
        </w:rPr>
        <w:t xml:space="preserve">There is one more </w:t>
      </w:r>
      <w:r w:rsidR="008F3EB2">
        <w:rPr>
          <w:rFonts w:eastAsia="Times New Roman" w:cstheme="minorHAnsi"/>
          <w:sz w:val="24"/>
          <w:szCs w:val="24"/>
          <w:lang w:eastAsia="en-IN" w:bidi="mr-IN"/>
        </w:rPr>
        <w:t>case:</w:t>
      </w:r>
    </w:p>
    <w:p w:rsidR="00430EBA" w:rsidRDefault="00430EBA" w:rsidP="00C867B1">
      <w:pPr>
        <w:spacing w:after="0" w:line="240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430EBA">
        <w:rPr>
          <w:rFonts w:eastAsia="Times New Roman" w:cstheme="minorHAnsi"/>
          <w:noProof/>
          <w:sz w:val="24"/>
          <w:szCs w:val="24"/>
          <w:lang w:eastAsia="en-IN" w:bidi="mr-IN"/>
        </w:rPr>
        <w:drawing>
          <wp:inline distT="0" distB="0" distL="0" distR="0" wp14:anchorId="190AC529" wp14:editId="304820EA">
            <wp:extent cx="2734057" cy="1190791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0EBA" w:rsidRDefault="00430EBA" w:rsidP="00C867B1">
      <w:pPr>
        <w:spacing w:after="0" w:line="240" w:lineRule="auto"/>
        <w:rPr>
          <w:rFonts w:eastAsia="Times New Roman" w:cstheme="minorHAnsi"/>
          <w:sz w:val="24"/>
          <w:szCs w:val="24"/>
          <w:lang w:eastAsia="en-IN" w:bidi="mr-IN"/>
        </w:rPr>
      </w:pPr>
      <w:r>
        <w:rPr>
          <w:rFonts w:eastAsia="Times New Roman" w:cstheme="minorHAnsi"/>
          <w:sz w:val="24"/>
          <w:szCs w:val="24"/>
          <w:lang w:eastAsia="en-IN" w:bidi="mr-IN"/>
        </w:rPr>
        <w:t xml:space="preserve">Here, in week 44, both the values are high but delinquent_Acc is 0. </w:t>
      </w:r>
    </w:p>
    <w:p w:rsidR="00430EBA" w:rsidRDefault="00221F53" w:rsidP="00C867B1">
      <w:pPr>
        <w:spacing w:after="0" w:line="240" w:lineRule="auto"/>
        <w:rPr>
          <w:rFonts w:eastAsia="Times New Roman" w:cstheme="minorHAnsi"/>
          <w:sz w:val="24"/>
          <w:szCs w:val="24"/>
          <w:lang w:eastAsia="en-IN" w:bidi="mr-IN"/>
        </w:rPr>
      </w:pPr>
      <w:r>
        <w:rPr>
          <w:rFonts w:eastAsia="Times New Roman" w:cstheme="minorHAnsi"/>
          <w:sz w:val="24"/>
          <w:szCs w:val="24"/>
          <w:lang w:eastAsia="en-IN" w:bidi="mr-IN"/>
        </w:rPr>
        <w:t xml:space="preserve">These two cases </w:t>
      </w:r>
      <w:r w:rsidR="00430EBA">
        <w:rPr>
          <w:rFonts w:eastAsia="Times New Roman" w:cstheme="minorHAnsi"/>
          <w:sz w:val="24"/>
          <w:szCs w:val="24"/>
          <w:lang w:eastAsia="en-IN" w:bidi="mr-IN"/>
        </w:rPr>
        <w:t xml:space="preserve">need further analysis. </w:t>
      </w:r>
    </w:p>
    <w:p w:rsidR="009D0C1C" w:rsidRPr="000C0A68" w:rsidRDefault="00B77C8F" w:rsidP="000C0A68">
      <w:pPr>
        <w:pStyle w:val="ListParagraph"/>
        <w:numPr>
          <w:ilvl w:val="0"/>
          <w:numId w:val="34"/>
        </w:numPr>
        <w:spacing w:before="480" w:after="480" w:line="240" w:lineRule="auto"/>
        <w:rPr>
          <w:rFonts w:eastAsia="Times New Roman" w:cstheme="minorHAnsi"/>
          <w:b/>
          <w:bCs/>
          <w:sz w:val="24"/>
          <w:szCs w:val="24"/>
          <w:lang w:eastAsia="en-IN" w:bidi="mr-IN"/>
        </w:rPr>
      </w:pPr>
      <w:r w:rsidRPr="000C0A68">
        <w:rPr>
          <w:rFonts w:eastAsia="Times New Roman" w:cstheme="minorHAnsi"/>
          <w:b/>
          <w:bCs/>
          <w:sz w:val="24"/>
          <w:szCs w:val="24"/>
          <w:lang w:eastAsia="en-IN" w:bidi="mr-IN"/>
        </w:rPr>
        <w:t xml:space="preserve">At Risk Revenue of 3 </w:t>
      </w:r>
      <w:r w:rsidR="008F3EB2" w:rsidRPr="000C0A68">
        <w:rPr>
          <w:rFonts w:eastAsia="Times New Roman" w:cstheme="minorHAnsi"/>
          <w:b/>
          <w:bCs/>
          <w:sz w:val="24"/>
          <w:szCs w:val="24"/>
          <w:lang w:eastAsia="en-IN" w:bidi="mr-IN"/>
        </w:rPr>
        <w:t>Million</w:t>
      </w:r>
      <w:r w:rsidRPr="000C0A68">
        <w:rPr>
          <w:rFonts w:eastAsia="Times New Roman" w:cstheme="minorHAnsi"/>
          <w:b/>
          <w:bCs/>
          <w:sz w:val="24"/>
          <w:szCs w:val="24"/>
          <w:lang w:eastAsia="en-IN" w:bidi="mr-IN"/>
        </w:rPr>
        <w:t xml:space="preserve"> shows, the revenue amount having delinquent_Acc =1 which can turned to be risk</w:t>
      </w:r>
      <w:r w:rsidR="00B10222">
        <w:rPr>
          <w:rFonts w:eastAsia="Times New Roman" w:cstheme="minorHAnsi"/>
          <w:b/>
          <w:bCs/>
          <w:sz w:val="24"/>
          <w:szCs w:val="24"/>
          <w:lang w:eastAsia="en-IN" w:bidi="mr-IN"/>
        </w:rPr>
        <w:t>y</w:t>
      </w:r>
      <w:r w:rsidRPr="000C0A68">
        <w:rPr>
          <w:rFonts w:eastAsia="Times New Roman" w:cstheme="minorHAnsi"/>
          <w:b/>
          <w:bCs/>
          <w:sz w:val="24"/>
          <w:szCs w:val="24"/>
          <w:lang w:eastAsia="en-IN" w:bidi="mr-IN"/>
        </w:rPr>
        <w:t xml:space="preserve"> in future and needs to be monitored.</w:t>
      </w:r>
    </w:p>
    <w:p w:rsidR="007F35A7" w:rsidRPr="000C0A68" w:rsidRDefault="007F35A7" w:rsidP="000C0A68">
      <w:pPr>
        <w:pStyle w:val="ListParagraph"/>
        <w:numPr>
          <w:ilvl w:val="0"/>
          <w:numId w:val="34"/>
        </w:numPr>
        <w:spacing w:before="480" w:after="480" w:line="240" w:lineRule="auto"/>
        <w:rPr>
          <w:rFonts w:eastAsia="Times New Roman" w:cstheme="minorHAnsi"/>
          <w:b/>
          <w:bCs/>
          <w:sz w:val="24"/>
          <w:szCs w:val="24"/>
          <w:lang w:eastAsia="en-IN" w:bidi="mr-IN"/>
        </w:rPr>
      </w:pPr>
      <w:r w:rsidRPr="000C0A68">
        <w:rPr>
          <w:rFonts w:eastAsia="Times New Roman" w:cstheme="minorHAnsi"/>
          <w:b/>
          <w:bCs/>
          <w:sz w:val="24"/>
          <w:szCs w:val="24"/>
          <w:lang w:eastAsia="en-IN" w:bidi="mr-IN"/>
        </w:rPr>
        <w:lastRenderedPageBreak/>
        <w:t xml:space="preserve">Top revenue is contributed by client_num 920819113 from Medium income group having satisfaction score of 4 having occupation as Govt. </w:t>
      </w:r>
    </w:p>
    <w:p w:rsidR="007305AE" w:rsidRPr="000C0A68" w:rsidRDefault="00622825" w:rsidP="000C0A68">
      <w:pPr>
        <w:pStyle w:val="ListParagraph"/>
        <w:numPr>
          <w:ilvl w:val="0"/>
          <w:numId w:val="34"/>
        </w:numPr>
        <w:spacing w:before="480" w:after="480" w:line="240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0C0A68">
        <w:rPr>
          <w:rFonts w:eastAsia="Times New Roman" w:cstheme="minorHAnsi"/>
          <w:sz w:val="24"/>
          <w:szCs w:val="24"/>
          <w:lang w:eastAsia="en-IN" w:bidi="mr-IN"/>
        </w:rPr>
        <w:t xml:space="preserve">Bank has </w:t>
      </w:r>
      <w:r w:rsidR="009D0102" w:rsidRPr="000C0A68">
        <w:rPr>
          <w:rFonts w:eastAsia="Times New Roman" w:cstheme="minorHAnsi"/>
          <w:sz w:val="24"/>
          <w:szCs w:val="24"/>
          <w:lang w:eastAsia="en-IN" w:bidi="mr-IN"/>
        </w:rPr>
        <w:t>5987 female customers and 4306 male customers.</w:t>
      </w:r>
    </w:p>
    <w:p w:rsidR="00692DFA" w:rsidRPr="000C0A68" w:rsidRDefault="00692DFA" w:rsidP="000C0A68">
      <w:pPr>
        <w:pStyle w:val="ListParagraph"/>
        <w:numPr>
          <w:ilvl w:val="0"/>
          <w:numId w:val="34"/>
        </w:numPr>
        <w:spacing w:before="480" w:after="480" w:line="240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0C0A68">
        <w:rPr>
          <w:rFonts w:eastAsia="Times New Roman" w:cstheme="minorHAnsi"/>
          <w:sz w:val="24"/>
          <w:szCs w:val="24"/>
          <w:lang w:eastAsia="en-IN" w:bidi="mr-IN"/>
        </w:rPr>
        <w:t>Among, transaction carried out</w:t>
      </w:r>
      <w:r w:rsidR="00B10222">
        <w:rPr>
          <w:rFonts w:eastAsia="Times New Roman" w:cstheme="minorHAnsi"/>
          <w:sz w:val="24"/>
          <w:szCs w:val="24"/>
          <w:lang w:eastAsia="en-IN" w:bidi="mr-IN"/>
        </w:rPr>
        <w:t>,</w:t>
      </w:r>
      <w:r w:rsidRPr="000C0A68">
        <w:rPr>
          <w:rFonts w:eastAsia="Times New Roman" w:cstheme="minorHAnsi"/>
          <w:sz w:val="24"/>
          <w:szCs w:val="24"/>
          <w:lang w:eastAsia="en-IN" w:bidi="mr-IN"/>
        </w:rPr>
        <w:t xml:space="preserve"> satisfaction score 3 is major contributor. </w:t>
      </w:r>
    </w:p>
    <w:p w:rsidR="00692DFA" w:rsidRPr="000C0A68" w:rsidRDefault="00692DFA" w:rsidP="000C0A68">
      <w:pPr>
        <w:pStyle w:val="ListParagraph"/>
        <w:numPr>
          <w:ilvl w:val="0"/>
          <w:numId w:val="34"/>
        </w:numPr>
        <w:spacing w:before="480" w:after="480" w:line="240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0C0A68">
        <w:rPr>
          <w:rFonts w:eastAsia="Times New Roman" w:cstheme="minorHAnsi"/>
          <w:sz w:val="24"/>
          <w:szCs w:val="24"/>
          <w:lang w:eastAsia="en-IN" w:bidi="mr-IN"/>
        </w:rPr>
        <w:t xml:space="preserve">4188 customers have above average satisfaction score (4 and 5). </w:t>
      </w:r>
    </w:p>
    <w:p w:rsidR="000512B5" w:rsidRPr="000C0A68" w:rsidRDefault="000512B5" w:rsidP="000C0A68">
      <w:pPr>
        <w:pStyle w:val="ListParagraph"/>
        <w:numPr>
          <w:ilvl w:val="0"/>
          <w:numId w:val="34"/>
        </w:numPr>
        <w:spacing w:before="480" w:after="480" w:line="240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0C0A68">
        <w:rPr>
          <w:rFonts w:eastAsia="Times New Roman" w:cstheme="minorHAnsi"/>
          <w:sz w:val="24"/>
          <w:szCs w:val="24"/>
          <w:lang w:eastAsia="en-IN" w:bidi="mr-IN"/>
        </w:rPr>
        <w:t>Out of total capacity of INR 8642, revolving balance is INR 1164, which is ~13%.</w:t>
      </w:r>
    </w:p>
    <w:p w:rsidR="00177C49" w:rsidRPr="000C0A68" w:rsidRDefault="00177C49" w:rsidP="000C0A68">
      <w:pPr>
        <w:pStyle w:val="ListParagraph"/>
        <w:numPr>
          <w:ilvl w:val="0"/>
          <w:numId w:val="34"/>
        </w:numPr>
        <w:spacing w:before="480" w:after="480" w:line="240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0C0A68">
        <w:rPr>
          <w:rFonts w:eastAsia="Times New Roman" w:cstheme="minorHAnsi"/>
          <w:sz w:val="24"/>
          <w:szCs w:val="24"/>
          <w:lang w:eastAsia="en-IN" w:bidi="mr-IN"/>
        </w:rPr>
        <w:t xml:space="preserve">Low income group contributes more to revenue and Businessmen are </w:t>
      </w:r>
      <w:r w:rsidR="009E6CC8">
        <w:rPr>
          <w:rFonts w:eastAsia="Times New Roman" w:cstheme="minorHAnsi"/>
          <w:sz w:val="24"/>
          <w:szCs w:val="24"/>
          <w:lang w:eastAsia="en-IN" w:bidi="mr-IN"/>
        </w:rPr>
        <w:t>a</w:t>
      </w:r>
      <w:bookmarkStart w:id="0" w:name="_GoBack"/>
      <w:bookmarkEnd w:id="0"/>
      <w:r w:rsidRPr="000C0A68">
        <w:rPr>
          <w:rFonts w:eastAsia="Times New Roman" w:cstheme="minorHAnsi"/>
          <w:sz w:val="24"/>
          <w:szCs w:val="24"/>
          <w:lang w:eastAsia="en-IN" w:bidi="mr-IN"/>
        </w:rPr>
        <w:t xml:space="preserve">mong highest contributor according to occupation. </w:t>
      </w:r>
      <w:r w:rsidR="00187E53" w:rsidRPr="000C0A68">
        <w:rPr>
          <w:rFonts w:eastAsia="Times New Roman" w:cstheme="minorHAnsi"/>
          <w:b/>
          <w:bCs/>
          <w:sz w:val="24"/>
          <w:szCs w:val="24"/>
          <w:lang w:eastAsia="en-IN" w:bidi="mr-IN"/>
        </w:rPr>
        <w:t xml:space="preserve">Bank should focus more on </w:t>
      </w:r>
      <w:r w:rsidR="00223DD9" w:rsidRPr="000C0A68">
        <w:rPr>
          <w:rFonts w:eastAsia="Times New Roman" w:cstheme="minorHAnsi"/>
          <w:b/>
          <w:bCs/>
          <w:sz w:val="24"/>
          <w:szCs w:val="24"/>
          <w:lang w:eastAsia="en-IN" w:bidi="mr-IN"/>
        </w:rPr>
        <w:t xml:space="preserve">marketing </w:t>
      </w:r>
      <w:r w:rsidR="00187E53" w:rsidRPr="000C0A68">
        <w:rPr>
          <w:rFonts w:eastAsia="Times New Roman" w:cstheme="minorHAnsi"/>
          <w:b/>
          <w:bCs/>
          <w:sz w:val="24"/>
          <w:szCs w:val="24"/>
          <w:lang w:eastAsia="en-IN" w:bidi="mr-IN"/>
        </w:rPr>
        <w:t>to get more revenue from high income group.</w:t>
      </w:r>
    </w:p>
    <w:p w:rsidR="007F26B1" w:rsidRPr="000C0A68" w:rsidRDefault="007F26B1" w:rsidP="000C0A68">
      <w:pPr>
        <w:pStyle w:val="ListParagraph"/>
        <w:numPr>
          <w:ilvl w:val="0"/>
          <w:numId w:val="34"/>
        </w:numPr>
        <w:spacing w:before="480" w:after="480" w:line="240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0C0A68">
        <w:rPr>
          <w:rFonts w:eastAsia="Times New Roman" w:cstheme="minorHAnsi"/>
          <w:sz w:val="24"/>
          <w:szCs w:val="24"/>
          <w:lang w:eastAsia="en-IN" w:bidi="mr-IN"/>
        </w:rPr>
        <w:t xml:space="preserve">Age group of 46+ contributes 55.28% and age group 36-45 contributes 36.31% to revenue. </w:t>
      </w:r>
      <w:r w:rsidRPr="000C0A68">
        <w:rPr>
          <w:rFonts w:eastAsia="Times New Roman" w:cstheme="minorHAnsi"/>
          <w:b/>
          <w:bCs/>
          <w:sz w:val="24"/>
          <w:szCs w:val="24"/>
          <w:lang w:eastAsia="en-IN" w:bidi="mr-IN"/>
        </w:rPr>
        <w:t xml:space="preserve">Bank should </w:t>
      </w:r>
      <w:r w:rsidR="00413C9D" w:rsidRPr="000C0A68">
        <w:rPr>
          <w:rFonts w:eastAsia="Times New Roman" w:cstheme="minorHAnsi"/>
          <w:b/>
          <w:bCs/>
          <w:sz w:val="24"/>
          <w:szCs w:val="24"/>
          <w:lang w:eastAsia="en-IN" w:bidi="mr-IN"/>
        </w:rPr>
        <w:t xml:space="preserve">pay attention on age group 26-35 </w:t>
      </w:r>
      <w:r w:rsidR="002311C4" w:rsidRPr="000C0A68">
        <w:rPr>
          <w:rFonts w:eastAsia="Times New Roman" w:cstheme="minorHAnsi"/>
          <w:b/>
          <w:bCs/>
          <w:sz w:val="24"/>
          <w:szCs w:val="24"/>
          <w:lang w:eastAsia="en-IN" w:bidi="mr-IN"/>
        </w:rPr>
        <w:t xml:space="preserve">by </w:t>
      </w:r>
      <w:r w:rsidR="00413C9D" w:rsidRPr="000C0A68">
        <w:rPr>
          <w:rFonts w:eastAsia="Times New Roman" w:cstheme="minorHAnsi"/>
          <w:b/>
          <w:bCs/>
          <w:sz w:val="24"/>
          <w:szCs w:val="24"/>
          <w:lang w:eastAsia="en-IN" w:bidi="mr-IN"/>
        </w:rPr>
        <w:t>conducting survey</w:t>
      </w:r>
      <w:r w:rsidR="002311C4" w:rsidRPr="000C0A68">
        <w:rPr>
          <w:rFonts w:eastAsia="Times New Roman" w:cstheme="minorHAnsi"/>
          <w:b/>
          <w:bCs/>
          <w:sz w:val="24"/>
          <w:szCs w:val="24"/>
          <w:lang w:eastAsia="en-IN" w:bidi="mr-IN"/>
        </w:rPr>
        <w:t>s</w:t>
      </w:r>
      <w:r w:rsidR="00413C9D" w:rsidRPr="000C0A68">
        <w:rPr>
          <w:rFonts w:eastAsia="Times New Roman" w:cstheme="minorHAnsi"/>
          <w:b/>
          <w:bCs/>
          <w:sz w:val="24"/>
          <w:szCs w:val="24"/>
          <w:lang w:eastAsia="en-IN" w:bidi="mr-IN"/>
        </w:rPr>
        <w:t xml:space="preserve"> to understand their demands and should give discounts </w:t>
      </w:r>
      <w:r w:rsidR="004D13E4" w:rsidRPr="000C0A68">
        <w:rPr>
          <w:rFonts w:eastAsia="Times New Roman" w:cstheme="minorHAnsi"/>
          <w:b/>
          <w:bCs/>
          <w:sz w:val="24"/>
          <w:szCs w:val="24"/>
          <w:lang w:eastAsia="en-IN" w:bidi="mr-IN"/>
        </w:rPr>
        <w:t xml:space="preserve">and offers </w:t>
      </w:r>
      <w:r w:rsidR="00413C9D" w:rsidRPr="000C0A68">
        <w:rPr>
          <w:rFonts w:eastAsia="Times New Roman" w:cstheme="minorHAnsi"/>
          <w:b/>
          <w:bCs/>
          <w:sz w:val="24"/>
          <w:szCs w:val="24"/>
          <w:lang w:eastAsia="en-IN" w:bidi="mr-IN"/>
        </w:rPr>
        <w:t>to increase their contribution.</w:t>
      </w:r>
    </w:p>
    <w:p w:rsidR="00455FEB" w:rsidRPr="000C0A68" w:rsidRDefault="00455FEB" w:rsidP="000C0A68">
      <w:pPr>
        <w:pStyle w:val="ListParagraph"/>
        <w:numPr>
          <w:ilvl w:val="0"/>
          <w:numId w:val="34"/>
        </w:numPr>
        <w:spacing w:before="480" w:after="480" w:line="240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0C0A68">
        <w:rPr>
          <w:rFonts w:eastAsia="Times New Roman" w:cstheme="minorHAnsi"/>
          <w:b/>
          <w:bCs/>
          <w:sz w:val="24"/>
          <w:szCs w:val="24"/>
          <w:lang w:eastAsia="en-IN" w:bidi="mr-IN"/>
        </w:rPr>
        <w:t>We have 568 blue card customers with delinquent_acc value of 1 and total revolving balance of 6.36 lacs. They need to be paid attention to</w:t>
      </w:r>
      <w:r w:rsidRPr="000C0A68">
        <w:rPr>
          <w:rFonts w:eastAsia="Times New Roman" w:cstheme="minorHAnsi"/>
          <w:sz w:val="24"/>
          <w:szCs w:val="24"/>
          <w:lang w:eastAsia="en-IN" w:bidi="mr-IN"/>
        </w:rPr>
        <w:t>.</w:t>
      </w:r>
    </w:p>
    <w:p w:rsidR="00B64B2F" w:rsidRPr="000C0A68" w:rsidRDefault="00B64B2F" w:rsidP="000C0A68">
      <w:pPr>
        <w:pStyle w:val="ListParagraph"/>
        <w:numPr>
          <w:ilvl w:val="0"/>
          <w:numId w:val="34"/>
        </w:numPr>
        <w:spacing w:before="480" w:after="480" w:line="240" w:lineRule="auto"/>
        <w:rPr>
          <w:rFonts w:eastAsia="Times New Roman" w:cstheme="minorHAnsi"/>
          <w:b/>
          <w:bCs/>
          <w:sz w:val="24"/>
          <w:szCs w:val="24"/>
          <w:lang w:eastAsia="en-IN" w:bidi="mr-IN"/>
        </w:rPr>
      </w:pPr>
      <w:r w:rsidRPr="000C0A68">
        <w:rPr>
          <w:rFonts w:eastAsia="Times New Roman" w:cstheme="minorHAnsi"/>
          <w:sz w:val="24"/>
          <w:szCs w:val="24"/>
          <w:lang w:eastAsia="en-IN" w:bidi="mr-IN"/>
        </w:rPr>
        <w:t>Out of total customer acquisition cost spent, 74.3% amount is where customers have not activated the card within 30 days.</w:t>
      </w:r>
      <w:r w:rsidR="001C60E3" w:rsidRPr="000C0A68">
        <w:rPr>
          <w:rFonts w:eastAsia="Times New Roman" w:cstheme="minorHAnsi"/>
          <w:sz w:val="24"/>
          <w:szCs w:val="24"/>
          <w:lang w:eastAsia="en-IN" w:bidi="mr-IN"/>
        </w:rPr>
        <w:t xml:space="preserve"> </w:t>
      </w:r>
      <w:r w:rsidR="001C60E3" w:rsidRPr="000C0A68">
        <w:rPr>
          <w:rFonts w:eastAsia="Times New Roman" w:cstheme="minorHAnsi"/>
          <w:b/>
          <w:bCs/>
          <w:sz w:val="24"/>
          <w:szCs w:val="24"/>
          <w:lang w:eastAsia="en-IN" w:bidi="mr-IN"/>
        </w:rPr>
        <w:t>Bank should take follow ups so customers activate the card within 30 days.</w:t>
      </w:r>
    </w:p>
    <w:p w:rsidR="00886B4C" w:rsidRDefault="00886B4C" w:rsidP="00654367">
      <w:pPr>
        <w:pStyle w:val="ListParagraph"/>
        <w:spacing w:before="480" w:after="0" w:line="240" w:lineRule="auto"/>
        <w:ind w:left="0"/>
        <w:rPr>
          <w:rFonts w:eastAsia="Times New Roman" w:cstheme="minorHAnsi"/>
          <w:sz w:val="24"/>
          <w:szCs w:val="24"/>
          <w:lang w:eastAsia="en-IN" w:bidi="mr-IN"/>
        </w:rPr>
      </w:pPr>
    </w:p>
    <w:p w:rsidR="00A62DB2" w:rsidRPr="00EF70EC" w:rsidRDefault="00A62DB2" w:rsidP="00BE2F12">
      <w:pPr>
        <w:pStyle w:val="ListParagraph"/>
        <w:numPr>
          <w:ilvl w:val="0"/>
          <w:numId w:val="38"/>
        </w:numPr>
        <w:spacing w:before="480" w:after="0" w:line="240" w:lineRule="auto"/>
        <w:rPr>
          <w:rFonts w:eastAsia="Times New Roman" w:cstheme="minorHAnsi"/>
          <w:b/>
          <w:bCs/>
          <w:sz w:val="28"/>
          <w:szCs w:val="28"/>
          <w:u w:val="single"/>
          <w:lang w:eastAsia="en-IN" w:bidi="mr-IN"/>
        </w:rPr>
      </w:pPr>
      <w:r w:rsidRPr="00EF70EC">
        <w:rPr>
          <w:rFonts w:eastAsia="Times New Roman" w:cstheme="minorHAnsi"/>
          <w:b/>
          <w:bCs/>
          <w:sz w:val="28"/>
          <w:szCs w:val="28"/>
          <w:u w:val="single"/>
          <w:lang w:eastAsia="en-IN" w:bidi="mr-IN"/>
        </w:rPr>
        <w:t>Conclusion:</w:t>
      </w:r>
    </w:p>
    <w:p w:rsidR="00A62DB2" w:rsidRDefault="00A62DB2" w:rsidP="00654367">
      <w:pPr>
        <w:pStyle w:val="ListParagraph"/>
        <w:spacing w:before="480" w:after="0" w:line="240" w:lineRule="auto"/>
        <w:ind w:left="0"/>
        <w:rPr>
          <w:rFonts w:eastAsia="Times New Roman" w:cstheme="minorHAnsi"/>
          <w:sz w:val="24"/>
          <w:szCs w:val="24"/>
          <w:lang w:eastAsia="en-IN" w:bidi="mr-IN"/>
        </w:rPr>
      </w:pPr>
      <w:r>
        <w:rPr>
          <w:rFonts w:eastAsia="Times New Roman" w:cstheme="minorHAnsi"/>
          <w:sz w:val="24"/>
          <w:szCs w:val="24"/>
          <w:lang w:eastAsia="en-IN" w:bidi="mr-IN"/>
        </w:rPr>
        <w:t xml:space="preserve">Bank should focus more on marketing activities to get more of </w:t>
      </w:r>
      <w:r w:rsidR="00CC3A6E">
        <w:rPr>
          <w:rFonts w:eastAsia="Times New Roman" w:cstheme="minorHAnsi"/>
          <w:sz w:val="24"/>
          <w:szCs w:val="24"/>
          <w:lang w:eastAsia="en-IN" w:bidi="mr-IN"/>
        </w:rPr>
        <w:t xml:space="preserve">revenue from high </w:t>
      </w:r>
      <w:r>
        <w:rPr>
          <w:rFonts w:eastAsia="Times New Roman" w:cstheme="minorHAnsi"/>
          <w:sz w:val="24"/>
          <w:szCs w:val="24"/>
          <w:lang w:eastAsia="en-IN" w:bidi="mr-IN"/>
        </w:rPr>
        <w:t xml:space="preserve">contributing customers </w:t>
      </w:r>
      <w:r w:rsidR="00CC3A6E">
        <w:rPr>
          <w:rFonts w:eastAsia="Times New Roman" w:cstheme="minorHAnsi"/>
          <w:sz w:val="24"/>
          <w:szCs w:val="24"/>
          <w:lang w:eastAsia="en-IN" w:bidi="mr-IN"/>
        </w:rPr>
        <w:t>based on Card Category, Expense type, Income group, Age group, use type</w:t>
      </w:r>
      <w:r w:rsidR="00566A28">
        <w:rPr>
          <w:rFonts w:eastAsia="Times New Roman" w:cstheme="minorHAnsi"/>
          <w:sz w:val="24"/>
          <w:szCs w:val="24"/>
          <w:lang w:eastAsia="en-IN" w:bidi="mr-IN"/>
        </w:rPr>
        <w:t xml:space="preserve"> as mentioned above</w:t>
      </w:r>
      <w:r w:rsidR="00CC3A6E">
        <w:rPr>
          <w:rFonts w:eastAsia="Times New Roman" w:cstheme="minorHAnsi"/>
          <w:sz w:val="24"/>
          <w:szCs w:val="24"/>
          <w:lang w:eastAsia="en-IN" w:bidi="mr-IN"/>
        </w:rPr>
        <w:t xml:space="preserve">. For </w:t>
      </w:r>
      <w:r w:rsidR="00566A28">
        <w:rPr>
          <w:rFonts w:eastAsia="Times New Roman" w:cstheme="minorHAnsi"/>
          <w:sz w:val="24"/>
          <w:szCs w:val="24"/>
          <w:lang w:eastAsia="en-IN" w:bidi="mr-IN"/>
        </w:rPr>
        <w:t>remaining</w:t>
      </w:r>
      <w:r w:rsidR="00CC3A6E">
        <w:rPr>
          <w:rFonts w:eastAsia="Times New Roman" w:cstheme="minorHAnsi"/>
          <w:sz w:val="24"/>
          <w:szCs w:val="24"/>
          <w:lang w:eastAsia="en-IN" w:bidi="mr-IN"/>
        </w:rPr>
        <w:t xml:space="preserve"> categories, surveys need to be conducted to know the customer requirements. Should increase their follow-ups for card activation within 30 days. Bank should foc</w:t>
      </w:r>
      <w:r w:rsidR="00547C88">
        <w:rPr>
          <w:rFonts w:eastAsia="Times New Roman" w:cstheme="minorHAnsi"/>
          <w:sz w:val="24"/>
          <w:szCs w:val="24"/>
          <w:lang w:eastAsia="en-IN" w:bidi="mr-IN"/>
        </w:rPr>
        <w:t>us on Delinquent_acc categories as mentioned in insights.</w:t>
      </w:r>
    </w:p>
    <w:p w:rsidR="006954E2" w:rsidRDefault="006954E2" w:rsidP="00654367">
      <w:pPr>
        <w:pStyle w:val="ListParagraph"/>
        <w:spacing w:before="480" w:after="0" w:line="240" w:lineRule="auto"/>
        <w:ind w:left="0"/>
        <w:rPr>
          <w:rFonts w:eastAsia="Times New Roman" w:cstheme="minorHAnsi"/>
          <w:sz w:val="24"/>
          <w:szCs w:val="24"/>
          <w:lang w:eastAsia="en-IN" w:bidi="mr-IN"/>
        </w:rPr>
      </w:pPr>
    </w:p>
    <w:p w:rsidR="006954E2" w:rsidRDefault="006954E2" w:rsidP="00654367">
      <w:pPr>
        <w:pStyle w:val="ListParagraph"/>
        <w:spacing w:before="480" w:after="0" w:line="240" w:lineRule="auto"/>
        <w:ind w:left="0"/>
        <w:rPr>
          <w:rFonts w:eastAsia="Times New Roman" w:cstheme="minorHAnsi"/>
          <w:b/>
          <w:bCs/>
          <w:sz w:val="24"/>
          <w:szCs w:val="24"/>
          <w:lang w:eastAsia="en-IN" w:bidi="mr-IN"/>
        </w:rPr>
      </w:pPr>
      <w:r w:rsidRPr="006954E2">
        <w:rPr>
          <w:rFonts w:eastAsia="Times New Roman" w:cstheme="minorHAnsi"/>
          <w:b/>
          <w:bCs/>
          <w:sz w:val="24"/>
          <w:szCs w:val="24"/>
          <w:lang w:eastAsia="en-IN" w:bidi="mr-IN"/>
        </w:rPr>
        <w:t>Challenge:</w:t>
      </w:r>
    </w:p>
    <w:p w:rsidR="006954E2" w:rsidRDefault="006954E2" w:rsidP="006954E2">
      <w:pPr>
        <w:rPr>
          <w:lang w:val="en-US"/>
        </w:rPr>
      </w:pPr>
      <w:r>
        <w:rPr>
          <w:lang w:val="en-US"/>
        </w:rPr>
        <w:t>Date parse error appeared in CreditCard table as Week_start_date column had date according to regional setting of United States i.e. MM-DD-YYYY but power bi had regional settings for India.</w:t>
      </w:r>
    </w:p>
    <w:p w:rsidR="006954E2" w:rsidRDefault="006954E2" w:rsidP="006954E2">
      <w:pPr>
        <w:rPr>
          <w:lang w:val="en-US"/>
        </w:rPr>
      </w:pPr>
      <w:r w:rsidRPr="006954E2">
        <w:rPr>
          <w:b/>
          <w:bCs/>
          <w:lang w:val="en-US"/>
        </w:rPr>
        <w:t>Solution</w:t>
      </w:r>
      <w:r>
        <w:rPr>
          <w:lang w:val="en-US"/>
        </w:rPr>
        <w:t xml:space="preserve">: In power query right clicked week_start_date column and </w:t>
      </w:r>
    </w:p>
    <w:p w:rsidR="006954E2" w:rsidRDefault="006954E2" w:rsidP="006954E2">
      <w:pPr>
        <w:rPr>
          <w:lang w:val="en-US"/>
        </w:rPr>
      </w:pPr>
      <w:r>
        <w:rPr>
          <w:lang w:val="en-US"/>
        </w:rPr>
        <w:t xml:space="preserve">clicked change type – using locale - </w:t>
      </w:r>
    </w:p>
    <w:p w:rsidR="006954E2" w:rsidRDefault="006954E2" w:rsidP="006954E2">
      <w:pPr>
        <w:spacing w:after="0" w:line="240" w:lineRule="auto"/>
        <w:rPr>
          <w:lang w:val="en-US"/>
        </w:rPr>
      </w:pPr>
      <w:r>
        <w:rPr>
          <w:lang w:val="en-US"/>
        </w:rPr>
        <w:t xml:space="preserve">Data type: Date </w:t>
      </w:r>
    </w:p>
    <w:p w:rsidR="006954E2" w:rsidRPr="00A03A26" w:rsidRDefault="006954E2" w:rsidP="006954E2">
      <w:pPr>
        <w:spacing w:after="0" w:line="240" w:lineRule="auto"/>
        <w:rPr>
          <w:lang w:val="en-US"/>
        </w:rPr>
      </w:pPr>
      <w:r>
        <w:rPr>
          <w:lang w:val="en-US"/>
        </w:rPr>
        <w:t>locale: English (United states).</w:t>
      </w:r>
    </w:p>
    <w:p w:rsidR="006954E2" w:rsidRPr="006954E2" w:rsidRDefault="006954E2" w:rsidP="00654367">
      <w:pPr>
        <w:pStyle w:val="ListParagraph"/>
        <w:spacing w:before="480" w:after="0" w:line="240" w:lineRule="auto"/>
        <w:ind w:left="0"/>
        <w:rPr>
          <w:rFonts w:eastAsia="Times New Roman" w:cstheme="minorHAnsi"/>
          <w:b/>
          <w:bCs/>
          <w:sz w:val="24"/>
          <w:szCs w:val="24"/>
          <w:lang w:eastAsia="en-IN" w:bidi="mr-IN"/>
        </w:rPr>
      </w:pPr>
    </w:p>
    <w:sectPr w:rsidR="006954E2" w:rsidRPr="006954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D169DF"/>
    <w:multiLevelType w:val="multilevel"/>
    <w:tmpl w:val="DCB21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75A68"/>
    <w:multiLevelType w:val="multilevel"/>
    <w:tmpl w:val="2CBEE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C61CB"/>
    <w:multiLevelType w:val="multilevel"/>
    <w:tmpl w:val="E822F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F7217"/>
    <w:multiLevelType w:val="multilevel"/>
    <w:tmpl w:val="63BC9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D70142"/>
    <w:multiLevelType w:val="hybridMultilevel"/>
    <w:tmpl w:val="74986B7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A148D4"/>
    <w:multiLevelType w:val="hybridMultilevel"/>
    <w:tmpl w:val="5122F3D4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DC221CF"/>
    <w:multiLevelType w:val="multilevel"/>
    <w:tmpl w:val="53C66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2232F3"/>
    <w:multiLevelType w:val="multilevel"/>
    <w:tmpl w:val="A4189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F44E4E"/>
    <w:multiLevelType w:val="multilevel"/>
    <w:tmpl w:val="AC4ED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F87FD0"/>
    <w:multiLevelType w:val="multilevel"/>
    <w:tmpl w:val="2B222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FE0412"/>
    <w:multiLevelType w:val="multilevel"/>
    <w:tmpl w:val="ABE8653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05125C"/>
    <w:multiLevelType w:val="hybridMultilevel"/>
    <w:tmpl w:val="F208D26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C013945"/>
    <w:multiLevelType w:val="hybridMultilevel"/>
    <w:tmpl w:val="74820F0C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D215A66"/>
    <w:multiLevelType w:val="hybridMultilevel"/>
    <w:tmpl w:val="6E10D096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FB40FD8"/>
    <w:multiLevelType w:val="hybridMultilevel"/>
    <w:tmpl w:val="F1E0A210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0067010"/>
    <w:multiLevelType w:val="hybridMultilevel"/>
    <w:tmpl w:val="C4AA47E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4187E60"/>
    <w:multiLevelType w:val="hybridMultilevel"/>
    <w:tmpl w:val="15B2B0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C01EE9"/>
    <w:multiLevelType w:val="hybridMultilevel"/>
    <w:tmpl w:val="24AE89D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C61F55"/>
    <w:multiLevelType w:val="multilevel"/>
    <w:tmpl w:val="5C102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A678D7"/>
    <w:multiLevelType w:val="hybridMultilevel"/>
    <w:tmpl w:val="5298EA5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F8974E4"/>
    <w:multiLevelType w:val="hybridMultilevel"/>
    <w:tmpl w:val="04BA8D06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0DB2ED5"/>
    <w:multiLevelType w:val="multilevel"/>
    <w:tmpl w:val="A4B07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952CC4"/>
    <w:multiLevelType w:val="hybridMultilevel"/>
    <w:tmpl w:val="4BEE37D6"/>
    <w:lvl w:ilvl="0" w:tplc="02945BAC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3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EE651B"/>
    <w:multiLevelType w:val="multilevel"/>
    <w:tmpl w:val="F1141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2B2E85"/>
    <w:multiLevelType w:val="multilevel"/>
    <w:tmpl w:val="CC0C8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9E4307"/>
    <w:multiLevelType w:val="multilevel"/>
    <w:tmpl w:val="5A96A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C6378C"/>
    <w:multiLevelType w:val="hybridMultilevel"/>
    <w:tmpl w:val="79C266AC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BDB31DE"/>
    <w:multiLevelType w:val="multilevel"/>
    <w:tmpl w:val="9A66C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9150BD"/>
    <w:multiLevelType w:val="hybridMultilevel"/>
    <w:tmpl w:val="C7E2A9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F4644BF"/>
    <w:multiLevelType w:val="hybridMultilevel"/>
    <w:tmpl w:val="33F83312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601A7F7A"/>
    <w:multiLevelType w:val="hybridMultilevel"/>
    <w:tmpl w:val="7AF0CD28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9B817BA"/>
    <w:multiLevelType w:val="multilevel"/>
    <w:tmpl w:val="EF308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CF398A"/>
    <w:multiLevelType w:val="hybridMultilevel"/>
    <w:tmpl w:val="3A704330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01512E3"/>
    <w:multiLevelType w:val="multilevel"/>
    <w:tmpl w:val="860E4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284AAE"/>
    <w:multiLevelType w:val="multilevel"/>
    <w:tmpl w:val="77324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5710E3"/>
    <w:multiLevelType w:val="multilevel"/>
    <w:tmpl w:val="F7505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227018"/>
    <w:multiLevelType w:val="multilevel"/>
    <w:tmpl w:val="2DCC3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F10C36"/>
    <w:multiLevelType w:val="hybridMultilevel"/>
    <w:tmpl w:val="3236CCB2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24"/>
  </w:num>
  <w:num w:numId="3">
    <w:abstractNumId w:val="9"/>
  </w:num>
  <w:num w:numId="4">
    <w:abstractNumId w:val="18"/>
  </w:num>
  <w:num w:numId="5">
    <w:abstractNumId w:val="35"/>
  </w:num>
  <w:num w:numId="6">
    <w:abstractNumId w:val="3"/>
  </w:num>
  <w:num w:numId="7">
    <w:abstractNumId w:val="2"/>
  </w:num>
  <w:num w:numId="8">
    <w:abstractNumId w:val="8"/>
  </w:num>
  <w:num w:numId="9">
    <w:abstractNumId w:val="6"/>
  </w:num>
  <w:num w:numId="10">
    <w:abstractNumId w:val="33"/>
  </w:num>
  <w:num w:numId="11">
    <w:abstractNumId w:val="25"/>
  </w:num>
  <w:num w:numId="12">
    <w:abstractNumId w:val="1"/>
  </w:num>
  <w:num w:numId="13">
    <w:abstractNumId w:val="36"/>
  </w:num>
  <w:num w:numId="14">
    <w:abstractNumId w:val="21"/>
  </w:num>
  <w:num w:numId="15">
    <w:abstractNumId w:val="31"/>
  </w:num>
  <w:num w:numId="16">
    <w:abstractNumId w:val="23"/>
  </w:num>
  <w:num w:numId="17">
    <w:abstractNumId w:val="7"/>
  </w:num>
  <w:num w:numId="18">
    <w:abstractNumId w:val="0"/>
  </w:num>
  <w:num w:numId="19">
    <w:abstractNumId w:val="27"/>
  </w:num>
  <w:num w:numId="20">
    <w:abstractNumId w:val="34"/>
  </w:num>
  <w:num w:numId="21">
    <w:abstractNumId w:val="22"/>
  </w:num>
  <w:num w:numId="22">
    <w:abstractNumId w:val="28"/>
  </w:num>
  <w:num w:numId="23">
    <w:abstractNumId w:val="11"/>
  </w:num>
  <w:num w:numId="24">
    <w:abstractNumId w:val="16"/>
  </w:num>
  <w:num w:numId="25">
    <w:abstractNumId w:val="17"/>
  </w:num>
  <w:num w:numId="26">
    <w:abstractNumId w:val="5"/>
  </w:num>
  <w:num w:numId="27">
    <w:abstractNumId w:val="19"/>
  </w:num>
  <w:num w:numId="28">
    <w:abstractNumId w:val="4"/>
  </w:num>
  <w:num w:numId="29">
    <w:abstractNumId w:val="15"/>
  </w:num>
  <w:num w:numId="30">
    <w:abstractNumId w:val="13"/>
  </w:num>
  <w:num w:numId="31">
    <w:abstractNumId w:val="30"/>
  </w:num>
  <w:num w:numId="32">
    <w:abstractNumId w:val="37"/>
  </w:num>
  <w:num w:numId="33">
    <w:abstractNumId w:val="14"/>
  </w:num>
  <w:num w:numId="34">
    <w:abstractNumId w:val="12"/>
  </w:num>
  <w:num w:numId="35">
    <w:abstractNumId w:val="32"/>
  </w:num>
  <w:num w:numId="36">
    <w:abstractNumId w:val="20"/>
  </w:num>
  <w:num w:numId="37">
    <w:abstractNumId w:val="29"/>
  </w:num>
  <w:num w:numId="3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7D58"/>
    <w:rsid w:val="000259E5"/>
    <w:rsid w:val="000512B5"/>
    <w:rsid w:val="00063FE1"/>
    <w:rsid w:val="00075E61"/>
    <w:rsid w:val="000772BD"/>
    <w:rsid w:val="000C0A68"/>
    <w:rsid w:val="0010619D"/>
    <w:rsid w:val="00142BC9"/>
    <w:rsid w:val="00174620"/>
    <w:rsid w:val="00177C49"/>
    <w:rsid w:val="00187E53"/>
    <w:rsid w:val="00191829"/>
    <w:rsid w:val="001C60E3"/>
    <w:rsid w:val="00221F53"/>
    <w:rsid w:val="00223DD9"/>
    <w:rsid w:val="002311C4"/>
    <w:rsid w:val="002337E4"/>
    <w:rsid w:val="00233A0B"/>
    <w:rsid w:val="00234CBB"/>
    <w:rsid w:val="002573A6"/>
    <w:rsid w:val="002741DD"/>
    <w:rsid w:val="00284F20"/>
    <w:rsid w:val="00296ECD"/>
    <w:rsid w:val="002A0853"/>
    <w:rsid w:val="002C7DDC"/>
    <w:rsid w:val="002D6B46"/>
    <w:rsid w:val="00305154"/>
    <w:rsid w:val="00306AD0"/>
    <w:rsid w:val="003A5EBF"/>
    <w:rsid w:val="003F2530"/>
    <w:rsid w:val="004110EC"/>
    <w:rsid w:val="00413C9D"/>
    <w:rsid w:val="0041730F"/>
    <w:rsid w:val="00430EBA"/>
    <w:rsid w:val="00451039"/>
    <w:rsid w:val="00455FEB"/>
    <w:rsid w:val="004D13E4"/>
    <w:rsid w:val="004E62F5"/>
    <w:rsid w:val="00532EB9"/>
    <w:rsid w:val="00533489"/>
    <w:rsid w:val="00547C88"/>
    <w:rsid w:val="00566A28"/>
    <w:rsid w:val="00573CAE"/>
    <w:rsid w:val="00581B68"/>
    <w:rsid w:val="00585B17"/>
    <w:rsid w:val="005B52DF"/>
    <w:rsid w:val="005C6E3F"/>
    <w:rsid w:val="00616028"/>
    <w:rsid w:val="00622825"/>
    <w:rsid w:val="00626FE0"/>
    <w:rsid w:val="00654367"/>
    <w:rsid w:val="00664144"/>
    <w:rsid w:val="006811B0"/>
    <w:rsid w:val="00692DFA"/>
    <w:rsid w:val="006954E2"/>
    <w:rsid w:val="006B77CE"/>
    <w:rsid w:val="006E53AB"/>
    <w:rsid w:val="00701C58"/>
    <w:rsid w:val="007305AE"/>
    <w:rsid w:val="00734686"/>
    <w:rsid w:val="0074501B"/>
    <w:rsid w:val="00745E01"/>
    <w:rsid w:val="00761B76"/>
    <w:rsid w:val="007A1A20"/>
    <w:rsid w:val="007A423F"/>
    <w:rsid w:val="007B5D37"/>
    <w:rsid w:val="007F26B1"/>
    <w:rsid w:val="007F35A7"/>
    <w:rsid w:val="007F3B1E"/>
    <w:rsid w:val="00830A18"/>
    <w:rsid w:val="00867D58"/>
    <w:rsid w:val="00886B4C"/>
    <w:rsid w:val="008C58EB"/>
    <w:rsid w:val="008D73E5"/>
    <w:rsid w:val="008E36FA"/>
    <w:rsid w:val="008E7770"/>
    <w:rsid w:val="008F3EB2"/>
    <w:rsid w:val="009434E9"/>
    <w:rsid w:val="00984DBB"/>
    <w:rsid w:val="00985B37"/>
    <w:rsid w:val="009A2F31"/>
    <w:rsid w:val="009D0102"/>
    <w:rsid w:val="009D0C1C"/>
    <w:rsid w:val="009E6CC8"/>
    <w:rsid w:val="009F236F"/>
    <w:rsid w:val="009F756C"/>
    <w:rsid w:val="00A23BCE"/>
    <w:rsid w:val="00A4041B"/>
    <w:rsid w:val="00A62DB2"/>
    <w:rsid w:val="00AA379C"/>
    <w:rsid w:val="00AD0A03"/>
    <w:rsid w:val="00B1016A"/>
    <w:rsid w:val="00B10222"/>
    <w:rsid w:val="00B47726"/>
    <w:rsid w:val="00B64B2F"/>
    <w:rsid w:val="00B77C8F"/>
    <w:rsid w:val="00B92E16"/>
    <w:rsid w:val="00B97723"/>
    <w:rsid w:val="00BE2F12"/>
    <w:rsid w:val="00BF5DBA"/>
    <w:rsid w:val="00C06F7E"/>
    <w:rsid w:val="00C25125"/>
    <w:rsid w:val="00C3516A"/>
    <w:rsid w:val="00C42A1F"/>
    <w:rsid w:val="00C55842"/>
    <w:rsid w:val="00C6087B"/>
    <w:rsid w:val="00C81400"/>
    <w:rsid w:val="00C867B1"/>
    <w:rsid w:val="00C87ADB"/>
    <w:rsid w:val="00CA7018"/>
    <w:rsid w:val="00CB70FE"/>
    <w:rsid w:val="00CC3A6E"/>
    <w:rsid w:val="00CF2A97"/>
    <w:rsid w:val="00D07EFF"/>
    <w:rsid w:val="00D13826"/>
    <w:rsid w:val="00D4532B"/>
    <w:rsid w:val="00D52043"/>
    <w:rsid w:val="00D56424"/>
    <w:rsid w:val="00D57B6A"/>
    <w:rsid w:val="00D7188F"/>
    <w:rsid w:val="00DF1BF3"/>
    <w:rsid w:val="00E20345"/>
    <w:rsid w:val="00E21DFE"/>
    <w:rsid w:val="00E6118C"/>
    <w:rsid w:val="00E75FB7"/>
    <w:rsid w:val="00EA542F"/>
    <w:rsid w:val="00EB281B"/>
    <w:rsid w:val="00ED6273"/>
    <w:rsid w:val="00EF70EC"/>
    <w:rsid w:val="00F12092"/>
    <w:rsid w:val="00FB0BEB"/>
    <w:rsid w:val="00FB6B8D"/>
    <w:rsid w:val="00FE1C2C"/>
    <w:rsid w:val="00FE5EAD"/>
    <w:rsid w:val="00FE6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90A007-F785-4D49-93CB-552CD79A9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75E61"/>
    <w:rPr>
      <w:b/>
      <w:bCs/>
    </w:rPr>
  </w:style>
  <w:style w:type="character" w:customStyle="1" w:styleId="t286pc">
    <w:name w:val="t286pc"/>
    <w:basedOn w:val="DefaultParagraphFont"/>
    <w:rsid w:val="009F236F"/>
  </w:style>
  <w:style w:type="character" w:styleId="HTMLCode">
    <w:name w:val="HTML Code"/>
    <w:basedOn w:val="DefaultParagraphFont"/>
    <w:uiPriority w:val="99"/>
    <w:semiHidden/>
    <w:unhideWhenUsed/>
    <w:rsid w:val="009F236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F23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mr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F236F"/>
    <w:rPr>
      <w:rFonts w:ascii="Courier New" w:eastAsia="Times New Roman" w:hAnsi="Courier New" w:cs="Courier New"/>
      <w:sz w:val="20"/>
      <w:szCs w:val="20"/>
      <w:lang w:eastAsia="en-IN" w:bidi="mr-IN"/>
    </w:rPr>
  </w:style>
  <w:style w:type="character" w:customStyle="1" w:styleId="undefined">
    <w:name w:val="undefined"/>
    <w:basedOn w:val="DefaultParagraphFont"/>
    <w:rsid w:val="009F236F"/>
  </w:style>
  <w:style w:type="character" w:styleId="Emphasis">
    <w:name w:val="Emphasis"/>
    <w:basedOn w:val="DefaultParagraphFont"/>
    <w:uiPriority w:val="20"/>
    <w:qFormat/>
    <w:rsid w:val="009F236F"/>
    <w:rPr>
      <w:i/>
      <w:iCs/>
    </w:rPr>
  </w:style>
  <w:style w:type="paragraph" w:styleId="ListParagraph">
    <w:name w:val="List Paragraph"/>
    <w:basedOn w:val="Normal"/>
    <w:uiPriority w:val="34"/>
    <w:qFormat/>
    <w:rsid w:val="00984D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057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1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11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89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960994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8619858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656698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5796116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5642697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8491822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228018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878252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2167908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3228352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931765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6594241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156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509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F0F2F5"/>
                            <w:right w:val="none" w:sz="0" w:space="0" w:color="auto"/>
                          </w:divBdr>
                          <w:divsChild>
                            <w:div w:id="546455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75532725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01556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351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54502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457682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061529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1653120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781332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190226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5071846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1560775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4985371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9147571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1215719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002799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732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940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F0F2F5"/>
                            <w:right w:val="none" w:sz="0" w:space="0" w:color="auto"/>
                          </w:divBdr>
                          <w:divsChild>
                            <w:div w:id="323972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76259021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3062598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132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1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34822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4</Pages>
  <Words>920</Words>
  <Characters>5245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214</cp:revision>
  <dcterms:created xsi:type="dcterms:W3CDTF">2026-06-06T12:04:00Z</dcterms:created>
  <dcterms:modified xsi:type="dcterms:W3CDTF">2026-06-08T14:21:00Z</dcterms:modified>
</cp:coreProperties>
</file>