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8C21" w14:textId="44299F5B" w:rsidR="00325A2C" w:rsidRPr="00325A2C" w:rsidRDefault="00325A2C" w:rsidP="00325A2C">
      <w:pPr>
        <w:pStyle w:val="Heading1"/>
        <w:ind w:left="2880"/>
        <w:jc w:val="both"/>
        <w:rPr>
          <w:rFonts w:ascii="Times New Roman" w:hAnsi="Times New Roman" w:cs="Times New Roman"/>
          <w:color w:val="auto"/>
        </w:rPr>
      </w:pPr>
      <w:r w:rsidRPr="00325A2C">
        <w:rPr>
          <w:rFonts w:ascii="Times New Roman" w:hAnsi="Times New Roman" w:cs="Times New Roman"/>
          <w:color w:val="auto"/>
        </w:rPr>
        <w:t>Assignment No:2</w:t>
      </w:r>
    </w:p>
    <w:p w14:paraId="53B58132"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Title:</w:t>
      </w:r>
      <w:r w:rsidRPr="00801AD6">
        <w:rPr>
          <w:rFonts w:ascii="Times New Roman" w:hAnsi="Times New Roman" w:cs="Times New Roman"/>
          <w:sz w:val="26"/>
          <w:szCs w:val="26"/>
        </w:rPr>
        <w:t xml:space="preserve"> Perform the following operations using R/Python on the data sets:</w:t>
      </w:r>
    </w:p>
    <w:p w14:paraId="752A4782"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a) Compute and display summary statistics for each feature available in the dataset. (e.g. minimum value, maximum value, mean, range, standard deviation, variance and percentiles</w:t>
      </w:r>
    </w:p>
    <w:p w14:paraId="72063917"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b) Data Visualization-Create a histogram for each feature in the dataset to illustrate the feature distributions.</w:t>
      </w:r>
    </w:p>
    <w:p w14:paraId="73C912BA"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c) Data cleaning, Data integration, Data transformation, Data model building (e.g. Classification)</w:t>
      </w:r>
    </w:p>
    <w:p w14:paraId="03E04EA7" w14:textId="77777777" w:rsidR="000F3D17" w:rsidRPr="00801AD6" w:rsidRDefault="000F3D17" w:rsidP="000F3D17">
      <w:pPr>
        <w:spacing w:line="240" w:lineRule="auto"/>
        <w:jc w:val="both"/>
        <w:rPr>
          <w:rFonts w:ascii="Times New Roman" w:hAnsi="Times New Roman" w:cs="Times New Roman"/>
          <w:sz w:val="26"/>
          <w:szCs w:val="26"/>
        </w:rPr>
      </w:pPr>
    </w:p>
    <w:p w14:paraId="4F36117E"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 xml:space="preserve">S/W Packages and H/W apparatus used: </w:t>
      </w:r>
      <w:r w:rsidRPr="00801AD6">
        <w:rPr>
          <w:rFonts w:ascii="Times New Roman" w:hAnsi="Times New Roman" w:cs="Times New Roman"/>
          <w:sz w:val="26"/>
          <w:szCs w:val="26"/>
        </w:rPr>
        <w:t>Linux OS: Ubuntu/</w:t>
      </w:r>
      <w:proofErr w:type="gramStart"/>
      <w:r w:rsidRPr="00801AD6">
        <w:rPr>
          <w:rFonts w:ascii="Times New Roman" w:hAnsi="Times New Roman" w:cs="Times New Roman"/>
          <w:sz w:val="26"/>
          <w:szCs w:val="26"/>
        </w:rPr>
        <w:t>Windows ,</w:t>
      </w:r>
      <w:proofErr w:type="gramEnd"/>
    </w:p>
    <w:p w14:paraId="6849EAC9" w14:textId="77777777" w:rsidR="000F3D17" w:rsidRPr="00801AD6" w:rsidRDefault="000F3D17" w:rsidP="000F3D17">
      <w:pPr>
        <w:spacing w:line="240" w:lineRule="auto"/>
        <w:jc w:val="both"/>
        <w:rPr>
          <w:rFonts w:ascii="Times New Roman" w:hAnsi="Times New Roman" w:cs="Times New Roman"/>
          <w:sz w:val="26"/>
          <w:szCs w:val="26"/>
        </w:rPr>
      </w:pPr>
      <w:proofErr w:type="spellStart"/>
      <w:r w:rsidRPr="00801AD6">
        <w:rPr>
          <w:rFonts w:ascii="Times New Roman" w:hAnsi="Times New Roman" w:cs="Times New Roman"/>
          <w:sz w:val="26"/>
          <w:szCs w:val="26"/>
        </w:rPr>
        <w:t>Jupyter</w:t>
      </w:r>
      <w:proofErr w:type="spellEnd"/>
      <w:r w:rsidRPr="00801AD6">
        <w:rPr>
          <w:rFonts w:ascii="Times New Roman" w:hAnsi="Times New Roman" w:cs="Times New Roman"/>
          <w:sz w:val="26"/>
          <w:szCs w:val="26"/>
        </w:rPr>
        <w:t xml:space="preserve"> notebook.</w:t>
      </w:r>
    </w:p>
    <w:p w14:paraId="76C0FCF4" w14:textId="77777777" w:rsidR="000F3D17" w:rsidRPr="00801AD6" w:rsidRDefault="000F3D17" w:rsidP="000F3D17">
      <w:pPr>
        <w:spacing w:line="240" w:lineRule="auto"/>
        <w:jc w:val="both"/>
        <w:rPr>
          <w:rFonts w:ascii="Times New Roman" w:hAnsi="Times New Roman" w:cs="Times New Roman"/>
          <w:sz w:val="26"/>
          <w:szCs w:val="26"/>
        </w:rPr>
      </w:pPr>
    </w:p>
    <w:p w14:paraId="64B517F8" w14:textId="77777777" w:rsidR="000F3D17" w:rsidRPr="00801AD6" w:rsidRDefault="000F3D17" w:rsidP="000F3D17">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Theory/Methodology:</w:t>
      </w:r>
    </w:p>
    <w:p w14:paraId="126584B3" w14:textId="77777777" w:rsidR="000F3D17" w:rsidRPr="00801AD6" w:rsidRDefault="000F3D17" w:rsidP="000F3D17">
      <w:pPr>
        <w:spacing w:line="240" w:lineRule="auto"/>
        <w:jc w:val="both"/>
        <w:rPr>
          <w:rFonts w:ascii="Times New Roman" w:hAnsi="Times New Roman" w:cs="Times New Roman"/>
          <w:b/>
          <w:bCs/>
          <w:sz w:val="26"/>
          <w:szCs w:val="26"/>
        </w:rPr>
      </w:pPr>
      <w:r w:rsidRPr="00801AD6">
        <w:rPr>
          <w:rFonts w:ascii="Times New Roman" w:hAnsi="Times New Roman" w:cs="Times New Roman"/>
          <w:sz w:val="26"/>
          <w:szCs w:val="26"/>
        </w:rPr>
        <w:t xml:space="preserve">a) </w:t>
      </w:r>
      <w:r w:rsidRPr="00801AD6">
        <w:rPr>
          <w:rFonts w:ascii="Times New Roman" w:hAnsi="Times New Roman" w:cs="Times New Roman"/>
          <w:b/>
          <w:bCs/>
          <w:sz w:val="26"/>
          <w:szCs w:val="26"/>
        </w:rPr>
        <w:t>Summary Statistics:</w:t>
      </w:r>
    </w:p>
    <w:p w14:paraId="5BA08751"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Summary statistics provide a concise overview of the characteristics of a dataset. They help in understanding the central tendency, dispersion, and shape of the data distribution. Minimum and Maximum Value: These represent the lowest and highest values observed in a feature.</w:t>
      </w:r>
    </w:p>
    <w:p w14:paraId="3874026C" w14:textId="77777777" w:rsidR="000F3D17" w:rsidRPr="00801AD6" w:rsidRDefault="000F3D17" w:rsidP="000F3D17">
      <w:pPr>
        <w:pStyle w:val="ListParagraph"/>
        <w:numPr>
          <w:ilvl w:val="0"/>
          <w:numId w:val="14"/>
        </w:numPr>
        <w:spacing w:after="160" w:line="240" w:lineRule="auto"/>
        <w:jc w:val="both"/>
        <w:rPr>
          <w:rFonts w:ascii="Times New Roman" w:hAnsi="Times New Roman" w:cs="Times New Roman"/>
          <w:sz w:val="26"/>
          <w:szCs w:val="26"/>
        </w:rPr>
      </w:pPr>
      <w:r w:rsidRPr="00801AD6">
        <w:rPr>
          <w:rFonts w:ascii="Times New Roman" w:hAnsi="Times New Roman" w:cs="Times New Roman"/>
          <w:sz w:val="26"/>
          <w:szCs w:val="26"/>
        </w:rPr>
        <w:t>Mean: The arithmetic average of the feature values.</w:t>
      </w:r>
    </w:p>
    <w:p w14:paraId="558DB476" w14:textId="77777777" w:rsidR="000F3D17" w:rsidRPr="00801AD6" w:rsidRDefault="000F3D17" w:rsidP="000F3D17">
      <w:pPr>
        <w:pStyle w:val="ListParagraph"/>
        <w:numPr>
          <w:ilvl w:val="0"/>
          <w:numId w:val="14"/>
        </w:numPr>
        <w:spacing w:after="160" w:line="240" w:lineRule="auto"/>
        <w:jc w:val="both"/>
        <w:rPr>
          <w:rFonts w:ascii="Times New Roman" w:hAnsi="Times New Roman" w:cs="Times New Roman"/>
          <w:sz w:val="26"/>
          <w:szCs w:val="26"/>
        </w:rPr>
      </w:pPr>
      <w:r w:rsidRPr="00801AD6">
        <w:rPr>
          <w:rFonts w:ascii="Times New Roman" w:hAnsi="Times New Roman" w:cs="Times New Roman"/>
          <w:sz w:val="26"/>
          <w:szCs w:val="26"/>
        </w:rPr>
        <w:t>Range: The difference between the maximum and minimum values.</w:t>
      </w:r>
    </w:p>
    <w:p w14:paraId="3850FACB" w14:textId="77777777" w:rsidR="000F3D17" w:rsidRPr="00801AD6" w:rsidRDefault="000F3D17" w:rsidP="000F3D17">
      <w:pPr>
        <w:pStyle w:val="ListParagraph"/>
        <w:numPr>
          <w:ilvl w:val="0"/>
          <w:numId w:val="14"/>
        </w:numPr>
        <w:spacing w:after="160" w:line="240" w:lineRule="auto"/>
        <w:jc w:val="both"/>
        <w:rPr>
          <w:rFonts w:ascii="Times New Roman" w:hAnsi="Times New Roman" w:cs="Times New Roman"/>
          <w:sz w:val="26"/>
          <w:szCs w:val="26"/>
        </w:rPr>
      </w:pPr>
      <w:r w:rsidRPr="00801AD6">
        <w:rPr>
          <w:rFonts w:ascii="Times New Roman" w:hAnsi="Times New Roman" w:cs="Times New Roman"/>
          <w:sz w:val="26"/>
          <w:szCs w:val="26"/>
        </w:rPr>
        <w:t>Standard Deviation: A measure of the dispersion or spread of the values from the mean.</w:t>
      </w:r>
    </w:p>
    <w:p w14:paraId="15B2151E" w14:textId="77777777" w:rsidR="000F3D17" w:rsidRPr="00801AD6" w:rsidRDefault="000F3D17" w:rsidP="000F3D17">
      <w:pPr>
        <w:pStyle w:val="ListParagraph"/>
        <w:numPr>
          <w:ilvl w:val="0"/>
          <w:numId w:val="14"/>
        </w:numPr>
        <w:spacing w:after="160" w:line="240" w:lineRule="auto"/>
        <w:jc w:val="both"/>
        <w:rPr>
          <w:rFonts w:ascii="Times New Roman" w:hAnsi="Times New Roman" w:cs="Times New Roman"/>
          <w:sz w:val="26"/>
          <w:szCs w:val="26"/>
        </w:rPr>
      </w:pPr>
      <w:r w:rsidRPr="00801AD6">
        <w:rPr>
          <w:rFonts w:ascii="Times New Roman" w:hAnsi="Times New Roman" w:cs="Times New Roman"/>
          <w:sz w:val="26"/>
          <w:szCs w:val="26"/>
        </w:rPr>
        <w:t>Variance: The average of the squared differences from the mean.</w:t>
      </w:r>
    </w:p>
    <w:p w14:paraId="6BE0CB6E" w14:textId="77777777" w:rsidR="000F3D17" w:rsidRPr="00801AD6" w:rsidRDefault="000F3D17" w:rsidP="000F3D17">
      <w:pPr>
        <w:pStyle w:val="ListParagraph"/>
        <w:numPr>
          <w:ilvl w:val="0"/>
          <w:numId w:val="14"/>
        </w:numPr>
        <w:spacing w:after="160" w:line="240" w:lineRule="auto"/>
        <w:jc w:val="both"/>
        <w:rPr>
          <w:rFonts w:ascii="Times New Roman" w:hAnsi="Times New Roman" w:cs="Times New Roman"/>
          <w:sz w:val="26"/>
          <w:szCs w:val="26"/>
        </w:rPr>
      </w:pPr>
      <w:r w:rsidRPr="00801AD6">
        <w:rPr>
          <w:rFonts w:ascii="Times New Roman" w:hAnsi="Times New Roman" w:cs="Times New Roman"/>
          <w:sz w:val="26"/>
          <w:szCs w:val="26"/>
        </w:rPr>
        <w:t>Percentiles: Values below which a given percentage of observations fall.</w:t>
      </w:r>
    </w:p>
    <w:p w14:paraId="29E92942"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These statistics provide insights into the distribution and variability of data, aiding in understanding the dataset's characteristics and potential issues like outliers.</w:t>
      </w:r>
    </w:p>
    <w:p w14:paraId="70E08AD6" w14:textId="77777777" w:rsidR="000F3D17" w:rsidRPr="00801AD6" w:rsidRDefault="000F3D17" w:rsidP="000F3D17">
      <w:pPr>
        <w:spacing w:line="240" w:lineRule="auto"/>
        <w:jc w:val="both"/>
        <w:rPr>
          <w:rFonts w:ascii="Times New Roman" w:hAnsi="Times New Roman" w:cs="Times New Roman"/>
          <w:sz w:val="26"/>
          <w:szCs w:val="26"/>
        </w:rPr>
      </w:pPr>
    </w:p>
    <w:p w14:paraId="713B26FB" w14:textId="77777777" w:rsidR="000F3D17" w:rsidRPr="00801AD6" w:rsidRDefault="000F3D17" w:rsidP="000F3D17">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b) Data Visualization:</w:t>
      </w:r>
    </w:p>
    <w:p w14:paraId="0553531D"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xml:space="preserve">Data visualization involves representing data visually to better understand patterns, trends, and distributions. Histograms are a common visualization tool for </w:t>
      </w:r>
      <w:r w:rsidRPr="00801AD6">
        <w:rPr>
          <w:rFonts w:ascii="Times New Roman" w:hAnsi="Times New Roman" w:cs="Times New Roman"/>
          <w:sz w:val="26"/>
          <w:szCs w:val="26"/>
        </w:rPr>
        <w:lastRenderedPageBreak/>
        <w:t xml:space="preserve">exploring the distribution of individual features. They display the frequency of values within intervals (bins) along the feature's </w:t>
      </w:r>
      <w:proofErr w:type="spellStart"/>
      <w:proofErr w:type="gramStart"/>
      <w:r w:rsidRPr="00801AD6">
        <w:rPr>
          <w:rFonts w:ascii="Times New Roman" w:hAnsi="Times New Roman" w:cs="Times New Roman"/>
          <w:sz w:val="26"/>
          <w:szCs w:val="26"/>
        </w:rPr>
        <w:t>range.Histograms</w:t>
      </w:r>
      <w:proofErr w:type="spellEnd"/>
      <w:proofErr w:type="gramEnd"/>
      <w:r w:rsidRPr="00801AD6">
        <w:rPr>
          <w:rFonts w:ascii="Times New Roman" w:hAnsi="Times New Roman" w:cs="Times New Roman"/>
          <w:sz w:val="26"/>
          <w:szCs w:val="26"/>
        </w:rPr>
        <w:t xml:space="preserve"> provide a visual summary of the distribution's shape, central tendency, and spread, helping to identify patterns such as normality, skewness, or multimodality.</w:t>
      </w:r>
    </w:p>
    <w:p w14:paraId="68A8309C" w14:textId="77777777" w:rsidR="000F3D17" w:rsidRPr="00801AD6" w:rsidRDefault="000F3D17" w:rsidP="000F3D17">
      <w:pPr>
        <w:spacing w:line="240" w:lineRule="auto"/>
        <w:jc w:val="both"/>
        <w:rPr>
          <w:rFonts w:ascii="Times New Roman" w:hAnsi="Times New Roman" w:cs="Times New Roman"/>
          <w:sz w:val="26"/>
          <w:szCs w:val="26"/>
        </w:rPr>
      </w:pPr>
    </w:p>
    <w:p w14:paraId="175DCFE7" w14:textId="77777777" w:rsidR="000F3D17" w:rsidRPr="00801AD6" w:rsidRDefault="000F3D17" w:rsidP="000F3D17">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c) Data Operations:</w:t>
      </w:r>
    </w:p>
    <w:p w14:paraId="04FD94BB"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Data operations involve various tasks aimed at preparing data for analysis and modeling:</w:t>
      </w:r>
    </w:p>
    <w:p w14:paraId="0F3F8C2C"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Data Cleaning</w:t>
      </w:r>
      <w:r w:rsidRPr="00801AD6">
        <w:rPr>
          <w:rFonts w:ascii="Times New Roman" w:hAnsi="Times New Roman" w:cs="Times New Roman"/>
          <w:sz w:val="26"/>
          <w:szCs w:val="26"/>
        </w:rPr>
        <w:t>: Removing or correcting errors, dealing with missing values, and handling outliers to ensure data quality.</w:t>
      </w:r>
    </w:p>
    <w:p w14:paraId="13F13D58"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Data Integration:</w:t>
      </w:r>
      <w:r w:rsidRPr="00801AD6">
        <w:rPr>
          <w:rFonts w:ascii="Times New Roman" w:hAnsi="Times New Roman" w:cs="Times New Roman"/>
          <w:sz w:val="26"/>
          <w:szCs w:val="26"/>
        </w:rPr>
        <w:t xml:space="preserve"> Combining data from multiple sources into a single dataset for analysis.</w:t>
      </w:r>
    </w:p>
    <w:p w14:paraId="28CB05C7"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Data Transformation</w:t>
      </w:r>
      <w:r w:rsidRPr="00801AD6">
        <w:rPr>
          <w:rFonts w:ascii="Times New Roman" w:hAnsi="Times New Roman" w:cs="Times New Roman"/>
          <w:sz w:val="26"/>
          <w:szCs w:val="26"/>
        </w:rPr>
        <w:t>: Converting data into a suitable format for analysis, including normalization, encoding categorical variables, or transforming variables to meet assumptions of statistical models.</w:t>
      </w:r>
    </w:p>
    <w:p w14:paraId="0FA96E99"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Data Model Building</w:t>
      </w:r>
      <w:r w:rsidRPr="00801AD6">
        <w:rPr>
          <w:rFonts w:ascii="Times New Roman" w:hAnsi="Times New Roman" w:cs="Times New Roman"/>
          <w:sz w:val="26"/>
          <w:szCs w:val="26"/>
        </w:rPr>
        <w:t>: Developing predictive or descriptive models using machine learning or statistical techniques. This involves selecting appropriate models, training them on data, and evaluating their performance.</w:t>
      </w:r>
    </w:p>
    <w:p w14:paraId="7204AC1C"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Each of these steps is crucial in the data analysis process to ensure that the resulting models are accurate, interpretable, and generalizable.</w:t>
      </w:r>
    </w:p>
    <w:p w14:paraId="384BA7C8"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noProof/>
          <w:sz w:val="26"/>
          <w:szCs w:val="26"/>
        </w:rPr>
        <w:drawing>
          <wp:inline distT="0" distB="0" distL="0" distR="0" wp14:anchorId="372CA5F0" wp14:editId="46E6C70C">
            <wp:extent cx="4284412" cy="2980481"/>
            <wp:effectExtent l="0" t="0" r="1905" b="0"/>
            <wp:docPr id="359214689" name="Picture 13" descr="machine learning approach to 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learning approach to data clea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603" cy="2985484"/>
                    </a:xfrm>
                    <a:prstGeom prst="rect">
                      <a:avLst/>
                    </a:prstGeom>
                    <a:noFill/>
                    <a:ln>
                      <a:noFill/>
                    </a:ln>
                  </pic:spPr>
                </pic:pic>
              </a:graphicData>
            </a:graphic>
          </wp:inline>
        </w:drawing>
      </w:r>
    </w:p>
    <w:p w14:paraId="49707601" w14:textId="77777777" w:rsidR="000F3D17" w:rsidRPr="00801AD6" w:rsidRDefault="000F3D17" w:rsidP="000F3D17">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lastRenderedPageBreak/>
        <w:t>Advantages/Application:</w:t>
      </w:r>
    </w:p>
    <w:p w14:paraId="7A6BCFBD" w14:textId="77777777" w:rsidR="000F3D17" w:rsidRPr="00801AD6" w:rsidRDefault="000F3D17" w:rsidP="000F3D17">
      <w:pPr>
        <w:pStyle w:val="ListParagraph"/>
        <w:numPr>
          <w:ilvl w:val="0"/>
          <w:numId w:val="15"/>
        </w:numPr>
        <w:spacing w:after="160"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Business Analytics and Intelligence:</w:t>
      </w:r>
    </w:p>
    <w:p w14:paraId="150D7B86" w14:textId="77777777" w:rsidR="000F3D17" w:rsidRPr="00801AD6" w:rsidRDefault="000F3D17" w:rsidP="000F3D17">
      <w:pPr>
        <w:pStyle w:val="ListParagraph"/>
        <w:numPr>
          <w:ilvl w:val="0"/>
          <w:numId w:val="16"/>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Market Analysis:</w:t>
      </w:r>
      <w:r w:rsidRPr="00801AD6">
        <w:rPr>
          <w:rFonts w:ascii="Times New Roman" w:hAnsi="Times New Roman" w:cs="Times New Roman"/>
          <w:sz w:val="26"/>
          <w:szCs w:val="26"/>
        </w:rPr>
        <w:t xml:space="preserve"> Analyzing sales data to understand customer preferences, market trends, and competitor performance.</w:t>
      </w:r>
    </w:p>
    <w:p w14:paraId="414892E1" w14:textId="77777777" w:rsidR="000F3D17" w:rsidRPr="00801AD6" w:rsidRDefault="000F3D17" w:rsidP="000F3D17">
      <w:pPr>
        <w:pStyle w:val="ListParagraph"/>
        <w:numPr>
          <w:ilvl w:val="0"/>
          <w:numId w:val="16"/>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Customer Segmentation:</w:t>
      </w:r>
      <w:r w:rsidRPr="00801AD6">
        <w:rPr>
          <w:rFonts w:ascii="Times New Roman" w:hAnsi="Times New Roman" w:cs="Times New Roman"/>
          <w:sz w:val="26"/>
          <w:szCs w:val="26"/>
        </w:rPr>
        <w:t xml:space="preserve"> Using demographic and behavioral data to segment customers for targeted marketing campaigns.</w:t>
      </w:r>
    </w:p>
    <w:p w14:paraId="18379B5B" w14:textId="77777777" w:rsidR="000F3D17" w:rsidRPr="00801AD6" w:rsidRDefault="000F3D17" w:rsidP="000F3D17">
      <w:pPr>
        <w:pStyle w:val="ListParagraph"/>
        <w:numPr>
          <w:ilvl w:val="0"/>
          <w:numId w:val="16"/>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Financial Analysis:</w:t>
      </w:r>
      <w:r w:rsidRPr="00801AD6">
        <w:rPr>
          <w:rFonts w:ascii="Times New Roman" w:hAnsi="Times New Roman" w:cs="Times New Roman"/>
          <w:sz w:val="26"/>
          <w:szCs w:val="26"/>
        </w:rPr>
        <w:t xml:space="preserve"> Analyzing financial data to assess business performance, identify risks, and make investment decisions.</w:t>
      </w:r>
    </w:p>
    <w:p w14:paraId="284FAED4" w14:textId="77777777" w:rsidR="000F3D17" w:rsidRPr="00801AD6" w:rsidRDefault="000F3D17" w:rsidP="000F3D17">
      <w:pPr>
        <w:pStyle w:val="ListParagraph"/>
        <w:numPr>
          <w:ilvl w:val="0"/>
          <w:numId w:val="15"/>
        </w:numPr>
        <w:spacing w:after="160"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Healthcare and Biomedical Research:</w:t>
      </w:r>
    </w:p>
    <w:p w14:paraId="13F2BA68" w14:textId="77777777" w:rsidR="000F3D17" w:rsidRPr="00801AD6" w:rsidRDefault="000F3D17" w:rsidP="000F3D17">
      <w:pPr>
        <w:spacing w:line="240" w:lineRule="auto"/>
        <w:jc w:val="both"/>
        <w:rPr>
          <w:rFonts w:ascii="Times New Roman" w:hAnsi="Times New Roman" w:cs="Times New Roman"/>
          <w:sz w:val="26"/>
          <w:szCs w:val="26"/>
        </w:rPr>
      </w:pPr>
    </w:p>
    <w:p w14:paraId="61E5F4E1" w14:textId="77777777" w:rsidR="000F3D17" w:rsidRPr="00801AD6" w:rsidRDefault="000F3D17" w:rsidP="000F3D17">
      <w:pPr>
        <w:pStyle w:val="ListParagraph"/>
        <w:numPr>
          <w:ilvl w:val="0"/>
          <w:numId w:val="17"/>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Clinical Trials:</w:t>
      </w:r>
      <w:r w:rsidRPr="00801AD6">
        <w:rPr>
          <w:rFonts w:ascii="Times New Roman" w:hAnsi="Times New Roman" w:cs="Times New Roman"/>
          <w:sz w:val="26"/>
          <w:szCs w:val="26"/>
        </w:rPr>
        <w:t xml:space="preserve"> Analyzing patient data to evaluate the effectiveness and safety of medical treatments and interventions.</w:t>
      </w:r>
    </w:p>
    <w:p w14:paraId="4DF0586B" w14:textId="77777777" w:rsidR="000F3D17" w:rsidRPr="00801AD6" w:rsidRDefault="000F3D17" w:rsidP="000F3D17">
      <w:pPr>
        <w:pStyle w:val="ListParagraph"/>
        <w:numPr>
          <w:ilvl w:val="0"/>
          <w:numId w:val="17"/>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Epidemiological Studies</w:t>
      </w:r>
      <w:r w:rsidRPr="00801AD6">
        <w:rPr>
          <w:rFonts w:ascii="Times New Roman" w:hAnsi="Times New Roman" w:cs="Times New Roman"/>
          <w:sz w:val="26"/>
          <w:szCs w:val="26"/>
        </w:rPr>
        <w:t>: Studying disease patterns and risk factors using population health data.</w:t>
      </w:r>
    </w:p>
    <w:p w14:paraId="187CE44E" w14:textId="77777777" w:rsidR="000F3D17" w:rsidRPr="00801AD6" w:rsidRDefault="000F3D17" w:rsidP="000F3D17">
      <w:pPr>
        <w:pStyle w:val="ListParagraph"/>
        <w:numPr>
          <w:ilvl w:val="0"/>
          <w:numId w:val="17"/>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Genomics and Bioinformatics</w:t>
      </w:r>
      <w:r w:rsidRPr="00801AD6">
        <w:rPr>
          <w:rFonts w:ascii="Times New Roman" w:hAnsi="Times New Roman" w:cs="Times New Roman"/>
          <w:sz w:val="26"/>
          <w:szCs w:val="26"/>
        </w:rPr>
        <w:t>: Analyzing genetic data to identify disease markers, understand genetic predispositions, and develop personalized medicine approaches.</w:t>
      </w:r>
    </w:p>
    <w:p w14:paraId="0A4F393D" w14:textId="77777777" w:rsidR="000F3D17" w:rsidRPr="00801AD6" w:rsidRDefault="000F3D17" w:rsidP="000F3D17">
      <w:pPr>
        <w:spacing w:line="240" w:lineRule="auto"/>
        <w:ind w:left="360"/>
        <w:jc w:val="both"/>
        <w:rPr>
          <w:rFonts w:ascii="Times New Roman" w:hAnsi="Times New Roman" w:cs="Times New Roman"/>
          <w:b/>
          <w:bCs/>
          <w:sz w:val="26"/>
          <w:szCs w:val="26"/>
        </w:rPr>
      </w:pPr>
    </w:p>
    <w:p w14:paraId="1C5395C8" w14:textId="77777777" w:rsidR="000F3D17" w:rsidRPr="00801AD6" w:rsidRDefault="000F3D17" w:rsidP="000F3D17">
      <w:pPr>
        <w:pStyle w:val="ListParagraph"/>
        <w:numPr>
          <w:ilvl w:val="0"/>
          <w:numId w:val="15"/>
        </w:numPr>
        <w:spacing w:after="160"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Manufacturing and Operations:</w:t>
      </w:r>
    </w:p>
    <w:p w14:paraId="4DA5CB1C" w14:textId="77777777" w:rsidR="000F3D17" w:rsidRPr="00801AD6" w:rsidRDefault="000F3D17" w:rsidP="000F3D17">
      <w:pPr>
        <w:pStyle w:val="ListParagraph"/>
        <w:numPr>
          <w:ilvl w:val="0"/>
          <w:numId w:val="18"/>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Quality Control:</w:t>
      </w:r>
      <w:r w:rsidRPr="00801AD6">
        <w:rPr>
          <w:rFonts w:ascii="Times New Roman" w:hAnsi="Times New Roman" w:cs="Times New Roman"/>
          <w:sz w:val="26"/>
          <w:szCs w:val="26"/>
        </w:rPr>
        <w:t xml:space="preserve"> Analyzing production data to detect defects, optimize processes, and ensure product quality.</w:t>
      </w:r>
    </w:p>
    <w:p w14:paraId="6C6DC683" w14:textId="77777777" w:rsidR="000F3D17" w:rsidRPr="00801AD6" w:rsidRDefault="000F3D17" w:rsidP="000F3D17">
      <w:pPr>
        <w:pStyle w:val="ListParagraph"/>
        <w:numPr>
          <w:ilvl w:val="0"/>
          <w:numId w:val="18"/>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Supply Chain Management</w:t>
      </w:r>
      <w:r w:rsidRPr="00801AD6">
        <w:rPr>
          <w:rFonts w:ascii="Times New Roman" w:hAnsi="Times New Roman" w:cs="Times New Roman"/>
          <w:sz w:val="26"/>
          <w:szCs w:val="26"/>
        </w:rPr>
        <w:t>: Analyzing inventory data to optimize inventory levels, reduce costs, and improve supply chain efficiency.</w:t>
      </w:r>
    </w:p>
    <w:p w14:paraId="4A658B85" w14:textId="77777777" w:rsidR="000F3D17" w:rsidRPr="00801AD6" w:rsidRDefault="000F3D17" w:rsidP="000F3D17">
      <w:pPr>
        <w:pStyle w:val="ListParagraph"/>
        <w:numPr>
          <w:ilvl w:val="0"/>
          <w:numId w:val="18"/>
        </w:numPr>
        <w:spacing w:after="160"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Predictive Maintenance</w:t>
      </w:r>
      <w:r w:rsidRPr="00801AD6">
        <w:rPr>
          <w:rFonts w:ascii="Times New Roman" w:hAnsi="Times New Roman" w:cs="Times New Roman"/>
          <w:sz w:val="26"/>
          <w:szCs w:val="26"/>
        </w:rPr>
        <w:t>: Analyzing equipment sensor data to predict and prevent equipment failures, minimizing downtime and maintenance costs</w:t>
      </w:r>
    </w:p>
    <w:p w14:paraId="34A657F1" w14:textId="77777777" w:rsidR="000F3D17" w:rsidRPr="00801AD6" w:rsidRDefault="000F3D17" w:rsidP="000F3D17">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Limitations:</w:t>
      </w:r>
    </w:p>
    <w:p w14:paraId="6C887E3B"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Depending on the size of the dataset, certain operations like computing summary statistics or building complex models may require significant computational resources.</w:t>
      </w:r>
    </w:p>
    <w:p w14:paraId="4B5F9ACA"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Data cleaning and preprocessing steps can be time-consuming, especially for large and messy datasets.</w:t>
      </w:r>
    </w:p>
    <w:p w14:paraId="2DC20CE1"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The choice of classification model and its performance may vary depending on the specific characteristics of the dataset and the problem being addressed.</w:t>
      </w:r>
    </w:p>
    <w:p w14:paraId="0874D0E2" w14:textId="77777777" w:rsidR="000F3D17" w:rsidRPr="00801AD6" w:rsidRDefault="000F3D17" w:rsidP="000F3D17">
      <w:pPr>
        <w:spacing w:line="240" w:lineRule="auto"/>
        <w:jc w:val="both"/>
        <w:rPr>
          <w:rFonts w:ascii="Times New Roman" w:hAnsi="Times New Roman" w:cs="Times New Roman"/>
          <w:sz w:val="26"/>
          <w:szCs w:val="26"/>
        </w:rPr>
      </w:pPr>
    </w:p>
    <w:p w14:paraId="047E29F9" w14:textId="77777777" w:rsidR="000F3D17" w:rsidRPr="00801AD6" w:rsidRDefault="000F3D17" w:rsidP="000F3D17">
      <w:pPr>
        <w:spacing w:line="240" w:lineRule="auto"/>
        <w:jc w:val="both"/>
        <w:rPr>
          <w:rFonts w:ascii="Times New Roman" w:hAnsi="Times New Roman" w:cs="Times New Roman"/>
          <w:b/>
          <w:bCs/>
          <w:sz w:val="26"/>
          <w:szCs w:val="26"/>
        </w:rPr>
      </w:pPr>
      <w:proofErr w:type="gramStart"/>
      <w:r w:rsidRPr="00801AD6">
        <w:rPr>
          <w:rFonts w:ascii="Times New Roman" w:hAnsi="Times New Roman" w:cs="Times New Roman"/>
          <w:b/>
          <w:bCs/>
          <w:sz w:val="26"/>
          <w:szCs w:val="26"/>
        </w:rPr>
        <w:t>Working :</w:t>
      </w:r>
      <w:proofErr w:type="gramEnd"/>
    </w:p>
    <w:p w14:paraId="771CEDF3"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lastRenderedPageBreak/>
        <w:t xml:space="preserve">1. Load the dataset into a </w:t>
      </w:r>
      <w:proofErr w:type="gramStart"/>
      <w:r w:rsidRPr="00801AD6">
        <w:rPr>
          <w:rFonts w:ascii="Times New Roman" w:hAnsi="Times New Roman" w:cs="Times New Roman"/>
          <w:sz w:val="26"/>
          <w:szCs w:val="26"/>
        </w:rPr>
        <w:t xml:space="preserve">pandas </w:t>
      </w:r>
      <w:proofErr w:type="spellStart"/>
      <w:r w:rsidRPr="00801AD6">
        <w:rPr>
          <w:rFonts w:ascii="Times New Roman" w:hAnsi="Times New Roman" w:cs="Times New Roman"/>
          <w:sz w:val="26"/>
          <w:szCs w:val="26"/>
        </w:rPr>
        <w:t>DataFrame</w:t>
      </w:r>
      <w:proofErr w:type="spellEnd"/>
      <w:proofErr w:type="gramEnd"/>
      <w:r w:rsidRPr="00801AD6">
        <w:rPr>
          <w:rFonts w:ascii="Times New Roman" w:hAnsi="Times New Roman" w:cs="Times New Roman"/>
          <w:sz w:val="26"/>
          <w:szCs w:val="26"/>
        </w:rPr>
        <w:t>.</w:t>
      </w:r>
    </w:p>
    <w:p w14:paraId="2BE181D5"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2. Compute summary statistics using the `</w:t>
      </w:r>
      <w:proofErr w:type="gramStart"/>
      <w:r w:rsidRPr="00801AD6">
        <w:rPr>
          <w:rFonts w:ascii="Times New Roman" w:hAnsi="Times New Roman" w:cs="Times New Roman"/>
          <w:sz w:val="26"/>
          <w:szCs w:val="26"/>
        </w:rPr>
        <w:t>describe(</w:t>
      </w:r>
      <w:proofErr w:type="gramEnd"/>
      <w:r w:rsidRPr="00801AD6">
        <w:rPr>
          <w:rFonts w:ascii="Times New Roman" w:hAnsi="Times New Roman" w:cs="Times New Roman"/>
          <w:sz w:val="26"/>
          <w:szCs w:val="26"/>
        </w:rPr>
        <w:t>)` function.</w:t>
      </w:r>
    </w:p>
    <w:p w14:paraId="053E9A48"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3. Create histograms for each feature using matplotlib.</w:t>
      </w:r>
    </w:p>
    <w:p w14:paraId="4DB15DB9"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4. Perform data cleaning, integration, and transformation as needed.</w:t>
      </w:r>
    </w:p>
    <w:p w14:paraId="28656A6F"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5. Split the dataset into training and testing sets.</w:t>
      </w:r>
    </w:p>
    <w:p w14:paraId="55B0F133"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6. Choose a classification algorithm and train the model using scikit-learn.</w:t>
      </w:r>
    </w:p>
    <w:p w14:paraId="0022194F"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7. Evaluate the model's performance using appropriate metrics.</w:t>
      </w:r>
    </w:p>
    <w:p w14:paraId="37318EC4"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8. Iterate on the model by tuning hyperparameters or trying different algorithms if necessary.</w:t>
      </w:r>
    </w:p>
    <w:p w14:paraId="033ECF59" w14:textId="77777777" w:rsidR="000F3D17" w:rsidRDefault="000F3D17" w:rsidP="000F3D17">
      <w:pPr>
        <w:spacing w:line="240" w:lineRule="auto"/>
        <w:jc w:val="both"/>
        <w:rPr>
          <w:rFonts w:ascii="Times New Roman" w:hAnsi="Times New Roman" w:cs="Times New Roman"/>
          <w:sz w:val="26"/>
          <w:szCs w:val="26"/>
        </w:rPr>
      </w:pPr>
    </w:p>
    <w:p w14:paraId="1BA5388A" w14:textId="77777777" w:rsidR="000F3D17" w:rsidRPr="00801AD6" w:rsidRDefault="000F3D17" w:rsidP="000F3D17">
      <w:pPr>
        <w:spacing w:line="240" w:lineRule="auto"/>
        <w:jc w:val="both"/>
        <w:rPr>
          <w:rFonts w:ascii="Times New Roman" w:hAnsi="Times New Roman" w:cs="Times New Roman"/>
          <w:sz w:val="26"/>
          <w:szCs w:val="26"/>
        </w:rPr>
      </w:pPr>
    </w:p>
    <w:p w14:paraId="2C76CA3F" w14:textId="77777777" w:rsidR="000F3D17" w:rsidRPr="00801AD6" w:rsidRDefault="000F3D17" w:rsidP="000F3D17">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Conclusion:</w:t>
      </w:r>
    </w:p>
    <w:p w14:paraId="6439A1A2" w14:textId="77777777" w:rsidR="000F3D17" w:rsidRPr="00801AD6" w:rsidRDefault="000F3D17" w:rsidP="000F3D17">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the practical operations provide a structured approach to extract insights from data. By computing summary statistics, creating visualizations, and performing data operations, practitioners gain understanding, identify patterns, and prepare data for analysis. These practices are crucial across industries, enabling informed decision-making and addressing complex challenges in a data-driven world.</w:t>
      </w:r>
    </w:p>
    <w:p w14:paraId="11FAC063" w14:textId="77777777" w:rsidR="000F3D17" w:rsidRPr="00801AD6" w:rsidRDefault="000F3D17" w:rsidP="000F3D17">
      <w:pPr>
        <w:spacing w:line="240" w:lineRule="auto"/>
        <w:jc w:val="both"/>
        <w:rPr>
          <w:rFonts w:ascii="Times New Roman" w:hAnsi="Times New Roman" w:cs="Times New Roman"/>
          <w:sz w:val="26"/>
          <w:szCs w:val="26"/>
        </w:rPr>
      </w:pPr>
    </w:p>
    <w:p w14:paraId="5BB34518" w14:textId="77777777" w:rsidR="000F3D17" w:rsidRDefault="000F3D17" w:rsidP="000F3D17">
      <w:pPr>
        <w:spacing w:line="240" w:lineRule="auto"/>
        <w:jc w:val="both"/>
        <w:rPr>
          <w:rFonts w:ascii="Times New Roman" w:hAnsi="Times New Roman" w:cs="Times New Roman"/>
          <w:sz w:val="26"/>
          <w:szCs w:val="26"/>
        </w:rPr>
      </w:pPr>
    </w:p>
    <w:p w14:paraId="076E8D3A" w14:textId="77777777" w:rsidR="000F3D17" w:rsidRDefault="000F3D17" w:rsidP="000F3D17">
      <w:pPr>
        <w:spacing w:line="240" w:lineRule="auto"/>
        <w:jc w:val="both"/>
        <w:rPr>
          <w:rFonts w:ascii="Times New Roman" w:hAnsi="Times New Roman" w:cs="Times New Roman"/>
          <w:sz w:val="26"/>
          <w:szCs w:val="26"/>
        </w:rPr>
      </w:pPr>
    </w:p>
    <w:p w14:paraId="6F762667" w14:textId="502FC56B" w:rsidR="00C218F7" w:rsidRPr="00325A2C" w:rsidRDefault="00C218F7" w:rsidP="000F3D17">
      <w:pPr>
        <w:pStyle w:val="Default"/>
      </w:pPr>
    </w:p>
    <w:sectPr w:rsidR="00C218F7" w:rsidRPr="00325A2C" w:rsidSect="0037453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F61B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2F71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CCF00B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6"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7"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F13168F"/>
    <w:multiLevelType w:val="hybridMultilevel"/>
    <w:tmpl w:val="58FC2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D85C7F"/>
    <w:multiLevelType w:val="hybridMultilevel"/>
    <w:tmpl w:val="98B0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BE73D6"/>
    <w:multiLevelType w:val="hybridMultilevel"/>
    <w:tmpl w:val="90300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616A7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8A605A5"/>
    <w:multiLevelType w:val="hybridMultilevel"/>
    <w:tmpl w:val="85082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234126"/>
    <w:multiLevelType w:val="hybridMultilevel"/>
    <w:tmpl w:val="04EAF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977306">
    <w:abstractNumId w:val="11"/>
  </w:num>
  <w:num w:numId="2" w16cid:durableId="802624135">
    <w:abstractNumId w:val="9"/>
  </w:num>
  <w:num w:numId="3" w16cid:durableId="2028289082">
    <w:abstractNumId w:val="8"/>
  </w:num>
  <w:num w:numId="4" w16cid:durableId="229118931">
    <w:abstractNumId w:val="7"/>
  </w:num>
  <w:num w:numId="5" w16cid:durableId="461578835">
    <w:abstractNumId w:val="10"/>
  </w:num>
  <w:num w:numId="6" w16cid:durableId="250284467">
    <w:abstractNumId w:val="6"/>
  </w:num>
  <w:num w:numId="7" w16cid:durableId="1677806613">
    <w:abstractNumId w:val="5"/>
  </w:num>
  <w:num w:numId="8" w16cid:durableId="137770736">
    <w:abstractNumId w:val="4"/>
  </w:num>
  <w:num w:numId="9" w16cid:durableId="905383102">
    <w:abstractNumId w:val="3"/>
  </w:num>
  <w:num w:numId="10" w16cid:durableId="1351373623">
    <w:abstractNumId w:val="0"/>
  </w:num>
  <w:num w:numId="11" w16cid:durableId="591815911">
    <w:abstractNumId w:val="15"/>
  </w:num>
  <w:num w:numId="12" w16cid:durableId="1163085354">
    <w:abstractNumId w:val="2"/>
  </w:num>
  <w:num w:numId="13" w16cid:durableId="97456790">
    <w:abstractNumId w:val="1"/>
  </w:num>
  <w:num w:numId="14" w16cid:durableId="1490055940">
    <w:abstractNumId w:val="13"/>
  </w:num>
  <w:num w:numId="15" w16cid:durableId="1799837504">
    <w:abstractNumId w:val="17"/>
  </w:num>
  <w:num w:numId="16" w16cid:durableId="1555387805">
    <w:abstractNumId w:val="12"/>
  </w:num>
  <w:num w:numId="17" w16cid:durableId="1230772003">
    <w:abstractNumId w:val="14"/>
  </w:num>
  <w:num w:numId="18" w16cid:durableId="8432034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D17"/>
    <w:rsid w:val="0015074B"/>
    <w:rsid w:val="0029639D"/>
    <w:rsid w:val="00325A2C"/>
    <w:rsid w:val="00326F90"/>
    <w:rsid w:val="00374537"/>
    <w:rsid w:val="00AA1D8D"/>
    <w:rsid w:val="00B47730"/>
    <w:rsid w:val="00C218F7"/>
    <w:rsid w:val="00CB0664"/>
    <w:rsid w:val="00CE6990"/>
    <w:rsid w:val="00D35461"/>
    <w:rsid w:val="00EE3C2E"/>
    <w:rsid w:val="00FC5C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76FCD"/>
  <w14:defaultImageDpi w14:val="300"/>
  <w15:docId w15:val="{EE67DAE2-1AD4-4F2B-84E4-3430E0C5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25A2C"/>
    <w:rPr>
      <w:color w:val="0000FF" w:themeColor="hyperlink"/>
      <w:u w:val="single"/>
    </w:rPr>
  </w:style>
  <w:style w:type="character" w:styleId="UnresolvedMention">
    <w:name w:val="Unresolved Mention"/>
    <w:basedOn w:val="DefaultParagraphFont"/>
    <w:uiPriority w:val="99"/>
    <w:semiHidden/>
    <w:unhideWhenUsed/>
    <w:rsid w:val="00325A2C"/>
    <w:rPr>
      <w:color w:val="605E5C"/>
      <w:shd w:val="clear" w:color="auto" w:fill="E1DFDD"/>
    </w:rPr>
  </w:style>
  <w:style w:type="paragraph" w:customStyle="1" w:styleId="Default">
    <w:name w:val="Default"/>
    <w:rsid w:val="00CE699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7867">
      <w:bodyDiv w:val="1"/>
      <w:marLeft w:val="0"/>
      <w:marRight w:val="0"/>
      <w:marTop w:val="0"/>
      <w:marBottom w:val="0"/>
      <w:divBdr>
        <w:top w:val="none" w:sz="0" w:space="0" w:color="auto"/>
        <w:left w:val="none" w:sz="0" w:space="0" w:color="auto"/>
        <w:bottom w:val="none" w:sz="0" w:space="0" w:color="auto"/>
        <w:right w:val="none" w:sz="0" w:space="0" w:color="auto"/>
      </w:divBdr>
    </w:div>
    <w:div w:id="1348947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5</cp:revision>
  <dcterms:created xsi:type="dcterms:W3CDTF">2013-12-23T23:15:00Z</dcterms:created>
  <dcterms:modified xsi:type="dcterms:W3CDTF">2024-04-12T07:17:00Z</dcterms:modified>
  <cp:category/>
</cp:coreProperties>
</file>