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C62BA" w14:textId="77777777" w:rsidR="00627D92" w:rsidRPr="001B629E" w:rsidRDefault="00627D92" w:rsidP="00203A7B">
      <w:pPr>
        <w:pStyle w:val="Title"/>
        <w:jc w:val="center"/>
        <w:rPr>
          <w:rFonts w:ascii="Arial" w:hAnsi="Arial" w:cs="Arial"/>
          <w:b/>
          <w:bCs/>
        </w:rPr>
      </w:pPr>
      <w:bookmarkStart w:id="0" w:name="_Hlk169186919"/>
      <w:bookmarkEnd w:id="0"/>
    </w:p>
    <w:p w14:paraId="25685BAC" w14:textId="77777777" w:rsidR="00627D92" w:rsidRPr="001B629E" w:rsidRDefault="00627D92" w:rsidP="00203A7B">
      <w:pPr>
        <w:pStyle w:val="Title"/>
        <w:jc w:val="center"/>
        <w:rPr>
          <w:rFonts w:ascii="Arial" w:hAnsi="Arial" w:cs="Arial"/>
          <w:b/>
          <w:bCs/>
        </w:rPr>
      </w:pPr>
    </w:p>
    <w:p w14:paraId="012B49E9" w14:textId="77777777" w:rsidR="00627D92" w:rsidRPr="001B629E" w:rsidRDefault="00627D92" w:rsidP="00203A7B">
      <w:pPr>
        <w:pStyle w:val="Title"/>
        <w:jc w:val="center"/>
        <w:rPr>
          <w:rFonts w:ascii="Arial" w:hAnsi="Arial" w:cs="Arial"/>
          <w:b/>
          <w:bCs/>
        </w:rPr>
      </w:pPr>
    </w:p>
    <w:p w14:paraId="60D06F2B" w14:textId="77777777" w:rsidR="00627D92" w:rsidRPr="001B629E" w:rsidRDefault="00627D92" w:rsidP="00203A7B">
      <w:pPr>
        <w:pStyle w:val="Title"/>
        <w:jc w:val="center"/>
        <w:rPr>
          <w:rFonts w:ascii="Arial" w:hAnsi="Arial" w:cs="Arial"/>
          <w:b/>
          <w:bCs/>
        </w:rPr>
      </w:pPr>
    </w:p>
    <w:p w14:paraId="0A072B0E" w14:textId="07E2B99E" w:rsidR="00627D92" w:rsidRDefault="00406F56" w:rsidP="00203A7B">
      <w:pPr>
        <w:pStyle w:val="Title"/>
        <w:jc w:val="center"/>
        <w:rPr>
          <w:rFonts w:ascii="Arial" w:hAnsi="Arial" w:cs="Arial"/>
          <w:b/>
          <w:bCs/>
          <w:sz w:val="44"/>
          <w:szCs w:val="44"/>
        </w:rPr>
      </w:pPr>
      <w:r w:rsidRPr="006610EC">
        <w:rPr>
          <w:rFonts w:ascii="Arial" w:hAnsi="Arial" w:cs="Arial"/>
          <w:b/>
          <w:bCs/>
          <w:sz w:val="44"/>
          <w:szCs w:val="44"/>
        </w:rPr>
        <w:t>System Architecture Plan</w:t>
      </w:r>
    </w:p>
    <w:p w14:paraId="76913750" w14:textId="77777777" w:rsidR="00406F56" w:rsidRPr="00406F56" w:rsidRDefault="00406F56" w:rsidP="00406F56"/>
    <w:p w14:paraId="0A45C257" w14:textId="3C03F80A" w:rsidR="00797D61" w:rsidRPr="006610EC" w:rsidRDefault="00797D61" w:rsidP="00797D61">
      <w:pPr>
        <w:pStyle w:val="Title"/>
        <w:jc w:val="center"/>
        <w:rPr>
          <w:rFonts w:ascii="Arial" w:hAnsi="Arial" w:cs="Arial"/>
          <w:b/>
          <w:bCs/>
          <w:sz w:val="44"/>
          <w:szCs w:val="44"/>
        </w:rPr>
      </w:pPr>
      <w:r w:rsidRPr="006610EC">
        <w:rPr>
          <w:rFonts w:ascii="Arial" w:hAnsi="Arial" w:cs="Arial"/>
          <w:b/>
          <w:bCs/>
          <w:sz w:val="44"/>
          <w:szCs w:val="44"/>
        </w:rPr>
        <w:t xml:space="preserve">Wide Angle Insights </w:t>
      </w:r>
    </w:p>
    <w:p w14:paraId="313D3BCE" w14:textId="77777777" w:rsidR="00797D61" w:rsidRPr="001B629E" w:rsidRDefault="00797D61" w:rsidP="00797D61">
      <w:pPr>
        <w:pStyle w:val="Title"/>
        <w:rPr>
          <w:rFonts w:ascii="Arial" w:hAnsi="Arial" w:cs="Arial"/>
          <w:b/>
          <w:bCs/>
        </w:rPr>
      </w:pPr>
    </w:p>
    <w:p w14:paraId="152C0A28" w14:textId="27257098" w:rsidR="00797D61" w:rsidRPr="006610EC" w:rsidRDefault="00797D61" w:rsidP="00797D61">
      <w:pPr>
        <w:pStyle w:val="Title"/>
        <w:jc w:val="center"/>
        <w:rPr>
          <w:rFonts w:ascii="Arial" w:hAnsi="Arial" w:cs="Arial"/>
          <w:b/>
          <w:bCs/>
          <w:sz w:val="44"/>
          <w:szCs w:val="44"/>
        </w:rPr>
      </w:pPr>
      <w:r w:rsidRPr="006610EC">
        <w:rPr>
          <w:rFonts w:ascii="Arial" w:hAnsi="Arial" w:cs="Arial"/>
          <w:b/>
          <w:bCs/>
          <w:sz w:val="44"/>
          <w:szCs w:val="44"/>
        </w:rPr>
        <w:t>V</w:t>
      </w:r>
      <w:r>
        <w:rPr>
          <w:rFonts w:ascii="Arial" w:hAnsi="Arial" w:cs="Arial"/>
          <w:b/>
          <w:bCs/>
          <w:sz w:val="44"/>
          <w:szCs w:val="44"/>
        </w:rPr>
        <w:t xml:space="preserve">ersion </w:t>
      </w:r>
      <w:r w:rsidR="00406F56">
        <w:rPr>
          <w:rFonts w:ascii="Arial" w:hAnsi="Arial" w:cs="Arial"/>
          <w:b/>
          <w:bCs/>
          <w:sz w:val="44"/>
          <w:szCs w:val="44"/>
        </w:rPr>
        <w:t>2</w:t>
      </w:r>
      <w:r w:rsidRPr="006610EC">
        <w:rPr>
          <w:rFonts w:ascii="Arial" w:hAnsi="Arial" w:cs="Arial"/>
          <w:b/>
          <w:bCs/>
          <w:sz w:val="44"/>
          <w:szCs w:val="44"/>
        </w:rPr>
        <w:t xml:space="preserve">.0 </w:t>
      </w:r>
    </w:p>
    <w:p w14:paraId="558E5C79" w14:textId="77777777" w:rsidR="00797D61" w:rsidRDefault="00797D61" w:rsidP="00797D61">
      <w:pPr>
        <w:pStyle w:val="Title"/>
        <w:jc w:val="center"/>
        <w:rPr>
          <w:sz w:val="20"/>
          <w:szCs w:val="20"/>
        </w:rPr>
      </w:pPr>
    </w:p>
    <w:p w14:paraId="69BCC078" w14:textId="500B5B3A" w:rsidR="00627D92" w:rsidRPr="001B629E" w:rsidRDefault="00627D92">
      <w:pPr>
        <w:rPr>
          <w:rFonts w:ascii="Arial" w:hAnsi="Arial" w:cs="Arial"/>
        </w:rPr>
      </w:pPr>
      <w:r w:rsidRPr="001B629E"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3157745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A2AE62" w14:textId="0A701885" w:rsidR="0004470C" w:rsidRDefault="0004470C" w:rsidP="00797D61">
          <w:pPr>
            <w:pStyle w:val="TOCHeading"/>
            <w:jc w:val="center"/>
          </w:pPr>
          <w:r>
            <w:t>Table of Contents</w:t>
          </w:r>
        </w:p>
        <w:p w14:paraId="4BE16CF3" w14:textId="77777777" w:rsidR="00797D61" w:rsidRPr="00797D61" w:rsidRDefault="00797D61" w:rsidP="00797D61"/>
        <w:p w14:paraId="09BCAB71" w14:textId="45681450" w:rsidR="00587CA1" w:rsidRDefault="0004470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67095" w:history="1">
            <w:r w:rsidR="00587CA1" w:rsidRPr="00F44B0A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587CA1">
              <w:rPr>
                <w:noProof/>
                <w:webHidden/>
              </w:rPr>
              <w:tab/>
            </w:r>
            <w:r w:rsidR="00587CA1">
              <w:rPr>
                <w:noProof/>
                <w:webHidden/>
              </w:rPr>
              <w:fldChar w:fldCharType="begin"/>
            </w:r>
            <w:r w:rsidR="00587CA1">
              <w:rPr>
                <w:noProof/>
                <w:webHidden/>
              </w:rPr>
              <w:instrText xml:space="preserve"> PAGEREF _Toc171067095 \h </w:instrText>
            </w:r>
            <w:r w:rsidR="00587CA1">
              <w:rPr>
                <w:noProof/>
                <w:webHidden/>
              </w:rPr>
            </w:r>
            <w:r w:rsidR="00587CA1">
              <w:rPr>
                <w:noProof/>
                <w:webHidden/>
              </w:rPr>
              <w:fldChar w:fldCharType="separate"/>
            </w:r>
            <w:r w:rsidR="00587CA1">
              <w:rPr>
                <w:noProof/>
                <w:webHidden/>
              </w:rPr>
              <w:t>3</w:t>
            </w:r>
            <w:r w:rsidR="00587CA1">
              <w:rPr>
                <w:noProof/>
                <w:webHidden/>
              </w:rPr>
              <w:fldChar w:fldCharType="end"/>
            </w:r>
          </w:hyperlink>
        </w:p>
        <w:p w14:paraId="2609CDD1" w14:textId="26834FBA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096" w:history="1">
            <w:r w:rsidRPr="00F44B0A">
              <w:rPr>
                <w:rStyle w:val="Hyperlink"/>
                <w:rFonts w:ascii="Arial" w:hAnsi="Arial" w:cs="Arial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99481" w14:textId="591655AC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097" w:history="1">
            <w:r w:rsidRPr="00F44B0A">
              <w:rPr>
                <w:rStyle w:val="Hyperlink"/>
                <w:rFonts w:ascii="Arial" w:hAnsi="Arial"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300F1" w14:textId="13A9E3DF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098" w:history="1">
            <w:r w:rsidRPr="00F44B0A">
              <w:rPr>
                <w:rStyle w:val="Hyperlink"/>
                <w:rFonts w:ascii="Arial" w:hAnsi="Arial" w:cs="Arial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DC7E" w14:textId="04887D1F" w:rsidR="00587CA1" w:rsidRDefault="00587C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099" w:history="1">
            <w:r w:rsidRPr="00F44B0A">
              <w:rPr>
                <w:rStyle w:val="Hyperlink"/>
                <w:rFonts w:ascii="Arial" w:hAnsi="Arial" w:cs="Arial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976D" w14:textId="3722B6B4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00" w:history="1">
            <w:r w:rsidRPr="00F44B0A">
              <w:rPr>
                <w:rStyle w:val="Hyperlink"/>
                <w:rFonts w:ascii="Arial" w:hAnsi="Arial" w:cs="Arial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1FA4" w14:textId="36729BAD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01" w:history="1">
            <w:r w:rsidRPr="00F44B0A">
              <w:rPr>
                <w:rStyle w:val="Hyperlink"/>
                <w:rFonts w:ascii="Arial" w:hAnsi="Arial" w:cs="Arial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2B7E9" w14:textId="26357170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02" w:history="1">
            <w:r w:rsidRPr="00F44B0A">
              <w:rPr>
                <w:rStyle w:val="Hyperlink"/>
                <w:noProof/>
              </w:rPr>
              <w:t>Regulatory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63DAF" w14:textId="75828EC5" w:rsidR="00587CA1" w:rsidRDefault="00587C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03" w:history="1">
            <w:r w:rsidRPr="00F44B0A">
              <w:rPr>
                <w:rStyle w:val="Hyperlink"/>
                <w:rFonts w:ascii="Arial" w:hAnsi="Arial" w:cs="Arial"/>
                <w:noProof/>
              </w:rPr>
              <w:t>High-Level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94CD3" w14:textId="73478333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04" w:history="1">
            <w:r w:rsidRPr="00F44B0A">
              <w:rPr>
                <w:rStyle w:val="Hyperlink"/>
                <w:rFonts w:ascii="Arial" w:hAnsi="Arial" w:cs="Arial"/>
                <w:noProof/>
              </w:rPr>
              <w:t>Client-Server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50401" w14:textId="0894F42B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05" w:history="1">
            <w:r w:rsidRPr="00F44B0A">
              <w:rPr>
                <w:rStyle w:val="Hyperlink"/>
                <w:noProof/>
              </w:rPr>
              <w:t>Communication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793E5" w14:textId="4EF2E673" w:rsidR="00587CA1" w:rsidRDefault="00587C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06" w:history="1">
            <w:r w:rsidRPr="00F44B0A">
              <w:rPr>
                <w:rStyle w:val="Hyperlink"/>
                <w:noProof/>
              </w:rPr>
              <w:t>Detailed Architecture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AA01" w14:textId="65FEFC90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07" w:history="1">
            <w:r w:rsidRPr="00F44B0A">
              <w:rPr>
                <w:rStyle w:val="Hyperlink"/>
                <w:rFonts w:ascii="Arial" w:hAnsi="Arial" w:cs="Arial"/>
                <w:noProof/>
              </w:rPr>
              <w:t>Database 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3E532" w14:textId="1683D0AD" w:rsidR="00587CA1" w:rsidRDefault="00587C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08" w:history="1">
            <w:r w:rsidRPr="00F44B0A">
              <w:rPr>
                <w:rStyle w:val="Hyperlink"/>
                <w:noProof/>
              </w:rPr>
              <w:t>Detailed Design and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7A2B" w14:textId="65120D32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09" w:history="1">
            <w:r w:rsidRPr="00F44B0A">
              <w:rPr>
                <w:rStyle w:val="Hyperlink"/>
                <w:noProof/>
              </w:rPr>
              <w:t>Data Flow Diagrams (DFD)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796A4" w14:textId="05F6B768" w:rsidR="00587CA1" w:rsidRDefault="00587C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10" w:history="1">
            <w:r w:rsidRPr="00F44B0A">
              <w:rPr>
                <w:rStyle w:val="Hyperlink"/>
                <w:noProof/>
              </w:rPr>
              <w:t>Development and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F54E" w14:textId="5E9E5D93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11" w:history="1">
            <w:r w:rsidRPr="00F44B0A">
              <w:rPr>
                <w:rStyle w:val="Hyperlink"/>
                <w:noProof/>
              </w:rPr>
              <w:t>Development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1A88C" w14:textId="6522AB59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12" w:history="1">
            <w:r w:rsidRPr="00F44B0A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DC66" w14:textId="1A95051C" w:rsidR="00587CA1" w:rsidRDefault="00587CA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IN" w:eastAsia="en-IN"/>
            </w:rPr>
          </w:pPr>
          <w:hyperlink w:anchor="_Toc171067113" w:history="1">
            <w:r w:rsidRPr="00F44B0A">
              <w:rPr>
                <w:rStyle w:val="Hyperlink"/>
                <w:noProof/>
              </w:rPr>
              <w:t>Signature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_Toc171067113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8ADD4" w14:textId="7AB31137" w:rsidR="0004470C" w:rsidRDefault="0004470C">
          <w:r>
            <w:rPr>
              <w:b/>
              <w:bCs/>
              <w:noProof/>
            </w:rPr>
            <w:fldChar w:fldCharType="end"/>
          </w:r>
        </w:p>
      </w:sdtContent>
    </w:sdt>
    <w:p w14:paraId="63CAD788" w14:textId="77777777" w:rsidR="00DC6F2D" w:rsidRDefault="00DC6F2D">
      <w:pPr>
        <w:rPr>
          <w:rFonts w:ascii="Arial" w:eastAsiaTheme="majorEastAsia" w:hAnsi="Arial" w:cs="Arial"/>
          <w:color w:val="0F4761" w:themeColor="accent1" w:themeShade="BF"/>
          <w:sz w:val="40"/>
          <w:szCs w:val="40"/>
        </w:rPr>
      </w:pPr>
      <w:r>
        <w:rPr>
          <w:rFonts w:ascii="Arial" w:hAnsi="Arial" w:cs="Arial"/>
        </w:rPr>
        <w:br w:type="page"/>
      </w:r>
    </w:p>
    <w:p w14:paraId="5EB7A12D" w14:textId="62474910" w:rsidR="00203A7B" w:rsidRPr="001B629E" w:rsidRDefault="00B6167C" w:rsidP="000F0FE4">
      <w:pPr>
        <w:pStyle w:val="Heading1"/>
        <w:rPr>
          <w:rFonts w:ascii="Arial" w:hAnsi="Arial" w:cs="Arial"/>
        </w:rPr>
      </w:pPr>
      <w:bookmarkStart w:id="1" w:name="_Toc171067095"/>
      <w:r w:rsidRPr="001B629E">
        <w:rPr>
          <w:rFonts w:ascii="Arial" w:hAnsi="Arial" w:cs="Arial"/>
        </w:rPr>
        <w:lastRenderedPageBreak/>
        <w:t>Introduction</w:t>
      </w:r>
      <w:bookmarkEnd w:id="1"/>
    </w:p>
    <w:p w14:paraId="1EE10FD0" w14:textId="1C7FD4EE" w:rsidR="00464C5D" w:rsidRPr="001B629E" w:rsidRDefault="00464C5D" w:rsidP="000F0FE4">
      <w:pPr>
        <w:pStyle w:val="Heading2"/>
        <w:rPr>
          <w:rFonts w:ascii="Arial" w:hAnsi="Arial" w:cs="Arial"/>
        </w:rPr>
      </w:pPr>
      <w:bookmarkStart w:id="2" w:name="_Toc171067096"/>
      <w:r w:rsidRPr="001B629E">
        <w:rPr>
          <w:rFonts w:ascii="Arial" w:hAnsi="Arial" w:cs="Arial"/>
        </w:rPr>
        <w:t>Purpose</w:t>
      </w:r>
      <w:bookmarkEnd w:id="2"/>
    </w:p>
    <w:p w14:paraId="1244A27F" w14:textId="57DB8C9B" w:rsidR="005D1E1C" w:rsidRDefault="00F13271" w:rsidP="005D1E1C">
      <w:pPr>
        <w:rPr>
          <w:rFonts w:ascii="Arial" w:hAnsi="Arial" w:cs="Arial"/>
        </w:rPr>
      </w:pPr>
      <w:r w:rsidRPr="00F13271">
        <w:rPr>
          <w:rFonts w:ascii="Arial" w:hAnsi="Arial" w:cs="Arial"/>
        </w:rPr>
        <w:t xml:space="preserve">The purpose of this document is to outline the system architecture for </w:t>
      </w:r>
      <w:r w:rsidR="00A3402B">
        <w:rPr>
          <w:rFonts w:ascii="Arial" w:hAnsi="Arial" w:cs="Arial"/>
        </w:rPr>
        <w:t xml:space="preserve">Wide-Angle-Insights </w:t>
      </w:r>
      <w:r w:rsidR="00BB0F93">
        <w:rPr>
          <w:rFonts w:ascii="Arial" w:hAnsi="Arial" w:cs="Arial"/>
        </w:rPr>
        <w:t>v</w:t>
      </w:r>
      <w:r w:rsidR="00A3402B">
        <w:rPr>
          <w:rFonts w:ascii="Arial" w:hAnsi="Arial" w:cs="Arial"/>
        </w:rPr>
        <w:t>.2.0</w:t>
      </w:r>
      <w:r w:rsidRPr="00F13271">
        <w:rPr>
          <w:rFonts w:ascii="Arial" w:hAnsi="Arial" w:cs="Arial"/>
        </w:rPr>
        <w:t>, web-based application</w:t>
      </w:r>
      <w:r w:rsidR="00931C73">
        <w:rPr>
          <w:rFonts w:ascii="Arial" w:hAnsi="Arial" w:cs="Arial"/>
        </w:rPr>
        <w:t xml:space="preserve"> developed to manage clinical studies in efficient manner</w:t>
      </w:r>
      <w:r w:rsidRPr="00F13271">
        <w:rPr>
          <w:rFonts w:ascii="Arial" w:hAnsi="Arial" w:cs="Arial"/>
        </w:rPr>
        <w:t>. This plan includes the high-level design, detailed components, infrastructure, and best practices for security and scalability.</w:t>
      </w:r>
    </w:p>
    <w:p w14:paraId="51FE36D4" w14:textId="77777777" w:rsidR="003022B3" w:rsidRPr="001B629E" w:rsidRDefault="003022B3" w:rsidP="005D1E1C">
      <w:pPr>
        <w:rPr>
          <w:rFonts w:ascii="Arial" w:hAnsi="Arial" w:cs="Arial"/>
        </w:rPr>
      </w:pPr>
    </w:p>
    <w:p w14:paraId="15132A21" w14:textId="44F7045F" w:rsidR="00464C5D" w:rsidRPr="001B629E" w:rsidRDefault="005D1E1C" w:rsidP="000F0FE4">
      <w:pPr>
        <w:pStyle w:val="Heading2"/>
        <w:rPr>
          <w:rFonts w:ascii="Arial" w:hAnsi="Arial" w:cs="Arial"/>
        </w:rPr>
      </w:pPr>
      <w:bookmarkStart w:id="3" w:name="_Toc171067097"/>
      <w:r w:rsidRPr="001B629E">
        <w:rPr>
          <w:rFonts w:ascii="Arial" w:hAnsi="Arial" w:cs="Arial"/>
        </w:rPr>
        <w:t>Scope</w:t>
      </w:r>
      <w:bookmarkEnd w:id="3"/>
    </w:p>
    <w:p w14:paraId="0FB079C4" w14:textId="4C915920" w:rsidR="005D1E1C" w:rsidRPr="001B629E" w:rsidRDefault="006E34E3" w:rsidP="005D1E1C">
      <w:pPr>
        <w:rPr>
          <w:rFonts w:ascii="Arial" w:hAnsi="Arial" w:cs="Arial"/>
        </w:rPr>
      </w:pPr>
      <w:r w:rsidRPr="006E34E3">
        <w:rPr>
          <w:rFonts w:ascii="Arial" w:hAnsi="Arial" w:cs="Arial"/>
        </w:rPr>
        <w:t>This document covers the architecture for the entire system, including client-side, server-side, database, security, and deployment strategies.</w:t>
      </w:r>
    </w:p>
    <w:p w14:paraId="1CA0119F" w14:textId="77777777" w:rsidR="005D1E1C" w:rsidRPr="001B629E" w:rsidRDefault="005D1E1C" w:rsidP="005D1E1C">
      <w:pPr>
        <w:rPr>
          <w:rFonts w:ascii="Arial" w:hAnsi="Arial" w:cs="Arial"/>
        </w:rPr>
      </w:pPr>
    </w:p>
    <w:p w14:paraId="669605A3" w14:textId="719A2FE4" w:rsidR="00AC33AF" w:rsidRPr="001B629E" w:rsidRDefault="00AC33AF" w:rsidP="000F0FE4">
      <w:pPr>
        <w:pStyle w:val="Heading2"/>
        <w:rPr>
          <w:rFonts w:ascii="Arial" w:hAnsi="Arial" w:cs="Arial"/>
        </w:rPr>
      </w:pPr>
      <w:bookmarkStart w:id="4" w:name="_Toc171067098"/>
      <w:r w:rsidRPr="001B629E">
        <w:rPr>
          <w:rFonts w:ascii="Arial" w:hAnsi="Arial" w:cs="Arial"/>
        </w:rPr>
        <w:t>Overview</w:t>
      </w:r>
      <w:bookmarkEnd w:id="4"/>
    </w:p>
    <w:p w14:paraId="08E39FA8" w14:textId="657D494A" w:rsidR="00AC33AF" w:rsidRPr="001B629E" w:rsidRDefault="00065599" w:rsidP="00AC33A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C52826">
        <w:rPr>
          <w:rFonts w:ascii="Arial" w:hAnsi="Arial" w:cs="Arial"/>
        </w:rPr>
        <w:t>W</w:t>
      </w:r>
      <w:r>
        <w:rPr>
          <w:rFonts w:ascii="Arial" w:hAnsi="Arial" w:cs="Arial"/>
        </w:rPr>
        <w:t>ide-</w:t>
      </w:r>
      <w:r w:rsidR="00C52826">
        <w:rPr>
          <w:rFonts w:ascii="Arial" w:hAnsi="Arial" w:cs="Arial"/>
        </w:rPr>
        <w:t>A</w:t>
      </w:r>
      <w:r>
        <w:rPr>
          <w:rFonts w:ascii="Arial" w:hAnsi="Arial" w:cs="Arial"/>
        </w:rPr>
        <w:t>ngle-</w:t>
      </w:r>
      <w:r w:rsidR="00C52826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nsights aims to provide seamless </w:t>
      </w:r>
      <w:r w:rsidR="006F1676">
        <w:rPr>
          <w:rFonts w:ascii="Arial" w:hAnsi="Arial" w:cs="Arial"/>
        </w:rPr>
        <w:t xml:space="preserve">experience of </w:t>
      </w:r>
      <w:r w:rsidR="00A4364E">
        <w:rPr>
          <w:rFonts w:ascii="Arial" w:hAnsi="Arial" w:cs="Arial"/>
        </w:rPr>
        <w:t>all</w:t>
      </w:r>
      <w:r w:rsidR="006F1676">
        <w:rPr>
          <w:rFonts w:ascii="Arial" w:hAnsi="Arial" w:cs="Arial"/>
        </w:rPr>
        <w:t xml:space="preserve"> below mentioned components</w:t>
      </w:r>
    </w:p>
    <w:p w14:paraId="419928BD" w14:textId="2BBCC4FC" w:rsidR="00AC33AF" w:rsidRPr="001B629E" w:rsidRDefault="00AC33AF">
      <w:pPr>
        <w:rPr>
          <w:rFonts w:ascii="Arial" w:hAnsi="Arial" w:cs="Arial"/>
        </w:rPr>
      </w:pPr>
      <w:r w:rsidRPr="001B629E">
        <w:rPr>
          <w:rFonts w:ascii="Arial" w:hAnsi="Arial" w:cs="Arial"/>
        </w:rPr>
        <w:br w:type="page"/>
      </w:r>
    </w:p>
    <w:p w14:paraId="03DDC7B9" w14:textId="036E5698" w:rsidR="00AC33AF" w:rsidRPr="001B629E" w:rsidRDefault="003F7A13" w:rsidP="000F0FE4">
      <w:pPr>
        <w:pStyle w:val="Heading1"/>
        <w:rPr>
          <w:rFonts w:ascii="Arial" w:hAnsi="Arial" w:cs="Arial"/>
        </w:rPr>
      </w:pPr>
      <w:bookmarkStart w:id="5" w:name="_Toc171067099"/>
      <w:r w:rsidRPr="001B629E">
        <w:rPr>
          <w:rFonts w:ascii="Arial" w:hAnsi="Arial" w:cs="Arial"/>
        </w:rPr>
        <w:lastRenderedPageBreak/>
        <w:t>System Requirements</w:t>
      </w:r>
      <w:bookmarkEnd w:id="5"/>
    </w:p>
    <w:p w14:paraId="4B5AB549" w14:textId="71E987C2" w:rsidR="003C24EF" w:rsidRPr="003C24EF" w:rsidRDefault="005D5132" w:rsidP="003C24EF">
      <w:pPr>
        <w:pStyle w:val="Heading2"/>
        <w:rPr>
          <w:rFonts w:ascii="Arial" w:hAnsi="Arial" w:cs="Arial"/>
        </w:rPr>
      </w:pPr>
      <w:bookmarkStart w:id="6" w:name="_Toc171067100"/>
      <w:r w:rsidRPr="001B629E">
        <w:rPr>
          <w:rFonts w:ascii="Arial" w:hAnsi="Arial" w:cs="Arial"/>
        </w:rPr>
        <w:t>Functional Requirements</w:t>
      </w:r>
      <w:bookmarkEnd w:id="6"/>
    </w:p>
    <w:p w14:paraId="2AB41148" w14:textId="44BD8718" w:rsidR="005D5132" w:rsidRPr="0031573B" w:rsidRDefault="0057584D" w:rsidP="004F3A6B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</w:rPr>
      </w:pPr>
      <w:r w:rsidRPr="0031573B">
        <w:rPr>
          <w:rFonts w:ascii="Arial" w:hAnsi="Arial" w:cs="Arial"/>
          <w:b/>
          <w:bCs/>
        </w:rPr>
        <w:t>User Management (UMT)</w:t>
      </w:r>
    </w:p>
    <w:p w14:paraId="5AB46820" w14:textId="5CAC136E" w:rsidR="00617834" w:rsidRDefault="00484207" w:rsidP="004F3A6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484207">
        <w:rPr>
          <w:rFonts w:ascii="Arial" w:hAnsi="Arial" w:cs="Arial"/>
        </w:rPr>
        <w:t>Create and Assign User Roles</w:t>
      </w:r>
      <w:r w:rsidR="00751608">
        <w:rPr>
          <w:rFonts w:ascii="Arial" w:hAnsi="Arial" w:cs="Arial"/>
        </w:rPr>
        <w:t>.</w:t>
      </w:r>
    </w:p>
    <w:p w14:paraId="052DBFD6" w14:textId="7EC1677D" w:rsidR="00765567" w:rsidRDefault="00765567" w:rsidP="004F3A6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765567">
        <w:rPr>
          <w:rFonts w:ascii="Arial" w:hAnsi="Arial" w:cs="Arial"/>
        </w:rPr>
        <w:t>Request for User Activation and Deactivation</w:t>
      </w:r>
      <w:r w:rsidR="00751608">
        <w:rPr>
          <w:rFonts w:ascii="Arial" w:hAnsi="Arial" w:cs="Arial"/>
        </w:rPr>
        <w:t>.</w:t>
      </w:r>
    </w:p>
    <w:p w14:paraId="01137798" w14:textId="777280BA" w:rsidR="0038044F" w:rsidRDefault="0038044F" w:rsidP="004F3A6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38044F">
        <w:rPr>
          <w:rFonts w:ascii="Arial" w:hAnsi="Arial" w:cs="Arial"/>
        </w:rPr>
        <w:t>Activate and Deactivate Users</w:t>
      </w:r>
      <w:r w:rsidR="00751608">
        <w:rPr>
          <w:rFonts w:ascii="Arial" w:hAnsi="Arial" w:cs="Arial"/>
        </w:rPr>
        <w:t>.</w:t>
      </w:r>
    </w:p>
    <w:p w14:paraId="57ABB8FD" w14:textId="397560E9" w:rsidR="005D5016" w:rsidRDefault="0050351E" w:rsidP="00A55B3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006729">
        <w:rPr>
          <w:rFonts w:ascii="Arial" w:hAnsi="Arial" w:cs="Arial"/>
        </w:rPr>
        <w:t>Maintain audit trails of user accesses</w:t>
      </w:r>
      <w:r w:rsidR="0059179A" w:rsidRPr="00006729">
        <w:rPr>
          <w:rFonts w:ascii="Arial" w:hAnsi="Arial" w:cs="Arial"/>
        </w:rPr>
        <w:t>,</w:t>
      </w:r>
      <w:r w:rsidRPr="00006729">
        <w:rPr>
          <w:rFonts w:ascii="Arial" w:hAnsi="Arial" w:cs="Arial"/>
        </w:rPr>
        <w:t xml:space="preserve"> activation, deactivation and change</w:t>
      </w:r>
      <w:r w:rsidR="00751608" w:rsidRPr="00006729">
        <w:rPr>
          <w:rFonts w:ascii="Arial" w:hAnsi="Arial" w:cs="Arial"/>
        </w:rPr>
        <w:t>.</w:t>
      </w:r>
    </w:p>
    <w:p w14:paraId="4ED2E0DC" w14:textId="77777777" w:rsidR="00D63B48" w:rsidRPr="00006729" w:rsidRDefault="00D63B48" w:rsidP="00D63B48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39E6538A" w14:textId="2D1A7262" w:rsidR="003C2C28" w:rsidRPr="0031573B" w:rsidRDefault="00E32A6E" w:rsidP="003C2C28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</w:rPr>
      </w:pPr>
      <w:r w:rsidRPr="0031573B">
        <w:rPr>
          <w:rFonts w:ascii="Arial" w:hAnsi="Arial" w:cs="Arial"/>
          <w:b/>
          <w:bCs/>
        </w:rPr>
        <w:t>Design Bench</w:t>
      </w:r>
    </w:p>
    <w:p w14:paraId="541FBAF6" w14:textId="5E7AD1FB" w:rsidR="003C2C28" w:rsidRDefault="005F15A9" w:rsidP="003C2C28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Design forms/ modules</w:t>
      </w:r>
      <w:r w:rsidR="003C2C28">
        <w:rPr>
          <w:rFonts w:ascii="Arial" w:hAnsi="Arial" w:cs="Arial"/>
        </w:rPr>
        <w:t>.</w:t>
      </w:r>
    </w:p>
    <w:p w14:paraId="6054436F" w14:textId="7BD0F585" w:rsidR="003C2C28" w:rsidRDefault="005F15A9" w:rsidP="003C2C28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Design listings</w:t>
      </w:r>
      <w:r w:rsidR="00DA3737">
        <w:rPr>
          <w:rFonts w:ascii="Arial" w:hAnsi="Arial" w:cs="Arial"/>
        </w:rPr>
        <w:t>.</w:t>
      </w:r>
    </w:p>
    <w:p w14:paraId="49D36B65" w14:textId="308690C9" w:rsidR="003551B7" w:rsidRDefault="003551B7" w:rsidP="003C2C28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Design rules for data cleaning.</w:t>
      </w:r>
    </w:p>
    <w:p w14:paraId="1BABF1E3" w14:textId="18D70E83" w:rsidR="003C2C28" w:rsidRDefault="0054749E" w:rsidP="003C2C28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Review and Freeze process</w:t>
      </w:r>
      <w:r w:rsidR="003C2C28">
        <w:rPr>
          <w:rFonts w:ascii="Arial" w:hAnsi="Arial" w:cs="Arial"/>
        </w:rPr>
        <w:t>.</w:t>
      </w:r>
    </w:p>
    <w:p w14:paraId="1876EB4F" w14:textId="7DD32B83" w:rsidR="00482DC2" w:rsidRDefault="003C2C28" w:rsidP="00482DC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006729">
        <w:rPr>
          <w:rFonts w:ascii="Arial" w:hAnsi="Arial" w:cs="Arial"/>
        </w:rPr>
        <w:t xml:space="preserve">Maintain audit trails of </w:t>
      </w:r>
      <w:r w:rsidR="005B0F32" w:rsidRPr="00006729">
        <w:rPr>
          <w:rFonts w:ascii="Arial" w:hAnsi="Arial" w:cs="Arial"/>
        </w:rPr>
        <w:t>create, update and delete actions</w:t>
      </w:r>
      <w:r w:rsidRPr="00006729">
        <w:rPr>
          <w:rFonts w:ascii="Arial" w:hAnsi="Arial" w:cs="Arial"/>
        </w:rPr>
        <w:t>.</w:t>
      </w:r>
    </w:p>
    <w:p w14:paraId="74A1CB29" w14:textId="77777777" w:rsidR="00D63B48" w:rsidRPr="00006729" w:rsidRDefault="00D63B48" w:rsidP="00D63B48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252DE7E7" w14:textId="77D8A2E8" w:rsidR="00482DC2" w:rsidRPr="0031573B" w:rsidRDefault="00356094" w:rsidP="00482DC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</w:rPr>
      </w:pPr>
      <w:r w:rsidRPr="0031573B">
        <w:rPr>
          <w:rFonts w:ascii="Arial" w:hAnsi="Arial" w:cs="Arial"/>
          <w:b/>
          <w:bCs/>
        </w:rPr>
        <w:t xml:space="preserve">Interactive Web Response System </w:t>
      </w:r>
      <w:r w:rsidR="00F33750" w:rsidRPr="0031573B">
        <w:rPr>
          <w:rFonts w:ascii="Arial" w:hAnsi="Arial" w:cs="Arial"/>
          <w:b/>
          <w:bCs/>
        </w:rPr>
        <w:t>(IWRS)</w:t>
      </w:r>
    </w:p>
    <w:p w14:paraId="6D265737" w14:textId="1C74A865" w:rsidR="00482DC2" w:rsidRDefault="008E4C69" w:rsidP="00482DC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8E4C69">
        <w:rPr>
          <w:rFonts w:ascii="Arial" w:hAnsi="Arial" w:cs="Arial"/>
        </w:rPr>
        <w:t xml:space="preserve">Kit (Investigational Product (IP) supply) management from IP storage facility </w:t>
      </w:r>
      <w:proofErr w:type="spellStart"/>
      <w:r w:rsidRPr="008E4C69">
        <w:rPr>
          <w:rFonts w:ascii="Arial" w:hAnsi="Arial" w:cs="Arial"/>
        </w:rPr>
        <w:t>i.e</w:t>
      </w:r>
      <w:proofErr w:type="spellEnd"/>
      <w:r w:rsidRPr="008E4C69">
        <w:rPr>
          <w:rFonts w:ascii="Arial" w:hAnsi="Arial" w:cs="Arial"/>
        </w:rPr>
        <w:t xml:space="preserve"> depot to investigator sites and finally to the subject and aids in drug accountability</w:t>
      </w:r>
      <w:r w:rsidR="00482DC2">
        <w:rPr>
          <w:rFonts w:ascii="Arial" w:hAnsi="Arial" w:cs="Arial"/>
        </w:rPr>
        <w:t>.</w:t>
      </w:r>
    </w:p>
    <w:p w14:paraId="72ECD210" w14:textId="12E5D7BC" w:rsidR="00482DC2" w:rsidRDefault="00DA2F6F" w:rsidP="00482DC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7C7383">
        <w:rPr>
          <w:rFonts w:ascii="Arial" w:hAnsi="Arial" w:cs="Arial"/>
        </w:rPr>
        <w:t>ubject screening/registration, randomization, kit / treatment allocation as required by the study protocol</w:t>
      </w:r>
      <w:r w:rsidR="00482DC2">
        <w:rPr>
          <w:rFonts w:ascii="Arial" w:hAnsi="Arial" w:cs="Arial"/>
        </w:rPr>
        <w:t>.</w:t>
      </w:r>
    </w:p>
    <w:p w14:paraId="02439E09" w14:textId="4119A921" w:rsidR="00482DC2" w:rsidRDefault="00482DC2" w:rsidP="00482DC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B415CE" w:rsidRPr="00B415CE">
        <w:rPr>
          <w:rFonts w:ascii="Arial" w:hAnsi="Arial" w:cs="Arial"/>
        </w:rPr>
        <w:t>ata Correction through Data Change Form (DCF) in controlled manner</w:t>
      </w:r>
      <w:r>
        <w:rPr>
          <w:rFonts w:ascii="Arial" w:hAnsi="Arial" w:cs="Arial"/>
        </w:rPr>
        <w:t>.</w:t>
      </w:r>
      <w:r w:rsidR="00F93C37">
        <w:rPr>
          <w:rFonts w:ascii="Arial" w:hAnsi="Arial" w:cs="Arial"/>
        </w:rPr>
        <w:t xml:space="preserve"> </w:t>
      </w:r>
    </w:p>
    <w:p w14:paraId="59317056" w14:textId="28A872D8" w:rsidR="00F93C37" w:rsidRDefault="00972DED" w:rsidP="00482DC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Handle </w:t>
      </w:r>
      <w:r w:rsidR="00F93C37">
        <w:rPr>
          <w:rFonts w:ascii="Arial" w:hAnsi="Arial" w:cs="Arial"/>
        </w:rPr>
        <w:t>Unblinding</w:t>
      </w:r>
      <w:r w:rsidR="002D5F84">
        <w:rPr>
          <w:rFonts w:ascii="Arial" w:hAnsi="Arial" w:cs="Arial"/>
        </w:rPr>
        <w:t xml:space="preserve"> </w:t>
      </w:r>
      <w:r w:rsidR="00416DCA">
        <w:rPr>
          <w:rFonts w:ascii="Arial" w:hAnsi="Arial" w:cs="Arial"/>
        </w:rPr>
        <w:t>in case emergency</w:t>
      </w:r>
    </w:p>
    <w:p w14:paraId="297D3B24" w14:textId="387F319E" w:rsidR="00F00CAD" w:rsidRDefault="00863E7A" w:rsidP="00DB296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006729">
        <w:rPr>
          <w:rFonts w:ascii="Arial" w:hAnsi="Arial" w:cs="Arial"/>
        </w:rPr>
        <w:t xml:space="preserve">Maintain audit trails of </w:t>
      </w:r>
      <w:r w:rsidR="002E00B5">
        <w:rPr>
          <w:rFonts w:ascii="Arial" w:hAnsi="Arial" w:cs="Arial"/>
        </w:rPr>
        <w:t xml:space="preserve">all the activities performed in </w:t>
      </w:r>
      <w:r w:rsidR="00C37D59">
        <w:rPr>
          <w:rFonts w:ascii="Arial" w:hAnsi="Arial" w:cs="Arial"/>
        </w:rPr>
        <w:t>the system</w:t>
      </w:r>
      <w:r w:rsidR="00482DC2">
        <w:rPr>
          <w:rFonts w:ascii="Arial" w:hAnsi="Arial" w:cs="Arial"/>
        </w:rPr>
        <w:t>.</w:t>
      </w:r>
    </w:p>
    <w:p w14:paraId="31905307" w14:textId="77777777" w:rsidR="00D73BFE" w:rsidRDefault="00D73BFE" w:rsidP="00D73BFE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596E7E74" w14:textId="69BFA685" w:rsidR="00275FB1" w:rsidRPr="0031573B" w:rsidRDefault="00275FB1" w:rsidP="00275FB1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</w:rPr>
      </w:pPr>
      <w:r w:rsidRPr="0031573B">
        <w:rPr>
          <w:rFonts w:ascii="Arial" w:hAnsi="Arial" w:cs="Arial"/>
          <w:b/>
          <w:bCs/>
        </w:rPr>
        <w:t>eSource/Direct Data Capture (DDC)</w:t>
      </w:r>
    </w:p>
    <w:p w14:paraId="1A5BCF88" w14:textId="5041666B" w:rsidR="00275FB1" w:rsidRPr="001B629E" w:rsidRDefault="003260EE" w:rsidP="001D28D0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Subject registration – Single as well as Re-registration as required by protocol</w:t>
      </w:r>
      <w:r w:rsidR="00275FB1">
        <w:rPr>
          <w:rFonts w:ascii="Arial" w:hAnsi="Arial" w:cs="Arial"/>
        </w:rPr>
        <w:t>.</w:t>
      </w:r>
    </w:p>
    <w:p w14:paraId="1D081085" w14:textId="2866CE6F" w:rsidR="00275FB1" w:rsidRDefault="00CF1DF2" w:rsidP="00DB296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CF1DF2">
        <w:rPr>
          <w:rFonts w:ascii="Arial" w:hAnsi="Arial" w:cs="Arial"/>
        </w:rPr>
        <w:t>eview (at form level and / or visit level) and sign the records electronically (electronic signature) as defined for the study</w:t>
      </w:r>
      <w:r>
        <w:rPr>
          <w:rFonts w:ascii="Arial" w:hAnsi="Arial" w:cs="Arial"/>
        </w:rPr>
        <w:t>.</w:t>
      </w:r>
    </w:p>
    <w:p w14:paraId="5430F287" w14:textId="48513A4C" w:rsidR="004C4ABA" w:rsidRDefault="004C4ABA" w:rsidP="00DB296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4C4ABA">
        <w:rPr>
          <w:rFonts w:ascii="Arial" w:hAnsi="Arial" w:cs="Arial"/>
        </w:rPr>
        <w:t>Data once entered in DDC (eSource) by investigator site user flows automatically to EDC except contextual notes and uploaded documents</w:t>
      </w:r>
      <w:r>
        <w:rPr>
          <w:rFonts w:ascii="Arial" w:hAnsi="Arial" w:cs="Arial"/>
        </w:rPr>
        <w:t>.</w:t>
      </w:r>
      <w:r w:rsidR="00EF6F15">
        <w:rPr>
          <w:rFonts w:ascii="Arial" w:hAnsi="Arial" w:cs="Arial"/>
        </w:rPr>
        <w:t xml:space="preserve"> </w:t>
      </w:r>
    </w:p>
    <w:p w14:paraId="78D91A35" w14:textId="57F0B7F9" w:rsidR="009831E6" w:rsidRDefault="009831E6" w:rsidP="00DB296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Source data review by </w:t>
      </w:r>
      <w:r w:rsidR="00086CF0">
        <w:rPr>
          <w:rFonts w:ascii="Arial" w:hAnsi="Arial" w:cs="Arial"/>
        </w:rPr>
        <w:t>monitor.</w:t>
      </w:r>
    </w:p>
    <w:p w14:paraId="6FFFE2E9" w14:textId="214F5049" w:rsidR="00086CF0" w:rsidRDefault="00086CF0" w:rsidP="00DB296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Query resolution </w:t>
      </w:r>
      <w:r w:rsidR="00901413">
        <w:rPr>
          <w:rFonts w:ascii="Arial" w:hAnsi="Arial" w:cs="Arial"/>
        </w:rPr>
        <w:t xml:space="preserve">by </w:t>
      </w:r>
      <w:r w:rsidR="00130106">
        <w:rPr>
          <w:rFonts w:ascii="Arial" w:hAnsi="Arial" w:cs="Arial"/>
        </w:rPr>
        <w:t>Site user</w:t>
      </w:r>
    </w:p>
    <w:p w14:paraId="40DB3231" w14:textId="77777777" w:rsidR="00F32983" w:rsidRDefault="00F32983" w:rsidP="00F32983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7AECE50B" w14:textId="16A8DAC4" w:rsidR="00F32983" w:rsidRPr="0031573B" w:rsidRDefault="00B66D04" w:rsidP="00F32983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Data Management/Electronic</w:t>
      </w:r>
      <w:r w:rsidR="00F32983" w:rsidRPr="0031573B">
        <w:rPr>
          <w:rFonts w:ascii="Arial" w:hAnsi="Arial" w:cs="Arial"/>
          <w:b/>
          <w:bCs/>
        </w:rPr>
        <w:t xml:space="preserve"> Data Capture (</w:t>
      </w:r>
      <w:r>
        <w:rPr>
          <w:rFonts w:ascii="Arial" w:hAnsi="Arial" w:cs="Arial"/>
          <w:b/>
          <w:bCs/>
        </w:rPr>
        <w:t>E</w:t>
      </w:r>
      <w:r w:rsidR="00F32983" w:rsidRPr="0031573B">
        <w:rPr>
          <w:rFonts w:ascii="Arial" w:hAnsi="Arial" w:cs="Arial"/>
          <w:b/>
          <w:bCs/>
        </w:rPr>
        <w:t>DC)</w:t>
      </w:r>
    </w:p>
    <w:p w14:paraId="6D1BBEFE" w14:textId="7626F9A8" w:rsidR="00F32983" w:rsidRPr="001B629E" w:rsidRDefault="00237CFA" w:rsidP="00F3298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237CFA">
        <w:rPr>
          <w:rFonts w:ascii="Arial" w:hAnsi="Arial" w:cs="Arial"/>
        </w:rPr>
        <w:t>Data is cleaned in EDC system through query management and later transferred for statistical analysis.</w:t>
      </w:r>
    </w:p>
    <w:p w14:paraId="79C6904E" w14:textId="1812485F" w:rsidR="00F32983" w:rsidRDefault="000A644B" w:rsidP="00F3298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 w:rsidRPr="000A644B">
        <w:rPr>
          <w:rFonts w:ascii="Arial" w:hAnsi="Arial" w:cs="Arial"/>
        </w:rPr>
        <w:t>Relevant data from EDC flows into the pharmacovigilance / safety portal as per mapped fields and in “Medical Monitoring” as per defined listings</w:t>
      </w:r>
      <w:r>
        <w:rPr>
          <w:rFonts w:ascii="Arial" w:hAnsi="Arial" w:cs="Arial"/>
        </w:rPr>
        <w:t>.</w:t>
      </w:r>
    </w:p>
    <w:p w14:paraId="197FD2F6" w14:textId="38F663E8" w:rsidR="007B3569" w:rsidRDefault="007B3569" w:rsidP="00F32983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This aims</w:t>
      </w:r>
      <w:r w:rsidRPr="007B3569">
        <w:rPr>
          <w:rFonts w:ascii="Arial" w:hAnsi="Arial" w:cs="Arial"/>
        </w:rPr>
        <w:t xml:space="preserve"> to capture data only once (single source of truth) and improve efficiencies of all stakeholders in the clinical trial including investigator site teams, site monitors, data management personnel, medical monitors etc.</w:t>
      </w:r>
    </w:p>
    <w:p w14:paraId="2FF349E5" w14:textId="77777777" w:rsidR="00660BC0" w:rsidRPr="001B629E" w:rsidRDefault="00660BC0" w:rsidP="00660BC0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5469674E" w14:textId="12987D8F" w:rsidR="00660BC0" w:rsidRPr="0031573B" w:rsidRDefault="00A71080" w:rsidP="00660BC0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Pharmacovigilance</w:t>
      </w:r>
      <w:r w:rsidR="0066205C">
        <w:rPr>
          <w:rFonts w:ascii="Arial" w:hAnsi="Arial" w:cs="Arial"/>
          <w:b/>
          <w:bCs/>
        </w:rPr>
        <w:t xml:space="preserve"> (PV)</w:t>
      </w:r>
    </w:p>
    <w:p w14:paraId="64A5DCDF" w14:textId="3335E3E4" w:rsidR="00F32983" w:rsidRDefault="00634F0B" w:rsidP="00634F0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Pr="00634F0B">
        <w:rPr>
          <w:rFonts w:ascii="Arial" w:hAnsi="Arial" w:cs="Arial"/>
        </w:rPr>
        <w:t>system is a system to record, process and report Serious Adverse Events (SAE) in clinical trials</w:t>
      </w:r>
      <w:r>
        <w:rPr>
          <w:rFonts w:ascii="Arial" w:hAnsi="Arial" w:cs="Arial"/>
        </w:rPr>
        <w:t>.</w:t>
      </w:r>
    </w:p>
    <w:p w14:paraId="3E5F6AD7" w14:textId="2A0DDA38" w:rsidR="00056857" w:rsidRDefault="00056857" w:rsidP="00634F0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Pr="00056857">
        <w:rPr>
          <w:rFonts w:ascii="Arial" w:hAnsi="Arial" w:cs="Arial"/>
        </w:rPr>
        <w:t xml:space="preserve">system allows </w:t>
      </w:r>
      <w:proofErr w:type="gramStart"/>
      <w:r w:rsidR="00C33477" w:rsidRPr="00056857">
        <w:rPr>
          <w:rFonts w:ascii="Arial" w:hAnsi="Arial" w:cs="Arial"/>
        </w:rPr>
        <w:t>investigator</w:t>
      </w:r>
      <w:proofErr w:type="gramEnd"/>
      <w:r w:rsidR="00C33477" w:rsidRPr="00056857">
        <w:rPr>
          <w:rFonts w:ascii="Arial" w:hAnsi="Arial" w:cs="Arial"/>
        </w:rPr>
        <w:t xml:space="preserve"> </w:t>
      </w:r>
      <w:r w:rsidR="00C33477">
        <w:rPr>
          <w:rFonts w:ascii="Arial" w:hAnsi="Arial" w:cs="Arial"/>
        </w:rPr>
        <w:t xml:space="preserve">to </w:t>
      </w:r>
      <w:r w:rsidRPr="00056857">
        <w:rPr>
          <w:rFonts w:ascii="Arial" w:hAnsi="Arial" w:cs="Arial"/>
        </w:rPr>
        <w:t>execute electronic signatures for SAE</w:t>
      </w:r>
      <w:r w:rsidR="00254AB9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4127F7EA" w14:textId="77777777" w:rsidR="001051BA" w:rsidRPr="00F32983" w:rsidRDefault="001051BA" w:rsidP="001051BA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72A08880" w14:textId="08F1F513" w:rsidR="00064756" w:rsidRPr="0031573B" w:rsidRDefault="00C618E6" w:rsidP="00064756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Medical Monitoring</w:t>
      </w:r>
      <w:r w:rsidR="0066205C">
        <w:rPr>
          <w:rFonts w:ascii="Arial" w:hAnsi="Arial" w:cs="Arial"/>
          <w:b/>
          <w:bCs/>
        </w:rPr>
        <w:t xml:space="preserve"> (MM)</w:t>
      </w:r>
    </w:p>
    <w:p w14:paraId="39F3FF91" w14:textId="5122D852" w:rsidR="00064756" w:rsidRDefault="00064756" w:rsidP="001C786F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1C786F" w:rsidRPr="001C786F">
        <w:rPr>
          <w:rFonts w:ascii="Arial" w:hAnsi="Arial" w:cs="Arial"/>
        </w:rPr>
        <w:t>system is a Real Time Integrated Medical Review platform that helps medical monitors to review safety and efficacy data in a clinical trial in a meaningful, organized, and comprehensive manner by bringing all the related information required for medical adjudication of a possible signal at one single place.</w:t>
      </w:r>
    </w:p>
    <w:p w14:paraId="30544A75" w14:textId="77777777" w:rsidR="000B419C" w:rsidRPr="00F32983" w:rsidRDefault="000B419C" w:rsidP="000B419C">
      <w:pPr>
        <w:pStyle w:val="ListParagraph"/>
        <w:spacing w:line="360" w:lineRule="auto"/>
        <w:ind w:left="1080"/>
        <w:rPr>
          <w:rFonts w:ascii="Arial" w:hAnsi="Arial" w:cs="Arial"/>
        </w:rPr>
      </w:pPr>
    </w:p>
    <w:p w14:paraId="6A2CA945" w14:textId="36787FFD" w:rsidR="009E7A22" w:rsidRPr="0031573B" w:rsidRDefault="0066205C" w:rsidP="009E7A22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Electronic Trial Master Fil</w:t>
      </w:r>
      <w:r w:rsidR="00F11F12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 xml:space="preserve"> (</w:t>
      </w:r>
      <w:r w:rsidR="005D0427">
        <w:rPr>
          <w:rFonts w:ascii="Arial" w:hAnsi="Arial" w:cs="Arial"/>
          <w:b/>
          <w:bCs/>
        </w:rPr>
        <w:t>eTMF</w:t>
      </w:r>
      <w:r>
        <w:rPr>
          <w:rFonts w:ascii="Arial" w:hAnsi="Arial" w:cs="Arial"/>
          <w:b/>
          <w:bCs/>
        </w:rPr>
        <w:t>)</w:t>
      </w:r>
    </w:p>
    <w:p w14:paraId="4E669BE6" w14:textId="0249DCF6" w:rsidR="009E7A22" w:rsidRDefault="009E7A22" w:rsidP="009E7A2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Pr="00634F0B">
        <w:rPr>
          <w:rFonts w:ascii="Arial" w:hAnsi="Arial" w:cs="Arial"/>
        </w:rPr>
        <w:t xml:space="preserve">system </w:t>
      </w:r>
      <w:r w:rsidR="00845254" w:rsidRPr="00845254">
        <w:rPr>
          <w:rFonts w:ascii="Arial" w:hAnsi="Arial" w:cs="Arial"/>
        </w:rPr>
        <w:t>is an internet based, configurable, application that acts as a repository of the essential documents of a study</w:t>
      </w:r>
      <w:r>
        <w:rPr>
          <w:rFonts w:ascii="Arial" w:hAnsi="Arial" w:cs="Arial"/>
        </w:rPr>
        <w:t>.</w:t>
      </w:r>
    </w:p>
    <w:p w14:paraId="5177AC9B" w14:textId="45B31F42" w:rsidR="009E7A22" w:rsidRDefault="009E7A22" w:rsidP="009E7A2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Pr="00056857">
        <w:rPr>
          <w:rFonts w:ascii="Arial" w:hAnsi="Arial" w:cs="Arial"/>
        </w:rPr>
        <w:t xml:space="preserve">system </w:t>
      </w:r>
      <w:r w:rsidR="00505B4B" w:rsidRPr="00505B4B">
        <w:rPr>
          <w:rFonts w:ascii="Arial" w:hAnsi="Arial" w:cs="Arial"/>
        </w:rPr>
        <w:t xml:space="preserve">follows the </w:t>
      </w:r>
      <w:r w:rsidR="00014D52" w:rsidRPr="00505B4B">
        <w:rPr>
          <w:rFonts w:ascii="Arial" w:hAnsi="Arial" w:cs="Arial"/>
        </w:rPr>
        <w:t>hierarchy</w:t>
      </w:r>
      <w:r w:rsidR="00505B4B" w:rsidRPr="00505B4B">
        <w:rPr>
          <w:rFonts w:ascii="Arial" w:hAnsi="Arial" w:cs="Arial"/>
        </w:rPr>
        <w:t xml:space="preserve"> of </w:t>
      </w:r>
      <w:r w:rsidR="00224057" w:rsidRPr="00505B4B">
        <w:rPr>
          <w:rFonts w:ascii="Arial" w:hAnsi="Arial" w:cs="Arial"/>
        </w:rPr>
        <w:t>three-layered</w:t>
      </w:r>
      <w:r w:rsidR="00505B4B" w:rsidRPr="00505B4B">
        <w:rPr>
          <w:rFonts w:ascii="Arial" w:hAnsi="Arial" w:cs="Arial"/>
        </w:rPr>
        <w:t xml:space="preserve"> structure based on CDISC (</w:t>
      </w:r>
      <w:r w:rsidR="00673900" w:rsidRPr="00505B4B">
        <w:rPr>
          <w:rFonts w:ascii="Arial" w:hAnsi="Arial" w:cs="Arial"/>
        </w:rPr>
        <w:t>Formerly</w:t>
      </w:r>
      <w:r w:rsidR="00505B4B" w:rsidRPr="00505B4B">
        <w:rPr>
          <w:rFonts w:ascii="Arial" w:hAnsi="Arial" w:cs="Arial"/>
        </w:rPr>
        <w:t xml:space="preserve"> known as DIA) TMF reference model structure of three layers i.e. Zone, Section and Artifacts</w:t>
      </w:r>
      <w:r>
        <w:rPr>
          <w:rFonts w:ascii="Arial" w:hAnsi="Arial" w:cs="Arial"/>
        </w:rPr>
        <w:t>.</w:t>
      </w:r>
    </w:p>
    <w:p w14:paraId="26D2610A" w14:textId="3C8FECE2" w:rsidR="00C76244" w:rsidRDefault="000C6BCB" w:rsidP="009E7A2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system can </w:t>
      </w:r>
      <w:r w:rsidRPr="000C6BCB">
        <w:rPr>
          <w:rFonts w:ascii="Arial" w:hAnsi="Arial" w:cs="Arial"/>
        </w:rPr>
        <w:t xml:space="preserve">store PDF as well as excel (tracking tools), data files, media, </w:t>
      </w:r>
      <w:r w:rsidR="005A521A" w:rsidRPr="000C6BCB">
        <w:rPr>
          <w:rFonts w:ascii="Arial" w:hAnsi="Arial" w:cs="Arial"/>
        </w:rPr>
        <w:t>digitized</w:t>
      </w:r>
      <w:r w:rsidRPr="000C6BCB">
        <w:rPr>
          <w:rFonts w:ascii="Arial" w:hAnsi="Arial" w:cs="Arial"/>
        </w:rPr>
        <w:t xml:space="preserve"> content</w:t>
      </w:r>
      <w:r>
        <w:rPr>
          <w:rFonts w:ascii="Arial" w:hAnsi="Arial" w:cs="Arial"/>
        </w:rPr>
        <w:t>.</w:t>
      </w:r>
    </w:p>
    <w:p w14:paraId="65826CA6" w14:textId="2B20006E" w:rsidR="00CE4855" w:rsidRDefault="00CE4855" w:rsidP="009E7A22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system </w:t>
      </w:r>
      <w:r w:rsidRPr="00CE4855">
        <w:rPr>
          <w:rFonts w:ascii="Arial" w:hAnsi="Arial" w:cs="Arial"/>
        </w:rPr>
        <w:t>allows user to perform QC review of the uploaded documents by verifying correct nomenclature, legibility of document/s, correct orientation, correct location, attributable, complete, original / certified</w:t>
      </w:r>
      <w:r w:rsidR="000D1678">
        <w:rPr>
          <w:rFonts w:ascii="Arial" w:hAnsi="Arial" w:cs="Arial"/>
        </w:rPr>
        <w:t>.</w:t>
      </w:r>
    </w:p>
    <w:p w14:paraId="6F5A3497" w14:textId="41D53F37" w:rsidR="00855E1E" w:rsidRDefault="00855E1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C17963E" w14:textId="6B8F4AB7" w:rsidR="005D5132" w:rsidRPr="001B629E" w:rsidRDefault="005D5132" w:rsidP="000F0FE4">
      <w:pPr>
        <w:pStyle w:val="Heading2"/>
        <w:rPr>
          <w:rFonts w:ascii="Arial" w:hAnsi="Arial" w:cs="Arial"/>
        </w:rPr>
      </w:pPr>
      <w:bookmarkStart w:id="7" w:name="_Toc171067101"/>
      <w:r w:rsidRPr="001B629E">
        <w:rPr>
          <w:rFonts w:ascii="Arial" w:hAnsi="Arial" w:cs="Arial"/>
        </w:rPr>
        <w:lastRenderedPageBreak/>
        <w:t>Non-Functional Requirements</w:t>
      </w:r>
      <w:bookmarkEnd w:id="7"/>
    </w:p>
    <w:p w14:paraId="671939E9" w14:textId="01332918" w:rsidR="005D5132" w:rsidRDefault="00B00AD9" w:rsidP="006A19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B00AD9">
        <w:rPr>
          <w:rFonts w:ascii="Arial" w:hAnsi="Arial" w:cs="Arial"/>
        </w:rPr>
        <w:t>Physical and logical security should be in place to ensure that access to the computerized system and to the data is restricted to authorized personnel</w:t>
      </w:r>
      <w:r>
        <w:rPr>
          <w:rFonts w:ascii="Arial" w:hAnsi="Arial" w:cs="Arial"/>
        </w:rPr>
        <w:t>.</w:t>
      </w:r>
    </w:p>
    <w:p w14:paraId="7AF474BC" w14:textId="083D6904" w:rsidR="00F32EFE" w:rsidRDefault="00F32EFE" w:rsidP="006A19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F32EFE">
        <w:rPr>
          <w:rFonts w:ascii="Arial" w:hAnsi="Arial" w:cs="Arial"/>
        </w:rPr>
        <w:t>nformation stored in the system should not be altered, browsed, queried, or reported via external software applications that do not enter through the protective system software</w:t>
      </w:r>
      <w:r>
        <w:rPr>
          <w:rFonts w:ascii="Arial" w:hAnsi="Arial" w:cs="Arial"/>
        </w:rPr>
        <w:t>.</w:t>
      </w:r>
    </w:p>
    <w:p w14:paraId="4AA82FAE" w14:textId="57DDEE62" w:rsidR="00795889" w:rsidRDefault="00795889" w:rsidP="006A19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Staff </w:t>
      </w:r>
      <w:r w:rsidRPr="00795889">
        <w:rPr>
          <w:rFonts w:ascii="Arial" w:hAnsi="Arial" w:cs="Arial"/>
        </w:rPr>
        <w:t>should be thoroughly aware of system security measures and the importance of limiting access to authorized personnel</w:t>
      </w:r>
      <w:r>
        <w:rPr>
          <w:rFonts w:ascii="Arial" w:hAnsi="Arial" w:cs="Arial"/>
        </w:rPr>
        <w:t>.</w:t>
      </w:r>
    </w:p>
    <w:p w14:paraId="10AFEA9D" w14:textId="3AAAEF39" w:rsidR="00F32EFE" w:rsidRDefault="00D703A3" w:rsidP="006A19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Pr="00D703A3">
        <w:rPr>
          <w:rFonts w:ascii="Arial" w:hAnsi="Arial" w:cs="Arial"/>
        </w:rPr>
        <w:t>should be backed up regularly in a way that would prevent a catastrophic loss of the data</w:t>
      </w:r>
      <w:r>
        <w:rPr>
          <w:rFonts w:ascii="Arial" w:hAnsi="Arial" w:cs="Arial"/>
        </w:rPr>
        <w:t>.</w:t>
      </w:r>
    </w:p>
    <w:p w14:paraId="31114D47" w14:textId="5F53BB71" w:rsidR="00B60660" w:rsidRDefault="00BF4AA2" w:rsidP="006A19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Controls </w:t>
      </w:r>
      <w:r w:rsidRPr="00BF4AA2">
        <w:rPr>
          <w:rFonts w:ascii="Arial" w:hAnsi="Arial" w:cs="Arial"/>
        </w:rPr>
        <w:t>should be in place to prevent, detect, and mitigate effects of computer viruses on data and software</w:t>
      </w:r>
      <w:r>
        <w:rPr>
          <w:rFonts w:ascii="Arial" w:hAnsi="Arial" w:cs="Arial"/>
        </w:rPr>
        <w:t>.</w:t>
      </w:r>
    </w:p>
    <w:p w14:paraId="6856901D" w14:textId="56065A4D" w:rsidR="004E0375" w:rsidRDefault="004E0375" w:rsidP="006A19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Both </w:t>
      </w:r>
      <w:r w:rsidRPr="004E0375">
        <w:rPr>
          <w:rFonts w:ascii="Arial" w:hAnsi="Arial" w:cs="Arial"/>
        </w:rPr>
        <w:t>business and transactional data should be backed up regularly in a way that would prevent a catastrophic loss of the data</w:t>
      </w:r>
      <w:r>
        <w:rPr>
          <w:rFonts w:ascii="Arial" w:hAnsi="Arial" w:cs="Arial"/>
        </w:rPr>
        <w:t>.</w:t>
      </w:r>
    </w:p>
    <w:p w14:paraId="17ED3026" w14:textId="0B27D735" w:rsidR="009E731B" w:rsidRDefault="009E731B" w:rsidP="006A19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Pr="009E731B">
        <w:rPr>
          <w:rFonts w:ascii="Arial" w:hAnsi="Arial" w:cs="Arial"/>
        </w:rPr>
        <w:t>business and transactional data generated and managed using the system must be encrypted using secure digital encryption keys to prevent data theft.</w:t>
      </w:r>
    </w:p>
    <w:p w14:paraId="1439DE3D" w14:textId="08FE6C81" w:rsidR="00BC14D8" w:rsidRDefault="00636E26" w:rsidP="006A19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636E26">
        <w:rPr>
          <w:rFonts w:ascii="Arial" w:hAnsi="Arial" w:cs="Arial"/>
        </w:rPr>
        <w:t>system infrastructure must be protected from all environmental hazards such as fire, water, electrical failures, etc.</w:t>
      </w:r>
    </w:p>
    <w:p w14:paraId="3CE3F6DC" w14:textId="6CF6BD9C" w:rsidR="00306FE9" w:rsidRDefault="00306FE9" w:rsidP="006A19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306FE9">
        <w:rPr>
          <w:rFonts w:ascii="Arial" w:hAnsi="Arial" w:cs="Arial"/>
        </w:rPr>
        <w:t>organization must have tested procedural controls for managing system risks and incidents throughout the system lifecycle.</w:t>
      </w:r>
    </w:p>
    <w:p w14:paraId="26801A1D" w14:textId="350E2FA4" w:rsidR="001D00EF" w:rsidRPr="001D00EF" w:rsidRDefault="001D00EF" w:rsidP="006A19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1D00EF">
        <w:rPr>
          <w:rFonts w:ascii="Arial" w:hAnsi="Arial" w:cs="Arial"/>
        </w:rPr>
        <w:t>organization must have uninterrupted technical and functional support to handle all system issues reported by business users.</w:t>
      </w:r>
    </w:p>
    <w:p w14:paraId="7EE141F3" w14:textId="4D69BF8A" w:rsidR="001D00EF" w:rsidRPr="00B00AD9" w:rsidRDefault="001D00EF" w:rsidP="006A198A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 w:rsidRPr="001D00EF">
        <w:rPr>
          <w:rFonts w:ascii="Arial" w:hAnsi="Arial" w:cs="Arial"/>
        </w:rPr>
        <w:t>The system must have disaster recovery capabilities to resume business operations in the event of a disaster.</w:t>
      </w:r>
    </w:p>
    <w:p w14:paraId="2D294810" w14:textId="77777777" w:rsidR="005D5132" w:rsidRDefault="005D5132" w:rsidP="005D5132">
      <w:pPr>
        <w:rPr>
          <w:rFonts w:ascii="Arial" w:hAnsi="Arial" w:cs="Arial"/>
        </w:rPr>
      </w:pPr>
    </w:p>
    <w:p w14:paraId="2ED3AEC3" w14:textId="70796624" w:rsidR="00EC0E84" w:rsidRPr="001B629E" w:rsidRDefault="00937B0B" w:rsidP="002F1C9E">
      <w:pPr>
        <w:pStyle w:val="Heading2"/>
      </w:pPr>
      <w:bookmarkStart w:id="8" w:name="_Toc171067102"/>
      <w:r>
        <w:t>Regulatory Requirements</w:t>
      </w:r>
      <w:bookmarkEnd w:id="8"/>
    </w:p>
    <w:p w14:paraId="77161B52" w14:textId="0F3428C8" w:rsidR="0016716D" w:rsidRPr="00B00AD9" w:rsidRDefault="0016716D" w:rsidP="0016716D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system must be </w:t>
      </w:r>
      <w:r w:rsidR="009106F9">
        <w:rPr>
          <w:rFonts w:ascii="Arial" w:hAnsi="Arial" w:cs="Arial"/>
        </w:rPr>
        <w:t>compliant with</w:t>
      </w:r>
      <w:r>
        <w:rPr>
          <w:rFonts w:ascii="Arial" w:hAnsi="Arial" w:cs="Arial"/>
        </w:rPr>
        <w:t xml:space="preserve"> 21 CFR Part 11 requirements</w:t>
      </w:r>
      <w:r w:rsidRPr="001D00EF">
        <w:rPr>
          <w:rFonts w:ascii="Arial" w:hAnsi="Arial" w:cs="Arial"/>
        </w:rPr>
        <w:t>.</w:t>
      </w:r>
    </w:p>
    <w:p w14:paraId="768EEDB9" w14:textId="7C5A05B9" w:rsidR="00E83EDA" w:rsidRPr="001B629E" w:rsidRDefault="00E83EDA">
      <w:pPr>
        <w:rPr>
          <w:rFonts w:ascii="Arial" w:hAnsi="Arial" w:cs="Arial"/>
        </w:rPr>
      </w:pPr>
      <w:r w:rsidRPr="001B629E">
        <w:rPr>
          <w:rFonts w:ascii="Arial" w:hAnsi="Arial" w:cs="Arial"/>
        </w:rPr>
        <w:br w:type="page"/>
      </w:r>
    </w:p>
    <w:p w14:paraId="249A9128" w14:textId="6E9C6340" w:rsidR="005D1E1C" w:rsidRPr="001B629E" w:rsidRDefault="00E83EDA" w:rsidP="000F0FE4">
      <w:pPr>
        <w:pStyle w:val="Heading1"/>
        <w:rPr>
          <w:rFonts w:ascii="Arial" w:hAnsi="Arial" w:cs="Arial"/>
        </w:rPr>
      </w:pPr>
      <w:bookmarkStart w:id="9" w:name="_Toc171067103"/>
      <w:r w:rsidRPr="001B629E">
        <w:rPr>
          <w:rFonts w:ascii="Arial" w:hAnsi="Arial" w:cs="Arial"/>
        </w:rPr>
        <w:lastRenderedPageBreak/>
        <w:t>High-Level Architecture</w:t>
      </w:r>
      <w:bookmarkEnd w:id="9"/>
    </w:p>
    <w:p w14:paraId="7448105F" w14:textId="71D795F4" w:rsidR="00E83EDA" w:rsidRPr="001B629E" w:rsidRDefault="00F10F72" w:rsidP="000F0FE4">
      <w:pPr>
        <w:pStyle w:val="Heading2"/>
        <w:rPr>
          <w:rFonts w:ascii="Arial" w:hAnsi="Arial" w:cs="Arial"/>
        </w:rPr>
      </w:pPr>
      <w:bookmarkStart w:id="10" w:name="_Toc171067104"/>
      <w:r w:rsidRPr="001B629E">
        <w:rPr>
          <w:rFonts w:ascii="Arial" w:hAnsi="Arial" w:cs="Arial"/>
        </w:rPr>
        <w:t>Client-Server Architecture</w:t>
      </w:r>
      <w:bookmarkEnd w:id="10"/>
    </w:p>
    <w:p w14:paraId="3CFF0086" w14:textId="77777777" w:rsidR="008D7FC0" w:rsidRDefault="00F10F72" w:rsidP="003945F8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DE7FD9">
        <w:rPr>
          <w:rFonts w:ascii="Arial" w:hAnsi="Arial" w:cs="Arial"/>
          <w:b/>
          <w:bCs/>
        </w:rPr>
        <w:t>Client Side (Frontend)</w:t>
      </w:r>
    </w:p>
    <w:p w14:paraId="625B3DF5" w14:textId="23AA9419" w:rsidR="004E14EC" w:rsidRPr="004E14EC" w:rsidRDefault="004E14EC" w:rsidP="003945F8">
      <w:pPr>
        <w:pStyle w:val="ListParagraph"/>
        <w:spacing w:line="360" w:lineRule="auto"/>
        <w:ind w:left="360"/>
        <w:rPr>
          <w:rFonts w:ascii="Arial" w:hAnsi="Arial" w:cs="Arial"/>
          <w:b/>
          <w:bCs/>
          <w:u w:val="single"/>
        </w:rPr>
      </w:pPr>
      <w:r w:rsidRPr="004E14EC">
        <w:rPr>
          <w:rFonts w:ascii="Arial" w:hAnsi="Arial" w:cs="Arial"/>
          <w:b/>
          <w:bCs/>
          <w:u w:val="single"/>
        </w:rPr>
        <w:t>Components</w:t>
      </w:r>
      <w:r w:rsidR="00DC57D8" w:rsidRPr="00E141A0">
        <w:rPr>
          <w:rFonts w:ascii="Arial" w:hAnsi="Arial" w:cs="Arial"/>
          <w:b/>
          <w:bCs/>
        </w:rPr>
        <w:t xml:space="preserve"> - </w:t>
      </w:r>
    </w:p>
    <w:p w14:paraId="1E5D29D6" w14:textId="16B6E259" w:rsidR="000F0FE4" w:rsidRDefault="00E94024" w:rsidP="003945F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4866C0">
        <w:rPr>
          <w:rFonts w:ascii="Arial" w:hAnsi="Arial" w:cs="Arial"/>
          <w:u w:val="single"/>
        </w:rPr>
        <w:t>Technologies</w:t>
      </w:r>
      <w:r w:rsidR="004866C0" w:rsidRPr="004866C0">
        <w:rPr>
          <w:rFonts w:ascii="Arial" w:hAnsi="Arial" w:cs="Arial"/>
        </w:rPr>
        <w:t xml:space="preserve">: </w:t>
      </w:r>
      <w:r w:rsidR="000F0FE4" w:rsidRPr="00E94024">
        <w:rPr>
          <w:rFonts w:ascii="Arial" w:hAnsi="Arial" w:cs="Arial"/>
        </w:rPr>
        <w:t>HTML, CSS, jQuery</w:t>
      </w:r>
      <w:r w:rsidR="007F76AC">
        <w:rPr>
          <w:rFonts w:ascii="Arial" w:hAnsi="Arial" w:cs="Arial"/>
        </w:rPr>
        <w:t xml:space="preserve"> and</w:t>
      </w:r>
      <w:r w:rsidR="000F0FE4" w:rsidRPr="00E94024">
        <w:rPr>
          <w:rFonts w:ascii="Arial" w:hAnsi="Arial" w:cs="Arial"/>
        </w:rPr>
        <w:t xml:space="preserve"> JavaScript.</w:t>
      </w:r>
    </w:p>
    <w:p w14:paraId="449C99E8" w14:textId="698CA1F5" w:rsidR="001368B4" w:rsidRDefault="00201BBC" w:rsidP="003945F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4866C0">
        <w:rPr>
          <w:rFonts w:ascii="Arial" w:hAnsi="Arial" w:cs="Arial"/>
          <w:u w:val="single"/>
        </w:rPr>
        <w:t>Responsibilities</w:t>
      </w:r>
      <w:r w:rsidR="004866C0" w:rsidRPr="004866C0">
        <w:rPr>
          <w:rFonts w:ascii="Arial" w:hAnsi="Arial" w:cs="Arial"/>
        </w:rPr>
        <w:t>:</w:t>
      </w:r>
      <w:r w:rsidR="004866C0">
        <w:rPr>
          <w:rFonts w:ascii="Arial" w:hAnsi="Arial" w:cs="Arial"/>
        </w:rPr>
        <w:t xml:space="preserve"> </w:t>
      </w:r>
      <w:r w:rsidRPr="00201BBC">
        <w:rPr>
          <w:rFonts w:ascii="Arial" w:hAnsi="Arial" w:cs="Arial"/>
        </w:rPr>
        <w:t>User interface</w:t>
      </w:r>
      <w:r>
        <w:rPr>
          <w:rFonts w:ascii="Arial" w:hAnsi="Arial" w:cs="Arial"/>
        </w:rPr>
        <w:t xml:space="preserve"> and</w:t>
      </w:r>
      <w:r w:rsidRPr="00201BBC">
        <w:rPr>
          <w:rFonts w:ascii="Arial" w:hAnsi="Arial" w:cs="Arial"/>
        </w:rPr>
        <w:t xml:space="preserve"> client-side validation</w:t>
      </w:r>
      <w:r>
        <w:rPr>
          <w:rFonts w:ascii="Arial" w:hAnsi="Arial" w:cs="Arial"/>
        </w:rPr>
        <w:t>.</w:t>
      </w:r>
    </w:p>
    <w:p w14:paraId="35ED6F1D" w14:textId="0E5C61D4" w:rsidR="00EF4D4B" w:rsidRDefault="00EF4D4B" w:rsidP="003945F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EF4D4B">
        <w:rPr>
          <w:rFonts w:ascii="Arial" w:hAnsi="Arial" w:cs="Arial"/>
          <w:u w:val="single"/>
        </w:rPr>
        <w:t>Web Browser/Mobile App</w:t>
      </w:r>
      <w:r w:rsidRPr="00EF4D4B">
        <w:rPr>
          <w:rFonts w:ascii="Arial" w:hAnsi="Arial" w:cs="Arial"/>
        </w:rPr>
        <w:t>: The interface through which users interact with the application</w:t>
      </w:r>
      <w:r w:rsidR="00930099">
        <w:rPr>
          <w:rFonts w:ascii="Arial" w:hAnsi="Arial" w:cs="Arial"/>
        </w:rPr>
        <w:t>.</w:t>
      </w:r>
    </w:p>
    <w:p w14:paraId="6A28947D" w14:textId="2CA99A68" w:rsidR="00134EB4" w:rsidRPr="005E5F79" w:rsidRDefault="00A8495B" w:rsidP="003945F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5E5F79">
        <w:rPr>
          <w:rFonts w:ascii="Arial" w:hAnsi="Arial" w:cs="Arial"/>
          <w:u w:val="single"/>
        </w:rPr>
        <w:t>HTTP Requests</w:t>
      </w:r>
      <w:r w:rsidR="00134EB4" w:rsidRPr="005E5F79">
        <w:rPr>
          <w:rFonts w:ascii="Arial" w:hAnsi="Arial" w:cs="Arial"/>
        </w:rPr>
        <w:t xml:space="preserve">: </w:t>
      </w:r>
      <w:r w:rsidR="00E43B88" w:rsidRPr="005E5F79">
        <w:rPr>
          <w:rFonts w:ascii="Arial" w:hAnsi="Arial" w:cs="Arial"/>
        </w:rPr>
        <w:t>Communication initiated by the client to request data or services from the server</w:t>
      </w:r>
      <w:r w:rsidR="00134EB4" w:rsidRPr="005E5F79">
        <w:rPr>
          <w:rFonts w:ascii="Arial" w:hAnsi="Arial" w:cs="Arial"/>
        </w:rPr>
        <w:t>.</w:t>
      </w:r>
    </w:p>
    <w:p w14:paraId="0A234F64" w14:textId="77777777" w:rsidR="00BB139D" w:rsidRPr="00BB139D" w:rsidRDefault="00BB139D" w:rsidP="003945F8">
      <w:pPr>
        <w:pStyle w:val="ListParagraph"/>
        <w:spacing w:line="360" w:lineRule="auto"/>
        <w:rPr>
          <w:rFonts w:ascii="Arial" w:hAnsi="Arial" w:cs="Arial"/>
        </w:rPr>
      </w:pPr>
    </w:p>
    <w:p w14:paraId="1966C228" w14:textId="74B69A5E" w:rsidR="00E666D9" w:rsidRDefault="00FB73B4" w:rsidP="003945F8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DE7FD9">
        <w:rPr>
          <w:rFonts w:ascii="Arial" w:hAnsi="Arial" w:cs="Arial"/>
          <w:b/>
          <w:bCs/>
        </w:rPr>
        <w:t>Server</w:t>
      </w:r>
      <w:r w:rsidR="00E666D9" w:rsidRPr="00DE7FD9">
        <w:rPr>
          <w:rFonts w:ascii="Arial" w:hAnsi="Arial" w:cs="Arial"/>
          <w:b/>
          <w:bCs/>
        </w:rPr>
        <w:t xml:space="preserve"> Side (</w:t>
      </w:r>
      <w:r w:rsidR="008E1E90" w:rsidRPr="00DE7FD9">
        <w:rPr>
          <w:rFonts w:ascii="Arial" w:hAnsi="Arial" w:cs="Arial"/>
          <w:b/>
          <w:bCs/>
        </w:rPr>
        <w:t>Back</w:t>
      </w:r>
      <w:r w:rsidR="00E666D9" w:rsidRPr="00DE7FD9">
        <w:rPr>
          <w:rFonts w:ascii="Arial" w:hAnsi="Arial" w:cs="Arial"/>
          <w:b/>
          <w:bCs/>
        </w:rPr>
        <w:t>end)</w:t>
      </w:r>
    </w:p>
    <w:p w14:paraId="05CC7796" w14:textId="36063879" w:rsidR="001038F9" w:rsidRPr="00DE7FD9" w:rsidRDefault="001038F9" w:rsidP="003945F8">
      <w:pPr>
        <w:pStyle w:val="ListParagraph"/>
        <w:spacing w:line="360" w:lineRule="auto"/>
        <w:ind w:left="360"/>
        <w:rPr>
          <w:rFonts w:ascii="Arial" w:hAnsi="Arial" w:cs="Arial"/>
          <w:b/>
          <w:bCs/>
        </w:rPr>
      </w:pPr>
      <w:r w:rsidRPr="004E14EC">
        <w:rPr>
          <w:rFonts w:ascii="Arial" w:hAnsi="Arial" w:cs="Arial"/>
          <w:b/>
          <w:bCs/>
          <w:u w:val="single"/>
        </w:rPr>
        <w:t>Components</w:t>
      </w:r>
      <w:r w:rsidRPr="00E141A0">
        <w:rPr>
          <w:rFonts w:ascii="Arial" w:hAnsi="Arial" w:cs="Arial"/>
          <w:b/>
          <w:bCs/>
        </w:rPr>
        <w:t xml:space="preserve"> - </w:t>
      </w:r>
    </w:p>
    <w:p w14:paraId="1633475C" w14:textId="7811009B" w:rsidR="00E666D9" w:rsidRDefault="00E666D9" w:rsidP="003945F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042E0D">
        <w:rPr>
          <w:rFonts w:ascii="Arial" w:hAnsi="Arial" w:cs="Arial"/>
          <w:u w:val="single"/>
        </w:rPr>
        <w:t>Technologies</w:t>
      </w:r>
      <w:r w:rsidR="00042E0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="00E1659C">
        <w:rPr>
          <w:rFonts w:ascii="Arial" w:hAnsi="Arial" w:cs="Arial"/>
        </w:rPr>
        <w:t>ASP.NET, C#</w:t>
      </w:r>
      <w:r w:rsidRPr="00E94024">
        <w:rPr>
          <w:rFonts w:ascii="Arial" w:hAnsi="Arial" w:cs="Arial"/>
        </w:rPr>
        <w:t>.</w:t>
      </w:r>
    </w:p>
    <w:p w14:paraId="48454B32" w14:textId="58FC296C" w:rsidR="00E666D9" w:rsidRDefault="00E666D9" w:rsidP="003945F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D135B0">
        <w:rPr>
          <w:rFonts w:ascii="Arial" w:hAnsi="Arial" w:cs="Arial"/>
          <w:u w:val="single"/>
        </w:rPr>
        <w:t>Responsibilities</w:t>
      </w:r>
      <w:r w:rsidR="00D135B0" w:rsidRPr="00D135B0">
        <w:rPr>
          <w:rFonts w:ascii="Arial" w:hAnsi="Arial" w:cs="Arial"/>
        </w:rPr>
        <w:t>:</w:t>
      </w:r>
      <w:r w:rsidR="00D135B0">
        <w:rPr>
          <w:rFonts w:ascii="Arial" w:hAnsi="Arial" w:cs="Arial"/>
        </w:rPr>
        <w:t xml:space="preserve"> </w:t>
      </w:r>
      <w:r w:rsidR="0016716D" w:rsidRPr="0016716D">
        <w:rPr>
          <w:rFonts w:ascii="Arial" w:hAnsi="Arial" w:cs="Arial"/>
        </w:rPr>
        <w:t>Business logic</w:t>
      </w:r>
      <w:r w:rsidR="0016716D">
        <w:rPr>
          <w:rFonts w:ascii="Arial" w:hAnsi="Arial" w:cs="Arial"/>
        </w:rPr>
        <w:t xml:space="preserve"> and</w:t>
      </w:r>
      <w:r w:rsidR="0016716D" w:rsidRPr="0016716D">
        <w:rPr>
          <w:rFonts w:ascii="Arial" w:hAnsi="Arial" w:cs="Arial"/>
        </w:rPr>
        <w:t xml:space="preserve"> data processing</w:t>
      </w:r>
      <w:r>
        <w:rPr>
          <w:rFonts w:ascii="Arial" w:hAnsi="Arial" w:cs="Arial"/>
        </w:rPr>
        <w:t>.</w:t>
      </w:r>
    </w:p>
    <w:p w14:paraId="779438A4" w14:textId="2EB17B38" w:rsidR="00DD7B2D" w:rsidRDefault="00DD7B2D" w:rsidP="003945F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9F4892">
        <w:rPr>
          <w:rFonts w:ascii="Arial" w:hAnsi="Arial" w:cs="Arial"/>
          <w:u w:val="single"/>
        </w:rPr>
        <w:t>Data Access Layer (DAL)</w:t>
      </w:r>
      <w:r w:rsidRPr="00DD7B2D">
        <w:rPr>
          <w:rFonts w:ascii="Arial" w:hAnsi="Arial" w:cs="Arial"/>
        </w:rPr>
        <w:t>: Interfaces with the database, executing queries and returning results</w:t>
      </w:r>
      <w:r w:rsidR="006A0C44">
        <w:rPr>
          <w:rFonts w:ascii="Arial" w:hAnsi="Arial" w:cs="Arial"/>
        </w:rPr>
        <w:t>.</w:t>
      </w:r>
    </w:p>
    <w:p w14:paraId="2F26AF72" w14:textId="6EA2074B" w:rsidR="00476003" w:rsidRDefault="00476003" w:rsidP="003945F8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A170C0">
        <w:rPr>
          <w:rFonts w:ascii="Arial" w:hAnsi="Arial" w:cs="Arial"/>
          <w:u w:val="single"/>
        </w:rPr>
        <w:t>Database</w:t>
      </w:r>
      <w:r w:rsidRPr="00476003">
        <w:rPr>
          <w:rFonts w:ascii="Arial" w:hAnsi="Arial" w:cs="Arial"/>
        </w:rPr>
        <w:t xml:space="preserve">: </w:t>
      </w:r>
      <w:r w:rsidR="00415461" w:rsidRPr="00476003">
        <w:rPr>
          <w:rFonts w:ascii="Arial" w:hAnsi="Arial" w:cs="Arial"/>
        </w:rPr>
        <w:t>Stores application data</w:t>
      </w:r>
      <w:r w:rsidRPr="00476003">
        <w:rPr>
          <w:rFonts w:ascii="Arial" w:hAnsi="Arial" w:cs="Arial"/>
        </w:rPr>
        <w:t xml:space="preserve"> typically managed using SQL Server</w:t>
      </w:r>
      <w:r w:rsidR="00FB3EEB">
        <w:rPr>
          <w:rFonts w:ascii="Arial" w:hAnsi="Arial" w:cs="Arial"/>
        </w:rPr>
        <w:t>.</w:t>
      </w:r>
    </w:p>
    <w:p w14:paraId="3CFA494E" w14:textId="77777777" w:rsidR="00415461" w:rsidRDefault="00415461" w:rsidP="00415461">
      <w:pPr>
        <w:spacing w:line="360" w:lineRule="auto"/>
        <w:rPr>
          <w:rFonts w:ascii="Arial" w:hAnsi="Arial" w:cs="Arial"/>
        </w:rPr>
      </w:pPr>
    </w:p>
    <w:p w14:paraId="11862F9D" w14:textId="77777777" w:rsidR="001764C9" w:rsidRDefault="001764C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C8F2930" w14:textId="4F97E703" w:rsidR="00C75D17" w:rsidRDefault="00CD5537" w:rsidP="00CD5537">
      <w:pPr>
        <w:pStyle w:val="Heading2"/>
      </w:pPr>
      <w:bookmarkStart w:id="11" w:name="_Toc171067105"/>
      <w:r w:rsidRPr="00CD5537">
        <w:lastRenderedPageBreak/>
        <w:t>Communication Flow</w:t>
      </w:r>
      <w:bookmarkEnd w:id="11"/>
    </w:p>
    <w:p w14:paraId="3F0B9E84" w14:textId="69B421AB" w:rsidR="0011006B" w:rsidRPr="00C37ECB" w:rsidRDefault="00964316" w:rsidP="0011006B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964316">
        <w:rPr>
          <w:rFonts w:ascii="Arial" w:hAnsi="Arial" w:cs="Arial"/>
          <w:b/>
          <w:bCs/>
        </w:rPr>
        <w:t>Client Request</w:t>
      </w:r>
    </w:p>
    <w:p w14:paraId="3BCD0B3D" w14:textId="26E45547" w:rsidR="0011006B" w:rsidRDefault="00EF4A1A" w:rsidP="0011006B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EF4A1A">
        <w:rPr>
          <w:rFonts w:ascii="Arial" w:hAnsi="Arial" w:cs="Arial"/>
        </w:rPr>
        <w:t xml:space="preserve">The client (browser or mobile app) sends an </w:t>
      </w:r>
      <w:r w:rsidRPr="00C06837">
        <w:rPr>
          <w:rFonts w:ascii="Arial" w:hAnsi="Arial" w:cs="Arial"/>
          <w:color w:val="FF0000"/>
        </w:rPr>
        <w:t xml:space="preserve">HTTP </w:t>
      </w:r>
      <w:r w:rsidRPr="00EF4A1A">
        <w:rPr>
          <w:rFonts w:ascii="Arial" w:hAnsi="Arial" w:cs="Arial"/>
        </w:rPr>
        <w:t>request to the server</w:t>
      </w:r>
      <w:r w:rsidR="0011006B">
        <w:rPr>
          <w:rFonts w:ascii="Arial" w:hAnsi="Arial" w:cs="Arial"/>
        </w:rPr>
        <w:t>.</w:t>
      </w:r>
    </w:p>
    <w:p w14:paraId="44350278" w14:textId="701AAE9F" w:rsidR="0011006B" w:rsidRDefault="008170F1" w:rsidP="0011006B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8170F1">
        <w:rPr>
          <w:rFonts w:ascii="Arial" w:hAnsi="Arial" w:cs="Arial"/>
        </w:rPr>
        <w:t>This could be a GET request to fetch data or a POST request to submit data.</w:t>
      </w:r>
    </w:p>
    <w:p w14:paraId="04A2D09E" w14:textId="77777777" w:rsidR="00AD6C93" w:rsidRDefault="00AD6C93" w:rsidP="00AD6C93">
      <w:pPr>
        <w:pStyle w:val="ListParagraph"/>
        <w:spacing w:line="360" w:lineRule="auto"/>
        <w:rPr>
          <w:rFonts w:ascii="Arial" w:hAnsi="Arial" w:cs="Arial"/>
        </w:rPr>
      </w:pPr>
    </w:p>
    <w:p w14:paraId="7859454F" w14:textId="44C22344" w:rsidR="00BF491F" w:rsidRPr="00C37ECB" w:rsidRDefault="00C33A88" w:rsidP="00BF491F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C33A88">
        <w:rPr>
          <w:rFonts w:ascii="Arial" w:hAnsi="Arial" w:cs="Arial"/>
          <w:b/>
          <w:bCs/>
        </w:rPr>
        <w:t>Request Handling</w:t>
      </w:r>
    </w:p>
    <w:p w14:paraId="13C4E176" w14:textId="5BDD5C43" w:rsidR="00BF491F" w:rsidRDefault="0048780F" w:rsidP="00BF491F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48780F">
        <w:rPr>
          <w:rFonts w:ascii="Arial" w:hAnsi="Arial" w:cs="Arial"/>
        </w:rPr>
        <w:t xml:space="preserve">The request </w:t>
      </w:r>
      <w:r w:rsidR="00606638">
        <w:rPr>
          <w:rFonts w:ascii="Arial" w:hAnsi="Arial" w:cs="Arial"/>
        </w:rPr>
        <w:t>has been</w:t>
      </w:r>
      <w:r w:rsidRPr="0048780F">
        <w:rPr>
          <w:rFonts w:ascii="Arial" w:hAnsi="Arial" w:cs="Arial"/>
        </w:rPr>
        <w:t xml:space="preserve"> received by an ASP.NET Controller</w:t>
      </w:r>
      <w:r w:rsidR="00BF491F">
        <w:rPr>
          <w:rFonts w:ascii="Arial" w:hAnsi="Arial" w:cs="Arial"/>
        </w:rPr>
        <w:t>.</w:t>
      </w:r>
    </w:p>
    <w:p w14:paraId="030A25CA" w14:textId="363C80C0" w:rsidR="00BF491F" w:rsidRDefault="00205E6C" w:rsidP="00BF491F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205E6C">
        <w:rPr>
          <w:rFonts w:ascii="Arial" w:hAnsi="Arial" w:cs="Arial"/>
        </w:rPr>
        <w:t>The Controller interacts with the Service layer to process the request</w:t>
      </w:r>
      <w:r w:rsidR="00BF491F" w:rsidRPr="008170F1">
        <w:rPr>
          <w:rFonts w:ascii="Arial" w:hAnsi="Arial" w:cs="Arial"/>
        </w:rPr>
        <w:t>.</w:t>
      </w:r>
    </w:p>
    <w:p w14:paraId="4183975C" w14:textId="77777777" w:rsidR="00042927" w:rsidRDefault="00042927" w:rsidP="00042927">
      <w:pPr>
        <w:pStyle w:val="ListParagraph"/>
        <w:spacing w:line="360" w:lineRule="auto"/>
        <w:rPr>
          <w:rFonts w:ascii="Arial" w:hAnsi="Arial" w:cs="Arial"/>
        </w:rPr>
      </w:pPr>
    </w:p>
    <w:p w14:paraId="70528BAC" w14:textId="59B1AB1B" w:rsidR="00042927" w:rsidRPr="00C37ECB" w:rsidRDefault="00991D28" w:rsidP="00042927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991D28">
        <w:rPr>
          <w:rFonts w:ascii="Arial" w:hAnsi="Arial" w:cs="Arial"/>
          <w:b/>
          <w:bCs/>
        </w:rPr>
        <w:t>Business Logic Execution</w:t>
      </w:r>
    </w:p>
    <w:p w14:paraId="29C52ADD" w14:textId="76176560" w:rsidR="00042927" w:rsidRDefault="00084528" w:rsidP="00042927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084528">
        <w:rPr>
          <w:rFonts w:ascii="Arial" w:hAnsi="Arial" w:cs="Arial"/>
        </w:rPr>
        <w:t>The Service layer contains the core business logic</w:t>
      </w:r>
      <w:r w:rsidR="00042927">
        <w:rPr>
          <w:rFonts w:ascii="Arial" w:hAnsi="Arial" w:cs="Arial"/>
        </w:rPr>
        <w:t>.</w:t>
      </w:r>
    </w:p>
    <w:p w14:paraId="0C0A30FD" w14:textId="686875D2" w:rsidR="00042927" w:rsidRDefault="00E04E0A" w:rsidP="00042927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E04E0A">
        <w:rPr>
          <w:rFonts w:ascii="Arial" w:hAnsi="Arial" w:cs="Arial"/>
        </w:rPr>
        <w:t>It may perform operations such as validating input data, processing business rules, or orchestrating complex workflows</w:t>
      </w:r>
      <w:r w:rsidR="00042927" w:rsidRPr="008170F1">
        <w:rPr>
          <w:rFonts w:ascii="Arial" w:hAnsi="Arial" w:cs="Arial"/>
        </w:rPr>
        <w:t>.</w:t>
      </w:r>
    </w:p>
    <w:p w14:paraId="6BA8FCCC" w14:textId="77777777" w:rsidR="00910D9B" w:rsidRDefault="00910D9B" w:rsidP="00910D9B">
      <w:pPr>
        <w:pStyle w:val="ListParagraph"/>
        <w:spacing w:line="360" w:lineRule="auto"/>
        <w:rPr>
          <w:rFonts w:ascii="Arial" w:hAnsi="Arial" w:cs="Arial"/>
        </w:rPr>
      </w:pPr>
    </w:p>
    <w:p w14:paraId="4CF6FC25" w14:textId="49D8FA7D" w:rsidR="00910D9B" w:rsidRPr="00C37ECB" w:rsidRDefault="009A4CDD" w:rsidP="00910D9B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9A4CDD">
        <w:rPr>
          <w:rFonts w:ascii="Arial" w:hAnsi="Arial" w:cs="Arial"/>
          <w:b/>
          <w:bCs/>
        </w:rPr>
        <w:t>Data Access</w:t>
      </w:r>
    </w:p>
    <w:p w14:paraId="3A33EFC8" w14:textId="2F4839AE" w:rsidR="00910D9B" w:rsidRDefault="006A56F9" w:rsidP="00910D9B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6A56F9">
        <w:rPr>
          <w:rFonts w:ascii="Arial" w:hAnsi="Arial" w:cs="Arial"/>
        </w:rPr>
        <w:t>The Service layer interacts with the Data Access Layer (DAL) to retrieve or modify data in the database</w:t>
      </w:r>
      <w:r w:rsidR="00910D9B">
        <w:rPr>
          <w:rFonts w:ascii="Arial" w:hAnsi="Arial" w:cs="Arial"/>
        </w:rPr>
        <w:t>.</w:t>
      </w:r>
    </w:p>
    <w:p w14:paraId="7582AB69" w14:textId="4EFE67A8" w:rsidR="00910D9B" w:rsidRDefault="007F3693" w:rsidP="00910D9B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7F3693">
        <w:rPr>
          <w:rFonts w:ascii="Arial" w:hAnsi="Arial" w:cs="Arial"/>
        </w:rPr>
        <w:t>The DAL uses Entity Framework to communicate with the SQL Server database</w:t>
      </w:r>
      <w:r w:rsidR="00910D9B" w:rsidRPr="008170F1">
        <w:rPr>
          <w:rFonts w:ascii="Arial" w:hAnsi="Arial" w:cs="Arial"/>
        </w:rPr>
        <w:t>.</w:t>
      </w:r>
    </w:p>
    <w:p w14:paraId="7BD743B1" w14:textId="77777777" w:rsidR="001C611A" w:rsidRDefault="001C611A" w:rsidP="001C611A">
      <w:pPr>
        <w:pStyle w:val="ListParagraph"/>
        <w:spacing w:line="360" w:lineRule="auto"/>
        <w:rPr>
          <w:rFonts w:ascii="Arial" w:hAnsi="Arial" w:cs="Arial"/>
        </w:rPr>
      </w:pPr>
    </w:p>
    <w:p w14:paraId="0C4CCB26" w14:textId="654CA083" w:rsidR="001C611A" w:rsidRPr="00C37ECB" w:rsidRDefault="00E37596" w:rsidP="001C611A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E37596">
        <w:rPr>
          <w:rFonts w:ascii="Arial" w:hAnsi="Arial" w:cs="Arial"/>
          <w:b/>
          <w:bCs/>
        </w:rPr>
        <w:t>Database Interaction</w:t>
      </w:r>
    </w:p>
    <w:p w14:paraId="791A2F5E" w14:textId="5F985620" w:rsidR="001C611A" w:rsidRDefault="003B3BA0" w:rsidP="001C611A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3B3BA0">
        <w:rPr>
          <w:rFonts w:ascii="Arial" w:hAnsi="Arial" w:cs="Arial"/>
        </w:rPr>
        <w:t>The database executes the SQL queries or commands and returns the results to the DAL</w:t>
      </w:r>
      <w:r w:rsidR="001C611A">
        <w:rPr>
          <w:rFonts w:ascii="Arial" w:hAnsi="Arial" w:cs="Arial"/>
        </w:rPr>
        <w:t>.</w:t>
      </w:r>
    </w:p>
    <w:p w14:paraId="7C981CAF" w14:textId="00FABC8C" w:rsidR="001C611A" w:rsidRDefault="00740081" w:rsidP="001C611A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740081">
        <w:rPr>
          <w:rFonts w:ascii="Arial" w:hAnsi="Arial" w:cs="Arial"/>
        </w:rPr>
        <w:t>Results could be data rows for SELECT queries or status indicators for INSERT, UPDATE, or DELETE operations</w:t>
      </w:r>
      <w:r w:rsidR="001C611A" w:rsidRPr="008170F1">
        <w:rPr>
          <w:rFonts w:ascii="Arial" w:hAnsi="Arial" w:cs="Arial"/>
        </w:rPr>
        <w:t>.</w:t>
      </w:r>
    </w:p>
    <w:p w14:paraId="78F953A6" w14:textId="77777777" w:rsidR="008909C7" w:rsidRDefault="008909C7" w:rsidP="008909C7">
      <w:pPr>
        <w:pStyle w:val="ListParagraph"/>
        <w:spacing w:line="360" w:lineRule="auto"/>
        <w:rPr>
          <w:rFonts w:ascii="Arial" w:hAnsi="Arial" w:cs="Arial"/>
        </w:rPr>
      </w:pPr>
    </w:p>
    <w:p w14:paraId="100AF17B" w14:textId="77777777" w:rsidR="008909C7" w:rsidRPr="00C37ECB" w:rsidRDefault="008909C7" w:rsidP="008909C7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7A3C6C">
        <w:rPr>
          <w:rFonts w:ascii="Arial" w:hAnsi="Arial" w:cs="Arial"/>
          <w:b/>
          <w:bCs/>
        </w:rPr>
        <w:t>Response Handling</w:t>
      </w:r>
    </w:p>
    <w:p w14:paraId="0EDEBE00" w14:textId="77777777" w:rsidR="008909C7" w:rsidRDefault="008909C7" w:rsidP="008909C7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E25D1F">
        <w:rPr>
          <w:rFonts w:ascii="Arial" w:hAnsi="Arial" w:cs="Arial"/>
        </w:rPr>
        <w:t>The DAL returns data or status back to the Service layer</w:t>
      </w:r>
      <w:r>
        <w:rPr>
          <w:rFonts w:ascii="Arial" w:hAnsi="Arial" w:cs="Arial"/>
        </w:rPr>
        <w:t>.</w:t>
      </w:r>
    </w:p>
    <w:p w14:paraId="122BAFF7" w14:textId="77777777" w:rsidR="008909C7" w:rsidRDefault="008909C7" w:rsidP="008909C7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3B0EA6">
        <w:rPr>
          <w:rFonts w:ascii="Arial" w:hAnsi="Arial" w:cs="Arial"/>
        </w:rPr>
        <w:t>The Service layer processes this data as needed and passes it to the Controller</w:t>
      </w:r>
      <w:r w:rsidRPr="008170F1">
        <w:rPr>
          <w:rFonts w:ascii="Arial" w:hAnsi="Arial" w:cs="Arial"/>
        </w:rPr>
        <w:t>.</w:t>
      </w:r>
    </w:p>
    <w:p w14:paraId="476D296A" w14:textId="77777777" w:rsidR="005A6F0E" w:rsidRDefault="005A6F0E" w:rsidP="005A6F0E">
      <w:pPr>
        <w:pStyle w:val="ListParagraph"/>
        <w:spacing w:line="360" w:lineRule="auto"/>
        <w:rPr>
          <w:rFonts w:ascii="Arial" w:hAnsi="Arial" w:cs="Arial"/>
        </w:rPr>
      </w:pPr>
    </w:p>
    <w:p w14:paraId="41DAAFE2" w14:textId="77777777" w:rsidR="005A6F0E" w:rsidRPr="00C37ECB" w:rsidRDefault="005A6F0E" w:rsidP="005A6F0E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104EC9">
        <w:rPr>
          <w:rFonts w:ascii="Arial" w:hAnsi="Arial" w:cs="Arial"/>
          <w:b/>
          <w:bCs/>
        </w:rPr>
        <w:t>Client Response</w:t>
      </w:r>
    </w:p>
    <w:p w14:paraId="7D9A4BE9" w14:textId="77777777" w:rsidR="005A6F0E" w:rsidRDefault="005A6F0E" w:rsidP="005A6F0E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9832E7">
        <w:rPr>
          <w:rFonts w:ascii="Arial" w:hAnsi="Arial" w:cs="Arial"/>
        </w:rPr>
        <w:t>The Controller prepares the final response, which could be an HTML page, JSON data, or other formats</w:t>
      </w:r>
      <w:r>
        <w:rPr>
          <w:rFonts w:ascii="Arial" w:hAnsi="Arial" w:cs="Arial"/>
        </w:rPr>
        <w:t>.</w:t>
      </w:r>
    </w:p>
    <w:p w14:paraId="165FB52B" w14:textId="2DE8094D" w:rsidR="002731C4" w:rsidRPr="00471185" w:rsidRDefault="005A6F0E" w:rsidP="00471185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D2347A">
        <w:rPr>
          <w:rFonts w:ascii="Arial" w:hAnsi="Arial" w:cs="Arial"/>
        </w:rPr>
        <w:t>The response is sent back to the client.</w:t>
      </w:r>
    </w:p>
    <w:p w14:paraId="5D1C3CDF" w14:textId="407648BD" w:rsidR="00471185" w:rsidRDefault="00471185" w:rsidP="00471185">
      <w:pPr>
        <w:pStyle w:val="NormalWeb"/>
      </w:pPr>
      <w:r>
        <w:rPr>
          <w:noProof/>
        </w:rPr>
        <w:lastRenderedPageBreak/>
        <w:drawing>
          <wp:inline distT="0" distB="0" distL="0" distR="0" wp14:anchorId="14D149B6" wp14:editId="6232FC67">
            <wp:extent cx="5943600" cy="4173855"/>
            <wp:effectExtent l="0" t="0" r="0" b="0"/>
            <wp:docPr id="2005302002" name="Picture 3" descr="A diagram of a communication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02002" name="Picture 3" descr="A diagram of a communication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6608F" w14:textId="6E2F6837" w:rsidR="00BD07BC" w:rsidRPr="0090621B" w:rsidRDefault="00BD07BC" w:rsidP="0090621B">
      <w:pPr>
        <w:pStyle w:val="NormalWeb"/>
      </w:pPr>
    </w:p>
    <w:p w14:paraId="6ECF6AB2" w14:textId="3D3ECE33" w:rsidR="00AD222C" w:rsidRDefault="00613696" w:rsidP="00613696">
      <w:pPr>
        <w:pStyle w:val="Heading1"/>
      </w:pPr>
      <w:bookmarkStart w:id="12" w:name="_Toc171067106"/>
      <w:r w:rsidRPr="00613696">
        <w:t>Detailed Architecture Components</w:t>
      </w:r>
      <w:bookmarkEnd w:id="12"/>
    </w:p>
    <w:p w14:paraId="332B361B" w14:textId="05735A09" w:rsidR="009C5D37" w:rsidRDefault="009C5D37" w:rsidP="009C5D37">
      <w:pPr>
        <w:pStyle w:val="Heading2"/>
        <w:rPr>
          <w:rFonts w:ascii="Arial" w:hAnsi="Arial" w:cs="Arial"/>
        </w:rPr>
      </w:pPr>
      <w:bookmarkStart w:id="13" w:name="_Toc171067107"/>
      <w:r w:rsidRPr="009C5D37">
        <w:rPr>
          <w:rFonts w:ascii="Arial" w:hAnsi="Arial" w:cs="Arial"/>
        </w:rPr>
        <w:t>Database Layer</w:t>
      </w:r>
      <w:bookmarkEnd w:id="13"/>
    </w:p>
    <w:p w14:paraId="7B948BAD" w14:textId="5FE1C8DB" w:rsidR="001D16F7" w:rsidRDefault="00173542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</w:rPr>
      </w:pPr>
      <w:r w:rsidRPr="00416307">
        <w:rPr>
          <w:rFonts w:ascii="Arial" w:hAnsi="Arial" w:cs="Arial"/>
          <w:b/>
          <w:bCs/>
        </w:rPr>
        <w:t>Database Choice</w:t>
      </w:r>
      <w:r>
        <w:rPr>
          <w:rFonts w:ascii="Arial" w:hAnsi="Arial" w:cs="Arial"/>
        </w:rPr>
        <w:t>: SQL Server.</w:t>
      </w:r>
    </w:p>
    <w:p w14:paraId="2F807DEB" w14:textId="77777777" w:rsidR="005F0626" w:rsidRPr="001368B4" w:rsidRDefault="005F0626" w:rsidP="005E46C3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0CBF6430" w14:textId="7FBD60F3" w:rsidR="001D16F7" w:rsidRPr="00C37ECB" w:rsidRDefault="005950B9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C37ECB">
        <w:rPr>
          <w:rFonts w:ascii="Arial" w:hAnsi="Arial" w:cs="Arial"/>
          <w:b/>
          <w:bCs/>
        </w:rPr>
        <w:t>Schema Design</w:t>
      </w:r>
    </w:p>
    <w:p w14:paraId="25732E20" w14:textId="168852BC" w:rsidR="001D16F7" w:rsidRDefault="007E5553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7E5553">
        <w:rPr>
          <w:rFonts w:ascii="Arial" w:hAnsi="Arial" w:cs="Arial"/>
        </w:rPr>
        <w:t xml:space="preserve">The database schema is designed to support </w:t>
      </w:r>
      <w:r>
        <w:rPr>
          <w:rFonts w:ascii="Arial" w:hAnsi="Arial" w:cs="Arial"/>
        </w:rPr>
        <w:t>all the above mentioned Functional and Non-functional requirements.</w:t>
      </w:r>
    </w:p>
    <w:p w14:paraId="3B82839B" w14:textId="1F3D7D0F" w:rsidR="001D4781" w:rsidRDefault="00D01430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630FA3">
        <w:rPr>
          <w:rFonts w:ascii="Arial" w:hAnsi="Arial" w:cs="Arial"/>
        </w:rPr>
        <w:t>The schema ensures data normalization and integrity, with appropriate relationships and constraints.</w:t>
      </w:r>
    </w:p>
    <w:p w14:paraId="09281C33" w14:textId="77777777" w:rsidR="005F0626" w:rsidRPr="00630FA3" w:rsidRDefault="005F0626" w:rsidP="005E46C3">
      <w:pPr>
        <w:pStyle w:val="ListParagraph"/>
        <w:spacing w:line="360" w:lineRule="auto"/>
        <w:rPr>
          <w:rFonts w:ascii="Arial" w:hAnsi="Arial" w:cs="Arial"/>
        </w:rPr>
      </w:pPr>
    </w:p>
    <w:p w14:paraId="74308AEB" w14:textId="288D8FFD" w:rsidR="00491290" w:rsidRPr="002268EA" w:rsidRDefault="00193746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2268EA">
        <w:rPr>
          <w:rFonts w:ascii="Arial" w:hAnsi="Arial" w:cs="Arial"/>
          <w:b/>
          <w:bCs/>
        </w:rPr>
        <w:t>Indexing Strategy</w:t>
      </w:r>
    </w:p>
    <w:p w14:paraId="041E1C3E" w14:textId="13A11DCB" w:rsidR="00192B85" w:rsidRDefault="00AC6B51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AC6B51">
        <w:rPr>
          <w:rFonts w:ascii="Arial" w:hAnsi="Arial" w:cs="Arial"/>
        </w:rPr>
        <w:t>Primary key indexes on all primary key columns to ensure efficient retrieval</w:t>
      </w:r>
      <w:r w:rsidR="00192B85">
        <w:rPr>
          <w:rFonts w:ascii="Arial" w:hAnsi="Arial" w:cs="Arial"/>
        </w:rPr>
        <w:t>.</w:t>
      </w:r>
    </w:p>
    <w:p w14:paraId="63C99228" w14:textId="0E7F9875" w:rsidR="0005543B" w:rsidRDefault="007B6E80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7B6E80">
        <w:rPr>
          <w:rFonts w:ascii="Arial" w:hAnsi="Arial" w:cs="Arial"/>
        </w:rPr>
        <w:t>Foreign key indexes to speed up join operations between related tables</w:t>
      </w:r>
      <w:r w:rsidR="0005543B">
        <w:rPr>
          <w:rFonts w:ascii="Arial" w:hAnsi="Arial" w:cs="Arial"/>
        </w:rPr>
        <w:t>.</w:t>
      </w:r>
    </w:p>
    <w:p w14:paraId="1297C768" w14:textId="5EC06DE7" w:rsidR="0005543B" w:rsidRDefault="007B6E80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7B6E80">
        <w:rPr>
          <w:rFonts w:ascii="Arial" w:hAnsi="Arial" w:cs="Arial"/>
        </w:rPr>
        <w:lastRenderedPageBreak/>
        <w:t>Additional indexes on columns frequently used in search and filtering operations</w:t>
      </w:r>
      <w:r w:rsidR="0005543B" w:rsidRPr="0005543B">
        <w:rPr>
          <w:rFonts w:ascii="Arial" w:hAnsi="Arial" w:cs="Arial"/>
        </w:rPr>
        <w:t>.</w:t>
      </w:r>
    </w:p>
    <w:p w14:paraId="262F7D1C" w14:textId="77777777" w:rsidR="005F0626" w:rsidRDefault="005F0626" w:rsidP="005E46C3">
      <w:pPr>
        <w:pStyle w:val="ListParagraph"/>
        <w:spacing w:line="360" w:lineRule="auto"/>
        <w:rPr>
          <w:rFonts w:ascii="Arial" w:hAnsi="Arial" w:cs="Arial"/>
        </w:rPr>
      </w:pPr>
    </w:p>
    <w:p w14:paraId="51A75BDA" w14:textId="460A3DCB" w:rsidR="00674E10" w:rsidRPr="00101B86" w:rsidRDefault="00857334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101B86">
        <w:rPr>
          <w:rFonts w:ascii="Arial" w:hAnsi="Arial" w:cs="Arial"/>
          <w:b/>
          <w:bCs/>
        </w:rPr>
        <w:t>Data Integrity and Constraints</w:t>
      </w:r>
    </w:p>
    <w:p w14:paraId="1C7BA652" w14:textId="3E653EC2" w:rsidR="00674E10" w:rsidRDefault="00E64BB9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E64BB9">
        <w:rPr>
          <w:rFonts w:ascii="Arial" w:hAnsi="Arial" w:cs="Arial"/>
        </w:rPr>
        <w:t>NOT NULL constraints on all essential fields to ensure data completeness</w:t>
      </w:r>
      <w:r w:rsidR="00674E10">
        <w:rPr>
          <w:rFonts w:ascii="Arial" w:hAnsi="Arial" w:cs="Arial"/>
        </w:rPr>
        <w:t>.</w:t>
      </w:r>
    </w:p>
    <w:p w14:paraId="4EA84F63" w14:textId="38925C54" w:rsidR="00674E10" w:rsidRDefault="00E64BB9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E64BB9">
        <w:rPr>
          <w:rFonts w:ascii="Arial" w:hAnsi="Arial" w:cs="Arial"/>
        </w:rPr>
        <w:t>UNIQUE constraints on fields that require unique values</w:t>
      </w:r>
      <w:r w:rsidR="009B3DA2">
        <w:rPr>
          <w:rFonts w:ascii="Arial" w:hAnsi="Arial" w:cs="Arial"/>
        </w:rPr>
        <w:t xml:space="preserve"> such as User ID</w:t>
      </w:r>
      <w:r w:rsidR="00674E10">
        <w:rPr>
          <w:rFonts w:ascii="Arial" w:hAnsi="Arial" w:cs="Arial"/>
        </w:rPr>
        <w:t>.</w:t>
      </w:r>
    </w:p>
    <w:p w14:paraId="29FA5A44" w14:textId="1579F16B" w:rsidR="00674E10" w:rsidRDefault="00735064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735064">
        <w:rPr>
          <w:rFonts w:ascii="Arial" w:hAnsi="Arial" w:cs="Arial"/>
        </w:rPr>
        <w:t>FOREIGN KEY constraints to enforce referential integrity between related data entities</w:t>
      </w:r>
      <w:r w:rsidR="00674E10" w:rsidRPr="0005543B">
        <w:rPr>
          <w:rFonts w:ascii="Arial" w:hAnsi="Arial" w:cs="Arial"/>
        </w:rPr>
        <w:t>.</w:t>
      </w:r>
    </w:p>
    <w:p w14:paraId="6AB631A8" w14:textId="7EB74B1B" w:rsidR="00735064" w:rsidRDefault="003B5734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3B5734">
        <w:rPr>
          <w:rFonts w:ascii="Arial" w:hAnsi="Arial" w:cs="Arial"/>
        </w:rPr>
        <w:t>CHECK constraints to ensure valid data values</w:t>
      </w:r>
      <w:r w:rsidR="009B3DA2">
        <w:rPr>
          <w:rFonts w:ascii="Arial" w:hAnsi="Arial" w:cs="Arial"/>
        </w:rPr>
        <w:t>.</w:t>
      </w:r>
    </w:p>
    <w:p w14:paraId="40D03CDB" w14:textId="77777777" w:rsidR="005F0626" w:rsidRDefault="005F0626" w:rsidP="005E46C3">
      <w:pPr>
        <w:pStyle w:val="ListParagraph"/>
        <w:spacing w:line="360" w:lineRule="auto"/>
        <w:rPr>
          <w:rFonts w:ascii="Arial" w:hAnsi="Arial" w:cs="Arial"/>
        </w:rPr>
      </w:pPr>
    </w:p>
    <w:p w14:paraId="7C061704" w14:textId="599FD4F5" w:rsidR="00E73D11" w:rsidRPr="002268EA" w:rsidRDefault="00C075F2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C075F2">
        <w:rPr>
          <w:rFonts w:ascii="Arial" w:hAnsi="Arial" w:cs="Arial"/>
          <w:b/>
          <w:bCs/>
        </w:rPr>
        <w:t>Data Access Layer (DAL)</w:t>
      </w:r>
    </w:p>
    <w:p w14:paraId="10ADE779" w14:textId="4A4A1E0E" w:rsidR="0029400D" w:rsidRDefault="0029400D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8B508C">
        <w:rPr>
          <w:rFonts w:ascii="Arial" w:hAnsi="Arial" w:cs="Arial"/>
          <w:u w:val="single"/>
        </w:rPr>
        <w:t>Entity Framework Core</w:t>
      </w:r>
      <w:r w:rsidRPr="0029400D">
        <w:rPr>
          <w:rFonts w:ascii="Arial" w:hAnsi="Arial" w:cs="Arial"/>
        </w:rPr>
        <w:t>: ORM for data access.</w:t>
      </w:r>
    </w:p>
    <w:p w14:paraId="5CFBBFE5" w14:textId="5679CD26" w:rsidR="00E73D11" w:rsidRDefault="00767D22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proofErr w:type="spellStart"/>
      <w:r w:rsidRPr="00767D22">
        <w:rPr>
          <w:rFonts w:ascii="Arial" w:hAnsi="Arial" w:cs="Arial"/>
          <w:u w:val="single"/>
        </w:rPr>
        <w:t>DbContext</w:t>
      </w:r>
      <w:proofErr w:type="spellEnd"/>
      <w:r w:rsidRPr="00767D22">
        <w:rPr>
          <w:rFonts w:ascii="Arial" w:hAnsi="Arial" w:cs="Arial"/>
        </w:rPr>
        <w:t>: Central class to manage database connections and queries.</w:t>
      </w:r>
    </w:p>
    <w:p w14:paraId="031EBE11" w14:textId="187EBFD9" w:rsidR="000C0440" w:rsidRDefault="000C0440" w:rsidP="005E46C3">
      <w:pPr>
        <w:pStyle w:val="ListParagraph"/>
        <w:spacing w:line="360" w:lineRule="auto"/>
        <w:rPr>
          <w:rFonts w:ascii="Arial" w:hAnsi="Arial" w:cs="Arial"/>
        </w:rPr>
      </w:pPr>
    </w:p>
    <w:p w14:paraId="4A98500B" w14:textId="3A7A89B7" w:rsidR="000C0440" w:rsidRPr="002268EA" w:rsidRDefault="00ED75FF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ED75FF">
        <w:rPr>
          <w:rFonts w:ascii="Arial" w:hAnsi="Arial" w:cs="Arial"/>
          <w:b/>
          <w:bCs/>
        </w:rPr>
        <w:t>Backup and Recovery</w:t>
      </w:r>
    </w:p>
    <w:p w14:paraId="692CC871" w14:textId="7F66E207" w:rsidR="008278D4" w:rsidRPr="008278D4" w:rsidRDefault="00063BCB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063BCB">
        <w:rPr>
          <w:rFonts w:ascii="Arial" w:hAnsi="Arial" w:cs="Arial"/>
          <w:u w:val="single"/>
        </w:rPr>
        <w:t>Backup Strategy</w:t>
      </w:r>
      <w:r w:rsidR="00A9288F" w:rsidRPr="00934C2A">
        <w:rPr>
          <w:rFonts w:ascii="Arial" w:hAnsi="Arial" w:cs="Arial"/>
        </w:rPr>
        <w:t>:</w:t>
      </w:r>
    </w:p>
    <w:p w14:paraId="4CE5FFE9" w14:textId="0F6A1ACC" w:rsidR="000C0440" w:rsidRDefault="002E3A3E" w:rsidP="005E46C3">
      <w:pPr>
        <w:pStyle w:val="ListParagraph"/>
        <w:numPr>
          <w:ilvl w:val="0"/>
          <w:numId w:val="14"/>
        </w:numPr>
        <w:spacing w:line="360" w:lineRule="auto"/>
        <w:ind w:left="1080"/>
        <w:rPr>
          <w:rFonts w:ascii="Arial" w:hAnsi="Arial" w:cs="Arial"/>
        </w:rPr>
      </w:pPr>
      <w:r w:rsidRPr="002E3A3E">
        <w:rPr>
          <w:rFonts w:ascii="Arial" w:hAnsi="Arial" w:cs="Arial"/>
        </w:rPr>
        <w:t>Regular automated backups using SQL Database Backup service</w:t>
      </w:r>
      <w:r w:rsidR="000C0440" w:rsidRPr="0029400D">
        <w:rPr>
          <w:rFonts w:ascii="Arial" w:hAnsi="Arial" w:cs="Arial"/>
        </w:rPr>
        <w:t>.</w:t>
      </w:r>
    </w:p>
    <w:p w14:paraId="36C665F3" w14:textId="25B078BC" w:rsidR="008278D4" w:rsidRDefault="00E1772E" w:rsidP="005E46C3">
      <w:pPr>
        <w:pStyle w:val="ListParagraph"/>
        <w:numPr>
          <w:ilvl w:val="0"/>
          <w:numId w:val="14"/>
        </w:numPr>
        <w:spacing w:line="360" w:lineRule="auto"/>
        <w:ind w:left="1080"/>
        <w:rPr>
          <w:rFonts w:ascii="Arial" w:hAnsi="Arial" w:cs="Arial"/>
        </w:rPr>
      </w:pPr>
      <w:r w:rsidRPr="00E1772E">
        <w:rPr>
          <w:rFonts w:ascii="Arial" w:hAnsi="Arial" w:cs="Arial"/>
        </w:rPr>
        <w:t>Daily full backups, hourly differential backups, and transaction log backups every 10 minutes</w:t>
      </w:r>
      <w:r w:rsidR="009A181C" w:rsidRPr="009A181C">
        <w:rPr>
          <w:rFonts w:ascii="Arial" w:hAnsi="Arial" w:cs="Arial"/>
        </w:rPr>
        <w:t>.</w:t>
      </w:r>
    </w:p>
    <w:p w14:paraId="3445F9EF" w14:textId="266803CF" w:rsidR="0008685D" w:rsidRPr="008278D4" w:rsidRDefault="0092594D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92594D">
        <w:rPr>
          <w:rFonts w:ascii="Arial" w:hAnsi="Arial" w:cs="Arial"/>
          <w:u w:val="single"/>
        </w:rPr>
        <w:t>Recovery Plan</w:t>
      </w:r>
      <w:r w:rsidR="00A9288F" w:rsidRPr="00934C2A">
        <w:rPr>
          <w:rFonts w:ascii="Arial" w:hAnsi="Arial" w:cs="Arial"/>
        </w:rPr>
        <w:t>:</w:t>
      </w:r>
    </w:p>
    <w:p w14:paraId="7B920B21" w14:textId="2A8C254A" w:rsidR="0008685D" w:rsidRDefault="007575C5" w:rsidP="005E46C3">
      <w:pPr>
        <w:pStyle w:val="ListParagraph"/>
        <w:numPr>
          <w:ilvl w:val="0"/>
          <w:numId w:val="14"/>
        </w:numPr>
        <w:spacing w:line="360" w:lineRule="auto"/>
        <w:ind w:left="1080"/>
        <w:rPr>
          <w:rFonts w:ascii="Arial" w:hAnsi="Arial" w:cs="Arial"/>
        </w:rPr>
      </w:pPr>
      <w:r w:rsidRPr="007575C5">
        <w:rPr>
          <w:rFonts w:ascii="Arial" w:hAnsi="Arial" w:cs="Arial"/>
        </w:rPr>
        <w:t>Documented process for database restoration in case of failure</w:t>
      </w:r>
      <w:r w:rsidR="0008685D" w:rsidRPr="0029400D">
        <w:rPr>
          <w:rFonts w:ascii="Arial" w:hAnsi="Arial" w:cs="Arial"/>
        </w:rPr>
        <w:t>.</w:t>
      </w:r>
    </w:p>
    <w:p w14:paraId="2CC1F1DE" w14:textId="54AF33AE" w:rsidR="0008685D" w:rsidRPr="009A181C" w:rsidRDefault="007575C5" w:rsidP="005E46C3">
      <w:pPr>
        <w:pStyle w:val="ListParagraph"/>
        <w:numPr>
          <w:ilvl w:val="0"/>
          <w:numId w:val="14"/>
        </w:numPr>
        <w:spacing w:line="360" w:lineRule="auto"/>
        <w:ind w:left="1080"/>
        <w:rPr>
          <w:rFonts w:ascii="Arial" w:hAnsi="Arial" w:cs="Arial"/>
        </w:rPr>
      </w:pPr>
      <w:r w:rsidRPr="007575C5">
        <w:rPr>
          <w:rFonts w:ascii="Arial" w:hAnsi="Arial" w:cs="Arial"/>
        </w:rPr>
        <w:t>Regular testing of backup and restore procedures</w:t>
      </w:r>
      <w:r w:rsidR="0008685D" w:rsidRPr="009A181C">
        <w:rPr>
          <w:rFonts w:ascii="Arial" w:hAnsi="Arial" w:cs="Arial"/>
        </w:rPr>
        <w:t>.</w:t>
      </w:r>
    </w:p>
    <w:p w14:paraId="3522282E" w14:textId="77777777" w:rsidR="00036ADE" w:rsidRDefault="00036ADE" w:rsidP="005E46C3">
      <w:pPr>
        <w:pStyle w:val="ListParagraph"/>
        <w:spacing w:line="360" w:lineRule="auto"/>
        <w:rPr>
          <w:rFonts w:ascii="Arial" w:hAnsi="Arial" w:cs="Arial"/>
        </w:rPr>
      </w:pPr>
    </w:p>
    <w:p w14:paraId="7A6C2AE6" w14:textId="7912E957" w:rsidR="00036ADE" w:rsidRPr="002268EA" w:rsidRDefault="00FB34D4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FB34D4">
        <w:rPr>
          <w:rFonts w:ascii="Arial" w:hAnsi="Arial" w:cs="Arial"/>
          <w:b/>
          <w:bCs/>
        </w:rPr>
        <w:t>Data Security</w:t>
      </w:r>
    </w:p>
    <w:p w14:paraId="22B6B09E" w14:textId="32853E9D" w:rsidR="00036ADE" w:rsidRPr="008278D4" w:rsidRDefault="00FB34D4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FB34D4">
        <w:rPr>
          <w:rFonts w:ascii="Arial" w:hAnsi="Arial" w:cs="Arial"/>
          <w:u w:val="single"/>
        </w:rPr>
        <w:t>Encryption</w:t>
      </w:r>
      <w:r w:rsidRPr="00934C2A">
        <w:rPr>
          <w:rFonts w:ascii="Arial" w:hAnsi="Arial" w:cs="Arial"/>
        </w:rPr>
        <w:t>:</w:t>
      </w:r>
    </w:p>
    <w:p w14:paraId="55A26900" w14:textId="6C208464" w:rsidR="00036ADE" w:rsidRDefault="006B517A" w:rsidP="005E46C3">
      <w:pPr>
        <w:pStyle w:val="ListParagraph"/>
        <w:numPr>
          <w:ilvl w:val="0"/>
          <w:numId w:val="14"/>
        </w:numPr>
        <w:spacing w:line="360" w:lineRule="auto"/>
        <w:ind w:left="1080"/>
        <w:rPr>
          <w:rFonts w:ascii="Arial" w:hAnsi="Arial" w:cs="Arial"/>
        </w:rPr>
      </w:pPr>
      <w:r w:rsidRPr="006B517A">
        <w:rPr>
          <w:rFonts w:ascii="Arial" w:hAnsi="Arial" w:cs="Arial"/>
        </w:rPr>
        <w:t>Use Transparent Data Encryption (TDE) for data at rest</w:t>
      </w:r>
      <w:r w:rsidR="00036ADE" w:rsidRPr="0029400D">
        <w:rPr>
          <w:rFonts w:ascii="Arial" w:hAnsi="Arial" w:cs="Arial"/>
        </w:rPr>
        <w:t>.</w:t>
      </w:r>
    </w:p>
    <w:p w14:paraId="52A30967" w14:textId="14DB5832" w:rsidR="00036ADE" w:rsidRDefault="006B517A" w:rsidP="005E46C3">
      <w:pPr>
        <w:pStyle w:val="ListParagraph"/>
        <w:numPr>
          <w:ilvl w:val="0"/>
          <w:numId w:val="14"/>
        </w:numPr>
        <w:spacing w:line="360" w:lineRule="auto"/>
        <w:ind w:left="1080"/>
        <w:rPr>
          <w:rFonts w:ascii="Arial" w:hAnsi="Arial" w:cs="Arial"/>
        </w:rPr>
      </w:pPr>
      <w:r w:rsidRPr="006B517A">
        <w:rPr>
          <w:rFonts w:ascii="Arial" w:hAnsi="Arial" w:cs="Arial"/>
        </w:rPr>
        <w:t>Use SSL/TLS for data in transit</w:t>
      </w:r>
      <w:r w:rsidR="00036ADE" w:rsidRPr="009A181C">
        <w:rPr>
          <w:rFonts w:ascii="Arial" w:hAnsi="Arial" w:cs="Arial"/>
        </w:rPr>
        <w:t>.</w:t>
      </w:r>
    </w:p>
    <w:p w14:paraId="53AC9D8B" w14:textId="3A6EA096" w:rsidR="00036ADE" w:rsidRPr="008278D4" w:rsidRDefault="005D276F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5D276F">
        <w:rPr>
          <w:rFonts w:ascii="Arial" w:hAnsi="Arial" w:cs="Arial"/>
          <w:u w:val="single"/>
        </w:rPr>
        <w:t>Access Control</w:t>
      </w:r>
      <w:r w:rsidRPr="00934C2A">
        <w:rPr>
          <w:rFonts w:ascii="Arial" w:hAnsi="Arial" w:cs="Arial"/>
        </w:rPr>
        <w:t>:</w:t>
      </w:r>
    </w:p>
    <w:p w14:paraId="2024B145" w14:textId="333D22D9" w:rsidR="00036ADE" w:rsidRDefault="00313E4A" w:rsidP="005E46C3">
      <w:pPr>
        <w:pStyle w:val="ListParagraph"/>
        <w:numPr>
          <w:ilvl w:val="0"/>
          <w:numId w:val="14"/>
        </w:numPr>
        <w:spacing w:line="360" w:lineRule="auto"/>
        <w:ind w:left="1080"/>
        <w:rPr>
          <w:rFonts w:ascii="Arial" w:hAnsi="Arial" w:cs="Arial"/>
        </w:rPr>
      </w:pPr>
      <w:r w:rsidRPr="00313E4A">
        <w:rPr>
          <w:rFonts w:ascii="Arial" w:hAnsi="Arial" w:cs="Arial"/>
        </w:rPr>
        <w:t>Implement role-based access control (RBAC) to restrict access to sensitive data</w:t>
      </w:r>
      <w:r w:rsidR="00036ADE" w:rsidRPr="0029400D">
        <w:rPr>
          <w:rFonts w:ascii="Arial" w:hAnsi="Arial" w:cs="Arial"/>
        </w:rPr>
        <w:t>.</w:t>
      </w:r>
    </w:p>
    <w:p w14:paraId="41B42029" w14:textId="12A4FB0A" w:rsidR="0008685D" w:rsidRDefault="000B1BEE" w:rsidP="005E46C3">
      <w:pPr>
        <w:pStyle w:val="ListParagraph"/>
        <w:numPr>
          <w:ilvl w:val="0"/>
          <w:numId w:val="14"/>
        </w:numPr>
        <w:spacing w:line="360" w:lineRule="auto"/>
        <w:ind w:left="1080"/>
        <w:rPr>
          <w:rFonts w:ascii="Arial" w:hAnsi="Arial" w:cs="Arial"/>
        </w:rPr>
      </w:pPr>
      <w:r w:rsidRPr="001968D7">
        <w:rPr>
          <w:rFonts w:ascii="Arial" w:hAnsi="Arial" w:cs="Arial"/>
        </w:rPr>
        <w:t>Use Active Directory (AAD) for managing user roles and permissions</w:t>
      </w:r>
      <w:r w:rsidR="00036ADE" w:rsidRPr="001968D7">
        <w:rPr>
          <w:rFonts w:ascii="Arial" w:hAnsi="Arial" w:cs="Arial"/>
        </w:rPr>
        <w:t>.</w:t>
      </w:r>
    </w:p>
    <w:p w14:paraId="4B0D2EFB" w14:textId="12D5AEE5" w:rsidR="0082744C" w:rsidRDefault="0082744C" w:rsidP="005E46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AEE770" w14:textId="4B37AD4D" w:rsidR="001E13FD" w:rsidRDefault="00B31526" w:rsidP="0090621B">
      <w:pPr>
        <w:pStyle w:val="Heading1"/>
      </w:pPr>
      <w:bookmarkStart w:id="14" w:name="_Toc171067108"/>
      <w:r w:rsidRPr="00B31526">
        <w:lastRenderedPageBreak/>
        <w:t>Detailed Design and Documentation</w:t>
      </w:r>
      <w:bookmarkEnd w:id="14"/>
    </w:p>
    <w:p w14:paraId="48867822" w14:textId="3911AB11" w:rsidR="00682E1E" w:rsidRPr="003E04D1" w:rsidRDefault="00B067C2" w:rsidP="005E46C3">
      <w:pPr>
        <w:pStyle w:val="Heading2"/>
      </w:pPr>
      <w:bookmarkStart w:id="15" w:name="_Toc171067109"/>
      <w:r w:rsidRPr="00B067C2">
        <w:t>Data Flow Diagrams (DFD)</w:t>
      </w:r>
      <w:bookmarkEnd w:id="15"/>
    </w:p>
    <w:p w14:paraId="17A42677" w14:textId="77777777" w:rsidR="00810D3C" w:rsidRDefault="00810D3C" w:rsidP="00810D3C">
      <w:r w:rsidRPr="00810D3C">
        <w:rPr>
          <w:b/>
          <w:bCs/>
        </w:rPr>
        <w:t>Integrated Instance</w:t>
      </w:r>
      <w:r>
        <w:t xml:space="preserve">- User Management Tool (UMT), Design Bench (DB), eSource (DDC), Data Management (EDC), Pharmacovigilance (PV/Safety), Interactive Web Response System (IWRS), Medical Monitoring (MM) and electronic Trial Master File (eTMF) </w:t>
      </w:r>
    </w:p>
    <w:p w14:paraId="4CCEB614" w14:textId="6A11170A" w:rsidR="002308B6" w:rsidRPr="002308B6" w:rsidRDefault="002308B6" w:rsidP="002308B6">
      <w:pPr>
        <w:rPr>
          <w:lang w:val="en-IN"/>
        </w:rPr>
      </w:pPr>
      <w:r w:rsidRPr="002308B6">
        <w:rPr>
          <w:noProof/>
          <w:lang w:val="en-IN"/>
        </w:rPr>
        <w:drawing>
          <wp:inline distT="0" distB="0" distL="0" distR="0" wp14:anchorId="4DA84E3F" wp14:editId="0D2F24D2">
            <wp:extent cx="5943600" cy="3528695"/>
            <wp:effectExtent l="0" t="0" r="0" b="0"/>
            <wp:docPr id="86583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3C85" w14:textId="139C8EA1" w:rsidR="00EA6C61" w:rsidRDefault="00EA6C61" w:rsidP="005E46C3">
      <w:r>
        <w:br w:type="page"/>
      </w:r>
    </w:p>
    <w:p w14:paraId="0C67EEDA" w14:textId="77777777" w:rsidR="00810D3C" w:rsidRPr="00810D3C" w:rsidRDefault="00810D3C" w:rsidP="00810D3C">
      <w:r w:rsidRPr="00810D3C">
        <w:rPr>
          <w:b/>
          <w:bCs/>
        </w:rPr>
        <w:lastRenderedPageBreak/>
        <w:t xml:space="preserve">EDC Integrated Instance- </w:t>
      </w:r>
      <w:r w:rsidRPr="00810D3C">
        <w:t>UMT, DB, EDC, PV/Safety, MM and eTMF.</w:t>
      </w:r>
    </w:p>
    <w:p w14:paraId="7B21E4CA" w14:textId="483DFC8C" w:rsidR="00810D3C" w:rsidRDefault="00810D3C" w:rsidP="00810D3C">
      <w:r>
        <w:rPr>
          <w:noProof/>
        </w:rPr>
        <w:drawing>
          <wp:inline distT="0" distB="0" distL="0" distR="0" wp14:anchorId="081BCB13" wp14:editId="65521C12">
            <wp:extent cx="5943600" cy="3131820"/>
            <wp:effectExtent l="19050" t="19050" r="19050" b="11430"/>
            <wp:docPr id="755363153" name="Picture 2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63153" name="Picture 2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5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5327" w14:textId="2219BF27" w:rsidR="00FB5DB6" w:rsidRDefault="00810D3C" w:rsidP="00810D3C">
      <w:r w:rsidRPr="00810D3C">
        <w:rPr>
          <w:b/>
          <w:bCs/>
        </w:rPr>
        <w:t>EDC Standalone</w:t>
      </w:r>
      <w:r>
        <w:t>- UMT, DB, EDC, and MM.</w:t>
      </w:r>
    </w:p>
    <w:p w14:paraId="3E9A10E7" w14:textId="1B5607C9" w:rsidR="00810D3C" w:rsidRDefault="00EB12D7" w:rsidP="00810D3C">
      <w:pPr>
        <w:pStyle w:val="NormalWeb"/>
      </w:pPr>
      <w:r>
        <w:rPr>
          <w:noProof/>
        </w:rPr>
        <w:drawing>
          <wp:inline distT="0" distB="0" distL="0" distR="0" wp14:anchorId="72B402DC" wp14:editId="6FF3181B">
            <wp:extent cx="5943600" cy="2124075"/>
            <wp:effectExtent l="19050" t="19050" r="19050" b="28575"/>
            <wp:docPr id="118371852" name="Picture 3" descr="A diagram of a software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1852" name="Picture 3" descr="A diagram of a software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49"/>
                    <a:stretch/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68377" w14:textId="77777777" w:rsidR="00810D3C" w:rsidRDefault="00810D3C" w:rsidP="00810D3C">
      <w:r w:rsidRPr="00810D3C">
        <w:rPr>
          <w:b/>
          <w:bCs/>
        </w:rPr>
        <w:t>eTMF Standalone</w:t>
      </w:r>
      <w:r>
        <w:t xml:space="preserve">- UMT and eTMF </w:t>
      </w:r>
    </w:p>
    <w:p w14:paraId="58598539" w14:textId="37B7DD06" w:rsidR="00D35B13" w:rsidRDefault="00810D3C" w:rsidP="005E46C3">
      <w:r>
        <w:rPr>
          <w:noProof/>
        </w:rPr>
        <w:drawing>
          <wp:inline distT="0" distB="0" distL="0" distR="0" wp14:anchorId="23A70DF7" wp14:editId="09F9BE85">
            <wp:extent cx="5943600" cy="1365885"/>
            <wp:effectExtent l="19050" t="19050" r="19050" b="24765"/>
            <wp:docPr id="1889739493" name="Picture 4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39493" name="Picture 4" descr="A close-up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66"/>
                    <a:stretch/>
                  </pic:blipFill>
                  <pic:spPr bwMode="auto"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6B949" w14:textId="77777777" w:rsidR="00810D3C" w:rsidRDefault="00810D3C" w:rsidP="00810D3C">
      <w:r>
        <w:lastRenderedPageBreak/>
        <w:t xml:space="preserve">IWRS Integrated- UMT, electronic Trial Master File (eTMF) </w:t>
      </w:r>
    </w:p>
    <w:p w14:paraId="0352F04B" w14:textId="675A502E" w:rsidR="00176025" w:rsidRDefault="00810D3C" w:rsidP="00176025">
      <w:pPr>
        <w:pStyle w:val="NormalWeb"/>
      </w:pPr>
      <w:r>
        <w:rPr>
          <w:noProof/>
        </w:rPr>
        <w:drawing>
          <wp:inline distT="0" distB="0" distL="0" distR="0" wp14:anchorId="0EC2E1BC" wp14:editId="7F710945">
            <wp:extent cx="5943600" cy="3131820"/>
            <wp:effectExtent l="19050" t="19050" r="19050" b="11430"/>
            <wp:docPr id="590425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5"/>
                    <a:stretch/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E1326" w14:textId="317BF2E6" w:rsidR="002C7754" w:rsidRDefault="00810D3C" w:rsidP="002C7754">
      <w:r w:rsidRPr="00810D3C">
        <w:rPr>
          <w:b/>
          <w:bCs/>
        </w:rPr>
        <w:t>IWRS integrated</w:t>
      </w:r>
      <w:r>
        <w:t xml:space="preserve">-User Management Tool (UMT), Design Bench (DB), Data Management (EDC), Pharmacovigilance (PV/Safety), Interactive Web Response System (IWRS), Medical Monitoring (MM) and electronic Trial Master File (eTMF) </w:t>
      </w:r>
    </w:p>
    <w:p w14:paraId="5AB316BB" w14:textId="1E4AB4BB" w:rsidR="002C7754" w:rsidRDefault="00A03DF9" w:rsidP="005E46C3">
      <w:r>
        <w:rPr>
          <w:noProof/>
        </w:rPr>
        <w:drawing>
          <wp:inline distT="0" distB="0" distL="0" distR="0" wp14:anchorId="35BB5BD0" wp14:editId="25B77CBE">
            <wp:extent cx="5943600" cy="3132455"/>
            <wp:effectExtent l="19050" t="19050" r="19050" b="10795"/>
            <wp:docPr id="549964046" name="Picture 6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64046" name="Picture 6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3"/>
                    <a:stretch/>
                  </pic:blipFill>
                  <pic:spPr bwMode="auto"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C46EC" w14:textId="02E1108A" w:rsidR="00157796" w:rsidRDefault="00157796" w:rsidP="005E46C3"/>
    <w:p w14:paraId="17052515" w14:textId="5BD4A110" w:rsidR="00810D3C" w:rsidRDefault="00810D3C" w:rsidP="00810D3C">
      <w:r w:rsidRPr="00810D3C">
        <w:rPr>
          <w:b/>
          <w:bCs/>
        </w:rPr>
        <w:lastRenderedPageBreak/>
        <w:t>IWRS Standalone</w:t>
      </w:r>
      <w:r>
        <w:t xml:space="preserve"> -</w:t>
      </w:r>
      <w:r w:rsidRPr="00157796">
        <w:t xml:space="preserve"> </w:t>
      </w:r>
      <w:r>
        <w:t>User Management Tool (UMT), Design Bench (DB), Interactive Web Response System (IWRS)</w:t>
      </w:r>
      <w:r>
        <w:rPr>
          <w:noProof/>
        </w:rPr>
        <w:drawing>
          <wp:inline distT="0" distB="0" distL="0" distR="0" wp14:anchorId="516B987F" wp14:editId="34AFEA35">
            <wp:extent cx="5943600" cy="2688590"/>
            <wp:effectExtent l="19050" t="19050" r="19050" b="16510"/>
            <wp:docPr id="188236475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6475" name="Picture 7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25"/>
                    <a:stretch/>
                  </pic:blipFill>
                  <pic:spPr bwMode="auto"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C8E0A" w14:textId="77777777" w:rsidR="00810D3C" w:rsidRDefault="00810D3C" w:rsidP="00810D3C">
      <w:r w:rsidRPr="00810D3C">
        <w:rPr>
          <w:b/>
          <w:bCs/>
        </w:rPr>
        <w:t>PV Standalone</w:t>
      </w:r>
      <w:r>
        <w:t xml:space="preserve"> -</w:t>
      </w:r>
      <w:r w:rsidRPr="00157796">
        <w:t xml:space="preserve"> </w:t>
      </w:r>
      <w:r>
        <w:t>User Management Tool (UMT), Design Bench (DB), Pharmacovigilance (PV/Safety)</w:t>
      </w:r>
    </w:p>
    <w:p w14:paraId="13F1FBBD" w14:textId="0EB131A6" w:rsidR="00157796" w:rsidRDefault="00810D3C" w:rsidP="005E46C3">
      <w:r>
        <w:rPr>
          <w:noProof/>
        </w:rPr>
        <w:drawing>
          <wp:inline distT="0" distB="0" distL="0" distR="0" wp14:anchorId="3ECA7250" wp14:editId="1C858646">
            <wp:extent cx="5943600" cy="2743835"/>
            <wp:effectExtent l="19050" t="19050" r="19050" b="18415"/>
            <wp:docPr id="421672419" name="Picture 8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672419" name="Picture 8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7"/>
                    <a:stretch/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4EE63" w14:textId="4A5196B8" w:rsidR="00025ECC" w:rsidRDefault="00025ECC" w:rsidP="00025ECC">
      <w:pPr>
        <w:pStyle w:val="NormalWeb"/>
      </w:pPr>
    </w:p>
    <w:p w14:paraId="205804D8" w14:textId="37314C50" w:rsidR="00157796" w:rsidRDefault="00810D3C" w:rsidP="005E46C3">
      <w:r>
        <w:br w:type="page"/>
      </w:r>
    </w:p>
    <w:p w14:paraId="36A6A172" w14:textId="3838E82D" w:rsidR="00EA6C61" w:rsidRDefault="00B61951" w:rsidP="005E46C3">
      <w:pPr>
        <w:pStyle w:val="Heading1"/>
      </w:pPr>
      <w:bookmarkStart w:id="16" w:name="_Toc171067110"/>
      <w:r w:rsidRPr="00B61951">
        <w:lastRenderedPageBreak/>
        <w:t>Development and Testing Strategy</w:t>
      </w:r>
      <w:bookmarkEnd w:id="16"/>
    </w:p>
    <w:p w14:paraId="77A5D5AC" w14:textId="30031E19" w:rsidR="002C3D59" w:rsidRDefault="00B76865" w:rsidP="005E46C3">
      <w:pPr>
        <w:pStyle w:val="Heading2"/>
      </w:pPr>
      <w:bookmarkStart w:id="17" w:name="_Toc171067111"/>
      <w:r w:rsidRPr="00B76865">
        <w:t>Development Workflow</w:t>
      </w:r>
      <w:bookmarkEnd w:id="17"/>
    </w:p>
    <w:p w14:paraId="3077D81A" w14:textId="51DA3E96" w:rsidR="00EA66A4" w:rsidRPr="00101B86" w:rsidRDefault="00CC0961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CC0961">
        <w:rPr>
          <w:rFonts w:ascii="Arial" w:hAnsi="Arial" w:cs="Arial"/>
          <w:b/>
          <w:bCs/>
        </w:rPr>
        <w:t>Requirement Gathering and Analysis</w:t>
      </w:r>
    </w:p>
    <w:p w14:paraId="00AA36D7" w14:textId="4A234603" w:rsidR="00EA66A4" w:rsidRDefault="00004D39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955CFC">
        <w:rPr>
          <w:rFonts w:ascii="Arial" w:hAnsi="Arial" w:cs="Arial"/>
          <w:u w:val="single"/>
        </w:rPr>
        <w:t>Gather Requirements</w:t>
      </w:r>
      <w:r w:rsidRPr="00004D39">
        <w:rPr>
          <w:rFonts w:ascii="Arial" w:hAnsi="Arial" w:cs="Arial"/>
        </w:rPr>
        <w:t>: Meet with stakeholders to understand the application requirements</w:t>
      </w:r>
      <w:r w:rsidR="00EA66A4">
        <w:rPr>
          <w:rFonts w:ascii="Arial" w:hAnsi="Arial" w:cs="Arial"/>
        </w:rPr>
        <w:t>.</w:t>
      </w:r>
    </w:p>
    <w:p w14:paraId="1D067DF8" w14:textId="29FFF3F3" w:rsidR="00EA66A4" w:rsidRDefault="00031C13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04666C">
        <w:rPr>
          <w:rFonts w:ascii="Arial" w:hAnsi="Arial" w:cs="Arial"/>
          <w:u w:val="single"/>
        </w:rPr>
        <w:t>Analyze Requirements</w:t>
      </w:r>
      <w:r w:rsidRPr="00031C13">
        <w:rPr>
          <w:rFonts w:ascii="Arial" w:hAnsi="Arial" w:cs="Arial"/>
        </w:rPr>
        <w:t>: Create user stories, use cases, and functional requirements</w:t>
      </w:r>
      <w:r w:rsidR="00EA66A4">
        <w:rPr>
          <w:rFonts w:ascii="Arial" w:hAnsi="Arial" w:cs="Arial"/>
        </w:rPr>
        <w:t>.</w:t>
      </w:r>
    </w:p>
    <w:p w14:paraId="1FC19202" w14:textId="77777777" w:rsidR="00BE3FE1" w:rsidRDefault="00BE3FE1" w:rsidP="005E46C3">
      <w:pPr>
        <w:pStyle w:val="ListParagraph"/>
        <w:spacing w:line="360" w:lineRule="auto"/>
        <w:rPr>
          <w:rFonts w:ascii="Arial" w:hAnsi="Arial" w:cs="Arial"/>
        </w:rPr>
      </w:pPr>
    </w:p>
    <w:p w14:paraId="319917EE" w14:textId="54AC95D8" w:rsidR="00AD4631" w:rsidRPr="00101B86" w:rsidRDefault="006C2D3C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6C2D3C">
        <w:rPr>
          <w:rFonts w:ascii="Arial" w:hAnsi="Arial" w:cs="Arial"/>
          <w:b/>
          <w:bCs/>
        </w:rPr>
        <w:t>System Design</w:t>
      </w:r>
    </w:p>
    <w:p w14:paraId="5937C958" w14:textId="6318CCE2" w:rsidR="00AD4631" w:rsidRDefault="00303926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303926">
        <w:rPr>
          <w:rFonts w:ascii="Arial" w:hAnsi="Arial" w:cs="Arial"/>
          <w:u w:val="single"/>
        </w:rPr>
        <w:t>Architectural Design</w:t>
      </w:r>
      <w:r w:rsidRPr="005D6C34">
        <w:rPr>
          <w:rFonts w:ascii="Arial" w:hAnsi="Arial" w:cs="Arial"/>
        </w:rPr>
        <w:t>: Define the overall system architecture, including high-level components, databases, and interactions</w:t>
      </w:r>
      <w:r w:rsidR="00AD4631">
        <w:rPr>
          <w:rFonts w:ascii="Arial" w:hAnsi="Arial" w:cs="Arial"/>
        </w:rPr>
        <w:t>.</w:t>
      </w:r>
    </w:p>
    <w:p w14:paraId="4C342489" w14:textId="097BFC4C" w:rsidR="00AD4631" w:rsidRDefault="00C92DAF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C92DAF">
        <w:rPr>
          <w:rFonts w:ascii="Arial" w:hAnsi="Arial" w:cs="Arial"/>
          <w:u w:val="single"/>
        </w:rPr>
        <w:t>Detailed Design</w:t>
      </w:r>
      <w:r w:rsidR="00AD4631" w:rsidRPr="00031C13">
        <w:rPr>
          <w:rFonts w:ascii="Arial" w:hAnsi="Arial" w:cs="Arial"/>
        </w:rPr>
        <w:t xml:space="preserve">: </w:t>
      </w:r>
      <w:r w:rsidR="00B847C6" w:rsidRPr="00B847C6">
        <w:rPr>
          <w:rFonts w:ascii="Arial" w:hAnsi="Arial" w:cs="Arial"/>
        </w:rPr>
        <w:t>Create detailed designs for each component, including class diagrams, database schemas, and user interface mockups</w:t>
      </w:r>
      <w:r w:rsidR="00AD4631">
        <w:rPr>
          <w:rFonts w:ascii="Arial" w:hAnsi="Arial" w:cs="Arial"/>
        </w:rPr>
        <w:t>.</w:t>
      </w:r>
    </w:p>
    <w:p w14:paraId="34BD6610" w14:textId="77777777" w:rsidR="007D1AF4" w:rsidRDefault="007D1AF4" w:rsidP="005E46C3">
      <w:pPr>
        <w:pStyle w:val="ListParagraph"/>
        <w:spacing w:line="360" w:lineRule="auto"/>
        <w:rPr>
          <w:rFonts w:ascii="Arial" w:hAnsi="Arial" w:cs="Arial"/>
        </w:rPr>
      </w:pPr>
    </w:p>
    <w:p w14:paraId="610153DE" w14:textId="1FC5798B" w:rsidR="007D1AF4" w:rsidRPr="00101B86" w:rsidRDefault="004E7C94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4E7C94">
        <w:rPr>
          <w:rFonts w:ascii="Arial" w:hAnsi="Arial" w:cs="Arial"/>
          <w:b/>
          <w:bCs/>
        </w:rPr>
        <w:t>Environment Setup</w:t>
      </w:r>
    </w:p>
    <w:p w14:paraId="0AFB669C" w14:textId="1C4104E2" w:rsidR="007D1AF4" w:rsidRDefault="00B316ED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B316ED">
        <w:rPr>
          <w:rFonts w:ascii="Arial" w:hAnsi="Arial" w:cs="Arial"/>
          <w:u w:val="single"/>
        </w:rPr>
        <w:t>Development Environment</w:t>
      </w:r>
      <w:r w:rsidR="007D1AF4" w:rsidRPr="005D6C34">
        <w:rPr>
          <w:rFonts w:ascii="Arial" w:hAnsi="Arial" w:cs="Arial"/>
        </w:rPr>
        <w:t xml:space="preserve">: </w:t>
      </w:r>
      <w:r w:rsidR="00C85BAA" w:rsidRPr="00C85BAA">
        <w:rPr>
          <w:rFonts w:ascii="Arial" w:hAnsi="Arial" w:cs="Arial"/>
        </w:rPr>
        <w:t>Set up the development environment with necessary tools (e.g., Visual Studio, SQL Server</w:t>
      </w:r>
      <w:r w:rsidR="004A0610">
        <w:rPr>
          <w:rFonts w:ascii="Arial" w:hAnsi="Arial" w:cs="Arial"/>
        </w:rPr>
        <w:t xml:space="preserve"> Management Studio</w:t>
      </w:r>
      <w:r w:rsidR="007B384A">
        <w:rPr>
          <w:rFonts w:ascii="Arial" w:hAnsi="Arial" w:cs="Arial"/>
        </w:rPr>
        <w:t>, DevOp</w:t>
      </w:r>
      <w:r w:rsidR="00551F01">
        <w:rPr>
          <w:rFonts w:ascii="Arial" w:hAnsi="Arial" w:cs="Arial"/>
        </w:rPr>
        <w:t>s</w:t>
      </w:r>
      <w:r w:rsidR="00C85BAA" w:rsidRPr="00C85BAA">
        <w:rPr>
          <w:rFonts w:ascii="Arial" w:hAnsi="Arial" w:cs="Arial"/>
        </w:rPr>
        <w:t>)</w:t>
      </w:r>
      <w:r w:rsidR="007D1AF4">
        <w:rPr>
          <w:rFonts w:ascii="Arial" w:hAnsi="Arial" w:cs="Arial"/>
        </w:rPr>
        <w:t>.</w:t>
      </w:r>
    </w:p>
    <w:p w14:paraId="6CC49108" w14:textId="77777777" w:rsidR="002017FD" w:rsidRDefault="00C91CB7" w:rsidP="005E46C3">
      <w:pPr>
        <w:pStyle w:val="ListParagraph"/>
        <w:spacing w:line="360" w:lineRule="auto"/>
        <w:rPr>
          <w:rFonts w:ascii="Arial" w:hAnsi="Arial" w:cs="Arial"/>
        </w:rPr>
      </w:pPr>
      <w:r w:rsidRPr="00C91CB7">
        <w:rPr>
          <w:rFonts w:ascii="Arial" w:hAnsi="Arial" w:cs="Arial"/>
          <w:u w:val="single"/>
        </w:rPr>
        <w:t>Database Configuration</w:t>
      </w:r>
      <w:r w:rsidR="007D1AF4" w:rsidRPr="00031C13">
        <w:rPr>
          <w:rFonts w:ascii="Arial" w:hAnsi="Arial" w:cs="Arial"/>
        </w:rPr>
        <w:t xml:space="preserve">: </w:t>
      </w:r>
      <w:r w:rsidR="000179C6" w:rsidRPr="000179C6">
        <w:rPr>
          <w:rFonts w:ascii="Arial" w:hAnsi="Arial" w:cs="Arial"/>
        </w:rPr>
        <w:t>Configure the SQL Server database, including schema creation and initial data seeding</w:t>
      </w:r>
      <w:r w:rsidR="007D1AF4">
        <w:rPr>
          <w:rFonts w:ascii="Arial" w:hAnsi="Arial" w:cs="Arial"/>
        </w:rPr>
        <w:t>.</w:t>
      </w:r>
    </w:p>
    <w:p w14:paraId="42EFA995" w14:textId="77777777" w:rsidR="00180620" w:rsidRDefault="00180620" w:rsidP="005E46C3">
      <w:pPr>
        <w:pStyle w:val="ListParagraph"/>
        <w:spacing w:line="360" w:lineRule="auto"/>
        <w:rPr>
          <w:rFonts w:ascii="Arial" w:hAnsi="Arial" w:cs="Arial"/>
        </w:rPr>
      </w:pPr>
    </w:p>
    <w:p w14:paraId="4BFCD6BE" w14:textId="4D76B7D4" w:rsidR="002017FD" w:rsidRPr="00101B86" w:rsidRDefault="00412F06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412F06">
        <w:rPr>
          <w:rFonts w:ascii="Arial" w:hAnsi="Arial" w:cs="Arial"/>
          <w:b/>
          <w:bCs/>
        </w:rPr>
        <w:t>Development</w:t>
      </w:r>
    </w:p>
    <w:p w14:paraId="3DC71429" w14:textId="25C24801" w:rsidR="002017FD" w:rsidRDefault="009E382B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9E382B">
        <w:rPr>
          <w:rFonts w:ascii="Arial" w:hAnsi="Arial" w:cs="Arial"/>
          <w:u w:val="single"/>
        </w:rPr>
        <w:t>Feature Development</w:t>
      </w:r>
      <w:r w:rsidR="002017FD" w:rsidRPr="005D6C34">
        <w:rPr>
          <w:rFonts w:ascii="Arial" w:hAnsi="Arial" w:cs="Arial"/>
        </w:rPr>
        <w:t xml:space="preserve">: </w:t>
      </w:r>
      <w:r w:rsidR="00AF1054" w:rsidRPr="00AF1054">
        <w:rPr>
          <w:rFonts w:ascii="Arial" w:hAnsi="Arial" w:cs="Arial"/>
        </w:rPr>
        <w:t>Implement features in iterations following the Agile methodology</w:t>
      </w:r>
      <w:r w:rsidR="002017FD">
        <w:rPr>
          <w:rFonts w:ascii="Arial" w:hAnsi="Arial" w:cs="Arial"/>
        </w:rPr>
        <w:t>.</w:t>
      </w:r>
    </w:p>
    <w:p w14:paraId="0D91D3DB" w14:textId="72DCE328" w:rsidR="00254B63" w:rsidRDefault="008F61FA" w:rsidP="005E46C3">
      <w:pPr>
        <w:pStyle w:val="ListParagraph"/>
        <w:numPr>
          <w:ilvl w:val="0"/>
          <w:numId w:val="14"/>
        </w:numPr>
        <w:spacing w:line="360" w:lineRule="auto"/>
        <w:ind w:left="1080"/>
        <w:rPr>
          <w:rFonts w:ascii="Arial" w:hAnsi="Arial" w:cs="Arial"/>
        </w:rPr>
      </w:pPr>
      <w:r w:rsidRPr="0091171A">
        <w:rPr>
          <w:rFonts w:ascii="Arial" w:hAnsi="Arial" w:cs="Arial"/>
          <w:i/>
          <w:iCs/>
        </w:rPr>
        <w:t>Sprint Planning</w:t>
      </w:r>
      <w:r w:rsidRPr="008F61FA">
        <w:rPr>
          <w:rFonts w:ascii="Arial" w:hAnsi="Arial" w:cs="Arial"/>
        </w:rPr>
        <w:t>: Plan each sprint with specific goals and tasks.</w:t>
      </w:r>
    </w:p>
    <w:p w14:paraId="51DCE849" w14:textId="27526BD4" w:rsidR="00893583" w:rsidRDefault="00893583" w:rsidP="005E46C3">
      <w:pPr>
        <w:pStyle w:val="ListParagraph"/>
        <w:numPr>
          <w:ilvl w:val="0"/>
          <w:numId w:val="14"/>
        </w:numPr>
        <w:spacing w:line="360" w:lineRule="auto"/>
        <w:ind w:left="1080"/>
        <w:rPr>
          <w:rFonts w:ascii="Arial" w:hAnsi="Arial" w:cs="Arial"/>
        </w:rPr>
      </w:pPr>
      <w:r w:rsidRPr="0091171A">
        <w:rPr>
          <w:rFonts w:ascii="Arial" w:hAnsi="Arial" w:cs="Arial"/>
          <w:i/>
          <w:iCs/>
        </w:rPr>
        <w:t>Development</w:t>
      </w:r>
      <w:r w:rsidRPr="00893583">
        <w:rPr>
          <w:rFonts w:ascii="Arial" w:hAnsi="Arial" w:cs="Arial"/>
        </w:rPr>
        <w:t>: Write code for backend (ASP.NET Core) and frontend (if applicable).</w:t>
      </w:r>
    </w:p>
    <w:p w14:paraId="230E3FF6" w14:textId="47F48618" w:rsidR="00893583" w:rsidRDefault="00893583" w:rsidP="005E46C3">
      <w:pPr>
        <w:pStyle w:val="ListParagraph"/>
        <w:numPr>
          <w:ilvl w:val="0"/>
          <w:numId w:val="14"/>
        </w:numPr>
        <w:spacing w:line="360" w:lineRule="auto"/>
        <w:ind w:left="1080"/>
        <w:rPr>
          <w:rFonts w:ascii="Arial" w:hAnsi="Arial" w:cs="Arial"/>
        </w:rPr>
      </w:pPr>
      <w:r w:rsidRPr="0091171A">
        <w:rPr>
          <w:rFonts w:ascii="Arial" w:hAnsi="Arial" w:cs="Arial"/>
          <w:i/>
          <w:iCs/>
        </w:rPr>
        <w:t>Code Review</w:t>
      </w:r>
      <w:r w:rsidRPr="00893583">
        <w:rPr>
          <w:rFonts w:ascii="Arial" w:hAnsi="Arial" w:cs="Arial"/>
        </w:rPr>
        <w:t>: Conduct peer reviews to ensure code quality and consistency.</w:t>
      </w:r>
    </w:p>
    <w:p w14:paraId="195D3A45" w14:textId="0208C7A9" w:rsidR="002017FD" w:rsidRDefault="005649D7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5649D7">
        <w:rPr>
          <w:rFonts w:ascii="Arial" w:hAnsi="Arial" w:cs="Arial"/>
          <w:u w:val="single"/>
        </w:rPr>
        <w:t>Database Development</w:t>
      </w:r>
      <w:r w:rsidR="002017FD" w:rsidRPr="00031C13">
        <w:rPr>
          <w:rFonts w:ascii="Arial" w:hAnsi="Arial" w:cs="Arial"/>
        </w:rPr>
        <w:t xml:space="preserve">: </w:t>
      </w:r>
      <w:r w:rsidRPr="005649D7">
        <w:rPr>
          <w:rFonts w:ascii="Arial" w:hAnsi="Arial" w:cs="Arial"/>
        </w:rPr>
        <w:t>Implement database changes using Entity Framework or SQL scripts</w:t>
      </w:r>
      <w:r w:rsidR="00E84659">
        <w:rPr>
          <w:rFonts w:ascii="Arial" w:hAnsi="Arial" w:cs="Arial"/>
        </w:rPr>
        <w:t>.</w:t>
      </w:r>
    </w:p>
    <w:p w14:paraId="699C24EB" w14:textId="6B706103" w:rsidR="007D1AF4" w:rsidRDefault="00365978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365978">
        <w:rPr>
          <w:rFonts w:ascii="Arial" w:hAnsi="Arial" w:cs="Arial"/>
          <w:u w:val="single"/>
        </w:rPr>
        <w:t>Integration</w:t>
      </w:r>
      <w:r w:rsidRPr="00365978">
        <w:rPr>
          <w:rFonts w:ascii="Arial" w:hAnsi="Arial" w:cs="Arial"/>
        </w:rPr>
        <w:t>: Integrate frontend with backend services, and backend with the database.</w:t>
      </w:r>
    </w:p>
    <w:p w14:paraId="3428DED3" w14:textId="77777777" w:rsidR="000F513F" w:rsidRDefault="000F513F" w:rsidP="005E46C3">
      <w:pPr>
        <w:pStyle w:val="ListParagraph"/>
        <w:spacing w:line="360" w:lineRule="auto"/>
        <w:rPr>
          <w:rFonts w:ascii="Arial" w:hAnsi="Arial" w:cs="Arial"/>
        </w:rPr>
      </w:pPr>
    </w:p>
    <w:p w14:paraId="4CCF6F77" w14:textId="19E6CA82" w:rsidR="00F208EE" w:rsidRPr="00101B86" w:rsidRDefault="00AF00DA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AF00DA">
        <w:rPr>
          <w:rFonts w:ascii="Arial" w:hAnsi="Arial" w:cs="Arial"/>
          <w:b/>
          <w:bCs/>
        </w:rPr>
        <w:t>Testing</w:t>
      </w:r>
    </w:p>
    <w:p w14:paraId="6205BD0B" w14:textId="77777777" w:rsidR="009F6BD3" w:rsidRDefault="00AF00DA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9F6BD3">
        <w:rPr>
          <w:rFonts w:ascii="Arial" w:hAnsi="Arial" w:cs="Arial"/>
          <w:u w:val="single"/>
        </w:rPr>
        <w:t>Unit Testing</w:t>
      </w:r>
      <w:r w:rsidRPr="009F6BD3">
        <w:rPr>
          <w:rFonts w:ascii="Arial" w:hAnsi="Arial" w:cs="Arial"/>
        </w:rPr>
        <w:t>: Write and run unit tests for individual components to ensure they function as expected</w:t>
      </w:r>
      <w:r w:rsidR="00F208EE" w:rsidRPr="009F6BD3">
        <w:rPr>
          <w:rFonts w:ascii="Arial" w:hAnsi="Arial" w:cs="Arial"/>
        </w:rPr>
        <w:t>.</w:t>
      </w:r>
    </w:p>
    <w:p w14:paraId="477084AD" w14:textId="4369B266" w:rsidR="00F208EE" w:rsidRDefault="009F6BD3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9F6BD3">
        <w:rPr>
          <w:rFonts w:ascii="Arial" w:hAnsi="Arial" w:cs="Arial"/>
          <w:u w:val="single"/>
        </w:rPr>
        <w:t>Integration Testing</w:t>
      </w:r>
      <w:r w:rsidR="00F208EE" w:rsidRPr="009F6BD3">
        <w:rPr>
          <w:rFonts w:ascii="Arial" w:hAnsi="Arial" w:cs="Arial"/>
        </w:rPr>
        <w:t xml:space="preserve">: </w:t>
      </w:r>
      <w:r w:rsidRPr="009F6BD3">
        <w:rPr>
          <w:rFonts w:ascii="Arial" w:hAnsi="Arial" w:cs="Arial"/>
        </w:rPr>
        <w:t>Test the integration between different components</w:t>
      </w:r>
      <w:r w:rsidR="00D20227">
        <w:rPr>
          <w:rFonts w:ascii="Arial" w:hAnsi="Arial" w:cs="Arial"/>
        </w:rPr>
        <w:t>.</w:t>
      </w:r>
    </w:p>
    <w:p w14:paraId="26AF1A78" w14:textId="27896903" w:rsidR="00BC6627" w:rsidRDefault="00FB7723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5F41B7">
        <w:rPr>
          <w:rFonts w:ascii="Arial" w:hAnsi="Arial" w:cs="Arial"/>
          <w:u w:val="single"/>
        </w:rPr>
        <w:lastRenderedPageBreak/>
        <w:t>System Testing</w:t>
      </w:r>
      <w:r w:rsidRPr="00FB7723">
        <w:rPr>
          <w:rFonts w:ascii="Arial" w:hAnsi="Arial" w:cs="Arial"/>
        </w:rPr>
        <w:t>: Perform end-to-end testing of the entire application to ensure all components work together seamlessly.</w:t>
      </w:r>
    </w:p>
    <w:p w14:paraId="509AEECA" w14:textId="4EA9FDF8" w:rsidR="009C1812" w:rsidRDefault="00A20747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9730D9">
        <w:rPr>
          <w:rFonts w:ascii="Arial" w:hAnsi="Arial" w:cs="Arial"/>
          <w:u w:val="single"/>
        </w:rPr>
        <w:t>User Acceptance Testing (UAT)</w:t>
      </w:r>
      <w:r w:rsidRPr="00A20747">
        <w:rPr>
          <w:rFonts w:ascii="Arial" w:hAnsi="Arial" w:cs="Arial"/>
        </w:rPr>
        <w:t>: Conduct testing sessions with stakeholders to validate that the application meets their requirements.</w:t>
      </w:r>
    </w:p>
    <w:p w14:paraId="551480EA" w14:textId="77777777" w:rsidR="00CE0EC4" w:rsidRPr="009F6BD3" w:rsidRDefault="00CE0EC4" w:rsidP="005E46C3">
      <w:pPr>
        <w:pStyle w:val="ListParagraph"/>
        <w:spacing w:line="360" w:lineRule="auto"/>
        <w:rPr>
          <w:rFonts w:ascii="Arial" w:hAnsi="Arial" w:cs="Arial"/>
        </w:rPr>
      </w:pPr>
    </w:p>
    <w:p w14:paraId="7FCD35D2" w14:textId="7820D493" w:rsidR="00E42D4D" w:rsidRPr="00101B86" w:rsidRDefault="00F567D0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F567D0">
        <w:rPr>
          <w:rFonts w:ascii="Arial" w:hAnsi="Arial" w:cs="Arial"/>
          <w:b/>
          <w:bCs/>
        </w:rPr>
        <w:t>Deployment</w:t>
      </w:r>
    </w:p>
    <w:p w14:paraId="7E96BEF5" w14:textId="1D39F721" w:rsidR="00E42D4D" w:rsidRDefault="00E62329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E62329">
        <w:rPr>
          <w:rFonts w:ascii="Arial" w:hAnsi="Arial" w:cs="Arial"/>
          <w:u w:val="single"/>
        </w:rPr>
        <w:t>Staging Environment</w:t>
      </w:r>
      <w:r w:rsidR="00E42D4D" w:rsidRPr="009F6BD3">
        <w:rPr>
          <w:rFonts w:ascii="Arial" w:hAnsi="Arial" w:cs="Arial"/>
        </w:rPr>
        <w:t xml:space="preserve">: </w:t>
      </w:r>
      <w:r w:rsidR="00576B66" w:rsidRPr="00576B66">
        <w:rPr>
          <w:rFonts w:ascii="Arial" w:hAnsi="Arial" w:cs="Arial"/>
        </w:rPr>
        <w:t>Deploy the application to a staging environment that mimics the production environment.</w:t>
      </w:r>
    </w:p>
    <w:p w14:paraId="7828BF00" w14:textId="7DE861D6" w:rsidR="00E42D4D" w:rsidRDefault="007B7CAF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7B7CAF">
        <w:rPr>
          <w:rFonts w:ascii="Arial" w:hAnsi="Arial" w:cs="Arial"/>
          <w:u w:val="single"/>
        </w:rPr>
        <w:t>Testing in Staging</w:t>
      </w:r>
      <w:r w:rsidR="00E42D4D" w:rsidRPr="009F6BD3">
        <w:rPr>
          <w:rFonts w:ascii="Arial" w:hAnsi="Arial" w:cs="Arial"/>
        </w:rPr>
        <w:t xml:space="preserve">: </w:t>
      </w:r>
      <w:r w:rsidR="00724F02" w:rsidRPr="00724F02">
        <w:rPr>
          <w:rFonts w:ascii="Arial" w:hAnsi="Arial" w:cs="Arial"/>
        </w:rPr>
        <w:t>Conduct final testing in the staging environment.</w:t>
      </w:r>
    </w:p>
    <w:p w14:paraId="3E627D2C" w14:textId="5D161811" w:rsidR="00F208EE" w:rsidRPr="00F208EE" w:rsidRDefault="001458B7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1458B7">
        <w:rPr>
          <w:rFonts w:ascii="Arial" w:hAnsi="Arial" w:cs="Arial"/>
          <w:u w:val="single"/>
        </w:rPr>
        <w:t>Production Deployment</w:t>
      </w:r>
      <w:r w:rsidR="00E42D4D" w:rsidRPr="00FB7723">
        <w:rPr>
          <w:rFonts w:ascii="Arial" w:hAnsi="Arial" w:cs="Arial"/>
        </w:rPr>
        <w:t xml:space="preserve">: </w:t>
      </w:r>
      <w:r w:rsidR="00D33D8C" w:rsidRPr="00D33D8C">
        <w:rPr>
          <w:rFonts w:ascii="Arial" w:hAnsi="Arial" w:cs="Arial"/>
        </w:rPr>
        <w:t>Deploy the application to the production environment.</w:t>
      </w:r>
    </w:p>
    <w:p w14:paraId="31E17E5E" w14:textId="77777777" w:rsidR="008D41C0" w:rsidRPr="009F6BD3" w:rsidRDefault="008D41C0" w:rsidP="005E46C3">
      <w:pPr>
        <w:pStyle w:val="ListParagraph"/>
        <w:spacing w:line="360" w:lineRule="auto"/>
        <w:rPr>
          <w:rFonts w:ascii="Arial" w:hAnsi="Arial" w:cs="Arial"/>
        </w:rPr>
      </w:pPr>
    </w:p>
    <w:p w14:paraId="32B9ADAC" w14:textId="1048E603" w:rsidR="008D41C0" w:rsidRPr="00101B86" w:rsidRDefault="009155BE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9155BE">
        <w:rPr>
          <w:rFonts w:ascii="Arial" w:hAnsi="Arial" w:cs="Arial"/>
          <w:b/>
          <w:bCs/>
        </w:rPr>
        <w:t>Maintenance</w:t>
      </w:r>
    </w:p>
    <w:p w14:paraId="18486AF1" w14:textId="7ECB3BAA" w:rsidR="008D41C0" w:rsidRDefault="00120203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120203">
        <w:rPr>
          <w:rFonts w:ascii="Arial" w:hAnsi="Arial" w:cs="Arial"/>
          <w:u w:val="single"/>
        </w:rPr>
        <w:t>Monitoring</w:t>
      </w:r>
      <w:r w:rsidR="008D41C0" w:rsidRPr="009F6BD3">
        <w:rPr>
          <w:rFonts w:ascii="Arial" w:hAnsi="Arial" w:cs="Arial"/>
        </w:rPr>
        <w:t xml:space="preserve">: </w:t>
      </w:r>
      <w:r w:rsidR="007B57DB" w:rsidRPr="007B57DB">
        <w:rPr>
          <w:rFonts w:ascii="Arial" w:hAnsi="Arial" w:cs="Arial"/>
        </w:rPr>
        <w:t>Continuously monitor the application for performance and errors.</w:t>
      </w:r>
    </w:p>
    <w:p w14:paraId="2D3B4FA8" w14:textId="5B5E1FC0" w:rsidR="008D41C0" w:rsidRDefault="00D43965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D43965">
        <w:rPr>
          <w:rFonts w:ascii="Arial" w:hAnsi="Arial" w:cs="Arial"/>
          <w:u w:val="single"/>
        </w:rPr>
        <w:t>Bug Fixes</w:t>
      </w:r>
      <w:r w:rsidR="008D41C0" w:rsidRPr="009F6BD3">
        <w:rPr>
          <w:rFonts w:ascii="Arial" w:hAnsi="Arial" w:cs="Arial"/>
        </w:rPr>
        <w:t xml:space="preserve">: </w:t>
      </w:r>
      <w:r w:rsidRPr="00D43965">
        <w:rPr>
          <w:rFonts w:ascii="Arial" w:hAnsi="Arial" w:cs="Arial"/>
        </w:rPr>
        <w:t>Address any bugs or issues that arise in production.</w:t>
      </w:r>
    </w:p>
    <w:p w14:paraId="1A92284E" w14:textId="55FD786F" w:rsidR="00EA6C61" w:rsidRDefault="00721F5C" w:rsidP="005E46C3">
      <w:pPr>
        <w:pStyle w:val="ListParagraph"/>
        <w:numPr>
          <w:ilvl w:val="0"/>
          <w:numId w:val="10"/>
        </w:numPr>
        <w:spacing w:line="360" w:lineRule="auto"/>
        <w:ind w:left="720"/>
      </w:pPr>
      <w:r w:rsidRPr="00945B5C">
        <w:rPr>
          <w:rFonts w:ascii="Arial" w:hAnsi="Arial" w:cs="Arial"/>
          <w:u w:val="single"/>
        </w:rPr>
        <w:t>Updates</w:t>
      </w:r>
      <w:r w:rsidR="008D41C0" w:rsidRPr="00945B5C">
        <w:rPr>
          <w:rFonts w:ascii="Arial" w:hAnsi="Arial" w:cs="Arial"/>
        </w:rPr>
        <w:t xml:space="preserve">: </w:t>
      </w:r>
      <w:r w:rsidRPr="00945B5C">
        <w:rPr>
          <w:rFonts w:ascii="Arial" w:hAnsi="Arial" w:cs="Arial"/>
        </w:rPr>
        <w:t>Implement new features and improvements based on user feedback.</w:t>
      </w:r>
    </w:p>
    <w:p w14:paraId="742101B0" w14:textId="55621C1C" w:rsidR="00E13437" w:rsidRDefault="00E13437" w:rsidP="005E46C3">
      <w:r>
        <w:br w:type="page"/>
      </w:r>
    </w:p>
    <w:p w14:paraId="29262FAA" w14:textId="01FFCF84" w:rsidR="00EA6C61" w:rsidRPr="00682E1E" w:rsidRDefault="00A14BDD" w:rsidP="005E46C3">
      <w:pPr>
        <w:pStyle w:val="Heading2"/>
      </w:pPr>
      <w:bookmarkStart w:id="18" w:name="_Toc171067112"/>
      <w:r w:rsidRPr="00A14BDD">
        <w:lastRenderedPageBreak/>
        <w:t>Testing Strategy</w:t>
      </w:r>
      <w:bookmarkEnd w:id="18"/>
    </w:p>
    <w:p w14:paraId="2FE05D20" w14:textId="0E634421" w:rsidR="00C91B85" w:rsidRPr="00101B86" w:rsidRDefault="00746BF5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Unit Testing</w:t>
      </w:r>
    </w:p>
    <w:p w14:paraId="2E16DA0F" w14:textId="586268C8" w:rsidR="00C91B85" w:rsidRDefault="007C4134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7C4134">
        <w:rPr>
          <w:rFonts w:ascii="Arial" w:hAnsi="Arial" w:cs="Arial"/>
          <w:u w:val="single"/>
        </w:rPr>
        <w:t>Scope</w:t>
      </w:r>
      <w:r w:rsidR="00C91B85" w:rsidRPr="009F6BD3">
        <w:rPr>
          <w:rFonts w:ascii="Arial" w:hAnsi="Arial" w:cs="Arial"/>
        </w:rPr>
        <w:t xml:space="preserve">: </w:t>
      </w:r>
      <w:r w:rsidR="00DF21D6" w:rsidRPr="00DF21D6">
        <w:rPr>
          <w:rFonts w:ascii="Arial" w:hAnsi="Arial" w:cs="Arial"/>
        </w:rPr>
        <w:t>Test individual units/components</w:t>
      </w:r>
      <w:r w:rsidR="00C91B85" w:rsidRPr="007B57DB">
        <w:rPr>
          <w:rFonts w:ascii="Arial" w:hAnsi="Arial" w:cs="Arial"/>
        </w:rPr>
        <w:t>.</w:t>
      </w:r>
    </w:p>
    <w:p w14:paraId="0FF403FD" w14:textId="33A55B40" w:rsidR="00E34D67" w:rsidRDefault="00800D84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4D3860">
        <w:rPr>
          <w:rFonts w:ascii="Arial" w:hAnsi="Arial" w:cs="Arial"/>
          <w:u w:val="single"/>
        </w:rPr>
        <w:t>Tools</w:t>
      </w:r>
      <w:r w:rsidRPr="00800D84">
        <w:rPr>
          <w:rFonts w:ascii="Arial" w:hAnsi="Arial" w:cs="Arial"/>
        </w:rPr>
        <w:t>: Use tools like Azure DevOps to manage and track test cases</w:t>
      </w:r>
      <w:r w:rsidR="000642FD">
        <w:rPr>
          <w:rFonts w:ascii="Arial" w:hAnsi="Arial" w:cs="Arial"/>
        </w:rPr>
        <w:t>.</w:t>
      </w:r>
    </w:p>
    <w:p w14:paraId="3DB83CE7" w14:textId="3751CDBD" w:rsidR="00C91B85" w:rsidRPr="007E15B3" w:rsidRDefault="00ED77DE" w:rsidP="005E46C3">
      <w:pPr>
        <w:pStyle w:val="ListParagraph"/>
        <w:numPr>
          <w:ilvl w:val="0"/>
          <w:numId w:val="10"/>
        </w:numPr>
        <w:spacing w:line="360" w:lineRule="auto"/>
        <w:ind w:left="720"/>
      </w:pPr>
      <w:r w:rsidRPr="00ED77DE">
        <w:rPr>
          <w:rFonts w:ascii="Arial" w:hAnsi="Arial" w:cs="Arial"/>
          <w:u w:val="single"/>
        </w:rPr>
        <w:t>Approach</w:t>
      </w:r>
      <w:r w:rsidR="00C91B85" w:rsidRPr="00945B5C">
        <w:rPr>
          <w:rFonts w:ascii="Arial" w:hAnsi="Arial" w:cs="Arial"/>
        </w:rPr>
        <w:t xml:space="preserve">: </w:t>
      </w:r>
      <w:r w:rsidR="00746D2F">
        <w:rPr>
          <w:rFonts w:ascii="Arial" w:hAnsi="Arial" w:cs="Arial"/>
        </w:rPr>
        <w:t>W</w:t>
      </w:r>
      <w:r w:rsidRPr="00ED77DE">
        <w:rPr>
          <w:rFonts w:ascii="Arial" w:hAnsi="Arial" w:cs="Arial"/>
        </w:rPr>
        <w:t>rite tests to cover various scenarios</w:t>
      </w:r>
      <w:r w:rsidR="00C91B85" w:rsidRPr="00945B5C">
        <w:rPr>
          <w:rFonts w:ascii="Arial" w:hAnsi="Arial" w:cs="Arial"/>
        </w:rPr>
        <w:t>.</w:t>
      </w:r>
    </w:p>
    <w:p w14:paraId="2380F5B7" w14:textId="77777777" w:rsidR="007E15B3" w:rsidRDefault="007E15B3" w:rsidP="005E46C3">
      <w:pPr>
        <w:pStyle w:val="ListParagraph"/>
        <w:spacing w:line="360" w:lineRule="auto"/>
      </w:pPr>
    </w:p>
    <w:p w14:paraId="0C21A431" w14:textId="05D3C466" w:rsidR="00774540" w:rsidRPr="00101B86" w:rsidRDefault="00B84008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B84008">
        <w:rPr>
          <w:rFonts w:ascii="Arial" w:hAnsi="Arial" w:cs="Arial"/>
          <w:b/>
          <w:bCs/>
        </w:rPr>
        <w:t>Integration Testing</w:t>
      </w:r>
    </w:p>
    <w:p w14:paraId="215A8AD3" w14:textId="77777777" w:rsidR="00EF70F4" w:rsidRDefault="00774540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7C4134">
        <w:rPr>
          <w:rFonts w:ascii="Arial" w:hAnsi="Arial" w:cs="Arial"/>
          <w:u w:val="single"/>
        </w:rPr>
        <w:t>Scope</w:t>
      </w:r>
      <w:r w:rsidRPr="009F6BD3">
        <w:rPr>
          <w:rFonts w:ascii="Arial" w:hAnsi="Arial" w:cs="Arial"/>
        </w:rPr>
        <w:t xml:space="preserve">: </w:t>
      </w:r>
      <w:r w:rsidR="00D73D54" w:rsidRPr="00D73D54">
        <w:rPr>
          <w:rFonts w:ascii="Arial" w:hAnsi="Arial" w:cs="Arial"/>
        </w:rPr>
        <w:t>Test the interaction between integrated components</w:t>
      </w:r>
      <w:r w:rsidRPr="007B57DB">
        <w:rPr>
          <w:rFonts w:ascii="Arial" w:hAnsi="Arial" w:cs="Arial"/>
        </w:rPr>
        <w:t>.</w:t>
      </w:r>
    </w:p>
    <w:p w14:paraId="239ED70B" w14:textId="301D48CC" w:rsidR="00774540" w:rsidRPr="004B65F1" w:rsidRDefault="00EF70F4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4D3860">
        <w:rPr>
          <w:rFonts w:ascii="Arial" w:hAnsi="Arial" w:cs="Arial"/>
          <w:u w:val="single"/>
        </w:rPr>
        <w:t>Tools</w:t>
      </w:r>
      <w:r w:rsidRPr="00800D84">
        <w:rPr>
          <w:rFonts w:ascii="Arial" w:hAnsi="Arial" w:cs="Arial"/>
        </w:rPr>
        <w:t>: Use tools like Azure DevOps to manage and track test cases</w:t>
      </w:r>
      <w:r>
        <w:rPr>
          <w:rFonts w:ascii="Arial" w:hAnsi="Arial" w:cs="Arial"/>
        </w:rPr>
        <w:t>.</w:t>
      </w:r>
    </w:p>
    <w:p w14:paraId="1FAC936C" w14:textId="71F21415" w:rsidR="00774540" w:rsidRPr="00383E66" w:rsidRDefault="00774540" w:rsidP="005E46C3">
      <w:pPr>
        <w:pStyle w:val="ListParagraph"/>
        <w:numPr>
          <w:ilvl w:val="0"/>
          <w:numId w:val="10"/>
        </w:numPr>
        <w:spacing w:line="360" w:lineRule="auto"/>
        <w:ind w:left="720"/>
      </w:pPr>
      <w:r w:rsidRPr="00ED77DE">
        <w:rPr>
          <w:rFonts w:ascii="Arial" w:hAnsi="Arial" w:cs="Arial"/>
          <w:u w:val="single"/>
        </w:rPr>
        <w:t>Approach</w:t>
      </w:r>
      <w:r w:rsidRPr="00945B5C">
        <w:rPr>
          <w:rFonts w:ascii="Arial" w:hAnsi="Arial" w:cs="Arial"/>
        </w:rPr>
        <w:t xml:space="preserve">: </w:t>
      </w:r>
      <w:r w:rsidR="000C61CE" w:rsidRPr="000C61CE">
        <w:rPr>
          <w:rFonts w:ascii="Arial" w:hAnsi="Arial" w:cs="Arial"/>
        </w:rPr>
        <w:t>Write tests that validate data flow and interactions between components</w:t>
      </w:r>
      <w:r w:rsidRPr="00945B5C">
        <w:rPr>
          <w:rFonts w:ascii="Arial" w:hAnsi="Arial" w:cs="Arial"/>
        </w:rPr>
        <w:t>.</w:t>
      </w:r>
    </w:p>
    <w:p w14:paraId="69B33CD4" w14:textId="77777777" w:rsidR="00383E66" w:rsidRDefault="00383E66" w:rsidP="005E46C3">
      <w:pPr>
        <w:pStyle w:val="ListParagraph"/>
        <w:spacing w:line="360" w:lineRule="auto"/>
      </w:pPr>
    </w:p>
    <w:p w14:paraId="421C5D4E" w14:textId="3FB2C3DF" w:rsidR="0039046C" w:rsidRPr="00101B86" w:rsidRDefault="00301195" w:rsidP="005E46C3">
      <w:pPr>
        <w:pStyle w:val="ListParagraph"/>
        <w:numPr>
          <w:ilvl w:val="0"/>
          <w:numId w:val="9"/>
        </w:numPr>
        <w:spacing w:line="360" w:lineRule="auto"/>
        <w:ind w:left="360"/>
        <w:rPr>
          <w:rFonts w:ascii="Arial" w:hAnsi="Arial" w:cs="Arial"/>
          <w:b/>
          <w:bCs/>
        </w:rPr>
      </w:pPr>
      <w:r w:rsidRPr="00301195">
        <w:rPr>
          <w:rFonts w:ascii="Arial" w:hAnsi="Arial" w:cs="Arial"/>
          <w:b/>
          <w:bCs/>
        </w:rPr>
        <w:t>System Testing</w:t>
      </w:r>
    </w:p>
    <w:p w14:paraId="7409CBF0" w14:textId="77777777" w:rsidR="00A46C7B" w:rsidRDefault="0039046C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7C4134">
        <w:rPr>
          <w:rFonts w:ascii="Arial" w:hAnsi="Arial" w:cs="Arial"/>
          <w:u w:val="single"/>
        </w:rPr>
        <w:t>Scope</w:t>
      </w:r>
      <w:r w:rsidRPr="009F6BD3">
        <w:rPr>
          <w:rFonts w:ascii="Arial" w:hAnsi="Arial" w:cs="Arial"/>
        </w:rPr>
        <w:t xml:space="preserve">: </w:t>
      </w:r>
      <w:r w:rsidR="006777D8" w:rsidRPr="006777D8">
        <w:rPr>
          <w:rFonts w:ascii="Arial" w:hAnsi="Arial" w:cs="Arial"/>
        </w:rPr>
        <w:t>Perform end-to-end testing of the application</w:t>
      </w:r>
      <w:r w:rsidRPr="007B57DB">
        <w:rPr>
          <w:rFonts w:ascii="Arial" w:hAnsi="Arial" w:cs="Arial"/>
        </w:rPr>
        <w:t>.</w:t>
      </w:r>
    </w:p>
    <w:p w14:paraId="55344AEF" w14:textId="2BD9F753" w:rsidR="0039046C" w:rsidRPr="00A46C7B" w:rsidRDefault="00A46C7B" w:rsidP="005E46C3">
      <w:pPr>
        <w:pStyle w:val="ListParagraph"/>
        <w:numPr>
          <w:ilvl w:val="0"/>
          <w:numId w:val="10"/>
        </w:numPr>
        <w:spacing w:line="360" w:lineRule="auto"/>
        <w:ind w:left="720"/>
        <w:rPr>
          <w:rFonts w:ascii="Arial" w:hAnsi="Arial" w:cs="Arial"/>
        </w:rPr>
      </w:pPr>
      <w:r w:rsidRPr="00A46C7B">
        <w:rPr>
          <w:rFonts w:ascii="Arial" w:hAnsi="Arial" w:cs="Arial"/>
          <w:u w:val="single"/>
        </w:rPr>
        <w:t>Tools</w:t>
      </w:r>
      <w:r w:rsidRPr="00A46C7B">
        <w:rPr>
          <w:rFonts w:ascii="Arial" w:hAnsi="Arial" w:cs="Arial"/>
        </w:rPr>
        <w:t>: Use tools like Azure DevOps to manage and track test cases.</w:t>
      </w:r>
    </w:p>
    <w:p w14:paraId="522B853F" w14:textId="3A54718C" w:rsidR="0039046C" w:rsidRPr="002E5606" w:rsidRDefault="0039046C" w:rsidP="005E46C3">
      <w:pPr>
        <w:pStyle w:val="ListParagraph"/>
        <w:numPr>
          <w:ilvl w:val="0"/>
          <w:numId w:val="10"/>
        </w:numPr>
        <w:spacing w:line="360" w:lineRule="auto"/>
        <w:ind w:left="720"/>
      </w:pPr>
      <w:r w:rsidRPr="00ED77DE">
        <w:rPr>
          <w:rFonts w:ascii="Arial" w:hAnsi="Arial" w:cs="Arial"/>
          <w:u w:val="single"/>
        </w:rPr>
        <w:t>Approach</w:t>
      </w:r>
      <w:r w:rsidRPr="00945B5C">
        <w:rPr>
          <w:rFonts w:ascii="Arial" w:hAnsi="Arial" w:cs="Arial"/>
        </w:rPr>
        <w:t xml:space="preserve">: </w:t>
      </w:r>
      <w:r w:rsidR="001C3B6B" w:rsidRPr="001C3B6B">
        <w:rPr>
          <w:rFonts w:ascii="Arial" w:hAnsi="Arial" w:cs="Arial"/>
        </w:rPr>
        <w:t>Create test cases that cover all user stories and workflows</w:t>
      </w:r>
      <w:r w:rsidRPr="00945B5C">
        <w:rPr>
          <w:rFonts w:ascii="Arial" w:hAnsi="Arial" w:cs="Arial"/>
        </w:rPr>
        <w:t>.</w:t>
      </w:r>
    </w:p>
    <w:p w14:paraId="58FB872F" w14:textId="77777777" w:rsidR="002E5606" w:rsidRPr="00D30382" w:rsidRDefault="002E5606" w:rsidP="002E5606">
      <w:pPr>
        <w:pStyle w:val="ListParagraph"/>
        <w:spacing w:line="360" w:lineRule="auto"/>
      </w:pPr>
    </w:p>
    <w:p w14:paraId="119BFA5F" w14:textId="5FD3FD94" w:rsidR="00D30382" w:rsidRDefault="00D30382" w:rsidP="00D30382">
      <w:pPr>
        <w:pStyle w:val="Heading2"/>
      </w:pPr>
      <w:bookmarkStart w:id="19" w:name="_Toc171067113"/>
      <w:r>
        <w:t>Signature Panel</w:t>
      </w:r>
      <w:bookmarkEnd w:id="19"/>
      <w:r>
        <w:t xml:space="preserve"> </w:t>
      </w:r>
    </w:p>
    <w:p w14:paraId="1594C1BC" w14:textId="77777777" w:rsidR="003C502D" w:rsidRPr="003C502D" w:rsidRDefault="003C502D" w:rsidP="003C502D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606"/>
        <w:gridCol w:w="3000"/>
        <w:gridCol w:w="2757"/>
      </w:tblGrid>
      <w:tr w:rsidR="003C502D" w14:paraId="29CBCB4B" w14:textId="77777777" w:rsidTr="003C502D">
        <w:trPr>
          <w:trHeight w:val="484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2DDF" w14:textId="77777777" w:rsidR="003C502D" w:rsidRDefault="003C502D" w:rsidP="003C50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C186" w14:textId="77777777" w:rsidR="003C502D" w:rsidRDefault="003C502D" w:rsidP="003C50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Name</w:t>
            </w: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DF50" w14:textId="57ABEDDD" w:rsidR="003C502D" w:rsidRDefault="003C502D" w:rsidP="003C50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Signature and Date</w:t>
            </w:r>
          </w:p>
        </w:tc>
      </w:tr>
      <w:tr w:rsidR="003C502D" w14:paraId="10491856" w14:textId="77777777" w:rsidTr="003C502D">
        <w:trPr>
          <w:trHeight w:val="484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2BDD0" w14:textId="77777777" w:rsidR="003C502D" w:rsidRDefault="003C502D" w:rsidP="003C50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Author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8591" w14:textId="77777777" w:rsidR="003C502D" w:rsidRDefault="003C502D" w:rsidP="003C502D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DD92" w14:textId="77777777" w:rsidR="003C502D" w:rsidRDefault="003C502D" w:rsidP="003C502D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3C502D" w14:paraId="62A5AC20" w14:textId="77777777" w:rsidTr="003C502D">
        <w:trPr>
          <w:trHeight w:val="968"/>
        </w:trPr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5D1A" w14:textId="265B75CF" w:rsidR="003C502D" w:rsidRDefault="003C502D" w:rsidP="003C502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Reviewer and Approver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BA1AF" w14:textId="77777777" w:rsidR="003C502D" w:rsidRDefault="003C502D" w:rsidP="003C502D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9E59" w14:textId="77777777" w:rsidR="003C502D" w:rsidRDefault="003C502D" w:rsidP="003C502D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7BFD11F3" w14:textId="77777777" w:rsidR="00682E1E" w:rsidRPr="00682E1E" w:rsidRDefault="00682E1E" w:rsidP="00682E1E"/>
    <w:sectPr w:rsidR="00682E1E" w:rsidRPr="00682E1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36ABE" w14:textId="77777777" w:rsidR="002C6742" w:rsidRDefault="002C6742" w:rsidP="00986CD2">
      <w:pPr>
        <w:spacing w:after="0" w:line="240" w:lineRule="auto"/>
      </w:pPr>
      <w:r>
        <w:separator/>
      </w:r>
    </w:p>
  </w:endnote>
  <w:endnote w:type="continuationSeparator" w:id="0">
    <w:p w14:paraId="3B196E19" w14:textId="77777777" w:rsidR="002C6742" w:rsidRDefault="002C6742" w:rsidP="0098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8931A" w14:textId="27FACF62" w:rsidR="00986CD2" w:rsidRPr="006610EC" w:rsidRDefault="00986CD2" w:rsidP="00986CD2">
    <w:pPr>
      <w:pStyle w:val="Footer"/>
      <w:tabs>
        <w:tab w:val="clear" w:pos="4513"/>
        <w:tab w:val="clear" w:pos="9026"/>
        <w:tab w:val="center" w:pos="4680"/>
      </w:tabs>
      <w:rPr>
        <w:sz w:val="20"/>
        <w:szCs w:val="20"/>
      </w:rPr>
    </w:pPr>
    <w:r w:rsidRPr="006610EC">
      <w:rPr>
        <w:sz w:val="20"/>
        <w:szCs w:val="20"/>
      </w:rPr>
      <w:t>Confidential</w:t>
    </w:r>
    <w:r w:rsidRPr="006610EC">
      <w:rPr>
        <w:sz w:val="20"/>
        <w:szCs w:val="20"/>
      </w:rPr>
      <w:tab/>
      <w:t>WAI 2.0-SAP-V.</w:t>
    </w:r>
    <w:r w:rsidR="00406F56">
      <w:rPr>
        <w:sz w:val="20"/>
        <w:szCs w:val="20"/>
      </w:rPr>
      <w:t>2</w:t>
    </w:r>
    <w:r w:rsidRPr="006610EC">
      <w:rPr>
        <w:sz w:val="20"/>
        <w:szCs w:val="20"/>
      </w:rPr>
      <w:t>.0</w:t>
    </w:r>
    <w:r w:rsidRPr="006610EC">
      <w:rPr>
        <w:sz w:val="20"/>
        <w:szCs w:val="20"/>
      </w:rPr>
      <w:tab/>
    </w:r>
    <w:r w:rsidRPr="006610EC">
      <w:rPr>
        <w:sz w:val="20"/>
        <w:szCs w:val="20"/>
      </w:rPr>
      <w:tab/>
    </w:r>
    <w:r w:rsidRPr="006610EC">
      <w:rPr>
        <w:sz w:val="20"/>
        <w:szCs w:val="20"/>
      </w:rPr>
      <w:tab/>
    </w:r>
    <w:r w:rsidRPr="006610EC">
      <w:rPr>
        <w:sz w:val="20"/>
        <w:szCs w:val="20"/>
      </w:rPr>
      <w:tab/>
      <w:t xml:space="preserve">Page </w:t>
    </w:r>
    <w:r w:rsidRPr="006610EC">
      <w:rPr>
        <w:b/>
        <w:bCs/>
        <w:sz w:val="20"/>
        <w:szCs w:val="20"/>
      </w:rPr>
      <w:fldChar w:fldCharType="begin"/>
    </w:r>
    <w:r w:rsidRPr="006610EC">
      <w:rPr>
        <w:b/>
        <w:bCs/>
        <w:sz w:val="20"/>
        <w:szCs w:val="20"/>
      </w:rPr>
      <w:instrText xml:space="preserve"> PAGE  \* Arabic  \* MERGEFORMAT </w:instrText>
    </w:r>
    <w:r w:rsidRPr="006610EC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6610EC">
      <w:rPr>
        <w:b/>
        <w:bCs/>
        <w:sz w:val="20"/>
        <w:szCs w:val="20"/>
      </w:rPr>
      <w:fldChar w:fldCharType="end"/>
    </w:r>
    <w:r w:rsidRPr="006610EC">
      <w:rPr>
        <w:sz w:val="20"/>
        <w:szCs w:val="20"/>
      </w:rPr>
      <w:t xml:space="preserve"> of </w:t>
    </w:r>
    <w:r w:rsidRPr="006610EC">
      <w:rPr>
        <w:b/>
        <w:bCs/>
        <w:sz w:val="20"/>
        <w:szCs w:val="20"/>
      </w:rPr>
      <w:fldChar w:fldCharType="begin"/>
    </w:r>
    <w:r w:rsidRPr="006610EC">
      <w:rPr>
        <w:b/>
        <w:bCs/>
        <w:sz w:val="20"/>
        <w:szCs w:val="20"/>
      </w:rPr>
      <w:instrText xml:space="preserve"> NUMPAGES  \* Arabic  \* MERGEFORMAT </w:instrText>
    </w:r>
    <w:r w:rsidRPr="006610EC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14</w:t>
    </w:r>
    <w:r w:rsidRPr="006610EC">
      <w:rPr>
        <w:b/>
        <w:bCs/>
        <w:sz w:val="20"/>
        <w:szCs w:val="20"/>
      </w:rPr>
      <w:fldChar w:fldCharType="end"/>
    </w:r>
  </w:p>
  <w:p w14:paraId="54929F97" w14:textId="77777777" w:rsidR="00986CD2" w:rsidRDefault="00986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336708" w14:textId="77777777" w:rsidR="002C6742" w:rsidRDefault="002C6742" w:rsidP="00986CD2">
      <w:pPr>
        <w:spacing w:after="0" w:line="240" w:lineRule="auto"/>
      </w:pPr>
      <w:r>
        <w:separator/>
      </w:r>
    </w:p>
  </w:footnote>
  <w:footnote w:type="continuationSeparator" w:id="0">
    <w:p w14:paraId="70EC14AA" w14:textId="77777777" w:rsidR="002C6742" w:rsidRDefault="002C6742" w:rsidP="00986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4C4AC" w14:textId="77777777" w:rsidR="00986CD2" w:rsidRDefault="00986CD2" w:rsidP="00986CD2">
    <w:pPr>
      <w:pStyle w:val="Header"/>
    </w:pPr>
    <w:r>
      <w:t>System Architecture Plan</w:t>
    </w:r>
    <w:r>
      <w:tab/>
    </w:r>
    <w:r>
      <w:tab/>
      <w:t>Opus Analytics</w:t>
    </w:r>
  </w:p>
  <w:p w14:paraId="45F5FF8C" w14:textId="77777777" w:rsidR="00986CD2" w:rsidRDefault="00986C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67FED"/>
    <w:multiLevelType w:val="hybridMultilevel"/>
    <w:tmpl w:val="F3989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973FD"/>
    <w:multiLevelType w:val="hybridMultilevel"/>
    <w:tmpl w:val="E79E28A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F45114"/>
    <w:multiLevelType w:val="hybridMultilevel"/>
    <w:tmpl w:val="C262CF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D674F5"/>
    <w:multiLevelType w:val="hybridMultilevel"/>
    <w:tmpl w:val="7422BFE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AA5AA0"/>
    <w:multiLevelType w:val="hybridMultilevel"/>
    <w:tmpl w:val="E5EAF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E1504"/>
    <w:multiLevelType w:val="hybridMultilevel"/>
    <w:tmpl w:val="EDE0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D71AE"/>
    <w:multiLevelType w:val="hybridMultilevel"/>
    <w:tmpl w:val="4928E130"/>
    <w:lvl w:ilvl="0" w:tplc="6C90368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992F27"/>
    <w:multiLevelType w:val="hybridMultilevel"/>
    <w:tmpl w:val="8794D21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7A1A3D"/>
    <w:multiLevelType w:val="hybridMultilevel"/>
    <w:tmpl w:val="D80A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14DC7"/>
    <w:multiLevelType w:val="hybridMultilevel"/>
    <w:tmpl w:val="2358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DF3D73"/>
    <w:multiLevelType w:val="hybridMultilevel"/>
    <w:tmpl w:val="20629D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007F91"/>
    <w:multiLevelType w:val="hybridMultilevel"/>
    <w:tmpl w:val="EDCA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80CD6"/>
    <w:multiLevelType w:val="hybridMultilevel"/>
    <w:tmpl w:val="F05CB6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BC499E"/>
    <w:multiLevelType w:val="hybridMultilevel"/>
    <w:tmpl w:val="F9805A6E"/>
    <w:lvl w:ilvl="0" w:tplc="119E3574">
      <w:start w:val="202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7979790">
    <w:abstractNumId w:val="10"/>
  </w:num>
  <w:num w:numId="2" w16cid:durableId="1375891182">
    <w:abstractNumId w:val="2"/>
  </w:num>
  <w:num w:numId="3" w16cid:durableId="2005165491">
    <w:abstractNumId w:val="7"/>
  </w:num>
  <w:num w:numId="4" w16cid:durableId="585381086">
    <w:abstractNumId w:val="1"/>
  </w:num>
  <w:num w:numId="5" w16cid:durableId="985088773">
    <w:abstractNumId w:val="5"/>
  </w:num>
  <w:num w:numId="6" w16cid:durableId="2000692165">
    <w:abstractNumId w:val="4"/>
  </w:num>
  <w:num w:numId="7" w16cid:durableId="1337615814">
    <w:abstractNumId w:val="6"/>
  </w:num>
  <w:num w:numId="8" w16cid:durableId="985285642">
    <w:abstractNumId w:val="9"/>
  </w:num>
  <w:num w:numId="9" w16cid:durableId="1468739249">
    <w:abstractNumId w:val="11"/>
  </w:num>
  <w:num w:numId="10" w16cid:durableId="382025277">
    <w:abstractNumId w:val="12"/>
  </w:num>
  <w:num w:numId="11" w16cid:durableId="743457722">
    <w:abstractNumId w:val="0"/>
  </w:num>
  <w:num w:numId="12" w16cid:durableId="170729954">
    <w:abstractNumId w:val="3"/>
  </w:num>
  <w:num w:numId="13" w16cid:durableId="888611217">
    <w:abstractNumId w:val="8"/>
  </w:num>
  <w:num w:numId="14" w16cid:durableId="1269743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7B"/>
    <w:rsid w:val="00004D39"/>
    <w:rsid w:val="00006729"/>
    <w:rsid w:val="00014D52"/>
    <w:rsid w:val="000179C6"/>
    <w:rsid w:val="00025ECC"/>
    <w:rsid w:val="00031C13"/>
    <w:rsid w:val="00036ADE"/>
    <w:rsid w:val="0004022A"/>
    <w:rsid w:val="00042927"/>
    <w:rsid w:val="00042E0D"/>
    <w:rsid w:val="0004470C"/>
    <w:rsid w:val="0004666C"/>
    <w:rsid w:val="0005543B"/>
    <w:rsid w:val="00056857"/>
    <w:rsid w:val="000600AB"/>
    <w:rsid w:val="00061F90"/>
    <w:rsid w:val="00063BCB"/>
    <w:rsid w:val="000642FD"/>
    <w:rsid w:val="00064756"/>
    <w:rsid w:val="00065599"/>
    <w:rsid w:val="00076D59"/>
    <w:rsid w:val="000840C2"/>
    <w:rsid w:val="00084528"/>
    <w:rsid w:val="0008685D"/>
    <w:rsid w:val="00086CF0"/>
    <w:rsid w:val="00093416"/>
    <w:rsid w:val="0009688E"/>
    <w:rsid w:val="000A644B"/>
    <w:rsid w:val="000B1BEE"/>
    <w:rsid w:val="000B419C"/>
    <w:rsid w:val="000C0440"/>
    <w:rsid w:val="000C61CE"/>
    <w:rsid w:val="000C6BCB"/>
    <w:rsid w:val="000D1678"/>
    <w:rsid w:val="000D3029"/>
    <w:rsid w:val="000F0FE4"/>
    <w:rsid w:val="000F31A3"/>
    <w:rsid w:val="000F431D"/>
    <w:rsid w:val="000F513F"/>
    <w:rsid w:val="000F5752"/>
    <w:rsid w:val="00101B86"/>
    <w:rsid w:val="00102F4E"/>
    <w:rsid w:val="001038F9"/>
    <w:rsid w:val="00104EC9"/>
    <w:rsid w:val="001051BA"/>
    <w:rsid w:val="0011006B"/>
    <w:rsid w:val="0011772C"/>
    <w:rsid w:val="00120203"/>
    <w:rsid w:val="00121B52"/>
    <w:rsid w:val="00130106"/>
    <w:rsid w:val="00134EB4"/>
    <w:rsid w:val="001368B4"/>
    <w:rsid w:val="001458B7"/>
    <w:rsid w:val="00157796"/>
    <w:rsid w:val="0016716D"/>
    <w:rsid w:val="00173542"/>
    <w:rsid w:val="00176025"/>
    <w:rsid w:val="001764C9"/>
    <w:rsid w:val="001777AE"/>
    <w:rsid w:val="00180620"/>
    <w:rsid w:val="001925DB"/>
    <w:rsid w:val="00192B85"/>
    <w:rsid w:val="00193746"/>
    <w:rsid w:val="0019522E"/>
    <w:rsid w:val="001960BF"/>
    <w:rsid w:val="001968D7"/>
    <w:rsid w:val="001B4AB0"/>
    <w:rsid w:val="001B629E"/>
    <w:rsid w:val="001C3B6B"/>
    <w:rsid w:val="001C611A"/>
    <w:rsid w:val="001C786F"/>
    <w:rsid w:val="001D00EF"/>
    <w:rsid w:val="001D16F7"/>
    <w:rsid w:val="001D2598"/>
    <w:rsid w:val="001D28D0"/>
    <w:rsid w:val="001D3736"/>
    <w:rsid w:val="001D4781"/>
    <w:rsid w:val="001D598B"/>
    <w:rsid w:val="001E13FD"/>
    <w:rsid w:val="002017FD"/>
    <w:rsid w:val="00201BBC"/>
    <w:rsid w:val="00203A7B"/>
    <w:rsid w:val="00205E6C"/>
    <w:rsid w:val="00224057"/>
    <w:rsid w:val="00225F4F"/>
    <w:rsid w:val="002268EA"/>
    <w:rsid w:val="002308B6"/>
    <w:rsid w:val="00237CFA"/>
    <w:rsid w:val="00251D36"/>
    <w:rsid w:val="00254AB9"/>
    <w:rsid w:val="00254B63"/>
    <w:rsid w:val="002664EF"/>
    <w:rsid w:val="002731C4"/>
    <w:rsid w:val="00275FB1"/>
    <w:rsid w:val="0028427D"/>
    <w:rsid w:val="0029400D"/>
    <w:rsid w:val="002B74B4"/>
    <w:rsid w:val="002C2B12"/>
    <w:rsid w:val="002C3D59"/>
    <w:rsid w:val="002C6742"/>
    <w:rsid w:val="002C7754"/>
    <w:rsid w:val="002D1E89"/>
    <w:rsid w:val="002D5F84"/>
    <w:rsid w:val="002D6768"/>
    <w:rsid w:val="002E00B5"/>
    <w:rsid w:val="002E046A"/>
    <w:rsid w:val="002E0818"/>
    <w:rsid w:val="002E22F3"/>
    <w:rsid w:val="002E3A3E"/>
    <w:rsid w:val="002E5606"/>
    <w:rsid w:val="002F1C9E"/>
    <w:rsid w:val="002F417B"/>
    <w:rsid w:val="00301195"/>
    <w:rsid w:val="003022B3"/>
    <w:rsid w:val="00303926"/>
    <w:rsid w:val="00306FE9"/>
    <w:rsid w:val="003113CF"/>
    <w:rsid w:val="00313E4A"/>
    <w:rsid w:val="0031573B"/>
    <w:rsid w:val="00317786"/>
    <w:rsid w:val="003260EE"/>
    <w:rsid w:val="00332C90"/>
    <w:rsid w:val="00334419"/>
    <w:rsid w:val="00336D81"/>
    <w:rsid w:val="0034504B"/>
    <w:rsid w:val="00345534"/>
    <w:rsid w:val="003461E2"/>
    <w:rsid w:val="003551B7"/>
    <w:rsid w:val="00355ADA"/>
    <w:rsid w:val="00356094"/>
    <w:rsid w:val="00365978"/>
    <w:rsid w:val="00365A0C"/>
    <w:rsid w:val="003766BC"/>
    <w:rsid w:val="0038044F"/>
    <w:rsid w:val="00383E66"/>
    <w:rsid w:val="0039046C"/>
    <w:rsid w:val="003945F8"/>
    <w:rsid w:val="003B0EA6"/>
    <w:rsid w:val="003B3BA0"/>
    <w:rsid w:val="003B492B"/>
    <w:rsid w:val="003B5734"/>
    <w:rsid w:val="003C24EF"/>
    <w:rsid w:val="003C2C28"/>
    <w:rsid w:val="003C2CA0"/>
    <w:rsid w:val="003C502D"/>
    <w:rsid w:val="003E04D1"/>
    <w:rsid w:val="003F2E85"/>
    <w:rsid w:val="003F7A13"/>
    <w:rsid w:val="00400C16"/>
    <w:rsid w:val="004016D2"/>
    <w:rsid w:val="00406F56"/>
    <w:rsid w:val="00412F06"/>
    <w:rsid w:val="00415461"/>
    <w:rsid w:val="00416307"/>
    <w:rsid w:val="00416DCA"/>
    <w:rsid w:val="00441024"/>
    <w:rsid w:val="00444B2F"/>
    <w:rsid w:val="00457D7D"/>
    <w:rsid w:val="0046146E"/>
    <w:rsid w:val="00464C5D"/>
    <w:rsid w:val="00471185"/>
    <w:rsid w:val="004747D2"/>
    <w:rsid w:val="00476003"/>
    <w:rsid w:val="00482DC2"/>
    <w:rsid w:val="00483E09"/>
    <w:rsid w:val="00484207"/>
    <w:rsid w:val="004866C0"/>
    <w:rsid w:val="0048780F"/>
    <w:rsid w:val="00491290"/>
    <w:rsid w:val="004A0610"/>
    <w:rsid w:val="004B65F1"/>
    <w:rsid w:val="004C4ABA"/>
    <w:rsid w:val="004D3860"/>
    <w:rsid w:val="004E0375"/>
    <w:rsid w:val="004E14EC"/>
    <w:rsid w:val="004E7C94"/>
    <w:rsid w:val="004F3A6B"/>
    <w:rsid w:val="004F3F4F"/>
    <w:rsid w:val="00502F30"/>
    <w:rsid w:val="0050321E"/>
    <w:rsid w:val="0050351E"/>
    <w:rsid w:val="00505B4B"/>
    <w:rsid w:val="0052467D"/>
    <w:rsid w:val="005304A4"/>
    <w:rsid w:val="0054749E"/>
    <w:rsid w:val="00551F01"/>
    <w:rsid w:val="005531DE"/>
    <w:rsid w:val="00556CF8"/>
    <w:rsid w:val="005649D7"/>
    <w:rsid w:val="00567F24"/>
    <w:rsid w:val="0057584D"/>
    <w:rsid w:val="00576B66"/>
    <w:rsid w:val="005834B1"/>
    <w:rsid w:val="00587CA1"/>
    <w:rsid w:val="0059179A"/>
    <w:rsid w:val="005950B9"/>
    <w:rsid w:val="005A03C2"/>
    <w:rsid w:val="005A521A"/>
    <w:rsid w:val="005A6F0E"/>
    <w:rsid w:val="005B0F32"/>
    <w:rsid w:val="005C0019"/>
    <w:rsid w:val="005C288C"/>
    <w:rsid w:val="005D0427"/>
    <w:rsid w:val="005D1E1C"/>
    <w:rsid w:val="005D233C"/>
    <w:rsid w:val="005D276F"/>
    <w:rsid w:val="005D5016"/>
    <w:rsid w:val="005D5132"/>
    <w:rsid w:val="005D6C34"/>
    <w:rsid w:val="005E46C3"/>
    <w:rsid w:val="005E5F79"/>
    <w:rsid w:val="005F0626"/>
    <w:rsid w:val="005F131B"/>
    <w:rsid w:val="005F15A9"/>
    <w:rsid w:val="005F41B7"/>
    <w:rsid w:val="00600150"/>
    <w:rsid w:val="006012AE"/>
    <w:rsid w:val="00602CD0"/>
    <w:rsid w:val="00606638"/>
    <w:rsid w:val="006101AC"/>
    <w:rsid w:val="00613696"/>
    <w:rsid w:val="00617834"/>
    <w:rsid w:val="006200CA"/>
    <w:rsid w:val="00621A1E"/>
    <w:rsid w:val="00627D92"/>
    <w:rsid w:val="00630FA3"/>
    <w:rsid w:val="00634F0B"/>
    <w:rsid w:val="00636E26"/>
    <w:rsid w:val="00642A9F"/>
    <w:rsid w:val="006522C2"/>
    <w:rsid w:val="00660BC0"/>
    <w:rsid w:val="0066205C"/>
    <w:rsid w:val="006666BD"/>
    <w:rsid w:val="0066721F"/>
    <w:rsid w:val="00673645"/>
    <w:rsid w:val="00673900"/>
    <w:rsid w:val="00674E10"/>
    <w:rsid w:val="006777D8"/>
    <w:rsid w:val="00677E64"/>
    <w:rsid w:val="00681A34"/>
    <w:rsid w:val="00682E1E"/>
    <w:rsid w:val="006A0C44"/>
    <w:rsid w:val="006A198A"/>
    <w:rsid w:val="006A56F9"/>
    <w:rsid w:val="006B517A"/>
    <w:rsid w:val="006C2D3C"/>
    <w:rsid w:val="006D70A8"/>
    <w:rsid w:val="006E34E3"/>
    <w:rsid w:val="006F1676"/>
    <w:rsid w:val="00701186"/>
    <w:rsid w:val="00721F5C"/>
    <w:rsid w:val="00724F02"/>
    <w:rsid w:val="007312DF"/>
    <w:rsid w:val="00735064"/>
    <w:rsid w:val="007377F5"/>
    <w:rsid w:val="00740081"/>
    <w:rsid w:val="00746BF5"/>
    <w:rsid w:val="00746D2F"/>
    <w:rsid w:val="00751608"/>
    <w:rsid w:val="007575C5"/>
    <w:rsid w:val="00760167"/>
    <w:rsid w:val="00765567"/>
    <w:rsid w:val="00767BB7"/>
    <w:rsid w:val="00767D22"/>
    <w:rsid w:val="00774540"/>
    <w:rsid w:val="00795889"/>
    <w:rsid w:val="00797D61"/>
    <w:rsid w:val="007A3C6C"/>
    <w:rsid w:val="007A7886"/>
    <w:rsid w:val="007B3569"/>
    <w:rsid w:val="007B37BF"/>
    <w:rsid w:val="007B384A"/>
    <w:rsid w:val="007B57DB"/>
    <w:rsid w:val="007B6E80"/>
    <w:rsid w:val="007B7CAF"/>
    <w:rsid w:val="007C4134"/>
    <w:rsid w:val="007C70EC"/>
    <w:rsid w:val="007C7383"/>
    <w:rsid w:val="007D1AF4"/>
    <w:rsid w:val="007E15B3"/>
    <w:rsid w:val="007E1D98"/>
    <w:rsid w:val="007E5553"/>
    <w:rsid w:val="007F3693"/>
    <w:rsid w:val="007F4489"/>
    <w:rsid w:val="007F5ACE"/>
    <w:rsid w:val="007F746B"/>
    <w:rsid w:val="007F76AC"/>
    <w:rsid w:val="00800D84"/>
    <w:rsid w:val="00803223"/>
    <w:rsid w:val="008048EA"/>
    <w:rsid w:val="00804922"/>
    <w:rsid w:val="00810D3C"/>
    <w:rsid w:val="00815F86"/>
    <w:rsid w:val="008170F1"/>
    <w:rsid w:val="00824A0A"/>
    <w:rsid w:val="0082744C"/>
    <w:rsid w:val="008278D4"/>
    <w:rsid w:val="00845254"/>
    <w:rsid w:val="008511D8"/>
    <w:rsid w:val="00855E1E"/>
    <w:rsid w:val="00857334"/>
    <w:rsid w:val="00861463"/>
    <w:rsid w:val="00863E7A"/>
    <w:rsid w:val="008826E2"/>
    <w:rsid w:val="008909C7"/>
    <w:rsid w:val="0089176E"/>
    <w:rsid w:val="00893583"/>
    <w:rsid w:val="008B508C"/>
    <w:rsid w:val="008B7429"/>
    <w:rsid w:val="008D1182"/>
    <w:rsid w:val="008D1A0F"/>
    <w:rsid w:val="008D2EAD"/>
    <w:rsid w:val="008D41C0"/>
    <w:rsid w:val="008D7FC0"/>
    <w:rsid w:val="008E1E90"/>
    <w:rsid w:val="008E4C69"/>
    <w:rsid w:val="008F61FA"/>
    <w:rsid w:val="0090082B"/>
    <w:rsid w:val="00901413"/>
    <w:rsid w:val="0090621B"/>
    <w:rsid w:val="009106F9"/>
    <w:rsid w:val="00910D9B"/>
    <w:rsid w:val="0091171A"/>
    <w:rsid w:val="009153DE"/>
    <w:rsid w:val="009155BE"/>
    <w:rsid w:val="0092594D"/>
    <w:rsid w:val="00930099"/>
    <w:rsid w:val="00931C73"/>
    <w:rsid w:val="00934C2A"/>
    <w:rsid w:val="00935207"/>
    <w:rsid w:val="00937B0B"/>
    <w:rsid w:val="00945B5C"/>
    <w:rsid w:val="0095081C"/>
    <w:rsid w:val="0095196E"/>
    <w:rsid w:val="009554AF"/>
    <w:rsid w:val="00955CFC"/>
    <w:rsid w:val="00964316"/>
    <w:rsid w:val="00967C24"/>
    <w:rsid w:val="00972DED"/>
    <w:rsid w:val="009730D9"/>
    <w:rsid w:val="00977CBE"/>
    <w:rsid w:val="009831E6"/>
    <w:rsid w:val="009832E7"/>
    <w:rsid w:val="00986CD2"/>
    <w:rsid w:val="00991D28"/>
    <w:rsid w:val="009924DC"/>
    <w:rsid w:val="009A181C"/>
    <w:rsid w:val="009A4CDD"/>
    <w:rsid w:val="009A7629"/>
    <w:rsid w:val="009B3DA2"/>
    <w:rsid w:val="009C1812"/>
    <w:rsid w:val="009C5D37"/>
    <w:rsid w:val="009D3DD3"/>
    <w:rsid w:val="009D439E"/>
    <w:rsid w:val="009E0428"/>
    <w:rsid w:val="009E07CF"/>
    <w:rsid w:val="009E382B"/>
    <w:rsid w:val="009E731B"/>
    <w:rsid w:val="009E79B6"/>
    <w:rsid w:val="009E7A22"/>
    <w:rsid w:val="009F4892"/>
    <w:rsid w:val="009F6BD3"/>
    <w:rsid w:val="009F7BF1"/>
    <w:rsid w:val="00A008A5"/>
    <w:rsid w:val="00A03DF9"/>
    <w:rsid w:val="00A14BDD"/>
    <w:rsid w:val="00A170C0"/>
    <w:rsid w:val="00A20747"/>
    <w:rsid w:val="00A2222A"/>
    <w:rsid w:val="00A25B7F"/>
    <w:rsid w:val="00A3321D"/>
    <w:rsid w:val="00A3402B"/>
    <w:rsid w:val="00A4364E"/>
    <w:rsid w:val="00A46C7B"/>
    <w:rsid w:val="00A475ED"/>
    <w:rsid w:val="00A55B32"/>
    <w:rsid w:val="00A70DA8"/>
    <w:rsid w:val="00A71080"/>
    <w:rsid w:val="00A8495B"/>
    <w:rsid w:val="00A9288F"/>
    <w:rsid w:val="00AA1ABA"/>
    <w:rsid w:val="00AC33AF"/>
    <w:rsid w:val="00AC581C"/>
    <w:rsid w:val="00AC6B51"/>
    <w:rsid w:val="00AD222C"/>
    <w:rsid w:val="00AD4631"/>
    <w:rsid w:val="00AD6C93"/>
    <w:rsid w:val="00AF00DA"/>
    <w:rsid w:val="00AF1054"/>
    <w:rsid w:val="00AF2303"/>
    <w:rsid w:val="00B00AD9"/>
    <w:rsid w:val="00B00DA3"/>
    <w:rsid w:val="00B067C2"/>
    <w:rsid w:val="00B15C3B"/>
    <w:rsid w:val="00B31526"/>
    <w:rsid w:val="00B316ED"/>
    <w:rsid w:val="00B415CE"/>
    <w:rsid w:val="00B47F9E"/>
    <w:rsid w:val="00B528C1"/>
    <w:rsid w:val="00B53699"/>
    <w:rsid w:val="00B56DCC"/>
    <w:rsid w:val="00B60660"/>
    <w:rsid w:val="00B6167C"/>
    <w:rsid w:val="00B61951"/>
    <w:rsid w:val="00B651DF"/>
    <w:rsid w:val="00B65588"/>
    <w:rsid w:val="00B66D04"/>
    <w:rsid w:val="00B76865"/>
    <w:rsid w:val="00B84008"/>
    <w:rsid w:val="00B847C6"/>
    <w:rsid w:val="00B84F59"/>
    <w:rsid w:val="00B93AAA"/>
    <w:rsid w:val="00BA68C9"/>
    <w:rsid w:val="00BB0F93"/>
    <w:rsid w:val="00BB139D"/>
    <w:rsid w:val="00BC14D8"/>
    <w:rsid w:val="00BC4F72"/>
    <w:rsid w:val="00BC6627"/>
    <w:rsid w:val="00BD07BC"/>
    <w:rsid w:val="00BE3FE1"/>
    <w:rsid w:val="00BF491F"/>
    <w:rsid w:val="00BF4AA2"/>
    <w:rsid w:val="00C0643C"/>
    <w:rsid w:val="00C06837"/>
    <w:rsid w:val="00C075F2"/>
    <w:rsid w:val="00C21A7B"/>
    <w:rsid w:val="00C33477"/>
    <w:rsid w:val="00C33A88"/>
    <w:rsid w:val="00C37D59"/>
    <w:rsid w:val="00C37ECB"/>
    <w:rsid w:val="00C52826"/>
    <w:rsid w:val="00C61819"/>
    <w:rsid w:val="00C618E6"/>
    <w:rsid w:val="00C75D17"/>
    <w:rsid w:val="00C76244"/>
    <w:rsid w:val="00C77F36"/>
    <w:rsid w:val="00C85BAA"/>
    <w:rsid w:val="00C91B85"/>
    <w:rsid w:val="00C91CB7"/>
    <w:rsid w:val="00C92DAF"/>
    <w:rsid w:val="00CA589B"/>
    <w:rsid w:val="00CB130F"/>
    <w:rsid w:val="00CB1B63"/>
    <w:rsid w:val="00CB6D4C"/>
    <w:rsid w:val="00CC0961"/>
    <w:rsid w:val="00CD4216"/>
    <w:rsid w:val="00CD4F96"/>
    <w:rsid w:val="00CD5537"/>
    <w:rsid w:val="00CE0EC4"/>
    <w:rsid w:val="00CE4855"/>
    <w:rsid w:val="00CF1DF2"/>
    <w:rsid w:val="00D01430"/>
    <w:rsid w:val="00D135B0"/>
    <w:rsid w:val="00D20227"/>
    <w:rsid w:val="00D22B44"/>
    <w:rsid w:val="00D2347A"/>
    <w:rsid w:val="00D30382"/>
    <w:rsid w:val="00D30907"/>
    <w:rsid w:val="00D33D8C"/>
    <w:rsid w:val="00D35B13"/>
    <w:rsid w:val="00D43965"/>
    <w:rsid w:val="00D60607"/>
    <w:rsid w:val="00D63B48"/>
    <w:rsid w:val="00D703A3"/>
    <w:rsid w:val="00D73BFE"/>
    <w:rsid w:val="00D73D54"/>
    <w:rsid w:val="00D7739D"/>
    <w:rsid w:val="00D82BEC"/>
    <w:rsid w:val="00DA2F6F"/>
    <w:rsid w:val="00DA3737"/>
    <w:rsid w:val="00DB296F"/>
    <w:rsid w:val="00DC3ED9"/>
    <w:rsid w:val="00DC57D8"/>
    <w:rsid w:val="00DC6F2D"/>
    <w:rsid w:val="00DD1AC0"/>
    <w:rsid w:val="00DD69EE"/>
    <w:rsid w:val="00DD7B2D"/>
    <w:rsid w:val="00DE7FD9"/>
    <w:rsid w:val="00DF21D6"/>
    <w:rsid w:val="00DF6AA6"/>
    <w:rsid w:val="00E04E0A"/>
    <w:rsid w:val="00E13437"/>
    <w:rsid w:val="00E141A0"/>
    <w:rsid w:val="00E1659C"/>
    <w:rsid w:val="00E1772E"/>
    <w:rsid w:val="00E25D1F"/>
    <w:rsid w:val="00E32A6E"/>
    <w:rsid w:val="00E34D67"/>
    <w:rsid w:val="00E37596"/>
    <w:rsid w:val="00E42D4D"/>
    <w:rsid w:val="00E43B88"/>
    <w:rsid w:val="00E51717"/>
    <w:rsid w:val="00E62329"/>
    <w:rsid w:val="00E64BB9"/>
    <w:rsid w:val="00E666D9"/>
    <w:rsid w:val="00E67CE5"/>
    <w:rsid w:val="00E73D11"/>
    <w:rsid w:val="00E7795C"/>
    <w:rsid w:val="00E81B23"/>
    <w:rsid w:val="00E83EDA"/>
    <w:rsid w:val="00E84659"/>
    <w:rsid w:val="00E84CAE"/>
    <w:rsid w:val="00E94024"/>
    <w:rsid w:val="00E94153"/>
    <w:rsid w:val="00EA573E"/>
    <w:rsid w:val="00EA66A4"/>
    <w:rsid w:val="00EA6C61"/>
    <w:rsid w:val="00EB06D2"/>
    <w:rsid w:val="00EB12D7"/>
    <w:rsid w:val="00EB4EEE"/>
    <w:rsid w:val="00EC0E84"/>
    <w:rsid w:val="00ED75FF"/>
    <w:rsid w:val="00ED77DE"/>
    <w:rsid w:val="00EE0A05"/>
    <w:rsid w:val="00EE40F9"/>
    <w:rsid w:val="00EE5C4B"/>
    <w:rsid w:val="00EE76EF"/>
    <w:rsid w:val="00EF4A1A"/>
    <w:rsid w:val="00EF4D4B"/>
    <w:rsid w:val="00EF6F15"/>
    <w:rsid w:val="00EF70F4"/>
    <w:rsid w:val="00F00CAD"/>
    <w:rsid w:val="00F05141"/>
    <w:rsid w:val="00F10F72"/>
    <w:rsid w:val="00F11F12"/>
    <w:rsid w:val="00F13271"/>
    <w:rsid w:val="00F208EE"/>
    <w:rsid w:val="00F246E6"/>
    <w:rsid w:val="00F32983"/>
    <w:rsid w:val="00F32EFE"/>
    <w:rsid w:val="00F33750"/>
    <w:rsid w:val="00F567D0"/>
    <w:rsid w:val="00F6620D"/>
    <w:rsid w:val="00F93C37"/>
    <w:rsid w:val="00FA44AA"/>
    <w:rsid w:val="00FB34D4"/>
    <w:rsid w:val="00FB3EEB"/>
    <w:rsid w:val="00FB5DB6"/>
    <w:rsid w:val="00FB73B4"/>
    <w:rsid w:val="00FB7723"/>
    <w:rsid w:val="00FF0BB0"/>
    <w:rsid w:val="00F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DCA6"/>
  <w15:chartTrackingRefBased/>
  <w15:docId w15:val="{99BA8E67-318A-436F-AD95-6D72A195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3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3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A7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C6F2D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C6F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6F2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C6F2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4470C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D2"/>
  </w:style>
  <w:style w:type="paragraph" w:styleId="Footer">
    <w:name w:val="footer"/>
    <w:basedOn w:val="Normal"/>
    <w:link w:val="FooterChar"/>
    <w:uiPriority w:val="99"/>
    <w:unhideWhenUsed/>
    <w:rsid w:val="00986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D2"/>
  </w:style>
  <w:style w:type="paragraph" w:styleId="NormalWeb">
    <w:name w:val="Normal (Web)"/>
    <w:basedOn w:val="Normal"/>
    <w:uiPriority w:val="99"/>
    <w:unhideWhenUsed/>
    <w:rsid w:val="00FB5D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table" w:styleId="TableGrid">
    <w:name w:val="Table Grid"/>
    <w:basedOn w:val="TableNormal"/>
    <w:uiPriority w:val="39"/>
    <w:rsid w:val="003C502D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84CA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EE76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76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E76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6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6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64B64-32B6-47C5-BFBA-3D9499888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2150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Raut</dc:creator>
  <cp:keywords/>
  <dc:description/>
  <cp:lastModifiedBy>Pradnya Madbhavi</cp:lastModifiedBy>
  <cp:revision>5</cp:revision>
  <dcterms:created xsi:type="dcterms:W3CDTF">2024-07-04T20:38:00Z</dcterms:created>
  <dcterms:modified xsi:type="dcterms:W3CDTF">2024-07-05T04:48:00Z</dcterms:modified>
</cp:coreProperties>
</file>