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5F52" w14:textId="77777777" w:rsidR="00AF1D2E" w:rsidRPr="00AF1D2E" w:rsidRDefault="00AF1D2E" w:rsidP="00AF1D2E">
      <w:r w:rsidRPr="00AF1D2E">
        <w:t>At Pharma Techno Solutions, we specialize in delivering advanced HVAC, Clean Room, and Turnkey Engineering Solutions for the pharmaceutical, healthcare, biotechnology, laboratory, and industrial sectors. We provide end-to-end services including clean room design, HVAC installation, ducting, ventilation systems, and project execution tailored to meet industry-specific requirements.</w:t>
      </w:r>
    </w:p>
    <w:p w14:paraId="090BA595" w14:textId="77777777" w:rsidR="00AF1D2E" w:rsidRPr="00AF1D2E" w:rsidRDefault="00AF1D2E" w:rsidP="00AF1D2E">
      <w:r w:rsidRPr="00AF1D2E">
        <w:t>Our reputation is built on engineering excellence, regulatory compliance, and uncompromising quality standards. All our solutions are designed in accordance with cGMP and international cleanroom guidelines, complying with WHO, EU GMP, Schedule M, and other regulatory standards to ensure safety, reliability, and high performance in critical environments.</w:t>
      </w:r>
    </w:p>
    <w:p w14:paraId="1EDC01F9" w14:textId="77777777" w:rsidR="00AF1D2E" w:rsidRPr="00AF1D2E" w:rsidRDefault="00AF1D2E" w:rsidP="00AF1D2E">
      <w:r w:rsidRPr="00AF1D2E">
        <w:t>With a commitment to innovation, precision, and customer satisfaction, Pharma Techno Solutions delivers efficient, sustainable, and cost-effective solutions that help clients achieve operational excellence and long-term success.</w:t>
      </w:r>
    </w:p>
    <w:p w14:paraId="757E56D2" w14:textId="77777777" w:rsidR="00AF1D2E" w:rsidRDefault="00AF1D2E"/>
    <w:sectPr w:rsidR="00AF1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2E"/>
    <w:rsid w:val="002D0B8B"/>
    <w:rsid w:val="00AF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C4BD"/>
  <w15:chartTrackingRefBased/>
  <w15:docId w15:val="{6EBFF512-AA82-409D-976B-730B40291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D2E"/>
    <w:rPr>
      <w:rFonts w:eastAsiaTheme="majorEastAsia" w:cstheme="majorBidi"/>
      <w:color w:val="272727" w:themeColor="text1" w:themeTint="D8"/>
    </w:rPr>
  </w:style>
  <w:style w:type="paragraph" w:styleId="Title">
    <w:name w:val="Title"/>
    <w:basedOn w:val="Normal"/>
    <w:next w:val="Normal"/>
    <w:link w:val="TitleChar"/>
    <w:uiPriority w:val="10"/>
    <w:qFormat/>
    <w:rsid w:val="00AF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D2E"/>
    <w:pPr>
      <w:spacing w:before="160"/>
      <w:jc w:val="center"/>
    </w:pPr>
    <w:rPr>
      <w:i/>
      <w:iCs/>
      <w:color w:val="404040" w:themeColor="text1" w:themeTint="BF"/>
    </w:rPr>
  </w:style>
  <w:style w:type="character" w:customStyle="1" w:styleId="QuoteChar">
    <w:name w:val="Quote Char"/>
    <w:basedOn w:val="DefaultParagraphFont"/>
    <w:link w:val="Quote"/>
    <w:uiPriority w:val="29"/>
    <w:rsid w:val="00AF1D2E"/>
    <w:rPr>
      <w:i/>
      <w:iCs/>
      <w:color w:val="404040" w:themeColor="text1" w:themeTint="BF"/>
    </w:rPr>
  </w:style>
  <w:style w:type="paragraph" w:styleId="ListParagraph">
    <w:name w:val="List Paragraph"/>
    <w:basedOn w:val="Normal"/>
    <w:uiPriority w:val="34"/>
    <w:qFormat/>
    <w:rsid w:val="00AF1D2E"/>
    <w:pPr>
      <w:ind w:left="720"/>
      <w:contextualSpacing/>
    </w:pPr>
  </w:style>
  <w:style w:type="character" w:styleId="IntenseEmphasis">
    <w:name w:val="Intense Emphasis"/>
    <w:basedOn w:val="DefaultParagraphFont"/>
    <w:uiPriority w:val="21"/>
    <w:qFormat/>
    <w:rsid w:val="00AF1D2E"/>
    <w:rPr>
      <w:i/>
      <w:iCs/>
      <w:color w:val="2F5496" w:themeColor="accent1" w:themeShade="BF"/>
    </w:rPr>
  </w:style>
  <w:style w:type="paragraph" w:styleId="IntenseQuote">
    <w:name w:val="Intense Quote"/>
    <w:basedOn w:val="Normal"/>
    <w:next w:val="Normal"/>
    <w:link w:val="IntenseQuoteChar"/>
    <w:uiPriority w:val="30"/>
    <w:qFormat/>
    <w:rsid w:val="00AF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D2E"/>
    <w:rPr>
      <w:i/>
      <w:iCs/>
      <w:color w:val="2F5496" w:themeColor="accent1" w:themeShade="BF"/>
    </w:rPr>
  </w:style>
  <w:style w:type="character" w:styleId="IntenseReference">
    <w:name w:val="Intense Reference"/>
    <w:basedOn w:val="DefaultParagraphFont"/>
    <w:uiPriority w:val="32"/>
    <w:qFormat/>
    <w:rsid w:val="00AF1D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Suman</dc:creator>
  <cp:keywords/>
  <dc:description/>
  <cp:lastModifiedBy>Pallavi Suman</cp:lastModifiedBy>
  <cp:revision>1</cp:revision>
  <dcterms:created xsi:type="dcterms:W3CDTF">2026-05-26T18:29:00Z</dcterms:created>
  <dcterms:modified xsi:type="dcterms:W3CDTF">2026-05-26T18:30:00Z</dcterms:modified>
</cp:coreProperties>
</file>