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8CC4" w14:textId="41048C27" w:rsidR="00556605" w:rsidRPr="006A61C9" w:rsidRDefault="000C02D8" w:rsidP="006A61C9">
      <w:pPr>
        <w:tabs>
          <w:tab w:val="left" w:pos="4200"/>
        </w:tabs>
        <w:jc w:val="center"/>
        <w:rPr>
          <w:rFonts w:cs="Times New Roman"/>
          <w:b/>
          <w:sz w:val="68"/>
          <w:szCs w:val="68"/>
        </w:rPr>
      </w:pPr>
      <w:r w:rsidRPr="006A61C9">
        <w:rPr>
          <w:rFonts w:cs="Times New Roman"/>
          <w:b/>
          <w:sz w:val="68"/>
          <w:szCs w:val="68"/>
        </w:rPr>
        <w:t>Connor Formed Metal Products</w:t>
      </w:r>
    </w:p>
    <w:p w14:paraId="3C95007A" w14:textId="04741D33" w:rsidR="00962B51" w:rsidRDefault="00962B51" w:rsidP="00962B51">
      <w:pPr>
        <w:tabs>
          <w:tab w:val="left" w:pos="4200"/>
        </w:tabs>
        <w:jc w:val="center"/>
        <w:rPr>
          <w:rFonts w:cs="Times New Roman"/>
          <w:sz w:val="52"/>
        </w:rPr>
      </w:pPr>
    </w:p>
    <w:p w14:paraId="7590ED97" w14:textId="77777777" w:rsidR="00556605" w:rsidRDefault="00556605" w:rsidP="00962B51">
      <w:pPr>
        <w:tabs>
          <w:tab w:val="left" w:pos="4200"/>
        </w:tabs>
        <w:jc w:val="center"/>
        <w:rPr>
          <w:rFonts w:cs="Times New Roman"/>
          <w:sz w:val="52"/>
        </w:rPr>
      </w:pPr>
    </w:p>
    <w:p w14:paraId="4476DD29" w14:textId="77777777" w:rsidR="00962B51" w:rsidRPr="00834CDB" w:rsidRDefault="00962B51" w:rsidP="00962B51">
      <w:pPr>
        <w:tabs>
          <w:tab w:val="left" w:pos="4200"/>
        </w:tabs>
        <w:jc w:val="center"/>
        <w:rPr>
          <w:rFonts w:cs="Times New Roman"/>
          <w:sz w:val="52"/>
        </w:rPr>
      </w:pPr>
    </w:p>
    <w:p w14:paraId="0CDA0CA6" w14:textId="2D8C6CEF" w:rsidR="00135E00" w:rsidRDefault="00135E00" w:rsidP="00D31FE7">
      <w:pPr>
        <w:rPr>
          <w:rFonts w:cs="Times New Roman"/>
          <w:sz w:val="144"/>
        </w:rPr>
      </w:pPr>
    </w:p>
    <w:p w14:paraId="1567ACCD" w14:textId="1BE54094" w:rsidR="004A042C" w:rsidRDefault="004A042C" w:rsidP="00D31FE7">
      <w:pPr>
        <w:rPr>
          <w:rFonts w:cs="Times New Roman"/>
          <w:sz w:val="32"/>
        </w:rPr>
      </w:pPr>
    </w:p>
    <w:p w14:paraId="7ED62A24" w14:textId="5A316A1C" w:rsidR="006A61C9" w:rsidRDefault="006A61C9" w:rsidP="00D31FE7">
      <w:pPr>
        <w:rPr>
          <w:rFonts w:cs="Times New Roman"/>
          <w:sz w:val="32"/>
        </w:rPr>
      </w:pPr>
    </w:p>
    <w:p w14:paraId="58C646A0" w14:textId="65FD4CB2" w:rsidR="00640418" w:rsidRPr="004A042C" w:rsidRDefault="00AE5538" w:rsidP="00D31FE7">
      <w:pPr>
        <w:rPr>
          <w:rFonts w:cs="Times New Roman"/>
          <w:b/>
          <w:sz w:val="32"/>
        </w:rPr>
      </w:pPr>
      <w:r w:rsidRPr="004A042C">
        <w:rPr>
          <w:rFonts w:cs="Times New Roman"/>
          <w:b/>
          <w:sz w:val="32"/>
        </w:rPr>
        <w:t>CIS 410-0</w:t>
      </w:r>
      <w:r w:rsidR="00A579DF" w:rsidRPr="004A042C">
        <w:rPr>
          <w:rFonts w:cs="Times New Roman"/>
          <w:b/>
          <w:sz w:val="32"/>
        </w:rPr>
        <w:t>2</w:t>
      </w:r>
    </w:p>
    <w:p w14:paraId="49905991" w14:textId="1BFDE162" w:rsidR="00493094" w:rsidRPr="004A042C" w:rsidRDefault="00640418" w:rsidP="00D31FE7">
      <w:pPr>
        <w:rPr>
          <w:rFonts w:cs="Times New Roman"/>
          <w:b/>
          <w:sz w:val="32"/>
        </w:rPr>
      </w:pPr>
      <w:r w:rsidRPr="004A042C">
        <w:rPr>
          <w:rFonts w:cs="Times New Roman"/>
          <w:b/>
          <w:sz w:val="32"/>
        </w:rPr>
        <w:t>C</w:t>
      </w:r>
      <w:r w:rsidR="00C72176" w:rsidRPr="004A042C">
        <w:rPr>
          <w:rFonts w:cs="Times New Roman"/>
          <w:b/>
          <w:sz w:val="32"/>
        </w:rPr>
        <w:t>ase</w:t>
      </w:r>
      <w:r w:rsidR="00482DFD">
        <w:rPr>
          <w:rFonts w:cs="Times New Roman"/>
          <w:b/>
          <w:sz w:val="32"/>
        </w:rPr>
        <w:t xml:space="preserve"> 8</w:t>
      </w:r>
    </w:p>
    <w:p w14:paraId="41C8E9AA" w14:textId="561777C3" w:rsidR="00493094" w:rsidRPr="004A042C" w:rsidRDefault="00493094" w:rsidP="00D31FE7">
      <w:pPr>
        <w:rPr>
          <w:rFonts w:cs="Times New Roman"/>
          <w:b/>
          <w:sz w:val="32"/>
        </w:rPr>
      </w:pPr>
      <w:r w:rsidRPr="004A042C">
        <w:rPr>
          <w:rFonts w:cs="Times New Roman"/>
          <w:b/>
          <w:sz w:val="32"/>
        </w:rPr>
        <w:t xml:space="preserve">Louis </w:t>
      </w:r>
      <w:r w:rsidR="00AB0902" w:rsidRPr="004A042C">
        <w:rPr>
          <w:rFonts w:cs="Times New Roman"/>
          <w:b/>
          <w:sz w:val="32"/>
        </w:rPr>
        <w:t xml:space="preserve">S. </w:t>
      </w:r>
      <w:r w:rsidRPr="004A042C">
        <w:rPr>
          <w:rFonts w:cs="Times New Roman"/>
          <w:b/>
          <w:sz w:val="32"/>
        </w:rPr>
        <w:t>Ries</w:t>
      </w:r>
    </w:p>
    <w:p w14:paraId="7B032D4B" w14:textId="09E7A24D" w:rsidR="00640418" w:rsidRPr="004A042C" w:rsidRDefault="00640418" w:rsidP="00D31FE7">
      <w:pPr>
        <w:rPr>
          <w:rFonts w:cs="Times New Roman"/>
          <w:b/>
          <w:sz w:val="32"/>
        </w:rPr>
      </w:pPr>
      <w:r w:rsidRPr="004A042C">
        <w:rPr>
          <w:rFonts w:cs="Times New Roman"/>
          <w:b/>
          <w:sz w:val="32"/>
        </w:rPr>
        <w:t>0</w:t>
      </w:r>
      <w:r w:rsidR="00830A56" w:rsidRPr="004A042C">
        <w:rPr>
          <w:rFonts w:cs="Times New Roman"/>
          <w:b/>
          <w:sz w:val="32"/>
        </w:rPr>
        <w:t>4/</w:t>
      </w:r>
      <w:r w:rsidR="000C02D8">
        <w:rPr>
          <w:rFonts w:cs="Times New Roman"/>
          <w:b/>
          <w:sz w:val="32"/>
        </w:rPr>
        <w:t>11</w:t>
      </w:r>
      <w:r w:rsidRPr="004A042C">
        <w:rPr>
          <w:rFonts w:cs="Times New Roman"/>
          <w:b/>
          <w:sz w:val="32"/>
        </w:rPr>
        <w:t>/2018</w:t>
      </w:r>
      <w:r w:rsidRPr="004A042C">
        <w:rPr>
          <w:rFonts w:cs="Times New Roman"/>
          <w:b/>
        </w:rPr>
        <w:br w:type="page"/>
      </w:r>
    </w:p>
    <w:sdt>
      <w:sdtPr>
        <w:rPr>
          <w:rFonts w:eastAsiaTheme="minorHAnsi" w:cstheme="minorBidi"/>
          <w:b w:val="0"/>
          <w:noProof/>
          <w:sz w:val="24"/>
          <w:szCs w:val="22"/>
          <w:u w:val="none"/>
        </w:rPr>
        <w:id w:val="-2083364148"/>
        <w:docPartObj>
          <w:docPartGallery w:val="Table of Contents"/>
          <w:docPartUnique/>
        </w:docPartObj>
      </w:sdtPr>
      <w:sdtEndPr>
        <w:rPr>
          <w:rStyle w:val="Heading1Char"/>
          <w:rFonts w:eastAsiaTheme="majorEastAsia" w:cs="Times New Roman"/>
          <w:b/>
          <w:sz w:val="22"/>
          <w:u w:val="single"/>
        </w:rPr>
      </w:sdtEndPr>
      <w:sdtContent>
        <w:p w14:paraId="43ED8B95" w14:textId="77777777" w:rsidR="00A579DF" w:rsidRPr="00D57A27" w:rsidRDefault="00A579DF" w:rsidP="005F5704">
          <w:pPr>
            <w:pStyle w:val="TOCHeading"/>
          </w:pPr>
          <w:r w:rsidRPr="00D57A27">
            <w:t>Table of Con</w:t>
          </w:r>
          <w:bookmarkStart w:id="0" w:name="_GoBack"/>
          <w:bookmarkEnd w:id="0"/>
          <w:r w:rsidRPr="00D57A27">
            <w:t>tents</w:t>
          </w:r>
        </w:p>
        <w:p w14:paraId="5567424D" w14:textId="5CEC2F1E" w:rsidR="008A4930" w:rsidRDefault="00A62554">
          <w:pPr>
            <w:pStyle w:val="TOC1"/>
            <w:rPr>
              <w:rFonts w:asciiTheme="minorHAnsi" w:eastAsiaTheme="minorEastAsia" w:hAnsiTheme="minorHAnsi"/>
              <w:sz w:val="22"/>
            </w:rPr>
          </w:pPr>
          <w:r w:rsidRPr="00D57A27">
            <w:rPr>
              <w:rFonts w:cs="Times New Roman"/>
              <w:sz w:val="22"/>
            </w:rPr>
            <w:fldChar w:fldCharType="begin"/>
          </w:r>
          <w:r w:rsidRPr="00D57A27">
            <w:rPr>
              <w:rFonts w:cs="Times New Roman"/>
              <w:sz w:val="22"/>
            </w:rPr>
            <w:instrText xml:space="preserve"> TOC \o "1-3" \h \z \u </w:instrText>
          </w:r>
          <w:r w:rsidRPr="00D57A27">
            <w:rPr>
              <w:rFonts w:cs="Times New Roman"/>
              <w:sz w:val="22"/>
            </w:rPr>
            <w:fldChar w:fldCharType="separate"/>
          </w:r>
          <w:hyperlink w:anchor="_Toc511251365" w:history="1">
            <w:r w:rsidR="008A4930" w:rsidRPr="00E462F8">
              <w:rPr>
                <w:rStyle w:val="Hyperlink"/>
              </w:rPr>
              <w:t>Overview</w:t>
            </w:r>
            <w:r w:rsidR="008A4930">
              <w:rPr>
                <w:webHidden/>
              </w:rPr>
              <w:tab/>
            </w:r>
            <w:r w:rsidR="008A4930">
              <w:rPr>
                <w:webHidden/>
              </w:rPr>
              <w:fldChar w:fldCharType="begin"/>
            </w:r>
            <w:r w:rsidR="008A4930">
              <w:rPr>
                <w:webHidden/>
              </w:rPr>
              <w:instrText xml:space="preserve"> PAGEREF _Toc511251365 \h </w:instrText>
            </w:r>
            <w:r w:rsidR="008A4930">
              <w:rPr>
                <w:webHidden/>
              </w:rPr>
            </w:r>
            <w:r w:rsidR="008A4930">
              <w:rPr>
                <w:webHidden/>
              </w:rPr>
              <w:fldChar w:fldCharType="separate"/>
            </w:r>
            <w:r w:rsidR="008A4930">
              <w:rPr>
                <w:webHidden/>
              </w:rPr>
              <w:t>3</w:t>
            </w:r>
            <w:r w:rsidR="008A4930">
              <w:rPr>
                <w:webHidden/>
              </w:rPr>
              <w:fldChar w:fldCharType="end"/>
            </w:r>
          </w:hyperlink>
        </w:p>
        <w:p w14:paraId="75676A3F" w14:textId="71621421" w:rsidR="008A4930" w:rsidRDefault="008A4930">
          <w:pPr>
            <w:pStyle w:val="TOC1"/>
            <w:rPr>
              <w:rFonts w:asciiTheme="minorHAnsi" w:eastAsiaTheme="minorEastAsia" w:hAnsiTheme="minorHAnsi"/>
              <w:sz w:val="22"/>
            </w:rPr>
          </w:pPr>
          <w:hyperlink w:anchor="_Toc511251366" w:history="1">
            <w:r w:rsidRPr="00E462F8">
              <w:rPr>
                <w:rStyle w:val="Hyperlink"/>
              </w:rPr>
              <w:t>The Problem</w:t>
            </w:r>
            <w:r>
              <w:rPr>
                <w:webHidden/>
              </w:rPr>
              <w:tab/>
            </w:r>
            <w:r>
              <w:rPr>
                <w:webHidden/>
              </w:rPr>
              <w:fldChar w:fldCharType="begin"/>
            </w:r>
            <w:r>
              <w:rPr>
                <w:webHidden/>
              </w:rPr>
              <w:instrText xml:space="preserve"> PAGEREF _Toc511251366 \h </w:instrText>
            </w:r>
            <w:r>
              <w:rPr>
                <w:webHidden/>
              </w:rPr>
            </w:r>
            <w:r>
              <w:rPr>
                <w:webHidden/>
              </w:rPr>
              <w:fldChar w:fldCharType="separate"/>
            </w:r>
            <w:r>
              <w:rPr>
                <w:webHidden/>
              </w:rPr>
              <w:t>5</w:t>
            </w:r>
            <w:r>
              <w:rPr>
                <w:webHidden/>
              </w:rPr>
              <w:fldChar w:fldCharType="end"/>
            </w:r>
          </w:hyperlink>
        </w:p>
        <w:p w14:paraId="1B63F0C5" w14:textId="1C434992" w:rsidR="008A4930" w:rsidRDefault="008A4930">
          <w:pPr>
            <w:pStyle w:val="TOC1"/>
            <w:rPr>
              <w:rFonts w:asciiTheme="minorHAnsi" w:eastAsiaTheme="minorEastAsia" w:hAnsiTheme="minorHAnsi"/>
              <w:sz w:val="22"/>
            </w:rPr>
          </w:pPr>
          <w:hyperlink w:anchor="_Toc511251367" w:history="1">
            <w:r w:rsidRPr="00E462F8">
              <w:rPr>
                <w:rStyle w:val="Hyperlink"/>
              </w:rPr>
              <w:t>Industry Competitive Analysis</w:t>
            </w:r>
            <w:r>
              <w:rPr>
                <w:webHidden/>
              </w:rPr>
              <w:tab/>
            </w:r>
            <w:r>
              <w:rPr>
                <w:webHidden/>
              </w:rPr>
              <w:fldChar w:fldCharType="begin"/>
            </w:r>
            <w:r>
              <w:rPr>
                <w:webHidden/>
              </w:rPr>
              <w:instrText xml:space="preserve"> PAGEREF _Toc511251367 \h </w:instrText>
            </w:r>
            <w:r>
              <w:rPr>
                <w:webHidden/>
              </w:rPr>
            </w:r>
            <w:r>
              <w:rPr>
                <w:webHidden/>
              </w:rPr>
              <w:fldChar w:fldCharType="separate"/>
            </w:r>
            <w:r>
              <w:rPr>
                <w:webHidden/>
              </w:rPr>
              <w:t>5</w:t>
            </w:r>
            <w:r>
              <w:rPr>
                <w:webHidden/>
              </w:rPr>
              <w:fldChar w:fldCharType="end"/>
            </w:r>
          </w:hyperlink>
        </w:p>
        <w:p w14:paraId="64186F09" w14:textId="2C1D74E9" w:rsidR="008A4930" w:rsidRDefault="008A4930">
          <w:pPr>
            <w:pStyle w:val="TOC2"/>
            <w:tabs>
              <w:tab w:val="right" w:leader="dot" w:pos="9350"/>
            </w:tabs>
            <w:rPr>
              <w:rFonts w:asciiTheme="minorHAnsi" w:eastAsiaTheme="minorEastAsia" w:hAnsiTheme="minorHAnsi"/>
              <w:noProof/>
              <w:sz w:val="22"/>
            </w:rPr>
          </w:pPr>
          <w:hyperlink w:anchor="_Toc511251368" w:history="1">
            <w:r w:rsidRPr="00E462F8">
              <w:rPr>
                <w:rStyle w:val="Hyperlink"/>
                <w:noProof/>
              </w:rPr>
              <w:t>Mission Statement</w:t>
            </w:r>
            <w:r>
              <w:rPr>
                <w:noProof/>
                <w:webHidden/>
              </w:rPr>
              <w:tab/>
            </w:r>
            <w:r>
              <w:rPr>
                <w:noProof/>
                <w:webHidden/>
              </w:rPr>
              <w:fldChar w:fldCharType="begin"/>
            </w:r>
            <w:r>
              <w:rPr>
                <w:noProof/>
                <w:webHidden/>
              </w:rPr>
              <w:instrText xml:space="preserve"> PAGEREF _Toc511251368 \h </w:instrText>
            </w:r>
            <w:r>
              <w:rPr>
                <w:noProof/>
                <w:webHidden/>
              </w:rPr>
            </w:r>
            <w:r>
              <w:rPr>
                <w:noProof/>
                <w:webHidden/>
              </w:rPr>
              <w:fldChar w:fldCharType="separate"/>
            </w:r>
            <w:r>
              <w:rPr>
                <w:noProof/>
                <w:webHidden/>
              </w:rPr>
              <w:t>5</w:t>
            </w:r>
            <w:r>
              <w:rPr>
                <w:noProof/>
                <w:webHidden/>
              </w:rPr>
              <w:fldChar w:fldCharType="end"/>
            </w:r>
          </w:hyperlink>
        </w:p>
        <w:p w14:paraId="18689253" w14:textId="14046552" w:rsidR="008A4930" w:rsidRDefault="008A4930">
          <w:pPr>
            <w:pStyle w:val="TOC2"/>
            <w:tabs>
              <w:tab w:val="right" w:leader="dot" w:pos="9350"/>
            </w:tabs>
            <w:rPr>
              <w:rFonts w:asciiTheme="minorHAnsi" w:eastAsiaTheme="minorEastAsia" w:hAnsiTheme="minorHAnsi"/>
              <w:noProof/>
              <w:sz w:val="22"/>
            </w:rPr>
          </w:pPr>
          <w:hyperlink w:anchor="_Toc511251369" w:history="1">
            <w:r w:rsidRPr="00E462F8">
              <w:rPr>
                <w:rStyle w:val="Hyperlink"/>
                <w:rFonts w:cs="Times New Roman"/>
                <w:noProof/>
              </w:rPr>
              <w:t>Generic Strategy</w:t>
            </w:r>
            <w:r>
              <w:rPr>
                <w:noProof/>
                <w:webHidden/>
              </w:rPr>
              <w:tab/>
            </w:r>
            <w:r>
              <w:rPr>
                <w:noProof/>
                <w:webHidden/>
              </w:rPr>
              <w:fldChar w:fldCharType="begin"/>
            </w:r>
            <w:r>
              <w:rPr>
                <w:noProof/>
                <w:webHidden/>
              </w:rPr>
              <w:instrText xml:space="preserve"> PAGEREF _Toc511251369 \h </w:instrText>
            </w:r>
            <w:r>
              <w:rPr>
                <w:noProof/>
                <w:webHidden/>
              </w:rPr>
            </w:r>
            <w:r>
              <w:rPr>
                <w:noProof/>
                <w:webHidden/>
              </w:rPr>
              <w:fldChar w:fldCharType="separate"/>
            </w:r>
            <w:r>
              <w:rPr>
                <w:noProof/>
                <w:webHidden/>
              </w:rPr>
              <w:t>5</w:t>
            </w:r>
            <w:r>
              <w:rPr>
                <w:noProof/>
                <w:webHidden/>
              </w:rPr>
              <w:fldChar w:fldCharType="end"/>
            </w:r>
          </w:hyperlink>
        </w:p>
        <w:p w14:paraId="7EC23CC3" w14:textId="54C239CE" w:rsidR="008A4930" w:rsidRDefault="008A4930">
          <w:pPr>
            <w:pStyle w:val="TOC2"/>
            <w:tabs>
              <w:tab w:val="right" w:leader="dot" w:pos="9350"/>
            </w:tabs>
            <w:rPr>
              <w:rFonts w:asciiTheme="minorHAnsi" w:eastAsiaTheme="minorEastAsia" w:hAnsiTheme="minorHAnsi"/>
              <w:noProof/>
              <w:sz w:val="22"/>
            </w:rPr>
          </w:pPr>
          <w:hyperlink w:anchor="_Toc511251370" w:history="1">
            <w:r w:rsidRPr="00E462F8">
              <w:rPr>
                <w:rStyle w:val="Hyperlink"/>
                <w:rFonts w:cs="Times New Roman"/>
                <w:noProof/>
              </w:rPr>
              <w:t>Organizational Structure</w:t>
            </w:r>
            <w:r>
              <w:rPr>
                <w:noProof/>
                <w:webHidden/>
              </w:rPr>
              <w:tab/>
            </w:r>
            <w:r>
              <w:rPr>
                <w:noProof/>
                <w:webHidden/>
              </w:rPr>
              <w:fldChar w:fldCharType="begin"/>
            </w:r>
            <w:r>
              <w:rPr>
                <w:noProof/>
                <w:webHidden/>
              </w:rPr>
              <w:instrText xml:space="preserve"> PAGEREF _Toc511251370 \h </w:instrText>
            </w:r>
            <w:r>
              <w:rPr>
                <w:noProof/>
                <w:webHidden/>
              </w:rPr>
            </w:r>
            <w:r>
              <w:rPr>
                <w:noProof/>
                <w:webHidden/>
              </w:rPr>
              <w:fldChar w:fldCharType="separate"/>
            </w:r>
            <w:r>
              <w:rPr>
                <w:noProof/>
                <w:webHidden/>
              </w:rPr>
              <w:t>6</w:t>
            </w:r>
            <w:r>
              <w:rPr>
                <w:noProof/>
                <w:webHidden/>
              </w:rPr>
              <w:fldChar w:fldCharType="end"/>
            </w:r>
          </w:hyperlink>
        </w:p>
        <w:p w14:paraId="7CA1F108" w14:textId="77A3127F" w:rsidR="008A4930" w:rsidRDefault="008A4930">
          <w:pPr>
            <w:pStyle w:val="TOC2"/>
            <w:tabs>
              <w:tab w:val="right" w:leader="dot" w:pos="9350"/>
            </w:tabs>
            <w:rPr>
              <w:rFonts w:asciiTheme="minorHAnsi" w:eastAsiaTheme="minorEastAsia" w:hAnsiTheme="minorHAnsi"/>
              <w:noProof/>
              <w:sz w:val="22"/>
            </w:rPr>
          </w:pPr>
          <w:hyperlink w:anchor="_Toc511251371" w:history="1">
            <w:r w:rsidRPr="00E462F8">
              <w:rPr>
                <w:rStyle w:val="Hyperlink"/>
                <w:rFonts w:cs="Times New Roman"/>
                <w:noProof/>
              </w:rPr>
              <w:t>Competitive Rivalry: High</w:t>
            </w:r>
            <w:r>
              <w:rPr>
                <w:noProof/>
                <w:webHidden/>
              </w:rPr>
              <w:tab/>
            </w:r>
            <w:r>
              <w:rPr>
                <w:noProof/>
                <w:webHidden/>
              </w:rPr>
              <w:fldChar w:fldCharType="begin"/>
            </w:r>
            <w:r>
              <w:rPr>
                <w:noProof/>
                <w:webHidden/>
              </w:rPr>
              <w:instrText xml:space="preserve"> PAGEREF _Toc511251371 \h </w:instrText>
            </w:r>
            <w:r>
              <w:rPr>
                <w:noProof/>
                <w:webHidden/>
              </w:rPr>
            </w:r>
            <w:r>
              <w:rPr>
                <w:noProof/>
                <w:webHidden/>
              </w:rPr>
              <w:fldChar w:fldCharType="separate"/>
            </w:r>
            <w:r>
              <w:rPr>
                <w:noProof/>
                <w:webHidden/>
              </w:rPr>
              <w:t>6</w:t>
            </w:r>
            <w:r>
              <w:rPr>
                <w:noProof/>
                <w:webHidden/>
              </w:rPr>
              <w:fldChar w:fldCharType="end"/>
            </w:r>
          </w:hyperlink>
        </w:p>
        <w:p w14:paraId="6BA8CB32" w14:textId="76E98F66" w:rsidR="008A4930" w:rsidRDefault="008A4930">
          <w:pPr>
            <w:pStyle w:val="TOC2"/>
            <w:tabs>
              <w:tab w:val="right" w:leader="dot" w:pos="9350"/>
            </w:tabs>
            <w:rPr>
              <w:rFonts w:asciiTheme="minorHAnsi" w:eastAsiaTheme="minorEastAsia" w:hAnsiTheme="minorHAnsi"/>
              <w:noProof/>
              <w:sz w:val="22"/>
            </w:rPr>
          </w:pPr>
          <w:hyperlink w:anchor="_Toc511251372" w:history="1">
            <w:r w:rsidRPr="00E462F8">
              <w:rPr>
                <w:rStyle w:val="Hyperlink"/>
                <w:rFonts w:cs="Times New Roman"/>
                <w:noProof/>
              </w:rPr>
              <w:t>Threat of New Entrants: High</w:t>
            </w:r>
            <w:r>
              <w:rPr>
                <w:noProof/>
                <w:webHidden/>
              </w:rPr>
              <w:tab/>
            </w:r>
            <w:r>
              <w:rPr>
                <w:noProof/>
                <w:webHidden/>
              </w:rPr>
              <w:fldChar w:fldCharType="begin"/>
            </w:r>
            <w:r>
              <w:rPr>
                <w:noProof/>
                <w:webHidden/>
              </w:rPr>
              <w:instrText xml:space="preserve"> PAGEREF _Toc511251372 \h </w:instrText>
            </w:r>
            <w:r>
              <w:rPr>
                <w:noProof/>
                <w:webHidden/>
              </w:rPr>
            </w:r>
            <w:r>
              <w:rPr>
                <w:noProof/>
                <w:webHidden/>
              </w:rPr>
              <w:fldChar w:fldCharType="separate"/>
            </w:r>
            <w:r>
              <w:rPr>
                <w:noProof/>
                <w:webHidden/>
              </w:rPr>
              <w:t>6</w:t>
            </w:r>
            <w:r>
              <w:rPr>
                <w:noProof/>
                <w:webHidden/>
              </w:rPr>
              <w:fldChar w:fldCharType="end"/>
            </w:r>
          </w:hyperlink>
        </w:p>
        <w:p w14:paraId="458830C7" w14:textId="33390FAB" w:rsidR="008A4930" w:rsidRDefault="008A4930">
          <w:pPr>
            <w:pStyle w:val="TOC2"/>
            <w:tabs>
              <w:tab w:val="right" w:leader="dot" w:pos="9350"/>
            </w:tabs>
            <w:rPr>
              <w:rFonts w:asciiTheme="minorHAnsi" w:eastAsiaTheme="minorEastAsia" w:hAnsiTheme="minorHAnsi"/>
              <w:noProof/>
              <w:sz w:val="22"/>
            </w:rPr>
          </w:pPr>
          <w:hyperlink w:anchor="_Toc511251373" w:history="1">
            <w:r w:rsidRPr="00E462F8">
              <w:rPr>
                <w:rStyle w:val="Hyperlink"/>
                <w:rFonts w:cs="Times New Roman"/>
                <w:noProof/>
              </w:rPr>
              <w:t>Threat of Substitutes: Low</w:t>
            </w:r>
            <w:r>
              <w:rPr>
                <w:noProof/>
                <w:webHidden/>
              </w:rPr>
              <w:tab/>
            </w:r>
            <w:r>
              <w:rPr>
                <w:noProof/>
                <w:webHidden/>
              </w:rPr>
              <w:fldChar w:fldCharType="begin"/>
            </w:r>
            <w:r>
              <w:rPr>
                <w:noProof/>
                <w:webHidden/>
              </w:rPr>
              <w:instrText xml:space="preserve"> PAGEREF _Toc511251373 \h </w:instrText>
            </w:r>
            <w:r>
              <w:rPr>
                <w:noProof/>
                <w:webHidden/>
              </w:rPr>
            </w:r>
            <w:r>
              <w:rPr>
                <w:noProof/>
                <w:webHidden/>
              </w:rPr>
              <w:fldChar w:fldCharType="separate"/>
            </w:r>
            <w:r>
              <w:rPr>
                <w:noProof/>
                <w:webHidden/>
              </w:rPr>
              <w:t>6</w:t>
            </w:r>
            <w:r>
              <w:rPr>
                <w:noProof/>
                <w:webHidden/>
              </w:rPr>
              <w:fldChar w:fldCharType="end"/>
            </w:r>
          </w:hyperlink>
        </w:p>
        <w:p w14:paraId="14C426A0" w14:textId="0F4129BC" w:rsidR="008A4930" w:rsidRDefault="008A4930">
          <w:pPr>
            <w:pStyle w:val="TOC2"/>
            <w:tabs>
              <w:tab w:val="right" w:leader="dot" w:pos="9350"/>
            </w:tabs>
            <w:rPr>
              <w:rFonts w:asciiTheme="minorHAnsi" w:eastAsiaTheme="minorEastAsia" w:hAnsiTheme="minorHAnsi"/>
              <w:noProof/>
              <w:sz w:val="22"/>
            </w:rPr>
          </w:pPr>
          <w:hyperlink w:anchor="_Toc511251374" w:history="1">
            <w:r w:rsidRPr="00E462F8">
              <w:rPr>
                <w:rStyle w:val="Hyperlink"/>
                <w:rFonts w:cs="Times New Roman"/>
                <w:noProof/>
              </w:rPr>
              <w:t>Bargaining Power of Suppliers: High</w:t>
            </w:r>
            <w:r>
              <w:rPr>
                <w:noProof/>
                <w:webHidden/>
              </w:rPr>
              <w:tab/>
            </w:r>
            <w:r>
              <w:rPr>
                <w:noProof/>
                <w:webHidden/>
              </w:rPr>
              <w:fldChar w:fldCharType="begin"/>
            </w:r>
            <w:r>
              <w:rPr>
                <w:noProof/>
                <w:webHidden/>
              </w:rPr>
              <w:instrText xml:space="preserve"> PAGEREF _Toc511251374 \h </w:instrText>
            </w:r>
            <w:r>
              <w:rPr>
                <w:noProof/>
                <w:webHidden/>
              </w:rPr>
            </w:r>
            <w:r>
              <w:rPr>
                <w:noProof/>
                <w:webHidden/>
              </w:rPr>
              <w:fldChar w:fldCharType="separate"/>
            </w:r>
            <w:r>
              <w:rPr>
                <w:noProof/>
                <w:webHidden/>
              </w:rPr>
              <w:t>7</w:t>
            </w:r>
            <w:r>
              <w:rPr>
                <w:noProof/>
                <w:webHidden/>
              </w:rPr>
              <w:fldChar w:fldCharType="end"/>
            </w:r>
          </w:hyperlink>
        </w:p>
        <w:p w14:paraId="440A83EB" w14:textId="22C1FCD0" w:rsidR="008A4930" w:rsidRDefault="008A4930">
          <w:pPr>
            <w:pStyle w:val="TOC2"/>
            <w:tabs>
              <w:tab w:val="right" w:leader="dot" w:pos="9350"/>
            </w:tabs>
            <w:rPr>
              <w:rFonts w:asciiTheme="minorHAnsi" w:eastAsiaTheme="minorEastAsia" w:hAnsiTheme="minorHAnsi"/>
              <w:noProof/>
              <w:sz w:val="22"/>
            </w:rPr>
          </w:pPr>
          <w:hyperlink w:anchor="_Toc511251375" w:history="1">
            <w:r w:rsidRPr="00E462F8">
              <w:rPr>
                <w:rStyle w:val="Hyperlink"/>
                <w:rFonts w:cs="Times New Roman"/>
                <w:noProof/>
              </w:rPr>
              <w:t>Bargaining Power of Customers: High</w:t>
            </w:r>
            <w:r>
              <w:rPr>
                <w:noProof/>
                <w:webHidden/>
              </w:rPr>
              <w:tab/>
            </w:r>
            <w:r>
              <w:rPr>
                <w:noProof/>
                <w:webHidden/>
              </w:rPr>
              <w:fldChar w:fldCharType="begin"/>
            </w:r>
            <w:r>
              <w:rPr>
                <w:noProof/>
                <w:webHidden/>
              </w:rPr>
              <w:instrText xml:space="preserve"> PAGEREF _Toc511251375 \h </w:instrText>
            </w:r>
            <w:r>
              <w:rPr>
                <w:noProof/>
                <w:webHidden/>
              </w:rPr>
            </w:r>
            <w:r>
              <w:rPr>
                <w:noProof/>
                <w:webHidden/>
              </w:rPr>
              <w:fldChar w:fldCharType="separate"/>
            </w:r>
            <w:r>
              <w:rPr>
                <w:noProof/>
                <w:webHidden/>
              </w:rPr>
              <w:t>7</w:t>
            </w:r>
            <w:r>
              <w:rPr>
                <w:noProof/>
                <w:webHidden/>
              </w:rPr>
              <w:fldChar w:fldCharType="end"/>
            </w:r>
          </w:hyperlink>
        </w:p>
        <w:p w14:paraId="6273A643" w14:textId="0D648A11" w:rsidR="008A4930" w:rsidRDefault="008A4930">
          <w:pPr>
            <w:pStyle w:val="TOC1"/>
            <w:rPr>
              <w:rFonts w:asciiTheme="minorHAnsi" w:eastAsiaTheme="minorEastAsia" w:hAnsiTheme="minorHAnsi"/>
              <w:sz w:val="22"/>
            </w:rPr>
          </w:pPr>
          <w:hyperlink w:anchor="_Toc511251376" w:history="1">
            <w:r w:rsidRPr="00E462F8">
              <w:rPr>
                <w:rStyle w:val="Hyperlink"/>
              </w:rPr>
              <w:t>Key Stakeholders</w:t>
            </w:r>
            <w:r>
              <w:rPr>
                <w:webHidden/>
              </w:rPr>
              <w:tab/>
            </w:r>
            <w:r>
              <w:rPr>
                <w:webHidden/>
              </w:rPr>
              <w:fldChar w:fldCharType="begin"/>
            </w:r>
            <w:r>
              <w:rPr>
                <w:webHidden/>
              </w:rPr>
              <w:instrText xml:space="preserve"> PAGEREF _Toc511251376 \h </w:instrText>
            </w:r>
            <w:r>
              <w:rPr>
                <w:webHidden/>
              </w:rPr>
            </w:r>
            <w:r>
              <w:rPr>
                <w:webHidden/>
              </w:rPr>
              <w:fldChar w:fldCharType="separate"/>
            </w:r>
            <w:r>
              <w:rPr>
                <w:webHidden/>
              </w:rPr>
              <w:t>7</w:t>
            </w:r>
            <w:r>
              <w:rPr>
                <w:webHidden/>
              </w:rPr>
              <w:fldChar w:fldCharType="end"/>
            </w:r>
          </w:hyperlink>
        </w:p>
        <w:p w14:paraId="09BE34A8" w14:textId="5E427A97" w:rsidR="008A4930" w:rsidRDefault="008A4930">
          <w:pPr>
            <w:pStyle w:val="TOC2"/>
            <w:tabs>
              <w:tab w:val="right" w:leader="dot" w:pos="9350"/>
            </w:tabs>
            <w:rPr>
              <w:rFonts w:asciiTheme="minorHAnsi" w:eastAsiaTheme="minorEastAsia" w:hAnsiTheme="minorHAnsi"/>
              <w:noProof/>
              <w:sz w:val="22"/>
            </w:rPr>
          </w:pPr>
          <w:hyperlink w:anchor="_Toc511251377" w:history="1">
            <w:r w:rsidRPr="00E462F8">
              <w:rPr>
                <w:rStyle w:val="Hyperlink"/>
                <w:noProof/>
              </w:rPr>
              <w:t>President Bob Sloss</w:t>
            </w:r>
            <w:r>
              <w:rPr>
                <w:noProof/>
                <w:webHidden/>
              </w:rPr>
              <w:tab/>
            </w:r>
            <w:r>
              <w:rPr>
                <w:noProof/>
                <w:webHidden/>
              </w:rPr>
              <w:fldChar w:fldCharType="begin"/>
            </w:r>
            <w:r>
              <w:rPr>
                <w:noProof/>
                <w:webHidden/>
              </w:rPr>
              <w:instrText xml:space="preserve"> PAGEREF _Toc511251377 \h </w:instrText>
            </w:r>
            <w:r>
              <w:rPr>
                <w:noProof/>
                <w:webHidden/>
              </w:rPr>
            </w:r>
            <w:r>
              <w:rPr>
                <w:noProof/>
                <w:webHidden/>
              </w:rPr>
              <w:fldChar w:fldCharType="separate"/>
            </w:r>
            <w:r>
              <w:rPr>
                <w:noProof/>
                <w:webHidden/>
              </w:rPr>
              <w:t>7</w:t>
            </w:r>
            <w:r>
              <w:rPr>
                <w:noProof/>
                <w:webHidden/>
              </w:rPr>
              <w:fldChar w:fldCharType="end"/>
            </w:r>
          </w:hyperlink>
        </w:p>
        <w:p w14:paraId="60F6BC1D" w14:textId="28A3985A" w:rsidR="008A4930" w:rsidRDefault="008A4930">
          <w:pPr>
            <w:pStyle w:val="TOC2"/>
            <w:tabs>
              <w:tab w:val="right" w:leader="dot" w:pos="9350"/>
            </w:tabs>
            <w:rPr>
              <w:rFonts w:asciiTheme="minorHAnsi" w:eastAsiaTheme="minorEastAsia" w:hAnsiTheme="minorHAnsi"/>
              <w:noProof/>
              <w:sz w:val="22"/>
            </w:rPr>
          </w:pPr>
          <w:hyperlink w:anchor="_Toc511251378" w:history="1">
            <w:r w:rsidRPr="00E462F8">
              <w:rPr>
                <w:rStyle w:val="Hyperlink"/>
                <w:noProof/>
              </w:rPr>
              <w:t>Plant Managers</w:t>
            </w:r>
            <w:r>
              <w:rPr>
                <w:noProof/>
                <w:webHidden/>
              </w:rPr>
              <w:tab/>
            </w:r>
            <w:r>
              <w:rPr>
                <w:noProof/>
                <w:webHidden/>
              </w:rPr>
              <w:fldChar w:fldCharType="begin"/>
            </w:r>
            <w:r>
              <w:rPr>
                <w:noProof/>
                <w:webHidden/>
              </w:rPr>
              <w:instrText xml:space="preserve"> PAGEREF _Toc511251378 \h </w:instrText>
            </w:r>
            <w:r>
              <w:rPr>
                <w:noProof/>
                <w:webHidden/>
              </w:rPr>
            </w:r>
            <w:r>
              <w:rPr>
                <w:noProof/>
                <w:webHidden/>
              </w:rPr>
              <w:fldChar w:fldCharType="separate"/>
            </w:r>
            <w:r>
              <w:rPr>
                <w:noProof/>
                <w:webHidden/>
              </w:rPr>
              <w:t>7</w:t>
            </w:r>
            <w:r>
              <w:rPr>
                <w:noProof/>
                <w:webHidden/>
              </w:rPr>
              <w:fldChar w:fldCharType="end"/>
            </w:r>
          </w:hyperlink>
        </w:p>
        <w:p w14:paraId="749B8F61" w14:textId="0B8D54E8" w:rsidR="008A4930" w:rsidRDefault="008A4930">
          <w:pPr>
            <w:pStyle w:val="TOC2"/>
            <w:tabs>
              <w:tab w:val="right" w:leader="dot" w:pos="9350"/>
            </w:tabs>
            <w:rPr>
              <w:rFonts w:asciiTheme="minorHAnsi" w:eastAsiaTheme="minorEastAsia" w:hAnsiTheme="minorHAnsi"/>
              <w:noProof/>
              <w:sz w:val="22"/>
            </w:rPr>
          </w:pPr>
          <w:hyperlink w:anchor="_Toc511251379" w:history="1">
            <w:r w:rsidRPr="00E462F8">
              <w:rPr>
                <w:rStyle w:val="Hyperlink"/>
                <w:noProof/>
              </w:rPr>
              <w:t>Office Employees</w:t>
            </w:r>
            <w:r>
              <w:rPr>
                <w:noProof/>
                <w:webHidden/>
              </w:rPr>
              <w:tab/>
            </w:r>
            <w:r>
              <w:rPr>
                <w:noProof/>
                <w:webHidden/>
              </w:rPr>
              <w:fldChar w:fldCharType="begin"/>
            </w:r>
            <w:r>
              <w:rPr>
                <w:noProof/>
                <w:webHidden/>
              </w:rPr>
              <w:instrText xml:space="preserve"> PAGEREF _Toc511251379 \h </w:instrText>
            </w:r>
            <w:r>
              <w:rPr>
                <w:noProof/>
                <w:webHidden/>
              </w:rPr>
            </w:r>
            <w:r>
              <w:rPr>
                <w:noProof/>
                <w:webHidden/>
              </w:rPr>
              <w:fldChar w:fldCharType="separate"/>
            </w:r>
            <w:r>
              <w:rPr>
                <w:noProof/>
                <w:webHidden/>
              </w:rPr>
              <w:t>8</w:t>
            </w:r>
            <w:r>
              <w:rPr>
                <w:noProof/>
                <w:webHidden/>
              </w:rPr>
              <w:fldChar w:fldCharType="end"/>
            </w:r>
          </w:hyperlink>
        </w:p>
        <w:p w14:paraId="0ED87D31" w14:textId="2A5D881D" w:rsidR="008A4930" w:rsidRDefault="008A4930">
          <w:pPr>
            <w:pStyle w:val="TOC2"/>
            <w:tabs>
              <w:tab w:val="right" w:leader="dot" w:pos="9350"/>
            </w:tabs>
            <w:rPr>
              <w:rFonts w:asciiTheme="minorHAnsi" w:eastAsiaTheme="minorEastAsia" w:hAnsiTheme="minorHAnsi"/>
              <w:noProof/>
              <w:sz w:val="22"/>
            </w:rPr>
          </w:pPr>
          <w:hyperlink w:anchor="_Toc511251380" w:history="1">
            <w:r w:rsidRPr="00E462F8">
              <w:rPr>
                <w:rStyle w:val="Hyperlink"/>
                <w:noProof/>
              </w:rPr>
              <w:t>Shop Employees</w:t>
            </w:r>
            <w:r>
              <w:rPr>
                <w:noProof/>
                <w:webHidden/>
              </w:rPr>
              <w:tab/>
            </w:r>
            <w:r>
              <w:rPr>
                <w:noProof/>
                <w:webHidden/>
              </w:rPr>
              <w:fldChar w:fldCharType="begin"/>
            </w:r>
            <w:r>
              <w:rPr>
                <w:noProof/>
                <w:webHidden/>
              </w:rPr>
              <w:instrText xml:space="preserve"> PAGEREF _Toc511251380 \h </w:instrText>
            </w:r>
            <w:r>
              <w:rPr>
                <w:noProof/>
                <w:webHidden/>
              </w:rPr>
            </w:r>
            <w:r>
              <w:rPr>
                <w:noProof/>
                <w:webHidden/>
              </w:rPr>
              <w:fldChar w:fldCharType="separate"/>
            </w:r>
            <w:r>
              <w:rPr>
                <w:noProof/>
                <w:webHidden/>
              </w:rPr>
              <w:t>8</w:t>
            </w:r>
            <w:r>
              <w:rPr>
                <w:noProof/>
                <w:webHidden/>
              </w:rPr>
              <w:fldChar w:fldCharType="end"/>
            </w:r>
          </w:hyperlink>
        </w:p>
        <w:p w14:paraId="22478B82" w14:textId="5A529C99" w:rsidR="008A4930" w:rsidRDefault="008A4930">
          <w:pPr>
            <w:pStyle w:val="TOC1"/>
            <w:rPr>
              <w:rFonts w:asciiTheme="minorHAnsi" w:eastAsiaTheme="minorEastAsia" w:hAnsiTheme="minorHAnsi"/>
              <w:sz w:val="22"/>
            </w:rPr>
          </w:pPr>
          <w:hyperlink w:anchor="_Toc511251381" w:history="1">
            <w:r w:rsidRPr="00E462F8">
              <w:rPr>
                <w:rStyle w:val="Hyperlink"/>
              </w:rPr>
              <w:t>Courses of Action</w:t>
            </w:r>
            <w:r>
              <w:rPr>
                <w:webHidden/>
              </w:rPr>
              <w:tab/>
            </w:r>
            <w:r>
              <w:rPr>
                <w:webHidden/>
              </w:rPr>
              <w:fldChar w:fldCharType="begin"/>
            </w:r>
            <w:r>
              <w:rPr>
                <w:webHidden/>
              </w:rPr>
              <w:instrText xml:space="preserve"> PAGEREF _Toc511251381 \h </w:instrText>
            </w:r>
            <w:r>
              <w:rPr>
                <w:webHidden/>
              </w:rPr>
            </w:r>
            <w:r>
              <w:rPr>
                <w:webHidden/>
              </w:rPr>
              <w:fldChar w:fldCharType="separate"/>
            </w:r>
            <w:r>
              <w:rPr>
                <w:webHidden/>
              </w:rPr>
              <w:t>8</w:t>
            </w:r>
            <w:r>
              <w:rPr>
                <w:webHidden/>
              </w:rPr>
              <w:fldChar w:fldCharType="end"/>
            </w:r>
          </w:hyperlink>
        </w:p>
        <w:p w14:paraId="2DBFB160" w14:textId="50E50ED0" w:rsidR="008A4930" w:rsidRDefault="008A4930">
          <w:pPr>
            <w:pStyle w:val="TOC2"/>
            <w:tabs>
              <w:tab w:val="right" w:leader="dot" w:pos="9350"/>
            </w:tabs>
            <w:rPr>
              <w:rFonts w:asciiTheme="minorHAnsi" w:eastAsiaTheme="minorEastAsia" w:hAnsiTheme="minorHAnsi"/>
              <w:noProof/>
              <w:sz w:val="22"/>
            </w:rPr>
          </w:pPr>
          <w:hyperlink w:anchor="_Toc511251382" w:history="1">
            <w:r w:rsidRPr="00E462F8">
              <w:rPr>
                <w:rStyle w:val="Hyperlink"/>
                <w:rFonts w:cs="Times New Roman"/>
                <w:noProof/>
              </w:rPr>
              <w:t>Do Nothing</w:t>
            </w:r>
            <w:r>
              <w:rPr>
                <w:noProof/>
                <w:webHidden/>
              </w:rPr>
              <w:tab/>
            </w:r>
            <w:r>
              <w:rPr>
                <w:noProof/>
                <w:webHidden/>
              </w:rPr>
              <w:fldChar w:fldCharType="begin"/>
            </w:r>
            <w:r>
              <w:rPr>
                <w:noProof/>
                <w:webHidden/>
              </w:rPr>
              <w:instrText xml:space="preserve"> PAGEREF _Toc511251382 \h </w:instrText>
            </w:r>
            <w:r>
              <w:rPr>
                <w:noProof/>
                <w:webHidden/>
              </w:rPr>
            </w:r>
            <w:r>
              <w:rPr>
                <w:noProof/>
                <w:webHidden/>
              </w:rPr>
              <w:fldChar w:fldCharType="separate"/>
            </w:r>
            <w:r>
              <w:rPr>
                <w:noProof/>
                <w:webHidden/>
              </w:rPr>
              <w:t>8</w:t>
            </w:r>
            <w:r>
              <w:rPr>
                <w:noProof/>
                <w:webHidden/>
              </w:rPr>
              <w:fldChar w:fldCharType="end"/>
            </w:r>
          </w:hyperlink>
        </w:p>
        <w:p w14:paraId="2E047DBA" w14:textId="7BE30F3B" w:rsidR="008A4930" w:rsidRDefault="008A4930">
          <w:pPr>
            <w:pStyle w:val="TOC2"/>
            <w:tabs>
              <w:tab w:val="right" w:leader="dot" w:pos="9350"/>
            </w:tabs>
            <w:rPr>
              <w:rFonts w:asciiTheme="minorHAnsi" w:eastAsiaTheme="minorEastAsia" w:hAnsiTheme="minorHAnsi"/>
              <w:noProof/>
              <w:sz w:val="22"/>
            </w:rPr>
          </w:pPr>
          <w:hyperlink w:anchor="_Toc511251383" w:history="1">
            <w:r w:rsidRPr="00E462F8">
              <w:rPr>
                <w:rStyle w:val="Hyperlink"/>
                <w:noProof/>
              </w:rPr>
              <w:t>Don’t implement the technology from the Los Angeles division to the San Jose, Portland, and Dallas divisions.</w:t>
            </w:r>
            <w:r>
              <w:rPr>
                <w:noProof/>
                <w:webHidden/>
              </w:rPr>
              <w:tab/>
            </w:r>
            <w:r>
              <w:rPr>
                <w:noProof/>
                <w:webHidden/>
              </w:rPr>
              <w:fldChar w:fldCharType="begin"/>
            </w:r>
            <w:r>
              <w:rPr>
                <w:noProof/>
                <w:webHidden/>
              </w:rPr>
              <w:instrText xml:space="preserve"> PAGEREF _Toc511251383 \h </w:instrText>
            </w:r>
            <w:r>
              <w:rPr>
                <w:noProof/>
                <w:webHidden/>
              </w:rPr>
            </w:r>
            <w:r>
              <w:rPr>
                <w:noProof/>
                <w:webHidden/>
              </w:rPr>
              <w:fldChar w:fldCharType="separate"/>
            </w:r>
            <w:r>
              <w:rPr>
                <w:noProof/>
                <w:webHidden/>
              </w:rPr>
              <w:t>8</w:t>
            </w:r>
            <w:r>
              <w:rPr>
                <w:noProof/>
                <w:webHidden/>
              </w:rPr>
              <w:fldChar w:fldCharType="end"/>
            </w:r>
          </w:hyperlink>
        </w:p>
        <w:p w14:paraId="7D5817D7" w14:textId="25EFF271" w:rsidR="008A4930" w:rsidRDefault="008A4930">
          <w:pPr>
            <w:pStyle w:val="TOC2"/>
            <w:tabs>
              <w:tab w:val="right" w:leader="dot" w:pos="9350"/>
            </w:tabs>
            <w:rPr>
              <w:rFonts w:asciiTheme="minorHAnsi" w:eastAsiaTheme="minorEastAsia" w:hAnsiTheme="minorHAnsi"/>
              <w:noProof/>
              <w:sz w:val="22"/>
            </w:rPr>
          </w:pPr>
          <w:hyperlink w:anchor="_Toc511251384" w:history="1">
            <w:r w:rsidRPr="00E462F8">
              <w:rPr>
                <w:rStyle w:val="Hyperlink"/>
                <w:rFonts w:cs="Times New Roman"/>
                <w:noProof/>
              </w:rPr>
              <w:t>Force the Technology at All Plants</w:t>
            </w:r>
            <w:r>
              <w:rPr>
                <w:noProof/>
                <w:webHidden/>
              </w:rPr>
              <w:tab/>
            </w:r>
            <w:r>
              <w:rPr>
                <w:noProof/>
                <w:webHidden/>
              </w:rPr>
              <w:fldChar w:fldCharType="begin"/>
            </w:r>
            <w:r>
              <w:rPr>
                <w:noProof/>
                <w:webHidden/>
              </w:rPr>
              <w:instrText xml:space="preserve"> PAGEREF _Toc511251384 \h </w:instrText>
            </w:r>
            <w:r>
              <w:rPr>
                <w:noProof/>
                <w:webHidden/>
              </w:rPr>
            </w:r>
            <w:r>
              <w:rPr>
                <w:noProof/>
                <w:webHidden/>
              </w:rPr>
              <w:fldChar w:fldCharType="separate"/>
            </w:r>
            <w:r>
              <w:rPr>
                <w:noProof/>
                <w:webHidden/>
              </w:rPr>
              <w:t>8</w:t>
            </w:r>
            <w:r>
              <w:rPr>
                <w:noProof/>
                <w:webHidden/>
              </w:rPr>
              <w:fldChar w:fldCharType="end"/>
            </w:r>
          </w:hyperlink>
        </w:p>
        <w:p w14:paraId="37979A0D" w14:textId="4C8FA044" w:rsidR="008A4930" w:rsidRDefault="008A4930">
          <w:pPr>
            <w:pStyle w:val="TOC2"/>
            <w:tabs>
              <w:tab w:val="right" w:leader="dot" w:pos="9350"/>
            </w:tabs>
            <w:rPr>
              <w:rFonts w:asciiTheme="minorHAnsi" w:eastAsiaTheme="minorEastAsia" w:hAnsiTheme="minorHAnsi"/>
              <w:noProof/>
              <w:sz w:val="22"/>
            </w:rPr>
          </w:pPr>
          <w:hyperlink w:anchor="_Toc511251385" w:history="1">
            <w:r w:rsidRPr="00E462F8">
              <w:rPr>
                <w:rStyle w:val="Hyperlink"/>
                <w:noProof/>
              </w:rPr>
              <w:t>Give Plant Managers the Choice</w:t>
            </w:r>
            <w:r>
              <w:rPr>
                <w:noProof/>
                <w:webHidden/>
              </w:rPr>
              <w:tab/>
            </w:r>
            <w:r>
              <w:rPr>
                <w:noProof/>
                <w:webHidden/>
              </w:rPr>
              <w:fldChar w:fldCharType="begin"/>
            </w:r>
            <w:r>
              <w:rPr>
                <w:noProof/>
                <w:webHidden/>
              </w:rPr>
              <w:instrText xml:space="preserve"> PAGEREF _Toc511251385 \h </w:instrText>
            </w:r>
            <w:r>
              <w:rPr>
                <w:noProof/>
                <w:webHidden/>
              </w:rPr>
            </w:r>
            <w:r>
              <w:rPr>
                <w:noProof/>
                <w:webHidden/>
              </w:rPr>
              <w:fldChar w:fldCharType="separate"/>
            </w:r>
            <w:r>
              <w:rPr>
                <w:noProof/>
                <w:webHidden/>
              </w:rPr>
              <w:t>8</w:t>
            </w:r>
            <w:r>
              <w:rPr>
                <w:noProof/>
                <w:webHidden/>
              </w:rPr>
              <w:fldChar w:fldCharType="end"/>
            </w:r>
          </w:hyperlink>
        </w:p>
        <w:p w14:paraId="4DFDC3CE" w14:textId="6D2EDEBF" w:rsidR="008A4930" w:rsidRDefault="008A4930">
          <w:pPr>
            <w:pStyle w:val="TOC1"/>
            <w:rPr>
              <w:rFonts w:asciiTheme="minorHAnsi" w:eastAsiaTheme="minorEastAsia" w:hAnsiTheme="minorHAnsi"/>
              <w:sz w:val="22"/>
            </w:rPr>
          </w:pPr>
          <w:hyperlink w:anchor="_Toc511251386" w:history="1">
            <w:r w:rsidRPr="00E462F8">
              <w:rPr>
                <w:rStyle w:val="Hyperlink"/>
              </w:rPr>
              <w:t>Recommendation</w:t>
            </w:r>
            <w:r>
              <w:rPr>
                <w:webHidden/>
              </w:rPr>
              <w:tab/>
            </w:r>
            <w:r>
              <w:rPr>
                <w:webHidden/>
              </w:rPr>
              <w:fldChar w:fldCharType="begin"/>
            </w:r>
            <w:r>
              <w:rPr>
                <w:webHidden/>
              </w:rPr>
              <w:instrText xml:space="preserve"> PAGEREF _Toc511251386 \h </w:instrText>
            </w:r>
            <w:r>
              <w:rPr>
                <w:webHidden/>
              </w:rPr>
            </w:r>
            <w:r>
              <w:rPr>
                <w:webHidden/>
              </w:rPr>
              <w:fldChar w:fldCharType="separate"/>
            </w:r>
            <w:r>
              <w:rPr>
                <w:webHidden/>
              </w:rPr>
              <w:t>9</w:t>
            </w:r>
            <w:r>
              <w:rPr>
                <w:webHidden/>
              </w:rPr>
              <w:fldChar w:fldCharType="end"/>
            </w:r>
          </w:hyperlink>
        </w:p>
        <w:p w14:paraId="1B4DA2EF" w14:textId="79EDAD3F" w:rsidR="008A4930" w:rsidRDefault="008A4930">
          <w:pPr>
            <w:pStyle w:val="TOC1"/>
            <w:rPr>
              <w:rFonts w:asciiTheme="minorHAnsi" w:eastAsiaTheme="minorEastAsia" w:hAnsiTheme="minorHAnsi"/>
              <w:sz w:val="22"/>
            </w:rPr>
          </w:pPr>
          <w:hyperlink w:anchor="_Toc511251387" w:history="1">
            <w:r w:rsidRPr="00E462F8">
              <w:rPr>
                <w:rStyle w:val="Hyperlink"/>
              </w:rPr>
              <w:t>Work Cited</w:t>
            </w:r>
            <w:r>
              <w:rPr>
                <w:webHidden/>
              </w:rPr>
              <w:tab/>
            </w:r>
            <w:r>
              <w:rPr>
                <w:webHidden/>
              </w:rPr>
              <w:fldChar w:fldCharType="begin"/>
            </w:r>
            <w:r>
              <w:rPr>
                <w:webHidden/>
              </w:rPr>
              <w:instrText xml:space="preserve"> PAGEREF _Toc511251387 \h </w:instrText>
            </w:r>
            <w:r>
              <w:rPr>
                <w:webHidden/>
              </w:rPr>
            </w:r>
            <w:r>
              <w:rPr>
                <w:webHidden/>
              </w:rPr>
              <w:fldChar w:fldCharType="separate"/>
            </w:r>
            <w:r>
              <w:rPr>
                <w:webHidden/>
              </w:rPr>
              <w:t>10</w:t>
            </w:r>
            <w:r>
              <w:rPr>
                <w:webHidden/>
              </w:rPr>
              <w:fldChar w:fldCharType="end"/>
            </w:r>
          </w:hyperlink>
        </w:p>
        <w:p w14:paraId="481E5F24" w14:textId="3C77A7A5" w:rsidR="00F4401B" w:rsidRPr="00D57A27" w:rsidRDefault="00A62554" w:rsidP="00BF52B7">
          <w:pPr>
            <w:pStyle w:val="TOC1"/>
            <w:spacing w:before="0" w:after="0" w:line="240" w:lineRule="auto"/>
            <w:rPr>
              <w:rFonts w:cs="Times New Roman"/>
              <w:sz w:val="22"/>
            </w:rPr>
          </w:pPr>
          <w:r w:rsidRPr="00D57A27">
            <w:rPr>
              <w:rFonts w:cs="Times New Roman"/>
              <w:b/>
              <w:bCs/>
              <w:sz w:val="22"/>
            </w:rPr>
            <w:fldChar w:fldCharType="end"/>
          </w:r>
        </w:p>
      </w:sdtContent>
    </w:sdt>
    <w:bookmarkStart w:id="1" w:name="_Toc504613700" w:displacedByCustomXml="prev"/>
    <w:p w14:paraId="305D4862" w14:textId="77777777" w:rsidR="00135E00" w:rsidRDefault="00135E00">
      <w:pPr>
        <w:spacing w:before="0" w:after="160" w:line="259" w:lineRule="auto"/>
        <w:rPr>
          <w:rFonts w:eastAsiaTheme="majorEastAsia" w:cs="Times New Roman"/>
          <w:b/>
          <w:sz w:val="28"/>
          <w:szCs w:val="40"/>
          <w:u w:val="single"/>
        </w:rPr>
      </w:pPr>
      <w:r>
        <w:br w:type="page"/>
      </w:r>
    </w:p>
    <w:p w14:paraId="14AC72C7" w14:textId="3E7BD9BF" w:rsidR="00F4401B" w:rsidRPr="005F5704" w:rsidRDefault="00F4401B" w:rsidP="005F5704">
      <w:pPr>
        <w:pStyle w:val="Heading1"/>
      </w:pPr>
      <w:bookmarkStart w:id="2" w:name="_Toc511251365"/>
      <w:r w:rsidRPr="005F5704">
        <w:lastRenderedPageBreak/>
        <w:t>Overview</w:t>
      </w:r>
      <w:bookmarkEnd w:id="2"/>
    </w:p>
    <w:p w14:paraId="036A9720" w14:textId="3DF5E3F6" w:rsidR="00D009AE" w:rsidRDefault="000C02D8" w:rsidP="009C2784">
      <w:pPr>
        <w:pStyle w:val="BodyText"/>
        <w:spacing w:line="528" w:lineRule="auto"/>
      </w:pPr>
      <w:r>
        <w:t>Connor Formed Metal Products</w:t>
      </w:r>
      <w:r w:rsidR="00936BDD">
        <w:t xml:space="preserve"> is </w:t>
      </w:r>
      <w:r w:rsidR="00125610">
        <w:t xml:space="preserve">a </w:t>
      </w:r>
      <w:r w:rsidR="009F5F91">
        <w:t>small custom metal spring and stampings manufacturer</w:t>
      </w:r>
      <w:r w:rsidR="00936BDD">
        <w:t xml:space="preserve">. In this case, we will be focusing on </w:t>
      </w:r>
      <w:r w:rsidR="00C1224E">
        <w:t xml:space="preserve">the </w:t>
      </w:r>
      <w:r w:rsidR="000854DD">
        <w:t>adoption process of an order tracking system</w:t>
      </w:r>
      <w:r w:rsidR="005F31DC">
        <w:t>.</w:t>
      </w:r>
    </w:p>
    <w:p w14:paraId="2CBD239A" w14:textId="77777777" w:rsidR="000C4C71" w:rsidRDefault="000C4C71" w:rsidP="000C4C71">
      <w:pPr>
        <w:pStyle w:val="BodyText"/>
        <w:spacing w:line="528" w:lineRule="auto"/>
      </w:pPr>
      <w:r>
        <w:t xml:space="preserve">Bob Sloss gave plant managers more autonomy. He bought new machinery, established a statistical process control system, and hired engineers in an effort to increase quality and overall efficiency. He raised all employee wages, established a quarterly cash bonus system, and set up an employee stock ownership program (ESOP), all of which were designed to give ownership to employees and incentivize improving the business as well as self-improvement. Bob Sloss changed the name of the company to convey the company's new identity from Connor Springs to Connor Formed Metal Products. </w:t>
      </w:r>
    </w:p>
    <w:p w14:paraId="6F0B9845" w14:textId="77777777" w:rsidR="000C4C71" w:rsidRDefault="000C4C71" w:rsidP="000C4C71">
      <w:pPr>
        <w:pStyle w:val="BodyText"/>
        <w:spacing w:line="528" w:lineRule="auto"/>
      </w:pPr>
      <w:r>
        <w:t>Simply giving employees a form of ownership of the company isn't enough. They need information and the authority to make or influence decisions. So, Bob Sloss encouraged division managers to hold weekly staff meetings with a few employees from each function to review the production schedule for the upcoming week and coordinate on what needs to happen. The leadership of these meetings would rotate as to make sure that every perspective is heard.</w:t>
      </w:r>
    </w:p>
    <w:p w14:paraId="2ADD7A4A" w14:textId="77777777" w:rsidR="000C4C71" w:rsidRDefault="000C4C71" w:rsidP="000C4C71">
      <w:pPr>
        <w:pStyle w:val="BodyText"/>
        <w:spacing w:line="528" w:lineRule="auto"/>
      </w:pPr>
      <w:r>
        <w:t xml:space="preserve">In the Portland plant, an extensive statistical process control program was setup and spread to all of the other plants that focused on employees monitoring and taking responsibility for the quality of their own work. In Dallas, this program was extended to include plantwide incentives based on 'managing the numbers.' Employees in the Dallas plant would also record their progress on bulletin boards, tracking their efficiency, on-time delivery, and safety for which they would </w:t>
      </w:r>
      <w:r>
        <w:lastRenderedPageBreak/>
        <w:t>recieve monthly bonuses per their improvements.</w:t>
      </w:r>
    </w:p>
    <w:p w14:paraId="1D372C30" w14:textId="047AEC43" w:rsidR="000C4C71" w:rsidRDefault="000C4C71" w:rsidP="000C4C71">
      <w:pPr>
        <w:pStyle w:val="BodyText"/>
        <w:spacing w:line="528" w:lineRule="auto"/>
      </w:pPr>
      <w:r>
        <w:t xml:space="preserve">In an effort to reduce paperwork, Sloss brought in an IBM System 36 to the Los Angeles, San Jose, and Portland plants. Each plant responded differently, based on the </w:t>
      </w:r>
      <w:r>
        <w:t>employee’s</w:t>
      </w:r>
      <w:r>
        <w:t xml:space="preserve"> levels of computer proficiency at the time. "Technology is a necessary condition, but it's not sufficient. To get the benefits at the time that we install the new technology, we must also" (Necessary) train the employees on how to use that new technology. One issue furthering down the road occurs because of the experiences employees had with this system package was the inability to customize details about orders, making employees expect limited capability of all computer systems. Michael Quarrey is hired by Bob Sloss in order to develop a custom software package for the company, an order-tracking and costing system for the plant, while also investigating and improving the effectiveness of the ESOP program.</w:t>
      </w:r>
    </w:p>
    <w:p w14:paraId="79F70DB7" w14:textId="77777777" w:rsidR="00BD60CE" w:rsidRDefault="00BD60CE" w:rsidP="00BD60CE">
      <w:pPr>
        <w:pStyle w:val="BodyText"/>
        <w:spacing w:line="528" w:lineRule="auto"/>
      </w:pPr>
      <w:r>
        <w:t>The custom software developed by Michael Quarrey offered blue-collar employees in the shop a voice to the white-collar employees in the office. This touched on a perennial complaint that the office never listened to the shop. Shop workers are able to put holds on parts that prevent additional orders being made for that part and forcing engineering and other departments to answer. The people who know the processes best would have input on how to improve them.</w:t>
      </w:r>
    </w:p>
    <w:p w14:paraId="7AC67E3C" w14:textId="15D62BC1" w:rsidR="00BD60CE" w:rsidRDefault="00BD60CE" w:rsidP="00BD60CE">
      <w:pPr>
        <w:pStyle w:val="BodyText"/>
        <w:spacing w:line="528" w:lineRule="auto"/>
      </w:pPr>
      <w:r>
        <w:t xml:space="preserve">Michael Quarrey held many training sessions for employees working in the office as well as those in the shop so that employees would understand how to use the system effectively and wouldn't become confused and furtherly discouraged by computer systems. The fact that the system is user-friendly as described by several employees including a machine operator went a </w:t>
      </w:r>
      <w:r>
        <w:lastRenderedPageBreak/>
        <w:t xml:space="preserve">long way in facilitating the adoption of the system. It didn't take long for the system to be adopted through-out the entire division. The system made it easier for employees to do their </w:t>
      </w:r>
      <w:proofErr w:type="gramStart"/>
      <w:r>
        <w:t>job, and</w:t>
      </w:r>
      <w:proofErr w:type="gramEnd"/>
      <w:r>
        <w:t xml:space="preserve"> do it faster than they could if it were to be done on paper.</w:t>
      </w:r>
    </w:p>
    <w:p w14:paraId="1D887353" w14:textId="5034CD15" w:rsidR="00952BB5" w:rsidRPr="00D31FE7" w:rsidRDefault="00640418" w:rsidP="005F5704">
      <w:pPr>
        <w:pStyle w:val="Heading1"/>
      </w:pPr>
      <w:bookmarkStart w:id="3" w:name="_Toc511251366"/>
      <w:r w:rsidRPr="00D31FE7">
        <w:t>The</w:t>
      </w:r>
      <w:r w:rsidR="00493094" w:rsidRPr="00D31FE7">
        <w:t xml:space="preserve"> </w:t>
      </w:r>
      <w:r w:rsidRPr="00D31FE7">
        <w:t>P</w:t>
      </w:r>
      <w:r w:rsidR="00493094" w:rsidRPr="00D31FE7">
        <w:t>roblem</w:t>
      </w:r>
      <w:bookmarkEnd w:id="1"/>
      <w:bookmarkEnd w:id="3"/>
    </w:p>
    <w:p w14:paraId="70AF81A8" w14:textId="27DE4276" w:rsidR="00D75CBF" w:rsidRPr="00D75CBF" w:rsidRDefault="00266D44" w:rsidP="0086214C">
      <w:pPr>
        <w:pStyle w:val="ListParagraph"/>
        <w:spacing w:line="528" w:lineRule="auto"/>
        <w:ind w:firstLine="0"/>
      </w:pPr>
      <w:r>
        <w:t xml:space="preserve">The issue emphasized in the case is </w:t>
      </w:r>
      <w:r w:rsidR="00AC1D1F">
        <w:t xml:space="preserve">the </w:t>
      </w:r>
      <w:r w:rsidR="006A61C9">
        <w:t xml:space="preserve">argument of plant managers about the expected </w:t>
      </w:r>
      <w:r w:rsidR="00AC1D1F">
        <w:t xml:space="preserve">effectiveness of the new custom software package over the old packages being used at </w:t>
      </w:r>
      <w:r w:rsidR="006A61C9">
        <w:t xml:space="preserve">each of their </w:t>
      </w:r>
      <w:r w:rsidR="00AC1D1F">
        <w:t>plants</w:t>
      </w:r>
      <w:r w:rsidR="00A5106F">
        <w:t>.</w:t>
      </w:r>
      <w:r w:rsidR="00AC1D1F">
        <w:t xml:space="preserve"> Particularly, at the small plants where internal communication is already great</w:t>
      </w:r>
      <w:r w:rsidR="007470EC">
        <w:t>, the time</w:t>
      </w:r>
      <w:r w:rsidR="00A5106F">
        <w:t>-</w:t>
      </w:r>
      <w:r w:rsidR="007470EC">
        <w:t>consuming tape the shop hold system creates</w:t>
      </w:r>
      <w:r w:rsidR="00AA1917">
        <w:t>.</w:t>
      </w:r>
      <w:bookmarkStart w:id="4" w:name="_Toc504613701"/>
      <w:r w:rsidR="00A5106F">
        <w:t xml:space="preserve"> Going through the grape vine takes a lot less time and effort than waiting on everyone to agree to clear a shop hold.</w:t>
      </w:r>
    </w:p>
    <w:p w14:paraId="16BCFEB6" w14:textId="5B18C4B9" w:rsidR="00A579DF" w:rsidRPr="00D31FE7" w:rsidRDefault="00640418" w:rsidP="005F5704">
      <w:pPr>
        <w:pStyle w:val="Heading1"/>
      </w:pPr>
      <w:bookmarkStart w:id="5" w:name="_Toc511251367"/>
      <w:r w:rsidRPr="00D31FE7">
        <w:t>Industry</w:t>
      </w:r>
      <w:r w:rsidR="00A579DF" w:rsidRPr="00D31FE7">
        <w:t xml:space="preserve"> </w:t>
      </w:r>
      <w:r w:rsidRPr="00D31FE7">
        <w:t>C</w:t>
      </w:r>
      <w:r w:rsidR="00A579DF" w:rsidRPr="00D31FE7">
        <w:t xml:space="preserve">ompetitive </w:t>
      </w:r>
      <w:r w:rsidRPr="00D31FE7">
        <w:t>A</w:t>
      </w:r>
      <w:r w:rsidR="00A579DF" w:rsidRPr="00D31FE7">
        <w:t>nalysis</w:t>
      </w:r>
      <w:bookmarkEnd w:id="4"/>
      <w:bookmarkEnd w:id="5"/>
    </w:p>
    <w:p w14:paraId="1EF67E25" w14:textId="77777777" w:rsidR="007D12FA" w:rsidRPr="00D31FE7" w:rsidRDefault="007D12FA" w:rsidP="009C2784">
      <w:pPr>
        <w:pStyle w:val="Heading2"/>
        <w:spacing w:line="528" w:lineRule="auto"/>
        <w:rPr>
          <w:szCs w:val="24"/>
        </w:rPr>
      </w:pPr>
      <w:bookmarkStart w:id="6" w:name="_Toc504613697"/>
      <w:bookmarkStart w:id="7" w:name="_Toc511251368"/>
      <w:r w:rsidRPr="00D31FE7">
        <w:t>Mission Statement</w:t>
      </w:r>
      <w:bookmarkEnd w:id="6"/>
      <w:bookmarkEnd w:id="7"/>
    </w:p>
    <w:p w14:paraId="2DCD0F62" w14:textId="60862F51" w:rsidR="006E78D6" w:rsidRPr="00D31FE7" w:rsidRDefault="000C02D8" w:rsidP="009C2784">
      <w:pPr>
        <w:pStyle w:val="ListParagraph"/>
        <w:spacing w:line="528" w:lineRule="auto"/>
        <w:ind w:firstLine="0"/>
      </w:pPr>
      <w:r>
        <w:t>Connor Formed Metal Products</w:t>
      </w:r>
      <w:r w:rsidR="00556605">
        <w:t>’s</w:t>
      </w:r>
      <w:r w:rsidR="00356712">
        <w:t xml:space="preserve"> mission </w:t>
      </w:r>
      <w:r w:rsidR="00556605">
        <w:t>is to</w:t>
      </w:r>
      <w:r w:rsidR="00DE0ECF">
        <w:t xml:space="preserve"> provide custom-machined parts to the autom</w:t>
      </w:r>
      <w:r w:rsidR="00AA4058">
        <w:t>ot</w:t>
      </w:r>
      <w:r w:rsidR="00DE0ECF">
        <w:t>ive industry.</w:t>
      </w:r>
    </w:p>
    <w:p w14:paraId="737DC280" w14:textId="77777777" w:rsidR="007D12FA" w:rsidRPr="00D31FE7" w:rsidRDefault="007D12FA" w:rsidP="009C2784">
      <w:pPr>
        <w:pStyle w:val="Heading2"/>
        <w:spacing w:line="528" w:lineRule="auto"/>
        <w:rPr>
          <w:rFonts w:cs="Times New Roman"/>
        </w:rPr>
      </w:pPr>
      <w:bookmarkStart w:id="8" w:name="_Toc504613698"/>
      <w:bookmarkStart w:id="9" w:name="_Toc511251369"/>
      <w:r w:rsidRPr="00D31FE7">
        <w:rPr>
          <w:rFonts w:cs="Times New Roman"/>
        </w:rPr>
        <w:t>Generic Strategy</w:t>
      </w:r>
      <w:bookmarkEnd w:id="8"/>
      <w:bookmarkEnd w:id="9"/>
    </w:p>
    <w:p w14:paraId="008AF415" w14:textId="586678ED" w:rsidR="009C2784" w:rsidRDefault="000C02D8" w:rsidP="000B5969">
      <w:pPr>
        <w:pStyle w:val="ListParagraph"/>
        <w:spacing w:line="528" w:lineRule="auto"/>
        <w:ind w:firstLine="0"/>
        <w:rPr>
          <w:rFonts w:cs="Times New Roman"/>
        </w:rPr>
      </w:pPr>
      <w:r>
        <w:t>Connor Formed Metal Products</w:t>
      </w:r>
      <w:r w:rsidR="007D12FA" w:rsidRPr="00D31FE7">
        <w:t xml:space="preserve"> </w:t>
      </w:r>
      <w:r w:rsidR="00AF7DF7">
        <w:t>cost</w:t>
      </w:r>
      <w:r w:rsidR="00F00D78">
        <w:t>-</w:t>
      </w:r>
      <w:r w:rsidR="00AF7DF7">
        <w:t xml:space="preserve">leadership </w:t>
      </w:r>
      <w:r w:rsidR="00D31FE7" w:rsidRPr="00D31FE7">
        <w:t>strategy</w:t>
      </w:r>
      <w:bookmarkStart w:id="10" w:name="_Toc504613699"/>
      <w:r w:rsidR="00D5009D">
        <w:t>.</w:t>
      </w:r>
      <w:r w:rsidR="004112A5">
        <w:t xml:space="preserve"> </w:t>
      </w:r>
      <w:r>
        <w:t>Connor Formed Metal Products</w:t>
      </w:r>
      <w:r w:rsidR="00AA4058">
        <w:t xml:space="preserve">’s products </w:t>
      </w:r>
      <w:r w:rsidR="000770E8">
        <w:t>include coiled springs, described as being commodity-like in composition</w:t>
      </w:r>
      <w:r w:rsidR="006807F4">
        <w:t xml:space="preserve"> and </w:t>
      </w:r>
      <w:r w:rsidR="000770E8">
        <w:t>manufacturing,</w:t>
      </w:r>
      <w:r w:rsidR="006807F4">
        <w:t xml:space="preserve"> and metal stamping complex wire forms, and assemblies, all of which </w:t>
      </w:r>
      <w:r w:rsidR="00BC0FD6">
        <w:t>were intricate in design</w:t>
      </w:r>
      <w:r w:rsidR="00AA4058">
        <w:t>.</w:t>
      </w:r>
      <w:r w:rsidR="00087BF1">
        <w:t xml:space="preserve"> </w:t>
      </w:r>
    </w:p>
    <w:p w14:paraId="783D83A9" w14:textId="77777777" w:rsidR="004C0415" w:rsidRDefault="004C0415" w:rsidP="009C2784">
      <w:pPr>
        <w:pStyle w:val="Heading2"/>
        <w:spacing w:line="528" w:lineRule="auto"/>
        <w:rPr>
          <w:rFonts w:cs="Times New Roman"/>
        </w:rPr>
      </w:pPr>
    </w:p>
    <w:p w14:paraId="7F1CE4B9" w14:textId="6AF0D3E4" w:rsidR="007D12FA" w:rsidRPr="00D31FE7" w:rsidRDefault="007D12FA" w:rsidP="009C2784">
      <w:pPr>
        <w:pStyle w:val="Heading2"/>
        <w:spacing w:line="528" w:lineRule="auto"/>
        <w:rPr>
          <w:rFonts w:cs="Times New Roman"/>
        </w:rPr>
      </w:pPr>
      <w:bookmarkStart w:id="11" w:name="_Toc511251370"/>
      <w:r w:rsidRPr="00D31FE7">
        <w:rPr>
          <w:rFonts w:cs="Times New Roman"/>
        </w:rPr>
        <w:lastRenderedPageBreak/>
        <w:t xml:space="preserve">Organizational </w:t>
      </w:r>
      <w:bookmarkEnd w:id="10"/>
      <w:r w:rsidR="00774354" w:rsidRPr="00D31FE7">
        <w:rPr>
          <w:rFonts w:cs="Times New Roman"/>
        </w:rPr>
        <w:t>Structure</w:t>
      </w:r>
      <w:bookmarkEnd w:id="11"/>
    </w:p>
    <w:p w14:paraId="166E4269" w14:textId="74ADCCD4" w:rsidR="007D12FA" w:rsidRPr="00D31FE7" w:rsidRDefault="00BC0FD6" w:rsidP="009C2784">
      <w:pPr>
        <w:pStyle w:val="ListParagraph"/>
        <w:spacing w:line="528" w:lineRule="auto"/>
        <w:ind w:firstLine="0"/>
      </w:pPr>
      <w:r>
        <w:t>Like many</w:t>
      </w:r>
      <w:r w:rsidR="00AA4058">
        <w:t xml:space="preserve"> manufacturing compan</w:t>
      </w:r>
      <w:r>
        <w:t>ies</w:t>
      </w:r>
      <w:r w:rsidR="00AA4058">
        <w:t xml:space="preserve">, </w:t>
      </w:r>
      <w:r w:rsidR="000C02D8">
        <w:t>Connor Formed Metal Products</w:t>
      </w:r>
      <w:r w:rsidR="00AA4058">
        <w:t xml:space="preserve"> is</w:t>
      </w:r>
      <w:r>
        <w:t xml:space="preserve"> </w:t>
      </w:r>
      <w:r w:rsidR="00AA4058">
        <w:t>a functional organization.</w:t>
      </w:r>
      <w:r w:rsidR="00394383">
        <w:t xml:space="preserve"> While Bob Sloss has </w:t>
      </w:r>
      <w:r w:rsidR="00130885">
        <w:t xml:space="preserve">attempted to get away from the </w:t>
      </w:r>
      <w:r w:rsidR="00124A96">
        <w:t xml:space="preserve">functional </w:t>
      </w:r>
      <w:r w:rsidR="00130885">
        <w:t>heirarchical organizational structure,</w:t>
      </w:r>
      <w:r w:rsidR="00124A96">
        <w:t xml:space="preserve"> </w:t>
      </w:r>
      <w:r w:rsidR="00BA2F8A">
        <w:t>big decisions are still very centralized.</w:t>
      </w:r>
      <w:r w:rsidR="00130885">
        <w:t xml:space="preserve"> </w:t>
      </w:r>
      <w:r w:rsidR="007832E2">
        <w:t>“Since an organization’s performance is dependent on all functions working together in a coordination manner, the functional structure requires extensive infor</w:t>
      </w:r>
      <w:r w:rsidR="00D75CBF">
        <w:t>mation exchange among functions</w:t>
      </w:r>
      <w:r w:rsidR="007832E2">
        <w:t>” (Cash).</w:t>
      </w:r>
      <w:r w:rsidR="00D75CBF">
        <w:t xml:space="preserve"> “In the functional structure, common activities are grouped together” (Cash).</w:t>
      </w:r>
    </w:p>
    <w:p w14:paraId="6B845180" w14:textId="63090177" w:rsidR="00493094" w:rsidRPr="00D31FE7" w:rsidRDefault="00493094" w:rsidP="009C2784">
      <w:pPr>
        <w:pStyle w:val="Heading2"/>
        <w:spacing w:line="528" w:lineRule="auto"/>
        <w:rPr>
          <w:rFonts w:cs="Times New Roman"/>
        </w:rPr>
      </w:pPr>
      <w:bookmarkStart w:id="12" w:name="_Toc504613702"/>
      <w:bookmarkStart w:id="13" w:name="_Toc511251371"/>
      <w:r w:rsidRPr="00D31FE7">
        <w:rPr>
          <w:rFonts w:cs="Times New Roman"/>
        </w:rPr>
        <w:t>Competitive Rivalry</w:t>
      </w:r>
      <w:bookmarkEnd w:id="12"/>
      <w:r w:rsidR="00AB1346">
        <w:rPr>
          <w:rFonts w:cs="Times New Roman"/>
        </w:rPr>
        <w:t xml:space="preserve">: </w:t>
      </w:r>
      <w:r w:rsidR="002F6C88">
        <w:rPr>
          <w:rFonts w:cs="Times New Roman"/>
        </w:rPr>
        <w:t>High</w:t>
      </w:r>
      <w:bookmarkEnd w:id="13"/>
    </w:p>
    <w:p w14:paraId="0A45D885" w14:textId="4FC61C15" w:rsidR="001912D2" w:rsidRPr="001912D2" w:rsidRDefault="00E36423" w:rsidP="009C2784">
      <w:pPr>
        <w:pStyle w:val="ListParagraph"/>
        <w:spacing w:line="528" w:lineRule="auto"/>
        <w:ind w:firstLine="0"/>
      </w:pPr>
      <w:bookmarkStart w:id="14" w:name="_Toc504613703"/>
      <w:r>
        <w:t xml:space="preserve">The threat of competition is </w:t>
      </w:r>
      <w:r w:rsidR="002F6C88">
        <w:t>high</w:t>
      </w:r>
      <w:r>
        <w:t xml:space="preserve">. </w:t>
      </w:r>
      <w:r w:rsidR="000C02D8">
        <w:t>Connor Formed Metal Products</w:t>
      </w:r>
      <w:r w:rsidR="00FF6009">
        <w:t xml:space="preserve"> </w:t>
      </w:r>
      <w:r w:rsidR="00291C5A">
        <w:t>competition is comrpoised of over 600 job shops trying to serve the same customers.</w:t>
      </w:r>
    </w:p>
    <w:p w14:paraId="41C28F29" w14:textId="4EBD0433" w:rsidR="00640418" w:rsidRPr="00D31FE7" w:rsidRDefault="00640418" w:rsidP="009C2784">
      <w:pPr>
        <w:pStyle w:val="Heading2"/>
        <w:spacing w:line="528" w:lineRule="auto"/>
        <w:rPr>
          <w:rFonts w:cs="Times New Roman"/>
        </w:rPr>
      </w:pPr>
      <w:bookmarkStart w:id="15" w:name="_Toc511251372"/>
      <w:r w:rsidRPr="00D31FE7">
        <w:rPr>
          <w:rFonts w:cs="Times New Roman"/>
        </w:rPr>
        <w:t>Threat of New Entrants</w:t>
      </w:r>
      <w:bookmarkEnd w:id="14"/>
      <w:r w:rsidR="00AB1346">
        <w:rPr>
          <w:rFonts w:cs="Times New Roman"/>
        </w:rPr>
        <w:t xml:space="preserve">: </w:t>
      </w:r>
      <w:r w:rsidR="00775048">
        <w:rPr>
          <w:rFonts w:cs="Times New Roman"/>
        </w:rPr>
        <w:t>High</w:t>
      </w:r>
      <w:bookmarkEnd w:id="15"/>
    </w:p>
    <w:p w14:paraId="06B63246" w14:textId="43D723F0" w:rsidR="00135E00" w:rsidRPr="006947D1" w:rsidRDefault="00743711" w:rsidP="006947D1">
      <w:pPr>
        <w:pStyle w:val="ListParagraph"/>
        <w:spacing w:line="528" w:lineRule="auto"/>
        <w:ind w:firstLine="0"/>
      </w:pPr>
      <w:r w:rsidRPr="006947D1">
        <w:t xml:space="preserve">The threat of new entrants is </w:t>
      </w:r>
      <w:bookmarkStart w:id="16" w:name="_Toc504613704"/>
      <w:r w:rsidR="00775048" w:rsidRPr="006947D1">
        <w:t>high</w:t>
      </w:r>
      <w:r w:rsidR="00E36423" w:rsidRPr="006947D1">
        <w:t xml:space="preserve">. </w:t>
      </w:r>
      <w:r w:rsidR="00775048" w:rsidRPr="006947D1">
        <w:t xml:space="preserve">Offshore manufacturing companies are much cheaper </w:t>
      </w:r>
      <w:r w:rsidR="006947D1" w:rsidRPr="006947D1">
        <w:t xml:space="preserve">to </w:t>
      </w:r>
      <w:r w:rsidR="00775048" w:rsidRPr="006947D1">
        <w:t xml:space="preserve">setup </w:t>
      </w:r>
      <w:r w:rsidR="00E9548D" w:rsidRPr="006947D1">
        <w:t>and operate than onshore</w:t>
      </w:r>
      <w:r w:rsidR="006947D1">
        <w:t xml:space="preserve"> companies like Connor.</w:t>
      </w:r>
    </w:p>
    <w:p w14:paraId="3A51DCDF" w14:textId="3E04E216" w:rsidR="00493094" w:rsidRPr="00D31FE7" w:rsidRDefault="00493094" w:rsidP="009C2784">
      <w:pPr>
        <w:pStyle w:val="Heading2"/>
        <w:spacing w:line="528" w:lineRule="auto"/>
        <w:rPr>
          <w:rFonts w:cs="Times New Roman"/>
        </w:rPr>
      </w:pPr>
      <w:bookmarkStart w:id="17" w:name="_Toc511251373"/>
      <w:r w:rsidRPr="00D31FE7">
        <w:rPr>
          <w:rFonts w:cs="Times New Roman"/>
        </w:rPr>
        <w:t>Threat of Substitutes</w:t>
      </w:r>
      <w:bookmarkEnd w:id="16"/>
      <w:r w:rsidR="00AB1346">
        <w:rPr>
          <w:rFonts w:cs="Times New Roman"/>
        </w:rPr>
        <w:t xml:space="preserve">: </w:t>
      </w:r>
      <w:r w:rsidR="00453CB9">
        <w:rPr>
          <w:rFonts w:cs="Times New Roman"/>
        </w:rPr>
        <w:t>Low</w:t>
      </w:r>
      <w:bookmarkEnd w:id="17"/>
    </w:p>
    <w:p w14:paraId="62153317" w14:textId="1391629C" w:rsidR="00AA1917" w:rsidRDefault="00C82D17" w:rsidP="00197E03">
      <w:pPr>
        <w:pStyle w:val="ListParagraph"/>
        <w:spacing w:line="528" w:lineRule="auto"/>
        <w:ind w:firstLine="0"/>
        <w:rPr>
          <w:rFonts w:cs="Times New Roman"/>
        </w:rPr>
      </w:pPr>
      <w:r>
        <w:t xml:space="preserve">The threat of substititutes is low. </w:t>
      </w:r>
      <w:r w:rsidR="00197E03">
        <w:t xml:space="preserve">Substitutes are defined as “those products or services that meet a particular consumer need but </w:t>
      </w:r>
      <w:r w:rsidR="00363E68">
        <w:t>are available in another market</w:t>
      </w:r>
      <w:r w:rsidR="00197E03">
        <w:t>”</w:t>
      </w:r>
      <w:bookmarkStart w:id="18" w:name="_Toc504613705"/>
      <w:r w:rsidR="00363E68">
        <w:t xml:space="preserve"> (Team FME).</w:t>
      </w:r>
      <w:r>
        <w:t xml:space="preserve"> Possible substitutes for the products manufactured by Connor Formed Metal Products could be manufactured using different </w:t>
      </w:r>
      <w:r w:rsidR="006A61C9">
        <w:t>materials but</w:t>
      </w:r>
      <w:r w:rsidR="003B1E09">
        <w:t xml:space="preserve"> is unlikely.</w:t>
      </w:r>
    </w:p>
    <w:p w14:paraId="44F44B05" w14:textId="77777777" w:rsidR="004C0415" w:rsidRDefault="004C0415" w:rsidP="009C2784">
      <w:pPr>
        <w:pStyle w:val="Heading2"/>
        <w:spacing w:line="528" w:lineRule="auto"/>
        <w:rPr>
          <w:rFonts w:cs="Times New Roman"/>
        </w:rPr>
      </w:pPr>
    </w:p>
    <w:p w14:paraId="69EEA033" w14:textId="77777777" w:rsidR="004C0415" w:rsidRDefault="004C0415" w:rsidP="009C2784">
      <w:pPr>
        <w:pStyle w:val="Heading2"/>
        <w:spacing w:line="528" w:lineRule="auto"/>
        <w:rPr>
          <w:rFonts w:cs="Times New Roman"/>
        </w:rPr>
      </w:pPr>
    </w:p>
    <w:p w14:paraId="5E4739C2" w14:textId="6AEEE5B1" w:rsidR="00CF57E1" w:rsidRDefault="00493094" w:rsidP="009C2784">
      <w:pPr>
        <w:pStyle w:val="Heading2"/>
        <w:spacing w:line="528" w:lineRule="auto"/>
        <w:rPr>
          <w:rFonts w:cs="Times New Roman"/>
        </w:rPr>
      </w:pPr>
      <w:bookmarkStart w:id="19" w:name="_Toc511251374"/>
      <w:r w:rsidRPr="00D31FE7">
        <w:rPr>
          <w:rFonts w:cs="Times New Roman"/>
        </w:rPr>
        <w:lastRenderedPageBreak/>
        <w:t>Bargaining Power of Suppliers</w:t>
      </w:r>
      <w:bookmarkStart w:id="20" w:name="_Toc504613706"/>
      <w:bookmarkEnd w:id="18"/>
      <w:r w:rsidR="00AC4A9C">
        <w:rPr>
          <w:rFonts w:cs="Times New Roman"/>
        </w:rPr>
        <w:t xml:space="preserve">: </w:t>
      </w:r>
      <w:r w:rsidR="00D94EC2">
        <w:rPr>
          <w:rFonts w:cs="Times New Roman"/>
        </w:rPr>
        <w:t>High</w:t>
      </w:r>
      <w:bookmarkEnd w:id="19"/>
    </w:p>
    <w:p w14:paraId="226EB75A" w14:textId="79072CD0" w:rsidR="00DE5122" w:rsidRPr="00D009AE" w:rsidRDefault="000C02D8" w:rsidP="00FB7DE2">
      <w:pPr>
        <w:spacing w:line="528" w:lineRule="auto"/>
      </w:pPr>
      <w:r>
        <w:t>Connor Formed Metal Products</w:t>
      </w:r>
      <w:r w:rsidR="00D94EC2">
        <w:t xml:space="preserve"> requires specific materials and a certain quantity of those materials from its suppliers in order to produce products for their customers. Suppliers can raise prices without affecting demand and their product is critical to the end product.</w:t>
      </w:r>
    </w:p>
    <w:p w14:paraId="5B1CF56F" w14:textId="64C023ED" w:rsidR="00015133" w:rsidRPr="00D31FE7" w:rsidRDefault="00493094" w:rsidP="009C2784">
      <w:pPr>
        <w:pStyle w:val="Heading2"/>
        <w:spacing w:line="528" w:lineRule="auto"/>
        <w:rPr>
          <w:rFonts w:cs="Times New Roman"/>
        </w:rPr>
      </w:pPr>
      <w:bookmarkStart w:id="21" w:name="_Toc511251375"/>
      <w:r w:rsidRPr="00D31FE7">
        <w:rPr>
          <w:rFonts w:cs="Times New Roman"/>
        </w:rPr>
        <w:t>Bargaining Power of Customers</w:t>
      </w:r>
      <w:bookmarkEnd w:id="20"/>
      <w:r w:rsidR="00AB1346">
        <w:rPr>
          <w:rFonts w:cs="Times New Roman"/>
        </w:rPr>
        <w:t xml:space="preserve">: </w:t>
      </w:r>
      <w:r w:rsidR="00D94EC2">
        <w:rPr>
          <w:rFonts w:cs="Times New Roman"/>
        </w:rPr>
        <w:t>High</w:t>
      </w:r>
      <w:bookmarkEnd w:id="21"/>
    </w:p>
    <w:p w14:paraId="2885036D" w14:textId="382C3657" w:rsidR="005F5704" w:rsidRPr="00FB7DE2" w:rsidRDefault="00C541F5" w:rsidP="009C2784">
      <w:pPr>
        <w:spacing w:line="528" w:lineRule="auto"/>
        <w:rPr>
          <w:rStyle w:val="Heading1Char"/>
          <w:rFonts w:eastAsiaTheme="minorHAnsi"/>
          <w:b w:val="0"/>
          <w:sz w:val="24"/>
          <w:szCs w:val="22"/>
          <w:u w:val="none"/>
        </w:rPr>
      </w:pPr>
      <w:bookmarkStart w:id="22" w:name="_Toc504613707"/>
      <w:r>
        <w:rPr>
          <w:rFonts w:cs="Times New Roman"/>
        </w:rPr>
        <w:t>Customers have many options on where to buy</w:t>
      </w:r>
      <w:r w:rsidR="00B57AA2">
        <w:rPr>
          <w:rFonts w:cs="Times New Roman"/>
        </w:rPr>
        <w:t xml:space="preserve"> and usually choose their suppliers based on </w:t>
      </w:r>
      <w:r w:rsidR="001F248F">
        <w:rPr>
          <w:rFonts w:cs="Times New Roman"/>
        </w:rPr>
        <w:t xml:space="preserve">lowest </w:t>
      </w:r>
      <w:r w:rsidR="00B57AA2">
        <w:rPr>
          <w:rFonts w:cs="Times New Roman"/>
        </w:rPr>
        <w:t>price</w:t>
      </w:r>
      <w:r w:rsidR="001F248F">
        <w:rPr>
          <w:rFonts w:cs="Times New Roman"/>
        </w:rPr>
        <w:t xml:space="preserve"> with the expectation that quality will be low.</w:t>
      </w:r>
    </w:p>
    <w:p w14:paraId="38859A8B" w14:textId="241A0ACC" w:rsidR="005F4FF5" w:rsidRPr="005F4FF5" w:rsidRDefault="008237F7" w:rsidP="009C2784">
      <w:pPr>
        <w:spacing w:line="528" w:lineRule="auto"/>
        <w:rPr>
          <w:rFonts w:eastAsiaTheme="majorEastAsia" w:cs="Times New Roman"/>
          <w:b/>
          <w:sz w:val="28"/>
          <w:szCs w:val="40"/>
          <w:u w:val="single"/>
        </w:rPr>
      </w:pPr>
      <w:bookmarkStart w:id="23" w:name="_Toc511251376"/>
      <w:r w:rsidRPr="00D31FE7">
        <w:rPr>
          <w:rStyle w:val="Heading1Char"/>
        </w:rPr>
        <w:t>Key S</w:t>
      </w:r>
      <w:r w:rsidR="00493094" w:rsidRPr="00D31FE7">
        <w:rPr>
          <w:rStyle w:val="Heading1Char"/>
        </w:rPr>
        <w:t>takeholders</w:t>
      </w:r>
      <w:bookmarkEnd w:id="22"/>
      <w:bookmarkEnd w:id="23"/>
    </w:p>
    <w:p w14:paraId="336295A5" w14:textId="1446459D" w:rsidR="005F4FF5" w:rsidRDefault="00D66785" w:rsidP="009C2784">
      <w:pPr>
        <w:pStyle w:val="Heading2"/>
        <w:spacing w:line="528" w:lineRule="auto"/>
      </w:pPr>
      <w:bookmarkStart w:id="24" w:name="_Toc511251377"/>
      <w:r>
        <w:t xml:space="preserve">President </w:t>
      </w:r>
      <w:r w:rsidR="00BD60CE">
        <w:t>Bob Sloss</w:t>
      </w:r>
      <w:bookmarkEnd w:id="24"/>
    </w:p>
    <w:p w14:paraId="627648C0" w14:textId="2CE6A824" w:rsidR="005F4FF5" w:rsidRDefault="00862000" w:rsidP="008A62AC">
      <w:r>
        <w:t>Bob Sloss wants to rework the company such that employees are able to make decisions that improve the way processes are done.</w:t>
      </w:r>
    </w:p>
    <w:p w14:paraId="27CD341D" w14:textId="03F3D488" w:rsidR="004363F3" w:rsidRDefault="004363F3" w:rsidP="008A62AC">
      <w:pPr>
        <w:rPr>
          <w:b/>
        </w:rPr>
      </w:pPr>
      <w:r>
        <w:rPr>
          <w:b/>
        </w:rPr>
        <w:t>Michael Quarrey</w:t>
      </w:r>
    </w:p>
    <w:p w14:paraId="3C2D17FC" w14:textId="7AE14824" w:rsidR="004363F3" w:rsidRPr="005F4FF5" w:rsidRDefault="004363F3" w:rsidP="008A62AC">
      <w:pPr>
        <w:rPr>
          <w:b/>
        </w:rPr>
      </w:pPr>
      <w:r>
        <w:t>Michael Quarrey wants his system to be used by employees as that is what warrants his position. The more successful the system is, the more successful the company can be, the more incentive he has to improve the system.</w:t>
      </w:r>
    </w:p>
    <w:p w14:paraId="40931C8A" w14:textId="58CBCA06" w:rsidR="002F4AF2" w:rsidRDefault="00896EC2" w:rsidP="009C2784">
      <w:pPr>
        <w:pStyle w:val="Heading2"/>
        <w:spacing w:line="528" w:lineRule="auto"/>
      </w:pPr>
      <w:bookmarkStart w:id="25" w:name="_Toc511251378"/>
      <w:r>
        <w:t>Plant</w:t>
      </w:r>
      <w:r w:rsidR="00D66785">
        <w:t xml:space="preserve"> Managers</w:t>
      </w:r>
      <w:bookmarkEnd w:id="25"/>
    </w:p>
    <w:p w14:paraId="0C8AC4C3" w14:textId="263F20C4" w:rsidR="001912D2" w:rsidRDefault="00896EC2" w:rsidP="009C2784">
      <w:pPr>
        <w:spacing w:line="528" w:lineRule="auto"/>
      </w:pPr>
      <w:r>
        <w:t>Plant</w:t>
      </w:r>
      <w:r w:rsidR="003D603D">
        <w:t xml:space="preserve"> managers want their </w:t>
      </w:r>
      <w:r>
        <w:t xml:space="preserve">plant </w:t>
      </w:r>
      <w:r w:rsidR="003D603D">
        <w:t xml:space="preserve">to be the best. They want </w:t>
      </w:r>
      <w:r>
        <w:t>their employees to be as effective as possible and their products to be of the highest quality. This custom software package</w:t>
      </w:r>
      <w:r w:rsidR="00862000">
        <w:t xml:space="preserve"> is a tool that can help them do just that.</w:t>
      </w:r>
    </w:p>
    <w:p w14:paraId="3A9B01BB" w14:textId="138CC973" w:rsidR="006A61C9" w:rsidRDefault="006A61C9" w:rsidP="00D66785">
      <w:pPr>
        <w:pStyle w:val="Heading2"/>
        <w:spacing w:line="528" w:lineRule="auto"/>
      </w:pPr>
    </w:p>
    <w:p w14:paraId="3532D93F" w14:textId="6C6C5885" w:rsidR="00D66785" w:rsidRDefault="001E1AD2" w:rsidP="00D66785">
      <w:pPr>
        <w:pStyle w:val="Heading2"/>
        <w:spacing w:line="528" w:lineRule="auto"/>
      </w:pPr>
      <w:bookmarkStart w:id="26" w:name="_Toc511251379"/>
      <w:r>
        <w:lastRenderedPageBreak/>
        <w:t>Office Employees</w:t>
      </w:r>
      <w:bookmarkEnd w:id="26"/>
    </w:p>
    <w:p w14:paraId="6FF06073" w14:textId="0A2C3A61" w:rsidR="00E858E6" w:rsidRDefault="00B275A1" w:rsidP="00D66785">
      <w:r>
        <w:t xml:space="preserve">Office employees need information on-demand about products and orders </w:t>
      </w:r>
      <w:r w:rsidR="00E858E6">
        <w:t xml:space="preserve">to perform their respective function </w:t>
      </w:r>
      <w:r>
        <w:t>and the custom software package gives them that. They want that information so</w:t>
      </w:r>
      <w:r w:rsidR="00E858E6">
        <w:t xml:space="preserve"> that</w:t>
      </w:r>
      <w:r>
        <w:t xml:space="preserve"> they can act on </w:t>
      </w:r>
      <w:r w:rsidR="00501C0A">
        <w:t xml:space="preserve">the </w:t>
      </w:r>
      <w:r>
        <w:t>incentive</w:t>
      </w:r>
      <w:r w:rsidR="00501C0A">
        <w:t xml:space="preserve">s they have, such as </w:t>
      </w:r>
      <w:r>
        <w:t>the ESOP program.</w:t>
      </w:r>
    </w:p>
    <w:p w14:paraId="76A41CA5" w14:textId="5A0A0394" w:rsidR="00D66785" w:rsidRDefault="001E1AD2" w:rsidP="00D66785">
      <w:pPr>
        <w:pStyle w:val="Heading2"/>
        <w:spacing w:line="528" w:lineRule="auto"/>
      </w:pPr>
      <w:bookmarkStart w:id="27" w:name="_Toc511251380"/>
      <w:r>
        <w:t>Shop Employees</w:t>
      </w:r>
      <w:bookmarkEnd w:id="27"/>
    </w:p>
    <w:p w14:paraId="10EBE519" w14:textId="7DEF879C" w:rsidR="00D66785" w:rsidRDefault="001E1AD2" w:rsidP="00D66785">
      <w:r>
        <w:t>Employees workin</w:t>
      </w:r>
      <w:r w:rsidR="00CF241C">
        <w:t>g in the shop, like office employees, need a way to act on the incentives of the ESOP program.</w:t>
      </w:r>
      <w:r w:rsidR="002D44D9">
        <w:t xml:space="preserve"> The custom software package </w:t>
      </w:r>
      <w:r w:rsidR="00FD5EF6">
        <w:t>lets them effect change on how products are made</w:t>
      </w:r>
      <w:r w:rsidR="003D603D">
        <w:t>, primarily resulting in improved product quality.</w:t>
      </w:r>
      <w:r w:rsidR="00B275A1">
        <w:t xml:space="preserve"> </w:t>
      </w:r>
    </w:p>
    <w:p w14:paraId="3B5E1AFE" w14:textId="47E6742F" w:rsidR="00493094" w:rsidRPr="00D31FE7" w:rsidRDefault="003D4772" w:rsidP="005F5704">
      <w:pPr>
        <w:pStyle w:val="Heading1"/>
      </w:pPr>
      <w:bookmarkStart w:id="28" w:name="_Toc511251381"/>
      <w:r>
        <w:t>Courses of Action</w:t>
      </w:r>
      <w:bookmarkEnd w:id="28"/>
    </w:p>
    <w:p w14:paraId="6A204321" w14:textId="79CE3C5D" w:rsidR="0029340F" w:rsidRDefault="00796D0D" w:rsidP="0029340F">
      <w:pPr>
        <w:pStyle w:val="Heading2"/>
        <w:spacing w:line="528" w:lineRule="auto"/>
      </w:pPr>
      <w:bookmarkStart w:id="29" w:name="_Toc511251382"/>
      <w:r>
        <w:rPr>
          <w:rFonts w:cs="Times New Roman"/>
        </w:rPr>
        <w:t>Do Nothing</w:t>
      </w:r>
      <w:bookmarkEnd w:id="29"/>
    </w:p>
    <w:p w14:paraId="5DEC4E40" w14:textId="3C2CFAC6" w:rsidR="0029340F" w:rsidRPr="0029340F" w:rsidRDefault="004C0415" w:rsidP="0029340F">
      <w:pPr>
        <w:pStyle w:val="Heading2"/>
        <w:spacing w:line="528" w:lineRule="auto"/>
        <w:rPr>
          <w:rFonts w:cs="Times New Roman"/>
          <w:b w:val="0"/>
        </w:rPr>
      </w:pPr>
      <w:bookmarkStart w:id="30" w:name="_Toc511251383"/>
      <w:r>
        <w:rPr>
          <w:b w:val="0"/>
        </w:rPr>
        <w:t xml:space="preserve">Don’t </w:t>
      </w:r>
      <w:r w:rsidR="005D09A7">
        <w:rPr>
          <w:b w:val="0"/>
        </w:rPr>
        <w:t>implement the technology from the Los Angeles division to the San Jose, Portland, and Dallas divisions.</w:t>
      </w:r>
      <w:bookmarkEnd w:id="30"/>
    </w:p>
    <w:p w14:paraId="3B2CCF0D" w14:textId="1BDA336F" w:rsidR="0029340F" w:rsidRPr="0029340F" w:rsidRDefault="005D09A7" w:rsidP="0029340F">
      <w:pPr>
        <w:pStyle w:val="Heading2"/>
        <w:spacing w:line="528" w:lineRule="auto"/>
        <w:rPr>
          <w:rFonts w:cs="Times New Roman"/>
          <w:b w:val="0"/>
        </w:rPr>
      </w:pPr>
      <w:bookmarkStart w:id="31" w:name="_Toc511251384"/>
      <w:r>
        <w:rPr>
          <w:rFonts w:cs="Times New Roman"/>
        </w:rPr>
        <w:t>Force the Technology at All Plants</w:t>
      </w:r>
      <w:bookmarkEnd w:id="31"/>
    </w:p>
    <w:p w14:paraId="5E3C1616" w14:textId="44568676" w:rsidR="00D2143E" w:rsidRDefault="005D09A7" w:rsidP="00A37D25">
      <w:pPr>
        <w:spacing w:line="528" w:lineRule="auto"/>
      </w:pPr>
      <w:r>
        <w:t>Force employees to abandon the old system and software package and to use the new system and custom software package, and hope for the best.</w:t>
      </w:r>
    </w:p>
    <w:p w14:paraId="68E50B05" w14:textId="31E6238C" w:rsidR="002F4AF2" w:rsidRDefault="005D09A7" w:rsidP="009C2784">
      <w:pPr>
        <w:pStyle w:val="Heading2"/>
        <w:spacing w:line="528" w:lineRule="auto"/>
      </w:pPr>
      <w:bookmarkStart w:id="32" w:name="_Toc511251385"/>
      <w:r>
        <w:t>Give Plant Managers the Choice</w:t>
      </w:r>
      <w:bookmarkEnd w:id="32"/>
    </w:p>
    <w:p w14:paraId="4CE35A9A" w14:textId="36D5329B" w:rsidR="00341506" w:rsidRDefault="005D09A7" w:rsidP="007F334D">
      <w:pPr>
        <w:spacing w:line="528" w:lineRule="auto"/>
      </w:pPr>
      <w:r>
        <w:t>Let the plant managers at each plant decide whether or not the system is right for them</w:t>
      </w:r>
      <w:r w:rsidR="001118BD">
        <w:t xml:space="preserve">. </w:t>
      </w:r>
      <w:r w:rsidR="001118BD" w:rsidRPr="001118BD">
        <w:t>"Technology can bring benefits if and only if it diminishes a limitation" (</w:t>
      </w:r>
      <w:r w:rsidR="00C230AB">
        <w:t>Necessary</w:t>
      </w:r>
      <w:r w:rsidR="001118BD" w:rsidRPr="001118BD">
        <w:t>).</w:t>
      </w:r>
      <w:r w:rsidR="001118BD">
        <w:t xml:space="preserve"> If the technology does not improve communication, productivity, </w:t>
      </w:r>
      <w:r w:rsidR="007F334D">
        <w:t xml:space="preserve">or quality, then maybe it shouldn’t </w:t>
      </w:r>
      <w:r w:rsidR="007F334D">
        <w:lastRenderedPageBreak/>
        <w:t>be implemented. The plant managers will know best whether or not the technology will work at their plant, so they should have the final say.</w:t>
      </w:r>
      <w:bookmarkStart w:id="33" w:name="_Toc504613721"/>
    </w:p>
    <w:p w14:paraId="7A8769B3" w14:textId="7A849F62" w:rsidR="00493094" w:rsidRPr="00D31FE7" w:rsidRDefault="00EE2CE8" w:rsidP="005F5704">
      <w:pPr>
        <w:pStyle w:val="Heading1"/>
      </w:pPr>
      <w:bookmarkStart w:id="34" w:name="_Toc511251386"/>
      <w:r w:rsidRPr="00D31FE7">
        <w:t>R</w:t>
      </w:r>
      <w:r w:rsidR="00E33DBE" w:rsidRPr="00D31FE7">
        <w:t>ecommendation</w:t>
      </w:r>
      <w:bookmarkEnd w:id="33"/>
      <w:bookmarkEnd w:id="34"/>
    </w:p>
    <w:p w14:paraId="14214DD6" w14:textId="2E73C010" w:rsidR="00BF52B7" w:rsidRPr="00BF52B7" w:rsidRDefault="00DF2232" w:rsidP="009C2784">
      <w:pPr>
        <w:pStyle w:val="BodyText"/>
        <w:spacing w:line="528" w:lineRule="auto"/>
        <w:rPr>
          <w:rFonts w:cs="Times New Roman"/>
        </w:rPr>
      </w:pPr>
      <w:r>
        <w:t>My recommendation is</w:t>
      </w:r>
      <w:r w:rsidR="007F334D">
        <w:t xml:space="preserve"> to give plant managers the choice on whether or not to adopt the system</w:t>
      </w:r>
      <w:r w:rsidR="00FC1535">
        <w:t xml:space="preserve">. </w:t>
      </w:r>
      <w:r w:rsidR="00341506">
        <w:t>“Every action that brings a company closer to its goal is productive” (</w:t>
      </w:r>
      <w:r w:rsidR="00C230AB">
        <w:t>The Goal</w:t>
      </w:r>
      <w:r w:rsidR="00341506">
        <w:t>).</w:t>
      </w:r>
      <w:r w:rsidR="001D53F6">
        <w:t xml:space="preserve"> I would show all the plant managers the </w:t>
      </w:r>
      <w:r w:rsidR="009C668C">
        <w:t>information on how the initial computer system affected quality and overall productivity at each plant a</w:t>
      </w:r>
      <w:r w:rsidR="00BE29A4">
        <w:t xml:space="preserve">nd would train an individual technician for each plant, to work on-site as to be available to employees needing assistance with the system, that would report both to the respective plant managers as well as to Michael Quarrey so that changes </w:t>
      </w:r>
      <w:r w:rsidR="00BB5EC0">
        <w:t>needed by one plant could be communicated, made, and potentially adopted in the computer systems at other plants as needed</w:t>
      </w:r>
      <w:r w:rsidR="009C668C">
        <w:t>.</w:t>
      </w:r>
      <w:r w:rsidR="00675B06">
        <w:t xml:space="preserve"> I would emphasize </w:t>
      </w:r>
      <w:r w:rsidR="009518FB">
        <w:t xml:space="preserve">the importance of process improvement to the plant managers to add further value and meaning to </w:t>
      </w:r>
      <w:r w:rsidR="00CB7E11">
        <w:t>the incentives</w:t>
      </w:r>
      <w:r w:rsidR="009518FB">
        <w:t xml:space="preserve"> offered by the company</w:t>
      </w:r>
      <w:r w:rsidR="00CB7E11">
        <w:t>, the quarterly bonus and the ESOP program</w:t>
      </w:r>
      <w:r w:rsidR="009518FB">
        <w:t xml:space="preserve">. Even if the custom software package isn’t adopted, </w:t>
      </w:r>
      <w:r w:rsidR="00676B69">
        <w:t>employees need the ability to make and influence decisions on how they do their job.</w:t>
      </w:r>
      <w:r w:rsidR="00BF52B7">
        <w:br w:type="page"/>
      </w:r>
    </w:p>
    <w:p w14:paraId="467B76A8" w14:textId="13C55382" w:rsidR="00D97E85" w:rsidRPr="00D31FE7" w:rsidRDefault="00255BBB" w:rsidP="005F5704">
      <w:pPr>
        <w:pStyle w:val="Heading1"/>
      </w:pPr>
      <w:bookmarkStart w:id="35" w:name="_Toc511251387"/>
      <w:r w:rsidRPr="00D31FE7">
        <w:lastRenderedPageBreak/>
        <w:t>Work Cited</w:t>
      </w:r>
      <w:bookmarkEnd w:id="35"/>
    </w:p>
    <w:p w14:paraId="50F0568E" w14:textId="52AC1599" w:rsidR="00363E68" w:rsidRDefault="00341506" w:rsidP="00D75CBF">
      <w:pPr>
        <w:pStyle w:val="BodyText"/>
      </w:pPr>
      <w:r>
        <w:t xml:space="preserve">Cash, James </w:t>
      </w:r>
      <w:proofErr w:type="gramStart"/>
      <w:r>
        <w:t>I..</w:t>
      </w:r>
      <w:proofErr w:type="gramEnd"/>
      <w:r>
        <w:t xml:space="preserve"> </w:t>
      </w:r>
      <w:r w:rsidR="00D75CBF" w:rsidRPr="00D75CBF">
        <w:t>Corporate I</w:t>
      </w:r>
      <w:r>
        <w:t>nformation Systems Management</w:t>
      </w:r>
      <w:r w:rsidR="00D75CBF" w:rsidRPr="00D75CBF">
        <w:t xml:space="preserve"> from CORPORATE INFORMATION SYSTEMS MANAGEMENT: THE CHALLENGES OF MANAGING IN AN INFORMATION AGE, (MCGRAW-HILL COMPANIES, INC. – BOOKS, 1999) /5 ed. pp. 60-87, 547-561 [43 pages] ISBN: 9780072902822</w:t>
      </w:r>
    </w:p>
    <w:p w14:paraId="5852444E" w14:textId="56BFBD92" w:rsidR="006617B5" w:rsidRDefault="006617B5" w:rsidP="00D75CBF">
      <w:pPr>
        <w:pStyle w:val="BodyText"/>
      </w:pPr>
      <w:r w:rsidRPr="006617B5">
        <w:t xml:space="preserve">Goldratt, Eliyahu M., et al. Necessary </w:t>
      </w:r>
      <w:proofErr w:type="gramStart"/>
      <w:r w:rsidRPr="006617B5">
        <w:t>But</w:t>
      </w:r>
      <w:proofErr w:type="gramEnd"/>
      <w:r w:rsidRPr="006617B5">
        <w:t xml:space="preserve"> Not Sufficient: A Theory of Constraints Business Novel. North River Press, 2000.</w:t>
      </w:r>
    </w:p>
    <w:p w14:paraId="0321484D" w14:textId="5537CA21" w:rsidR="00341506" w:rsidRDefault="00341506" w:rsidP="00D75CBF">
      <w:pPr>
        <w:pStyle w:val="BodyText"/>
      </w:pPr>
      <w:r w:rsidRPr="00341506">
        <w:t>Goldratt, Eliyahu M., and Jeff Cox. The Goal: A Process of Ongoing Improvement. 3rd ed., North River Press, 2004.</w:t>
      </w:r>
    </w:p>
    <w:p w14:paraId="08F2C0E2" w14:textId="77777777" w:rsidR="00D75CBF" w:rsidRDefault="00D75CBF" w:rsidP="00D75CBF">
      <w:pPr>
        <w:pStyle w:val="BodyText"/>
      </w:pPr>
      <w:r>
        <w:t>Team FME</w:t>
      </w:r>
      <w:r w:rsidRPr="00363E68">
        <w:t xml:space="preserve">. </w:t>
      </w:r>
      <w:r>
        <w:t>Porter’s Five Forces</w:t>
      </w:r>
      <w:r w:rsidRPr="00363E68">
        <w:t>. 2013.</w:t>
      </w:r>
    </w:p>
    <w:p w14:paraId="43E2FDD4" w14:textId="7573DA7E" w:rsidR="00363E68" w:rsidRPr="00447A4B" w:rsidRDefault="00363E68" w:rsidP="001912D2">
      <w:pPr>
        <w:pStyle w:val="BodyText"/>
      </w:pPr>
    </w:p>
    <w:sectPr w:rsidR="00363E68" w:rsidRPr="00447A4B" w:rsidSect="006A61C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4F0B91" w:rsidRDefault="004F0B91" w:rsidP="00493094">
      <w:pPr>
        <w:spacing w:line="240" w:lineRule="auto"/>
      </w:pPr>
      <w:r>
        <w:separator/>
      </w:r>
    </w:p>
  </w:endnote>
  <w:endnote w:type="continuationSeparator" w:id="0">
    <w:p w14:paraId="1C95109E" w14:textId="77777777" w:rsidR="004F0B91" w:rsidRDefault="004F0B91" w:rsidP="00493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951356"/>
      <w:docPartObj>
        <w:docPartGallery w:val="Page Numbers (Bottom of Page)"/>
        <w:docPartUnique/>
      </w:docPartObj>
    </w:sdtPr>
    <w:sdtEndPr>
      <w:rPr>
        <w:noProof/>
      </w:rPr>
    </w:sdtEndPr>
    <w:sdtContent>
      <w:p w14:paraId="0C70FA99" w14:textId="45F60CE6" w:rsidR="004F0B91" w:rsidRDefault="004F0B91">
        <w:pPr>
          <w:pStyle w:val="Footer"/>
          <w:jc w:val="right"/>
        </w:pPr>
        <w:r>
          <w:fldChar w:fldCharType="begin"/>
        </w:r>
        <w:r>
          <w:instrText xml:space="preserve"> PAGE   \* MERGEFORMAT </w:instrText>
        </w:r>
        <w:r>
          <w:fldChar w:fldCharType="separate"/>
        </w:r>
        <w:r w:rsidR="00587CE9">
          <w:rPr>
            <w:noProof/>
          </w:rPr>
          <w:t>8</w:t>
        </w:r>
        <w:r>
          <w:rPr>
            <w:noProof/>
          </w:rPr>
          <w:fldChar w:fldCharType="end"/>
        </w:r>
      </w:p>
    </w:sdtContent>
  </w:sdt>
  <w:p w14:paraId="199C34DF" w14:textId="77777777" w:rsidR="004F0B91" w:rsidRDefault="004F0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4F0B91" w:rsidRDefault="004F0B91" w:rsidP="00493094">
      <w:pPr>
        <w:spacing w:line="240" w:lineRule="auto"/>
      </w:pPr>
      <w:r>
        <w:separator/>
      </w:r>
    </w:p>
  </w:footnote>
  <w:footnote w:type="continuationSeparator" w:id="0">
    <w:p w14:paraId="13CD2A87" w14:textId="77777777" w:rsidR="004F0B91" w:rsidRDefault="004F0B91" w:rsidP="00493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E9F"/>
    <w:multiLevelType w:val="hybridMultilevel"/>
    <w:tmpl w:val="1F82057A"/>
    <w:lvl w:ilvl="0" w:tplc="E7320938">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E6543"/>
    <w:multiLevelType w:val="hybridMultilevel"/>
    <w:tmpl w:val="D680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B6777"/>
    <w:multiLevelType w:val="hybridMultilevel"/>
    <w:tmpl w:val="395CE1FE"/>
    <w:lvl w:ilvl="0" w:tplc="87B8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609E5"/>
    <w:multiLevelType w:val="hybridMultilevel"/>
    <w:tmpl w:val="B9DA56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7"/>
  </w:num>
  <w:num w:numId="4">
    <w:abstractNumId w:val="2"/>
  </w:num>
  <w:num w:numId="5">
    <w:abstractNumId w:val="1"/>
  </w:num>
  <w:num w:numId="6">
    <w:abstractNumId w:val="4"/>
  </w:num>
  <w:num w:numId="7">
    <w:abstractNumId w:val="3"/>
  </w:num>
  <w:num w:numId="8">
    <w:abstractNumId w:val="0"/>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ctiveWritingStyle w:appName="MSWord" w:lang="en-US" w:vendorID="64" w:dllVersion="0" w:nlCheck="1" w:checkStyle="0"/>
  <w:proofState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94"/>
    <w:rsid w:val="00015133"/>
    <w:rsid w:val="00020588"/>
    <w:rsid w:val="00026B81"/>
    <w:rsid w:val="00030A0D"/>
    <w:rsid w:val="00036AFC"/>
    <w:rsid w:val="00054F72"/>
    <w:rsid w:val="00056CC3"/>
    <w:rsid w:val="000669E8"/>
    <w:rsid w:val="00067954"/>
    <w:rsid w:val="000770E8"/>
    <w:rsid w:val="00083AB7"/>
    <w:rsid w:val="000854DD"/>
    <w:rsid w:val="000856C8"/>
    <w:rsid w:val="00087BF1"/>
    <w:rsid w:val="000A2A72"/>
    <w:rsid w:val="000B38B8"/>
    <w:rsid w:val="000B5969"/>
    <w:rsid w:val="000C02D8"/>
    <w:rsid w:val="000C4C71"/>
    <w:rsid w:val="000E4FEE"/>
    <w:rsid w:val="000F4FC6"/>
    <w:rsid w:val="000F747F"/>
    <w:rsid w:val="00104EE8"/>
    <w:rsid w:val="001118BD"/>
    <w:rsid w:val="00116597"/>
    <w:rsid w:val="00124A96"/>
    <w:rsid w:val="00125610"/>
    <w:rsid w:val="00125D86"/>
    <w:rsid w:val="00130885"/>
    <w:rsid w:val="00133A66"/>
    <w:rsid w:val="001341AA"/>
    <w:rsid w:val="00135E00"/>
    <w:rsid w:val="00143F3B"/>
    <w:rsid w:val="00144098"/>
    <w:rsid w:val="00152B3F"/>
    <w:rsid w:val="001538D4"/>
    <w:rsid w:val="00154C8F"/>
    <w:rsid w:val="0015620D"/>
    <w:rsid w:val="0015666E"/>
    <w:rsid w:val="00160ED2"/>
    <w:rsid w:val="00163E16"/>
    <w:rsid w:val="00172AA5"/>
    <w:rsid w:val="001912D2"/>
    <w:rsid w:val="00197E03"/>
    <w:rsid w:val="001B595A"/>
    <w:rsid w:val="001B6C57"/>
    <w:rsid w:val="001C7254"/>
    <w:rsid w:val="001D53F6"/>
    <w:rsid w:val="001E1AD2"/>
    <w:rsid w:val="001E1F91"/>
    <w:rsid w:val="001F248F"/>
    <w:rsid w:val="001F28C0"/>
    <w:rsid w:val="001F400F"/>
    <w:rsid w:val="00206AC9"/>
    <w:rsid w:val="00207B8F"/>
    <w:rsid w:val="002124E8"/>
    <w:rsid w:val="0021269C"/>
    <w:rsid w:val="00213C9C"/>
    <w:rsid w:val="00216403"/>
    <w:rsid w:val="002165E4"/>
    <w:rsid w:val="002249FC"/>
    <w:rsid w:val="00245132"/>
    <w:rsid w:val="00255BBB"/>
    <w:rsid w:val="00260D25"/>
    <w:rsid w:val="00265AD8"/>
    <w:rsid w:val="00266D44"/>
    <w:rsid w:val="00272329"/>
    <w:rsid w:val="0027279C"/>
    <w:rsid w:val="00280BB8"/>
    <w:rsid w:val="00291C5A"/>
    <w:rsid w:val="0029340F"/>
    <w:rsid w:val="00293CAA"/>
    <w:rsid w:val="002B3D74"/>
    <w:rsid w:val="002C2F85"/>
    <w:rsid w:val="002D44D9"/>
    <w:rsid w:val="002F4AF2"/>
    <w:rsid w:val="002F68EA"/>
    <w:rsid w:val="002F6C88"/>
    <w:rsid w:val="00303C09"/>
    <w:rsid w:val="00315A51"/>
    <w:rsid w:val="00316637"/>
    <w:rsid w:val="00334F03"/>
    <w:rsid w:val="003378DE"/>
    <w:rsid w:val="00341506"/>
    <w:rsid w:val="00344418"/>
    <w:rsid w:val="0034599F"/>
    <w:rsid w:val="00350883"/>
    <w:rsid w:val="00356712"/>
    <w:rsid w:val="00363E68"/>
    <w:rsid w:val="00365290"/>
    <w:rsid w:val="003720FE"/>
    <w:rsid w:val="00372106"/>
    <w:rsid w:val="003866C7"/>
    <w:rsid w:val="003929AC"/>
    <w:rsid w:val="00394383"/>
    <w:rsid w:val="003A0C11"/>
    <w:rsid w:val="003B1E09"/>
    <w:rsid w:val="003B4364"/>
    <w:rsid w:val="003B78B1"/>
    <w:rsid w:val="003C3DF2"/>
    <w:rsid w:val="003D4772"/>
    <w:rsid w:val="003D603D"/>
    <w:rsid w:val="003E1C59"/>
    <w:rsid w:val="003F4026"/>
    <w:rsid w:val="003F6BDD"/>
    <w:rsid w:val="003F776D"/>
    <w:rsid w:val="004003B7"/>
    <w:rsid w:val="00404BB4"/>
    <w:rsid w:val="00405F4F"/>
    <w:rsid w:val="004112A5"/>
    <w:rsid w:val="00411ACD"/>
    <w:rsid w:val="00413D3F"/>
    <w:rsid w:val="00413F07"/>
    <w:rsid w:val="004177CE"/>
    <w:rsid w:val="00431D4B"/>
    <w:rsid w:val="004363F3"/>
    <w:rsid w:val="00442432"/>
    <w:rsid w:val="00442FA0"/>
    <w:rsid w:val="00447047"/>
    <w:rsid w:val="00447A4B"/>
    <w:rsid w:val="00453CB9"/>
    <w:rsid w:val="00460819"/>
    <w:rsid w:val="00477C49"/>
    <w:rsid w:val="00482DFD"/>
    <w:rsid w:val="00485620"/>
    <w:rsid w:val="00493094"/>
    <w:rsid w:val="004A042C"/>
    <w:rsid w:val="004A4152"/>
    <w:rsid w:val="004A6173"/>
    <w:rsid w:val="004C0415"/>
    <w:rsid w:val="004C5391"/>
    <w:rsid w:val="004C7BD7"/>
    <w:rsid w:val="004D2560"/>
    <w:rsid w:val="004D2EB2"/>
    <w:rsid w:val="004D492C"/>
    <w:rsid w:val="004D53C0"/>
    <w:rsid w:val="004D5618"/>
    <w:rsid w:val="004D7A7F"/>
    <w:rsid w:val="004E305B"/>
    <w:rsid w:val="004F0B91"/>
    <w:rsid w:val="004F0D72"/>
    <w:rsid w:val="004F1663"/>
    <w:rsid w:val="004F2779"/>
    <w:rsid w:val="00501C0A"/>
    <w:rsid w:val="0050575D"/>
    <w:rsid w:val="00534231"/>
    <w:rsid w:val="00556605"/>
    <w:rsid w:val="005567D6"/>
    <w:rsid w:val="00556FD4"/>
    <w:rsid w:val="005601A9"/>
    <w:rsid w:val="0056780E"/>
    <w:rsid w:val="005874BF"/>
    <w:rsid w:val="00587CE9"/>
    <w:rsid w:val="005902E1"/>
    <w:rsid w:val="005A429F"/>
    <w:rsid w:val="005D09A7"/>
    <w:rsid w:val="005D2798"/>
    <w:rsid w:val="005D5A9C"/>
    <w:rsid w:val="005E05BF"/>
    <w:rsid w:val="005E0876"/>
    <w:rsid w:val="005F299A"/>
    <w:rsid w:val="005F31DC"/>
    <w:rsid w:val="005F4FF5"/>
    <w:rsid w:val="005F5704"/>
    <w:rsid w:val="00600AA5"/>
    <w:rsid w:val="00622249"/>
    <w:rsid w:val="006245E1"/>
    <w:rsid w:val="00640418"/>
    <w:rsid w:val="00640F0A"/>
    <w:rsid w:val="00641D63"/>
    <w:rsid w:val="00650B2C"/>
    <w:rsid w:val="00653A6A"/>
    <w:rsid w:val="00654EFD"/>
    <w:rsid w:val="006617B5"/>
    <w:rsid w:val="00663959"/>
    <w:rsid w:val="0067263A"/>
    <w:rsid w:val="00673D32"/>
    <w:rsid w:val="00675B06"/>
    <w:rsid w:val="00676B69"/>
    <w:rsid w:val="006807F4"/>
    <w:rsid w:val="00684AF6"/>
    <w:rsid w:val="00687DF9"/>
    <w:rsid w:val="00693235"/>
    <w:rsid w:val="006947D1"/>
    <w:rsid w:val="006A61C9"/>
    <w:rsid w:val="006A67B1"/>
    <w:rsid w:val="006D3466"/>
    <w:rsid w:val="006E1C49"/>
    <w:rsid w:val="006E56DC"/>
    <w:rsid w:val="006E75F6"/>
    <w:rsid w:val="006E78D6"/>
    <w:rsid w:val="006F3DC4"/>
    <w:rsid w:val="006F5A76"/>
    <w:rsid w:val="00700475"/>
    <w:rsid w:val="00701C06"/>
    <w:rsid w:val="00703623"/>
    <w:rsid w:val="007069FD"/>
    <w:rsid w:val="007133A9"/>
    <w:rsid w:val="00735DFE"/>
    <w:rsid w:val="00743711"/>
    <w:rsid w:val="007470EC"/>
    <w:rsid w:val="00747522"/>
    <w:rsid w:val="00750212"/>
    <w:rsid w:val="007624C7"/>
    <w:rsid w:val="007670AB"/>
    <w:rsid w:val="007709D0"/>
    <w:rsid w:val="00774354"/>
    <w:rsid w:val="00775048"/>
    <w:rsid w:val="00781CC4"/>
    <w:rsid w:val="007832E2"/>
    <w:rsid w:val="007950B6"/>
    <w:rsid w:val="00796D0D"/>
    <w:rsid w:val="007A2358"/>
    <w:rsid w:val="007A5E15"/>
    <w:rsid w:val="007A620A"/>
    <w:rsid w:val="007B1CAF"/>
    <w:rsid w:val="007B344B"/>
    <w:rsid w:val="007B36EE"/>
    <w:rsid w:val="007C3F19"/>
    <w:rsid w:val="007C47D1"/>
    <w:rsid w:val="007D12FA"/>
    <w:rsid w:val="007D29AC"/>
    <w:rsid w:val="007D65D8"/>
    <w:rsid w:val="007E47C3"/>
    <w:rsid w:val="007E5A2E"/>
    <w:rsid w:val="007F334D"/>
    <w:rsid w:val="008076EC"/>
    <w:rsid w:val="00812527"/>
    <w:rsid w:val="008237F7"/>
    <w:rsid w:val="00824E17"/>
    <w:rsid w:val="00830A56"/>
    <w:rsid w:val="00834CDB"/>
    <w:rsid w:val="008367CC"/>
    <w:rsid w:val="008468C9"/>
    <w:rsid w:val="00847818"/>
    <w:rsid w:val="00862000"/>
    <w:rsid w:val="0086214C"/>
    <w:rsid w:val="00866EDD"/>
    <w:rsid w:val="008747F2"/>
    <w:rsid w:val="008901C4"/>
    <w:rsid w:val="00896EC2"/>
    <w:rsid w:val="008A4930"/>
    <w:rsid w:val="008A62AC"/>
    <w:rsid w:val="008B05C0"/>
    <w:rsid w:val="008B154E"/>
    <w:rsid w:val="008B243D"/>
    <w:rsid w:val="008C52E1"/>
    <w:rsid w:val="008E02B6"/>
    <w:rsid w:val="008E1F20"/>
    <w:rsid w:val="008E23DA"/>
    <w:rsid w:val="00903525"/>
    <w:rsid w:val="009157E9"/>
    <w:rsid w:val="00927903"/>
    <w:rsid w:val="00936BDD"/>
    <w:rsid w:val="00943DB1"/>
    <w:rsid w:val="009518FB"/>
    <w:rsid w:val="00952BB5"/>
    <w:rsid w:val="00960DF5"/>
    <w:rsid w:val="009628FF"/>
    <w:rsid w:val="00962B51"/>
    <w:rsid w:val="00965A9C"/>
    <w:rsid w:val="00981CE2"/>
    <w:rsid w:val="00984F70"/>
    <w:rsid w:val="00994898"/>
    <w:rsid w:val="009A1928"/>
    <w:rsid w:val="009C2784"/>
    <w:rsid w:val="009C668C"/>
    <w:rsid w:val="009D63E8"/>
    <w:rsid w:val="009F256C"/>
    <w:rsid w:val="009F4F89"/>
    <w:rsid w:val="009F5F91"/>
    <w:rsid w:val="00A02C7D"/>
    <w:rsid w:val="00A048C6"/>
    <w:rsid w:val="00A37D25"/>
    <w:rsid w:val="00A5106F"/>
    <w:rsid w:val="00A579DF"/>
    <w:rsid w:val="00A62554"/>
    <w:rsid w:val="00A64FA7"/>
    <w:rsid w:val="00A72D39"/>
    <w:rsid w:val="00A756E0"/>
    <w:rsid w:val="00A76134"/>
    <w:rsid w:val="00AA1917"/>
    <w:rsid w:val="00AA2D5C"/>
    <w:rsid w:val="00AA4058"/>
    <w:rsid w:val="00AA6684"/>
    <w:rsid w:val="00AB0902"/>
    <w:rsid w:val="00AB1346"/>
    <w:rsid w:val="00AC09D3"/>
    <w:rsid w:val="00AC1D1F"/>
    <w:rsid w:val="00AC4A1F"/>
    <w:rsid w:val="00AC4A9C"/>
    <w:rsid w:val="00AC7D79"/>
    <w:rsid w:val="00AD4023"/>
    <w:rsid w:val="00AE1089"/>
    <w:rsid w:val="00AE5538"/>
    <w:rsid w:val="00AF7DF7"/>
    <w:rsid w:val="00B00D73"/>
    <w:rsid w:val="00B12891"/>
    <w:rsid w:val="00B21730"/>
    <w:rsid w:val="00B275A1"/>
    <w:rsid w:val="00B341D8"/>
    <w:rsid w:val="00B34642"/>
    <w:rsid w:val="00B41034"/>
    <w:rsid w:val="00B4492A"/>
    <w:rsid w:val="00B44BE6"/>
    <w:rsid w:val="00B57AA2"/>
    <w:rsid w:val="00B822AF"/>
    <w:rsid w:val="00B82B60"/>
    <w:rsid w:val="00B86968"/>
    <w:rsid w:val="00B9566E"/>
    <w:rsid w:val="00BA2F8A"/>
    <w:rsid w:val="00BA34D5"/>
    <w:rsid w:val="00BB5EC0"/>
    <w:rsid w:val="00BB6004"/>
    <w:rsid w:val="00BC0FD6"/>
    <w:rsid w:val="00BD2D17"/>
    <w:rsid w:val="00BD2FBB"/>
    <w:rsid w:val="00BD60CE"/>
    <w:rsid w:val="00BD65E1"/>
    <w:rsid w:val="00BE178D"/>
    <w:rsid w:val="00BE29A4"/>
    <w:rsid w:val="00BE2AB8"/>
    <w:rsid w:val="00BE2E4D"/>
    <w:rsid w:val="00BE5715"/>
    <w:rsid w:val="00BE7624"/>
    <w:rsid w:val="00BF52B7"/>
    <w:rsid w:val="00BF6F5C"/>
    <w:rsid w:val="00C03254"/>
    <w:rsid w:val="00C1224E"/>
    <w:rsid w:val="00C200E4"/>
    <w:rsid w:val="00C230AB"/>
    <w:rsid w:val="00C40847"/>
    <w:rsid w:val="00C50BC6"/>
    <w:rsid w:val="00C541F5"/>
    <w:rsid w:val="00C56B05"/>
    <w:rsid w:val="00C57C97"/>
    <w:rsid w:val="00C710F7"/>
    <w:rsid w:val="00C72176"/>
    <w:rsid w:val="00C82D17"/>
    <w:rsid w:val="00C83E2D"/>
    <w:rsid w:val="00CA0101"/>
    <w:rsid w:val="00CB167E"/>
    <w:rsid w:val="00CB7E11"/>
    <w:rsid w:val="00CC361E"/>
    <w:rsid w:val="00CC5A8D"/>
    <w:rsid w:val="00CC796B"/>
    <w:rsid w:val="00CD118D"/>
    <w:rsid w:val="00CD3450"/>
    <w:rsid w:val="00CD351F"/>
    <w:rsid w:val="00CE4D7D"/>
    <w:rsid w:val="00CE4E65"/>
    <w:rsid w:val="00CF05E4"/>
    <w:rsid w:val="00CF241C"/>
    <w:rsid w:val="00CF4E50"/>
    <w:rsid w:val="00CF5534"/>
    <w:rsid w:val="00CF57E1"/>
    <w:rsid w:val="00D009AE"/>
    <w:rsid w:val="00D2143E"/>
    <w:rsid w:val="00D31FE7"/>
    <w:rsid w:val="00D33998"/>
    <w:rsid w:val="00D41B4B"/>
    <w:rsid w:val="00D47071"/>
    <w:rsid w:val="00D5009D"/>
    <w:rsid w:val="00D5666A"/>
    <w:rsid w:val="00D578ED"/>
    <w:rsid w:val="00D57A27"/>
    <w:rsid w:val="00D66785"/>
    <w:rsid w:val="00D67F98"/>
    <w:rsid w:val="00D704A3"/>
    <w:rsid w:val="00D75CBF"/>
    <w:rsid w:val="00D80C93"/>
    <w:rsid w:val="00D8546D"/>
    <w:rsid w:val="00D93772"/>
    <w:rsid w:val="00D94EC2"/>
    <w:rsid w:val="00D976EE"/>
    <w:rsid w:val="00D97E85"/>
    <w:rsid w:val="00DA1A08"/>
    <w:rsid w:val="00DA681D"/>
    <w:rsid w:val="00DC4BCC"/>
    <w:rsid w:val="00DE0ECF"/>
    <w:rsid w:val="00DE20F2"/>
    <w:rsid w:val="00DE5122"/>
    <w:rsid w:val="00DE5D09"/>
    <w:rsid w:val="00DE60EB"/>
    <w:rsid w:val="00DE74B7"/>
    <w:rsid w:val="00DE78FA"/>
    <w:rsid w:val="00DF0951"/>
    <w:rsid w:val="00DF2232"/>
    <w:rsid w:val="00DF6E32"/>
    <w:rsid w:val="00E00B66"/>
    <w:rsid w:val="00E045AD"/>
    <w:rsid w:val="00E05C31"/>
    <w:rsid w:val="00E22790"/>
    <w:rsid w:val="00E331C7"/>
    <w:rsid w:val="00E33DBE"/>
    <w:rsid w:val="00E3613F"/>
    <w:rsid w:val="00E36423"/>
    <w:rsid w:val="00E758CF"/>
    <w:rsid w:val="00E77186"/>
    <w:rsid w:val="00E858E6"/>
    <w:rsid w:val="00E91605"/>
    <w:rsid w:val="00E926EC"/>
    <w:rsid w:val="00E9548D"/>
    <w:rsid w:val="00EA39A1"/>
    <w:rsid w:val="00EA5DA1"/>
    <w:rsid w:val="00EB6550"/>
    <w:rsid w:val="00EB6D3F"/>
    <w:rsid w:val="00ED2C91"/>
    <w:rsid w:val="00ED693B"/>
    <w:rsid w:val="00EE152C"/>
    <w:rsid w:val="00EE2CE8"/>
    <w:rsid w:val="00EE43E5"/>
    <w:rsid w:val="00EF4518"/>
    <w:rsid w:val="00EF4B29"/>
    <w:rsid w:val="00EF73CE"/>
    <w:rsid w:val="00F00D78"/>
    <w:rsid w:val="00F0205C"/>
    <w:rsid w:val="00F03C43"/>
    <w:rsid w:val="00F21A43"/>
    <w:rsid w:val="00F27BB1"/>
    <w:rsid w:val="00F421AC"/>
    <w:rsid w:val="00F4401B"/>
    <w:rsid w:val="00F54697"/>
    <w:rsid w:val="00F60E68"/>
    <w:rsid w:val="00F80E0D"/>
    <w:rsid w:val="00F90260"/>
    <w:rsid w:val="00F967AE"/>
    <w:rsid w:val="00FA3C1D"/>
    <w:rsid w:val="00FB0D8D"/>
    <w:rsid w:val="00FB24A6"/>
    <w:rsid w:val="00FB7DE2"/>
    <w:rsid w:val="00FC1535"/>
    <w:rsid w:val="00FC4F08"/>
    <w:rsid w:val="00FD23F8"/>
    <w:rsid w:val="00FD5EF6"/>
    <w:rsid w:val="00FE092D"/>
    <w:rsid w:val="00FE3492"/>
    <w:rsid w:val="00FF2B42"/>
    <w:rsid w:val="00FF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2D"/>
    <w:pPr>
      <w:spacing w:before="40" w:after="0"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5F5704"/>
    <w:pPr>
      <w:widowControl w:val="0"/>
      <w:spacing w:before="120" w:line="528" w:lineRule="auto"/>
      <w:contextualSpacing/>
      <w:outlineLvl w:val="0"/>
    </w:pPr>
    <w:rPr>
      <w:rFonts w:eastAsiaTheme="majorEastAsia" w:cs="Times New Roman"/>
      <w:b/>
      <w:sz w:val="28"/>
      <w:szCs w:val="40"/>
      <w:u w:val="single"/>
    </w:rPr>
  </w:style>
  <w:style w:type="paragraph" w:styleId="Heading2">
    <w:name w:val="heading 2"/>
    <w:basedOn w:val="Normal"/>
    <w:next w:val="Normal"/>
    <w:link w:val="Heading2Char"/>
    <w:autoRedefine/>
    <w:uiPriority w:val="9"/>
    <w:unhideWhenUsed/>
    <w:qFormat/>
    <w:rsid w:val="00C72176"/>
    <w:pPr>
      <w:widowControl w:val="0"/>
      <w:spacing w:before="120"/>
      <w:outlineLvl w:val="1"/>
    </w:pPr>
    <w:rPr>
      <w:rFonts w:eastAsiaTheme="majorEastAsia" w:cstheme="majorBidi"/>
      <w:b/>
      <w:sz w:val="25"/>
      <w:szCs w:val="26"/>
    </w:rPr>
  </w:style>
  <w:style w:type="paragraph" w:styleId="Heading3">
    <w:name w:val="heading 3"/>
    <w:basedOn w:val="Normal"/>
    <w:next w:val="Normal"/>
    <w:link w:val="Heading3Char"/>
    <w:autoRedefine/>
    <w:uiPriority w:val="9"/>
    <w:unhideWhenUsed/>
    <w:qFormat/>
    <w:rsid w:val="00AA4058"/>
    <w:pPr>
      <w:keepNext/>
      <w:keepLines/>
      <w:outlineLvl w:val="2"/>
    </w:pPr>
    <w:rPr>
      <w:rFonts w:eastAsiaTheme="majorEastAsia" w:cstheme="majorBidi"/>
      <w:sz w:val="25"/>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04"/>
    <w:rPr>
      <w:rFonts w:ascii="Times New Roman" w:eastAsiaTheme="majorEastAsia" w:hAnsi="Times New Roman" w:cs="Times New Roman"/>
      <w:b/>
      <w:sz w:val="28"/>
      <w:szCs w:val="40"/>
      <w:u w:val="single"/>
    </w:rPr>
  </w:style>
  <w:style w:type="paragraph" w:styleId="BodyText">
    <w:name w:val="Body Text"/>
    <w:basedOn w:val="Normal"/>
    <w:link w:val="BodyTextChar"/>
    <w:autoRedefine/>
    <w:uiPriority w:val="99"/>
    <w:unhideWhenUsed/>
    <w:rsid w:val="001912D2"/>
    <w:pPr>
      <w:widowControl w:val="0"/>
      <w:spacing w:after="240"/>
    </w:pPr>
  </w:style>
  <w:style w:type="character" w:customStyle="1" w:styleId="BodyTextChar">
    <w:name w:val="Body Text Char"/>
    <w:basedOn w:val="DefaultParagraphFont"/>
    <w:link w:val="BodyText"/>
    <w:uiPriority w:val="99"/>
    <w:rsid w:val="001912D2"/>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C72176"/>
    <w:rPr>
      <w:rFonts w:ascii="Times New Roman" w:eastAsiaTheme="majorEastAsia" w:hAnsi="Times New Roman" w:cstheme="majorBidi"/>
      <w:b/>
      <w:sz w:val="25"/>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7D65D8"/>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650B2C"/>
    <w:pPr>
      <w:widowControl w:val="0"/>
      <w:ind w:firstLine="720"/>
      <w:contextualSpacing/>
    </w:pPr>
  </w:style>
  <w:style w:type="character" w:customStyle="1" w:styleId="ListParagraphChar">
    <w:name w:val="List Paragraph Char"/>
    <w:basedOn w:val="DefaultParagraphFont"/>
    <w:link w:val="ListParagraph"/>
    <w:uiPriority w:val="34"/>
    <w:rsid w:val="00650B2C"/>
    <w:rPr>
      <w:rFonts w:ascii="Times New Roman" w:hAnsi="Times New Roman"/>
      <w:sz w:val="24"/>
    </w:rPr>
  </w:style>
  <w:style w:type="character" w:customStyle="1" w:styleId="Heading3Char">
    <w:name w:val="Heading 3 Char"/>
    <w:basedOn w:val="DefaultParagraphFont"/>
    <w:link w:val="Heading3"/>
    <w:uiPriority w:val="9"/>
    <w:rsid w:val="00AA4058"/>
    <w:rPr>
      <w:rFonts w:ascii="Times New Roman" w:eastAsiaTheme="majorEastAsia" w:hAnsi="Times New Roman" w:cstheme="majorBidi"/>
      <w:sz w:val="25"/>
      <w:szCs w:val="24"/>
      <w:u w:val="single"/>
    </w:rPr>
  </w:style>
  <w:style w:type="paragraph" w:styleId="TOC3">
    <w:name w:val="toc 3"/>
    <w:basedOn w:val="Normal"/>
    <w:next w:val="Normal"/>
    <w:link w:val="TOC3Char"/>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 w:type="character" w:customStyle="1" w:styleId="TOC3Char">
    <w:name w:val="TOC 3 Char"/>
    <w:basedOn w:val="DefaultParagraphFont"/>
    <w:link w:val="TOC3"/>
    <w:uiPriority w:val="39"/>
    <w:rsid w:val="00650B2C"/>
    <w:rPr>
      <w:rFonts w:ascii="Times New Roman" w:hAnsi="Times New Roman"/>
      <w:sz w:val="24"/>
    </w:rPr>
  </w:style>
  <w:style w:type="character" w:customStyle="1" w:styleId="NoSpacingChar">
    <w:name w:val="No Spacing Char"/>
    <w:basedOn w:val="DefaultParagraphFont"/>
    <w:link w:val="NoSpacing"/>
    <w:uiPriority w:val="1"/>
    <w:locked/>
    <w:rsid w:val="00D57A27"/>
  </w:style>
  <w:style w:type="paragraph" w:styleId="NoSpacing">
    <w:name w:val="No Spacing"/>
    <w:link w:val="NoSpacingChar"/>
    <w:uiPriority w:val="1"/>
    <w:qFormat/>
    <w:rsid w:val="00D57A27"/>
    <w:pPr>
      <w:spacing w:after="0" w:line="240" w:lineRule="auto"/>
    </w:pPr>
  </w:style>
  <w:style w:type="paragraph" w:styleId="BalloonText">
    <w:name w:val="Balloon Text"/>
    <w:basedOn w:val="Normal"/>
    <w:link w:val="BalloonTextChar"/>
    <w:uiPriority w:val="99"/>
    <w:semiHidden/>
    <w:unhideWhenUsed/>
    <w:rsid w:val="00442FA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81886">
      <w:bodyDiv w:val="1"/>
      <w:marLeft w:val="0"/>
      <w:marRight w:val="0"/>
      <w:marTop w:val="0"/>
      <w:marBottom w:val="0"/>
      <w:divBdr>
        <w:top w:val="none" w:sz="0" w:space="0" w:color="auto"/>
        <w:left w:val="none" w:sz="0" w:space="0" w:color="auto"/>
        <w:bottom w:val="none" w:sz="0" w:space="0" w:color="auto"/>
        <w:right w:val="none" w:sz="0" w:space="0" w:color="auto"/>
      </w:divBdr>
    </w:div>
    <w:div w:id="5220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A2F4-B0C5-4B04-B06C-A21B523A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10</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IRS</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Connor Formed Metal Products</dc:title>
  <dc:subject/>
  <dc:creator>Louis Ries</dc:creator>
  <cp:keywords>UofL; College; CIS; CIS410; 410; Case Analysis; Spring; 2018</cp:keywords>
  <dc:description/>
  <cp:lastModifiedBy>Ries,Louis Scott</cp:lastModifiedBy>
  <cp:revision>86</cp:revision>
  <cp:lastPrinted>2018-04-03T03:06:00Z</cp:lastPrinted>
  <dcterms:created xsi:type="dcterms:W3CDTF">2018-03-21T20:26:00Z</dcterms:created>
  <dcterms:modified xsi:type="dcterms:W3CDTF">2018-04-12T03:07:00Z</dcterms:modified>
</cp:coreProperties>
</file>