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9A7" w:rsidRDefault="00703EF9" w:rsidP="00703EF9">
      <w:pPr>
        <w:pStyle w:val="Title"/>
      </w:pPr>
      <w:r>
        <w:tab/>
      </w:r>
      <w:r>
        <w:tab/>
      </w:r>
      <w:r>
        <w:tab/>
      </w:r>
      <w:r>
        <w:tab/>
        <w:t>The Race to a New System</w:t>
      </w:r>
    </w:p>
    <w:p w:rsidR="00A739A7" w:rsidRDefault="00541A97">
      <w:pPr>
        <w:pStyle w:val="Title"/>
        <w:jc w:val="right"/>
      </w:pPr>
      <w:r>
        <w:fldChar w:fldCharType="begin"/>
      </w:r>
      <w:r>
        <w:instrText xml:space="preserve">title  \* Mergeformat </w:instrText>
      </w:r>
      <w:r>
        <w:fldChar w:fldCharType="separate"/>
      </w:r>
      <w:r w:rsidR="00CA0558">
        <w:t>Use Ca</w:t>
      </w:r>
      <w:r w:rsidR="00703EF9">
        <w:t>se Specification: &lt;Member Poll</w:t>
      </w:r>
      <w:r w:rsidR="00CA0558">
        <w:t>&gt;</w:t>
      </w:r>
      <w:r>
        <w:fldChar w:fldCharType="end"/>
      </w:r>
    </w:p>
    <w:p w:rsidR="00A739A7" w:rsidRDefault="00A739A7">
      <w:pPr>
        <w:pStyle w:val="Title"/>
        <w:jc w:val="right"/>
      </w:pPr>
    </w:p>
    <w:p w:rsidR="00A739A7" w:rsidRDefault="00AE19B8">
      <w:pPr>
        <w:pStyle w:val="Title"/>
        <w:jc w:val="right"/>
        <w:rPr>
          <w:sz w:val="28"/>
        </w:rPr>
      </w:pPr>
      <w:r>
        <w:rPr>
          <w:sz w:val="28"/>
        </w:rPr>
        <w:t>Version &lt;1.0&gt;</w:t>
      </w:r>
    </w:p>
    <w:p w:rsidR="00A739A7" w:rsidRDefault="00A739A7"/>
    <w:p w:rsidR="00A739A7" w:rsidRDefault="00A739A7" w:rsidP="00703EF9">
      <w:pPr>
        <w:pStyle w:val="InfoBlue"/>
      </w:pPr>
    </w:p>
    <w:p w:rsidR="00A739A7" w:rsidRDefault="00A739A7"/>
    <w:p w:rsidR="00A739A7" w:rsidRDefault="00A739A7">
      <w:pPr>
        <w:pStyle w:val="BodyText"/>
      </w:pPr>
    </w:p>
    <w:p w:rsidR="00A739A7" w:rsidRDefault="00A739A7">
      <w:pPr>
        <w:pStyle w:val="BodyText"/>
      </w:pPr>
    </w:p>
    <w:p w:rsidR="00A739A7" w:rsidRDefault="00A739A7">
      <w:pPr>
        <w:sectPr w:rsidR="00A739A7">
          <w:headerReference w:type="default" r:id="rId7"/>
          <w:endnotePr>
            <w:numFmt w:val="decimal"/>
          </w:endnotePr>
          <w:pgSz w:w="12240" w:h="15840"/>
          <w:pgMar w:top="1440" w:right="1440" w:bottom="1440" w:left="1440" w:header="720" w:footer="720" w:gutter="0"/>
          <w:cols w:space="720"/>
          <w:vAlign w:val="center"/>
        </w:sectPr>
      </w:pPr>
    </w:p>
    <w:p w:rsidR="00A739A7"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739A7">
        <w:tc>
          <w:tcPr>
            <w:tcW w:w="2304" w:type="dxa"/>
          </w:tcPr>
          <w:p w:rsidR="00A739A7" w:rsidRDefault="00AE19B8">
            <w:pPr>
              <w:pStyle w:val="Tabletext"/>
              <w:jc w:val="center"/>
              <w:rPr>
                <w:b/>
              </w:rPr>
            </w:pPr>
            <w:r>
              <w:rPr>
                <w:b/>
              </w:rPr>
              <w:t>Date</w:t>
            </w:r>
          </w:p>
        </w:tc>
        <w:tc>
          <w:tcPr>
            <w:tcW w:w="1152" w:type="dxa"/>
          </w:tcPr>
          <w:p w:rsidR="00A739A7" w:rsidRDefault="00AE19B8">
            <w:pPr>
              <w:pStyle w:val="Tabletext"/>
              <w:jc w:val="center"/>
              <w:rPr>
                <w:b/>
              </w:rPr>
            </w:pPr>
            <w:r>
              <w:rPr>
                <w:b/>
              </w:rPr>
              <w:t>Version</w:t>
            </w:r>
          </w:p>
        </w:tc>
        <w:tc>
          <w:tcPr>
            <w:tcW w:w="3744" w:type="dxa"/>
          </w:tcPr>
          <w:p w:rsidR="00A739A7" w:rsidRDefault="00AE19B8">
            <w:pPr>
              <w:pStyle w:val="Tabletext"/>
              <w:jc w:val="center"/>
              <w:rPr>
                <w:b/>
              </w:rPr>
            </w:pPr>
            <w:r>
              <w:rPr>
                <w:b/>
              </w:rPr>
              <w:t>Description</w:t>
            </w:r>
          </w:p>
        </w:tc>
        <w:tc>
          <w:tcPr>
            <w:tcW w:w="2304" w:type="dxa"/>
          </w:tcPr>
          <w:p w:rsidR="00A739A7" w:rsidRDefault="00AE19B8">
            <w:pPr>
              <w:pStyle w:val="Tabletext"/>
              <w:jc w:val="center"/>
              <w:rPr>
                <w:b/>
              </w:rPr>
            </w:pPr>
            <w:r>
              <w:rPr>
                <w:b/>
              </w:rPr>
              <w:t>Author</w:t>
            </w:r>
          </w:p>
        </w:tc>
      </w:tr>
      <w:tr w:rsidR="00A739A7">
        <w:tc>
          <w:tcPr>
            <w:tcW w:w="2304" w:type="dxa"/>
          </w:tcPr>
          <w:p w:rsidR="00A739A7" w:rsidRDefault="00703EF9">
            <w:pPr>
              <w:pStyle w:val="Tabletext"/>
            </w:pPr>
            <w:r>
              <w:t>21-Mar-17</w:t>
            </w:r>
          </w:p>
        </w:tc>
        <w:tc>
          <w:tcPr>
            <w:tcW w:w="1152" w:type="dxa"/>
          </w:tcPr>
          <w:p w:rsidR="00A739A7" w:rsidRDefault="00703EF9">
            <w:pPr>
              <w:pStyle w:val="Tabletext"/>
            </w:pPr>
            <w:r>
              <w:t>1.0</w:t>
            </w:r>
          </w:p>
        </w:tc>
        <w:tc>
          <w:tcPr>
            <w:tcW w:w="3744" w:type="dxa"/>
          </w:tcPr>
          <w:p w:rsidR="00A739A7" w:rsidRDefault="00703EF9">
            <w:pPr>
              <w:pStyle w:val="Tabletext"/>
            </w:pPr>
            <w:r>
              <w:t>Use case showing a member poll</w:t>
            </w:r>
          </w:p>
        </w:tc>
        <w:tc>
          <w:tcPr>
            <w:tcW w:w="2304" w:type="dxa"/>
          </w:tcPr>
          <w:p w:rsidR="00A739A7" w:rsidRDefault="00703EF9">
            <w:pPr>
              <w:pStyle w:val="Tabletext"/>
            </w:pPr>
            <w:r>
              <w:t>Adam Passanisi</w:t>
            </w:r>
          </w:p>
        </w:tc>
      </w:tr>
      <w:tr w:rsidR="00A739A7">
        <w:tc>
          <w:tcPr>
            <w:tcW w:w="2304" w:type="dxa"/>
          </w:tcPr>
          <w:p w:rsidR="00A739A7" w:rsidRDefault="00A739A7">
            <w:pPr>
              <w:pStyle w:val="Tabletext"/>
            </w:pPr>
          </w:p>
        </w:tc>
        <w:tc>
          <w:tcPr>
            <w:tcW w:w="1152" w:type="dxa"/>
          </w:tcPr>
          <w:p w:rsidR="00A739A7" w:rsidRDefault="00A739A7">
            <w:pPr>
              <w:pStyle w:val="Tabletext"/>
            </w:pPr>
          </w:p>
        </w:tc>
        <w:tc>
          <w:tcPr>
            <w:tcW w:w="3744" w:type="dxa"/>
          </w:tcPr>
          <w:p w:rsidR="00A739A7" w:rsidRDefault="00A739A7">
            <w:pPr>
              <w:pStyle w:val="Tabletext"/>
            </w:pPr>
          </w:p>
        </w:tc>
        <w:tc>
          <w:tcPr>
            <w:tcW w:w="2304" w:type="dxa"/>
          </w:tcPr>
          <w:p w:rsidR="00A739A7" w:rsidRDefault="00A739A7">
            <w:pPr>
              <w:pStyle w:val="Tabletext"/>
            </w:pPr>
          </w:p>
        </w:tc>
      </w:tr>
      <w:tr w:rsidR="00A739A7">
        <w:tc>
          <w:tcPr>
            <w:tcW w:w="2304" w:type="dxa"/>
          </w:tcPr>
          <w:p w:rsidR="00A739A7" w:rsidRDefault="00A739A7">
            <w:pPr>
              <w:pStyle w:val="Tabletext"/>
            </w:pPr>
          </w:p>
        </w:tc>
        <w:tc>
          <w:tcPr>
            <w:tcW w:w="1152" w:type="dxa"/>
          </w:tcPr>
          <w:p w:rsidR="00A739A7" w:rsidRDefault="00A739A7">
            <w:pPr>
              <w:pStyle w:val="Tabletext"/>
            </w:pPr>
          </w:p>
        </w:tc>
        <w:tc>
          <w:tcPr>
            <w:tcW w:w="3744" w:type="dxa"/>
          </w:tcPr>
          <w:p w:rsidR="00A739A7" w:rsidRDefault="00A739A7">
            <w:pPr>
              <w:pStyle w:val="Tabletext"/>
            </w:pPr>
          </w:p>
        </w:tc>
        <w:tc>
          <w:tcPr>
            <w:tcW w:w="2304" w:type="dxa"/>
          </w:tcPr>
          <w:p w:rsidR="00A739A7" w:rsidRDefault="00A739A7">
            <w:pPr>
              <w:pStyle w:val="Tabletext"/>
            </w:pPr>
          </w:p>
        </w:tc>
      </w:tr>
      <w:tr w:rsidR="00A739A7">
        <w:tc>
          <w:tcPr>
            <w:tcW w:w="2304" w:type="dxa"/>
          </w:tcPr>
          <w:p w:rsidR="00A739A7" w:rsidRDefault="00A739A7">
            <w:pPr>
              <w:pStyle w:val="Tabletext"/>
            </w:pPr>
          </w:p>
        </w:tc>
        <w:tc>
          <w:tcPr>
            <w:tcW w:w="1152" w:type="dxa"/>
          </w:tcPr>
          <w:p w:rsidR="00A739A7" w:rsidRDefault="00A739A7">
            <w:pPr>
              <w:pStyle w:val="Tabletext"/>
            </w:pPr>
          </w:p>
        </w:tc>
        <w:tc>
          <w:tcPr>
            <w:tcW w:w="3744" w:type="dxa"/>
          </w:tcPr>
          <w:p w:rsidR="00A739A7" w:rsidRDefault="00A739A7">
            <w:pPr>
              <w:pStyle w:val="Tabletext"/>
            </w:pPr>
          </w:p>
        </w:tc>
        <w:tc>
          <w:tcPr>
            <w:tcW w:w="2304" w:type="dxa"/>
          </w:tcPr>
          <w:p w:rsidR="00A739A7" w:rsidRDefault="00A739A7">
            <w:pPr>
              <w:pStyle w:val="Tabletext"/>
            </w:pPr>
          </w:p>
        </w:tc>
      </w:tr>
    </w:tbl>
    <w:p w:rsidR="00A739A7" w:rsidRDefault="00A739A7"/>
    <w:p w:rsidR="00A739A7" w:rsidRDefault="00AE19B8">
      <w:pPr>
        <w:pStyle w:val="Title"/>
      </w:pPr>
      <w:r>
        <w:br w:type="page"/>
      </w:r>
      <w:r>
        <w:lastRenderedPageBreak/>
        <w:t>Table of Contents</w:t>
      </w:r>
    </w:p>
    <w:p w:rsidR="00A739A7"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A739A7"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A739A7"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A739A7"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A739A7"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_Toc494515308 \h </w:instrText>
      </w:r>
      <w:r>
        <w:rPr>
          <w:noProof/>
        </w:rPr>
      </w:r>
      <w:r>
        <w:rPr>
          <w:noProof/>
        </w:rPr>
        <w:fldChar w:fldCharType="separate"/>
      </w:r>
      <w:r w:rsidR="00CA0558">
        <w:rPr>
          <w:noProof/>
        </w:rPr>
        <w:t>2</w:t>
      </w:r>
      <w:r>
        <w:rPr>
          <w:noProof/>
        </w:rPr>
        <w:fldChar w:fldCharType="end"/>
      </w:r>
    </w:p>
    <w:p w:rsidR="00A739A7" w:rsidRDefault="00AE19B8">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_Toc494515309 \h </w:instrText>
      </w:r>
      <w:r>
        <w:rPr>
          <w:noProof/>
        </w:rPr>
      </w:r>
      <w:r>
        <w:rPr>
          <w:noProof/>
        </w:rPr>
        <w:fldChar w:fldCharType="separate"/>
      </w:r>
      <w:r w:rsidR="00CA0558">
        <w:rPr>
          <w:noProof/>
        </w:rPr>
        <w:t>2</w:t>
      </w:r>
      <w:r>
        <w:rPr>
          <w:noProof/>
        </w:rPr>
        <w:fldChar w:fldCharType="end"/>
      </w:r>
    </w:p>
    <w:p w:rsidR="00A739A7" w:rsidRDefault="00AE19B8">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_Toc494515310 \h </w:instrText>
      </w:r>
      <w:r>
        <w:rPr>
          <w:noProof/>
        </w:rPr>
      </w:r>
      <w:r>
        <w:rPr>
          <w:noProof/>
        </w:rPr>
        <w:fldChar w:fldCharType="separate"/>
      </w:r>
      <w:r w:rsidR="00CA0558">
        <w:rPr>
          <w:noProof/>
        </w:rPr>
        <w:t>2</w:t>
      </w:r>
      <w:r>
        <w:rPr>
          <w:noProof/>
        </w:rPr>
        <w:fldChar w:fldCharType="end"/>
      </w:r>
    </w:p>
    <w:p w:rsidR="00A739A7"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A739A7" w:rsidRDefault="00AE19B8">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w:rsidR="00A739A7"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A739A7" w:rsidRDefault="00AE19B8">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_Toc494515314 \h </w:instrText>
      </w:r>
      <w:r>
        <w:rPr>
          <w:noProof/>
        </w:rPr>
      </w:r>
      <w:r>
        <w:rPr>
          <w:noProof/>
        </w:rPr>
        <w:fldChar w:fldCharType="separate"/>
      </w:r>
      <w:r w:rsidR="00CA0558">
        <w:rPr>
          <w:noProof/>
        </w:rPr>
        <w:t>2</w:t>
      </w:r>
      <w:r>
        <w:rPr>
          <w:noProof/>
        </w:rPr>
        <w:fldChar w:fldCharType="end"/>
      </w:r>
    </w:p>
    <w:p w:rsidR="00A739A7"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A739A7" w:rsidRDefault="00AE19B8">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_Toc494515316 \h </w:instrText>
      </w:r>
      <w:r>
        <w:rPr>
          <w:noProof/>
        </w:rPr>
      </w:r>
      <w:r>
        <w:rPr>
          <w:noProof/>
        </w:rPr>
        <w:fldChar w:fldCharType="separate"/>
      </w:r>
      <w:r w:rsidR="00CA0558">
        <w:rPr>
          <w:noProof/>
        </w:rPr>
        <w:t>2</w:t>
      </w:r>
      <w:r>
        <w:rPr>
          <w:noProof/>
        </w:rPr>
        <w:fldChar w:fldCharType="end"/>
      </w:r>
    </w:p>
    <w:p w:rsidR="00A739A7" w:rsidRDefault="00AE19B8">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_Toc494515317 \h </w:instrText>
      </w:r>
      <w:r>
        <w:rPr>
          <w:noProof/>
        </w:rPr>
      </w:r>
      <w:r>
        <w:rPr>
          <w:noProof/>
        </w:rPr>
        <w:fldChar w:fldCharType="separate"/>
      </w:r>
      <w:r w:rsidR="00CA0558">
        <w:rPr>
          <w:noProof/>
        </w:rPr>
        <w:t>2</w:t>
      </w:r>
      <w:r>
        <w:rPr>
          <w:noProof/>
        </w:rPr>
        <w:fldChar w:fldCharType="end"/>
      </w:r>
    </w:p>
    <w:p w:rsidR="00A739A7" w:rsidRDefault="00AE19B8">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_Toc494515318 \h </w:instrText>
      </w:r>
      <w:r>
        <w:rPr>
          <w:noProof/>
        </w:rPr>
      </w:r>
      <w:r>
        <w:rPr>
          <w:noProof/>
        </w:rPr>
        <w:fldChar w:fldCharType="separate"/>
      </w:r>
      <w:r w:rsidR="00CA0558">
        <w:rPr>
          <w:noProof/>
        </w:rPr>
        <w:t>2</w:t>
      </w:r>
      <w:r>
        <w:rPr>
          <w:noProof/>
        </w:rPr>
        <w:fldChar w:fldCharType="end"/>
      </w:r>
    </w:p>
    <w:p w:rsidR="00A739A7" w:rsidRDefault="00AE19B8">
      <w:pPr>
        <w:pStyle w:val="Title"/>
      </w:pPr>
      <w:r>
        <w:rPr>
          <w:rFonts w:ascii="Times New Roman" w:hAnsi="Times New Roman"/>
          <w:sz w:val="20"/>
        </w:rPr>
        <w:fldChar w:fldCharType="end"/>
      </w:r>
      <w:r>
        <w:br w:type="page"/>
      </w:r>
      <w:r w:rsidR="00541A97">
        <w:lastRenderedPageBreak/>
        <w:fldChar w:fldCharType="begin"/>
      </w:r>
      <w:r w:rsidR="00541A97">
        <w:instrText xml:space="preserve">title  \* Mergeformat </w:instrText>
      </w:r>
      <w:r w:rsidR="00541A97">
        <w:fldChar w:fldCharType="separate"/>
      </w:r>
      <w:r w:rsidR="00CA0558">
        <w:t>Use Case Specification: &lt;Use-Case Name&gt;</w:t>
      </w:r>
      <w:r w:rsidR="00541A97">
        <w:fldChar w:fldCharType="end"/>
      </w:r>
      <w:bookmarkStart w:id="0" w:name="_Toc423410237"/>
      <w:bookmarkStart w:id="1" w:name="_Toc425054503"/>
      <w:r>
        <w:t xml:space="preserve"> </w:t>
      </w:r>
      <w:bookmarkEnd w:id="0"/>
      <w:bookmarkEnd w:id="1"/>
    </w:p>
    <w:p w:rsidR="00A739A7" w:rsidRDefault="00A739A7" w:rsidP="00703EF9">
      <w:pPr>
        <w:pStyle w:val="InfoBlue"/>
      </w:pPr>
    </w:p>
    <w:p w:rsidR="00A739A7" w:rsidRDefault="00AE19B8">
      <w:pPr>
        <w:pStyle w:val="Heading2"/>
      </w:pPr>
      <w:bookmarkStart w:id="2" w:name="_Toc423410238"/>
      <w:bookmarkStart w:id="3" w:name="_Toc425054504"/>
      <w:bookmarkStart w:id="4" w:name="_Toc494515305"/>
      <w:r>
        <w:t>Brief Description</w:t>
      </w:r>
      <w:bookmarkEnd w:id="2"/>
      <w:bookmarkEnd w:id="3"/>
      <w:bookmarkEnd w:id="4"/>
    </w:p>
    <w:p w:rsidR="00A739A7" w:rsidRPr="00703EF9" w:rsidRDefault="00703EF9" w:rsidP="00703EF9">
      <w:pPr>
        <w:pStyle w:val="InfoBlue"/>
      </w:pPr>
      <w:r w:rsidRPr="00703EF9">
        <w:t>In order for the website to be the most beneficial to the members, it is very important for the KHBPA to know the what the members want to see. It also important to understand how the members feel about different topics within the horse racing industry.</w:t>
      </w:r>
      <w:r>
        <w:t xml:space="preserve"> Having a poll on the website allows the KHBPA to do this. </w:t>
      </w:r>
    </w:p>
    <w:p w:rsidR="00A739A7" w:rsidRDefault="00AE19B8">
      <w:pPr>
        <w:pStyle w:val="Heading1"/>
        <w:widowControl/>
      </w:pPr>
      <w:bookmarkStart w:id="5" w:name="_Toc423410239"/>
      <w:bookmarkStart w:id="6" w:name="_Toc425054505"/>
      <w:bookmarkStart w:id="7" w:name="_Toc494515306"/>
      <w:r>
        <w:t>Flow of Events</w:t>
      </w:r>
      <w:bookmarkEnd w:id="5"/>
      <w:bookmarkEnd w:id="6"/>
      <w:bookmarkEnd w:id="7"/>
    </w:p>
    <w:p w:rsidR="00A739A7" w:rsidRDefault="00AE19B8">
      <w:pPr>
        <w:pStyle w:val="Heading2"/>
        <w:widowControl/>
      </w:pPr>
      <w:bookmarkStart w:id="8" w:name="_Toc423410240"/>
      <w:bookmarkStart w:id="9" w:name="_Toc425054506"/>
      <w:bookmarkStart w:id="10" w:name="_Toc494515307"/>
      <w:r>
        <w:t>Basic Flow</w:t>
      </w:r>
      <w:bookmarkEnd w:id="8"/>
      <w:bookmarkEnd w:id="9"/>
      <w:bookmarkEnd w:id="10"/>
      <w:r>
        <w:t xml:space="preserve"> </w:t>
      </w:r>
    </w:p>
    <w:p w:rsidR="00703EF9" w:rsidRPr="00703EF9" w:rsidRDefault="00703EF9" w:rsidP="00703EF9">
      <w:pPr>
        <w:numPr>
          <w:ilvl w:val="0"/>
          <w:numId w:val="23"/>
        </w:numPr>
      </w:pPr>
      <w:r>
        <w:rPr>
          <w:sz w:val="24"/>
          <w:szCs w:val="24"/>
        </w:rPr>
        <w:t>The employee submits the question to the website with a certain number of answers</w:t>
      </w:r>
    </w:p>
    <w:p w:rsidR="00703EF9" w:rsidRPr="00703EF9" w:rsidRDefault="00703EF9" w:rsidP="00703EF9">
      <w:pPr>
        <w:numPr>
          <w:ilvl w:val="0"/>
          <w:numId w:val="23"/>
        </w:numPr>
      </w:pPr>
      <w:r>
        <w:rPr>
          <w:sz w:val="24"/>
          <w:szCs w:val="24"/>
        </w:rPr>
        <w:t>The user selects the answer to the question that they see fit</w:t>
      </w:r>
    </w:p>
    <w:p w:rsidR="00703EF9" w:rsidRPr="00703EF9" w:rsidRDefault="00703EF9" w:rsidP="00703EF9">
      <w:pPr>
        <w:numPr>
          <w:ilvl w:val="0"/>
          <w:numId w:val="23"/>
        </w:numPr>
      </w:pPr>
      <w:r>
        <w:rPr>
          <w:sz w:val="24"/>
          <w:szCs w:val="24"/>
        </w:rPr>
        <w:t>The user then sends their answer by clicking the ‘Submit answer’ button</w:t>
      </w:r>
    </w:p>
    <w:p w:rsidR="00703EF9" w:rsidRPr="00703EF9" w:rsidRDefault="00703EF9" w:rsidP="00703EF9">
      <w:pPr>
        <w:numPr>
          <w:ilvl w:val="0"/>
          <w:numId w:val="23"/>
        </w:numPr>
      </w:pPr>
      <w:r>
        <w:rPr>
          <w:sz w:val="24"/>
          <w:szCs w:val="24"/>
        </w:rPr>
        <w:t>The answer is sent to the KHBPA server</w:t>
      </w:r>
    </w:p>
    <w:p w:rsidR="00A739A7" w:rsidRDefault="00AE19B8">
      <w:pPr>
        <w:pStyle w:val="Heading2"/>
        <w:widowControl/>
      </w:pPr>
      <w:bookmarkStart w:id="11" w:name="_Toc423410241"/>
      <w:bookmarkStart w:id="12" w:name="_Toc425054507"/>
      <w:bookmarkStart w:id="13" w:name="_Toc494515308"/>
      <w:r>
        <w:t>Alternative Flows</w:t>
      </w:r>
      <w:bookmarkEnd w:id="11"/>
      <w:bookmarkEnd w:id="12"/>
      <w:bookmarkEnd w:id="13"/>
    </w:p>
    <w:p w:rsidR="00A739A7" w:rsidRPr="00703EF9" w:rsidRDefault="00703EF9">
      <w:pPr>
        <w:pStyle w:val="Heading3"/>
        <w:widowControl/>
        <w:rPr>
          <w:i w:val="0"/>
          <w:sz w:val="24"/>
          <w:szCs w:val="24"/>
        </w:rPr>
      </w:pPr>
      <w:r w:rsidRPr="00703EF9">
        <w:rPr>
          <w:i w:val="0"/>
          <w:sz w:val="24"/>
          <w:szCs w:val="24"/>
        </w:rPr>
        <w:t>The user clicks the ‘submit answer’ button without selecting a choice</w:t>
      </w:r>
    </w:p>
    <w:p w:rsidR="00703EF9" w:rsidRPr="00703EF9" w:rsidRDefault="00703EF9" w:rsidP="00703EF9">
      <w:pPr>
        <w:numPr>
          <w:ilvl w:val="0"/>
          <w:numId w:val="24"/>
        </w:numPr>
      </w:pPr>
      <w:r>
        <w:rPr>
          <w:sz w:val="24"/>
          <w:szCs w:val="24"/>
        </w:rPr>
        <w:t>A message will pop up saying that a choice needs to be selected</w:t>
      </w:r>
    </w:p>
    <w:p w:rsidR="00703EF9" w:rsidRDefault="00703EF9" w:rsidP="00703EF9">
      <w:pPr>
        <w:pStyle w:val="Heading3"/>
        <w:widowControl/>
        <w:rPr>
          <w:i w:val="0"/>
          <w:sz w:val="24"/>
          <w:szCs w:val="24"/>
        </w:rPr>
      </w:pPr>
      <w:r>
        <w:rPr>
          <w:i w:val="0"/>
          <w:sz w:val="24"/>
          <w:szCs w:val="24"/>
        </w:rPr>
        <w:t>The user selects an option without hitting the ‘submit answer’ button</w:t>
      </w:r>
    </w:p>
    <w:p w:rsidR="00703EF9" w:rsidRPr="00703EF9" w:rsidRDefault="00703EF9" w:rsidP="00703EF9">
      <w:pPr>
        <w:numPr>
          <w:ilvl w:val="0"/>
          <w:numId w:val="24"/>
        </w:numPr>
        <w:rPr>
          <w:sz w:val="24"/>
          <w:szCs w:val="24"/>
        </w:rPr>
      </w:pPr>
      <w:r w:rsidRPr="00703EF9">
        <w:rPr>
          <w:sz w:val="24"/>
          <w:szCs w:val="24"/>
        </w:rPr>
        <w:t xml:space="preserve">Message pops up asking whether they want to save their answer or not </w:t>
      </w:r>
    </w:p>
    <w:p w:rsidR="00A739A7" w:rsidRDefault="00AE19B8" w:rsidP="0023732C">
      <w:pPr>
        <w:pStyle w:val="Heading1"/>
      </w:pPr>
      <w:bookmarkStart w:id="14" w:name="_Toc423410251"/>
      <w:bookmarkStart w:id="15" w:name="_Toc425054510"/>
      <w:bookmarkStart w:id="16" w:name="_Toc494515311"/>
      <w:r>
        <w:t>Special Requirements</w:t>
      </w:r>
      <w:bookmarkEnd w:id="14"/>
      <w:bookmarkEnd w:id="15"/>
      <w:bookmarkEnd w:id="16"/>
    </w:p>
    <w:p w:rsidR="0023732C" w:rsidRPr="0023732C" w:rsidRDefault="0023732C" w:rsidP="0023732C">
      <w:pPr>
        <w:ind w:left="720"/>
        <w:rPr>
          <w:sz w:val="24"/>
          <w:szCs w:val="24"/>
        </w:rPr>
      </w:pPr>
      <w:r>
        <w:rPr>
          <w:sz w:val="24"/>
          <w:szCs w:val="24"/>
        </w:rPr>
        <w:t>None</w:t>
      </w:r>
    </w:p>
    <w:p w:rsidR="00A739A7" w:rsidRDefault="00AE19B8">
      <w:pPr>
        <w:pStyle w:val="Heading1"/>
        <w:widowControl/>
      </w:pPr>
      <w:bookmarkStart w:id="17" w:name="_Toc423410253"/>
      <w:bookmarkStart w:id="18" w:name="_Toc425054512"/>
      <w:bookmarkStart w:id="19" w:name="_Toc494515313"/>
      <w:r>
        <w:t>Pre-conditions</w:t>
      </w:r>
      <w:bookmarkEnd w:id="17"/>
      <w:bookmarkEnd w:id="18"/>
      <w:bookmarkEnd w:id="19"/>
    </w:p>
    <w:p w:rsidR="00A739A7" w:rsidRDefault="0023732C">
      <w:pPr>
        <w:pStyle w:val="Heading2"/>
        <w:widowControl/>
        <w:rPr>
          <w:b w:val="0"/>
        </w:rPr>
      </w:pPr>
      <w:r>
        <w:t xml:space="preserve">1) </w:t>
      </w:r>
      <w:r>
        <w:rPr>
          <w:b w:val="0"/>
        </w:rPr>
        <w:t xml:space="preserve">Must be a KHBPA member </w:t>
      </w:r>
    </w:p>
    <w:p w:rsidR="0023732C" w:rsidRPr="0023732C" w:rsidRDefault="0023732C" w:rsidP="0023732C">
      <w:pPr>
        <w:ind w:left="720"/>
      </w:pPr>
      <w:r>
        <w:rPr>
          <w:rFonts w:ascii="Arial" w:hAnsi="Arial"/>
          <w:b/>
        </w:rPr>
        <w:t xml:space="preserve">2) </w:t>
      </w:r>
      <w:r>
        <w:rPr>
          <w:rFonts w:ascii="Arial" w:hAnsi="Arial"/>
        </w:rPr>
        <w:t xml:space="preserve">Must have an internet connection </w:t>
      </w:r>
    </w:p>
    <w:p w:rsidR="00A739A7" w:rsidRDefault="00AE19B8">
      <w:pPr>
        <w:pStyle w:val="Heading1"/>
        <w:widowControl/>
      </w:pPr>
      <w:bookmarkStart w:id="20" w:name="_Toc423410255"/>
      <w:bookmarkStart w:id="21" w:name="_Toc425054514"/>
      <w:bookmarkStart w:id="22" w:name="_Toc494515315"/>
      <w:r>
        <w:t>Post-conditions</w:t>
      </w:r>
      <w:bookmarkEnd w:id="20"/>
      <w:bookmarkEnd w:id="21"/>
      <w:bookmarkEnd w:id="22"/>
    </w:p>
    <w:p w:rsidR="00A739A7" w:rsidRDefault="0023732C">
      <w:pPr>
        <w:pStyle w:val="Heading2"/>
        <w:widowControl/>
      </w:pPr>
      <w:r>
        <w:t xml:space="preserve">1) </w:t>
      </w:r>
      <w:r>
        <w:rPr>
          <w:b w:val="0"/>
        </w:rPr>
        <w:t xml:space="preserve">The member’s answer is sent to the KHBPA server </w:t>
      </w:r>
    </w:p>
    <w:p w:rsidR="00CA0558" w:rsidRDefault="00CA0558" w:rsidP="00703EF9">
      <w:pPr>
        <w:pStyle w:val="InfoBlue"/>
      </w:pPr>
      <w:bookmarkStart w:id="23" w:name="_GoBack"/>
      <w:bookmarkEnd w:id="23"/>
    </w:p>
    <w:sectPr w:rsidR="00CA055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A97" w:rsidRDefault="00541A97">
      <w:pPr>
        <w:spacing w:line="240" w:lineRule="auto"/>
      </w:pPr>
      <w:r>
        <w:separator/>
      </w:r>
    </w:p>
  </w:endnote>
  <w:endnote w:type="continuationSeparator" w:id="0">
    <w:p w:rsidR="00541A97" w:rsidRDefault="00541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739A7">
      <w:tc>
        <w:tcPr>
          <w:tcW w:w="3162" w:type="dxa"/>
          <w:tcBorders>
            <w:top w:val="nil"/>
            <w:left w:val="nil"/>
            <w:bottom w:val="nil"/>
            <w:right w:val="nil"/>
          </w:tcBorders>
        </w:tcPr>
        <w:p w:rsidR="00A739A7" w:rsidRDefault="00AE19B8">
          <w:pPr>
            <w:ind w:right="360"/>
            <w:rPr>
              <w:sz w:val="24"/>
            </w:rPr>
          </w:pPr>
          <w:r>
            <w:t>Confidential</w:t>
          </w:r>
        </w:p>
      </w:tc>
      <w:tc>
        <w:tcPr>
          <w:tcW w:w="3162" w:type="dxa"/>
          <w:tcBorders>
            <w:top w:val="nil"/>
            <w:left w:val="nil"/>
            <w:bottom w:val="nil"/>
            <w:right w:val="nil"/>
          </w:tcBorders>
        </w:tcPr>
        <w:p w:rsidR="00A739A7" w:rsidRDefault="00AE19B8">
          <w:pPr>
            <w:jc w:val="center"/>
          </w:pPr>
          <w:r>
            <w:fldChar w:fldCharType="begin"/>
          </w:r>
          <w:r>
            <w:instrText>symbol 211 \f "Symbol" \s 10</w:instrText>
          </w:r>
          <w:r>
            <w:fldChar w:fldCharType="separate"/>
          </w:r>
          <w:r>
            <w:rPr>
              <w:rFonts w:ascii="Symbol" w:hAnsi="Symbol"/>
            </w:rPr>
            <w:t>Ó</w:t>
          </w:r>
          <w:r>
            <w:fldChar w:fldCharType="end"/>
          </w:r>
          <w:r w:rsidR="00541A97">
            <w:fldChar w:fldCharType="begin"/>
          </w:r>
          <w:r w:rsidR="00541A97">
            <w:instrText xml:space="preserve"> DOCPROPERTY "Company"  \* MERGEFORMAT </w:instrText>
          </w:r>
          <w:r w:rsidR="00541A97">
            <w:fldChar w:fldCharType="separate"/>
          </w:r>
          <w:r w:rsidR="00CA0558">
            <w:t>&lt;Company Name&gt;</w:t>
          </w:r>
          <w:r w:rsidR="00541A97">
            <w:fldChar w:fldCharType="end"/>
          </w:r>
          <w:r>
            <w:t xml:space="preserve">, </w:t>
          </w:r>
          <w:r>
            <w:fldChar w:fldCharType="begin"/>
          </w:r>
          <w:r>
            <w:instrText xml:space="preserve"> DATE \@ "yyyy" </w:instrText>
          </w:r>
          <w:r>
            <w:fldChar w:fldCharType="separate"/>
          </w:r>
          <w:r w:rsidR="00703EF9">
            <w:rPr>
              <w:noProof/>
            </w:rPr>
            <w:t>2017</w:t>
          </w:r>
          <w:r>
            <w:fldChar w:fldCharType="end"/>
          </w:r>
        </w:p>
      </w:tc>
      <w:tc>
        <w:tcPr>
          <w:tcW w:w="3162" w:type="dxa"/>
          <w:tcBorders>
            <w:top w:val="nil"/>
            <w:left w:val="nil"/>
            <w:bottom w:val="nil"/>
            <w:right w:val="nil"/>
          </w:tcBorders>
        </w:tcPr>
        <w:p w:rsidR="00A739A7"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51152">
            <w:rPr>
              <w:rStyle w:val="PageNumber"/>
              <w:noProof/>
            </w:rPr>
            <w:t>2</w:t>
          </w:r>
          <w:r>
            <w:rPr>
              <w:rStyle w:val="PageNumber"/>
            </w:rPr>
            <w:fldChar w:fldCharType="end"/>
          </w:r>
        </w:p>
      </w:tc>
    </w:tr>
  </w:tbl>
  <w:p w:rsidR="00A739A7" w:rsidRDefault="00A73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A97" w:rsidRDefault="00541A97">
      <w:pPr>
        <w:spacing w:line="240" w:lineRule="auto"/>
      </w:pPr>
      <w:r>
        <w:separator/>
      </w:r>
    </w:p>
  </w:footnote>
  <w:footnote w:type="continuationSeparator" w:id="0">
    <w:p w:rsidR="00541A97" w:rsidRDefault="00541A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9A7" w:rsidRDefault="00A739A7">
    <w:pPr>
      <w:rPr>
        <w:sz w:val="24"/>
      </w:rPr>
    </w:pPr>
  </w:p>
  <w:p w:rsidR="00A739A7" w:rsidRDefault="00A739A7">
    <w:pPr>
      <w:pBdr>
        <w:top w:val="single" w:sz="6" w:space="1" w:color="auto"/>
      </w:pBdr>
      <w:rPr>
        <w:sz w:val="24"/>
      </w:rPr>
    </w:pPr>
  </w:p>
  <w:p w:rsidR="00A739A7" w:rsidRDefault="00541A97">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703EF9">
      <w:rPr>
        <w:rFonts w:ascii="Arial" w:hAnsi="Arial"/>
        <w:b/>
        <w:sz w:val="36"/>
      </w:rPr>
      <w:t>&lt;Essential Systems</w:t>
    </w:r>
    <w:r w:rsidR="00CA0558">
      <w:rPr>
        <w:rFonts w:ascii="Arial" w:hAnsi="Arial"/>
        <w:b/>
        <w:sz w:val="36"/>
      </w:rPr>
      <w:t>&gt;</w:t>
    </w:r>
    <w:r>
      <w:rPr>
        <w:rFonts w:ascii="Arial" w:hAnsi="Arial"/>
        <w:b/>
        <w:sz w:val="36"/>
      </w:rPr>
      <w:fldChar w:fldCharType="end"/>
    </w:r>
  </w:p>
  <w:p w:rsidR="00A739A7" w:rsidRDefault="00A739A7">
    <w:pPr>
      <w:pBdr>
        <w:bottom w:val="single" w:sz="6" w:space="1" w:color="auto"/>
      </w:pBdr>
      <w:jc w:val="right"/>
      <w:rPr>
        <w:sz w:val="24"/>
      </w:rPr>
    </w:pPr>
  </w:p>
  <w:p w:rsidR="00A739A7" w:rsidRDefault="00A739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739A7">
      <w:tc>
        <w:tcPr>
          <w:tcW w:w="6379" w:type="dxa"/>
        </w:tcPr>
        <w:p w:rsidR="00A739A7" w:rsidRDefault="00703EF9" w:rsidP="00703EF9">
          <w:r>
            <w:t>The Race to a New System</w:t>
          </w:r>
        </w:p>
      </w:tc>
      <w:tc>
        <w:tcPr>
          <w:tcW w:w="3179" w:type="dxa"/>
        </w:tcPr>
        <w:p w:rsidR="00A739A7" w:rsidRDefault="00AE19B8">
          <w:pPr>
            <w:tabs>
              <w:tab w:val="left" w:pos="1135"/>
            </w:tabs>
            <w:spacing w:before="40"/>
            <w:ind w:right="68"/>
          </w:pPr>
          <w:r>
            <w:t xml:space="preserve">  Version:           &lt;1.0&gt;</w:t>
          </w:r>
        </w:p>
      </w:tc>
    </w:tr>
    <w:tr w:rsidR="00A739A7">
      <w:tc>
        <w:tcPr>
          <w:tcW w:w="6379" w:type="dxa"/>
        </w:tcPr>
        <w:p w:rsidR="00A739A7" w:rsidRDefault="00703EF9">
          <w:r>
            <w:t>Member Poll</w:t>
          </w:r>
        </w:p>
      </w:tc>
      <w:tc>
        <w:tcPr>
          <w:tcW w:w="3179" w:type="dxa"/>
        </w:tcPr>
        <w:p w:rsidR="00A739A7" w:rsidRDefault="00703EF9">
          <w:r>
            <w:t xml:space="preserve">  Date:  21-Mar-17</w:t>
          </w:r>
        </w:p>
      </w:tc>
    </w:tr>
    <w:tr w:rsidR="00A739A7">
      <w:tc>
        <w:tcPr>
          <w:tcW w:w="9558" w:type="dxa"/>
          <w:gridSpan w:val="2"/>
        </w:tcPr>
        <w:p w:rsidR="00A739A7" w:rsidRDefault="00AE19B8">
          <w:r>
            <w:t>&lt;document identifier&gt;</w:t>
          </w:r>
        </w:p>
      </w:tc>
    </w:tr>
  </w:tbl>
  <w:p w:rsidR="00A739A7" w:rsidRDefault="00A739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EB6590"/>
    <w:multiLevelType w:val="hybridMultilevel"/>
    <w:tmpl w:val="4E661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8C4246"/>
    <w:multiLevelType w:val="hybridMultilevel"/>
    <w:tmpl w:val="68F8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C20523"/>
    <w:multiLevelType w:val="multilevel"/>
    <w:tmpl w:val="8A96372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3"/>
  </w:num>
  <w:num w:numId="12">
    <w:abstractNumId w:val="11"/>
  </w:num>
  <w:num w:numId="13">
    <w:abstractNumId w:val="20"/>
  </w:num>
  <w:num w:numId="14">
    <w:abstractNumId w:val="10"/>
  </w:num>
  <w:num w:numId="15">
    <w:abstractNumId w:val="5"/>
  </w:num>
  <w:num w:numId="16">
    <w:abstractNumId w:val="19"/>
  </w:num>
  <w:num w:numId="17">
    <w:abstractNumId w:val="15"/>
  </w:num>
  <w:num w:numId="18">
    <w:abstractNumId w:val="7"/>
  </w:num>
  <w:num w:numId="19">
    <w:abstractNumId w:val="14"/>
  </w:num>
  <w:num w:numId="20">
    <w:abstractNumId w:val="9"/>
  </w:num>
  <w:num w:numId="21">
    <w:abstractNumId w:val="18"/>
  </w:num>
  <w:num w:numId="22">
    <w:abstractNumId w:val="8"/>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167F6E"/>
    <w:rsid w:val="0023732C"/>
    <w:rsid w:val="00541A97"/>
    <w:rsid w:val="00703EF9"/>
    <w:rsid w:val="00951152"/>
    <w:rsid w:val="00A739A7"/>
    <w:rsid w:val="00AE19B8"/>
    <w:rsid w:val="00CA0558"/>
    <w:rsid w:val="00E1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E2E79F-5BB7-4996-B37D-3E5BFD28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703EF9"/>
    <w:pPr>
      <w:spacing w:after="120"/>
      <w:ind w:left="720"/>
    </w:pPr>
    <w:rPr>
      <w:color w:val="000000"/>
      <w:sz w:val="27"/>
      <w:szCs w:val="27"/>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0</TotalTime>
  <Pages>4</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Passanisi,Adam Joseph</cp:lastModifiedBy>
  <cp:revision>2</cp:revision>
  <cp:lastPrinted>2011-02-23T16:45:00Z</cp:lastPrinted>
  <dcterms:created xsi:type="dcterms:W3CDTF">2017-03-22T14:48:00Z</dcterms:created>
  <dcterms:modified xsi:type="dcterms:W3CDTF">2017-03-22T14:48:00Z</dcterms:modified>
</cp:coreProperties>
</file>