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9C" w:rsidRDefault="000B7C72">
      <w:pPr>
        <w:pStyle w:val="Title"/>
        <w:jc w:val="right"/>
      </w:pPr>
      <w:r>
        <w:t xml:space="preserve">The Race to a New System </w:t>
      </w:r>
    </w:p>
    <w:p w:rsidR="001C189C" w:rsidRDefault="003A36B9">
      <w:pPr>
        <w:pStyle w:val="Title"/>
        <w:jc w:val="right"/>
      </w:pPr>
      <w:fldSimple w:instr="title  \* Mergeformat ">
        <w:r w:rsidR="00CA0558">
          <w:t>Use Ca</w:t>
        </w:r>
        <w:r w:rsidR="000B7C72">
          <w:t>se Specification: Employee Info Page</w:t>
        </w:r>
        <w:r w:rsidR="00CA0558">
          <w:t>&gt;</w:t>
        </w:r>
      </w:fldSimple>
    </w:p>
    <w:p w:rsidR="001C189C" w:rsidRDefault="001C189C">
      <w:pPr>
        <w:pStyle w:val="Title"/>
        <w:jc w:val="right"/>
      </w:pPr>
    </w:p>
    <w:p w:rsidR="001C189C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1C189C" w:rsidRDefault="001C189C"/>
    <w:p w:rsidR="001C189C" w:rsidRDefault="001C189C"/>
    <w:p w:rsidR="001C189C" w:rsidRDefault="001C189C">
      <w:pPr>
        <w:pStyle w:val="BodyText"/>
      </w:pPr>
    </w:p>
    <w:p w:rsidR="001C189C" w:rsidRDefault="001C189C">
      <w:pPr>
        <w:pStyle w:val="BodyText"/>
      </w:pPr>
    </w:p>
    <w:p w:rsidR="001C189C" w:rsidRDefault="001C189C">
      <w:pPr>
        <w:sectPr w:rsidR="001C189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189C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189C">
        <w:tc>
          <w:tcPr>
            <w:tcW w:w="2304" w:type="dxa"/>
          </w:tcPr>
          <w:p w:rsidR="001C189C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189C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189C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189C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C189C">
        <w:tc>
          <w:tcPr>
            <w:tcW w:w="2304" w:type="dxa"/>
          </w:tcPr>
          <w:p w:rsidR="001C189C" w:rsidRDefault="000B7C72">
            <w:pPr>
              <w:pStyle w:val="Tabletext"/>
            </w:pPr>
            <w:r>
              <w:t>21-Mar-17</w:t>
            </w:r>
          </w:p>
        </w:tc>
        <w:tc>
          <w:tcPr>
            <w:tcW w:w="1152" w:type="dxa"/>
          </w:tcPr>
          <w:p w:rsidR="001C189C" w:rsidRDefault="000B7C7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C189C" w:rsidRDefault="000B7C72">
            <w:pPr>
              <w:pStyle w:val="Tabletext"/>
            </w:pPr>
            <w:r>
              <w:t>Use case detailing a page with Employee information</w:t>
            </w:r>
          </w:p>
        </w:tc>
        <w:tc>
          <w:tcPr>
            <w:tcW w:w="2304" w:type="dxa"/>
          </w:tcPr>
          <w:p w:rsidR="001C189C" w:rsidRDefault="000B7C72">
            <w:pPr>
              <w:pStyle w:val="Tabletext"/>
            </w:pPr>
            <w:r>
              <w:t xml:space="preserve">Adam </w:t>
            </w:r>
            <w:proofErr w:type="spellStart"/>
            <w:r>
              <w:t>Passanisi</w:t>
            </w:r>
            <w:proofErr w:type="spellEnd"/>
          </w:p>
        </w:tc>
      </w:tr>
      <w:tr w:rsidR="001C189C"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  <w:tc>
          <w:tcPr>
            <w:tcW w:w="1152" w:type="dxa"/>
          </w:tcPr>
          <w:p w:rsidR="001C189C" w:rsidRDefault="001C189C">
            <w:pPr>
              <w:pStyle w:val="Tabletext"/>
            </w:pPr>
          </w:p>
        </w:tc>
        <w:tc>
          <w:tcPr>
            <w:tcW w:w="3744" w:type="dxa"/>
          </w:tcPr>
          <w:p w:rsidR="001C189C" w:rsidRDefault="001C189C">
            <w:pPr>
              <w:pStyle w:val="Tabletext"/>
            </w:pPr>
          </w:p>
        </w:tc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</w:tr>
      <w:tr w:rsidR="001C189C"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  <w:tc>
          <w:tcPr>
            <w:tcW w:w="1152" w:type="dxa"/>
          </w:tcPr>
          <w:p w:rsidR="001C189C" w:rsidRDefault="001C189C">
            <w:pPr>
              <w:pStyle w:val="Tabletext"/>
            </w:pPr>
          </w:p>
        </w:tc>
        <w:tc>
          <w:tcPr>
            <w:tcW w:w="3744" w:type="dxa"/>
          </w:tcPr>
          <w:p w:rsidR="001C189C" w:rsidRDefault="001C189C">
            <w:pPr>
              <w:pStyle w:val="Tabletext"/>
            </w:pPr>
          </w:p>
        </w:tc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</w:tr>
      <w:tr w:rsidR="001C189C"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  <w:tc>
          <w:tcPr>
            <w:tcW w:w="1152" w:type="dxa"/>
          </w:tcPr>
          <w:p w:rsidR="001C189C" w:rsidRDefault="001C189C">
            <w:pPr>
              <w:pStyle w:val="Tabletext"/>
            </w:pPr>
          </w:p>
        </w:tc>
        <w:tc>
          <w:tcPr>
            <w:tcW w:w="3744" w:type="dxa"/>
          </w:tcPr>
          <w:p w:rsidR="001C189C" w:rsidRDefault="001C189C">
            <w:pPr>
              <w:pStyle w:val="Tabletext"/>
            </w:pPr>
          </w:p>
        </w:tc>
        <w:tc>
          <w:tcPr>
            <w:tcW w:w="2304" w:type="dxa"/>
          </w:tcPr>
          <w:p w:rsidR="001C189C" w:rsidRDefault="001C189C">
            <w:pPr>
              <w:pStyle w:val="Tabletext"/>
            </w:pPr>
          </w:p>
        </w:tc>
      </w:tr>
    </w:tbl>
    <w:p w:rsidR="001C189C" w:rsidRDefault="001C189C"/>
    <w:p w:rsidR="001C189C" w:rsidRDefault="00AE19B8">
      <w:pPr>
        <w:pStyle w:val="Title"/>
      </w:pPr>
      <w:r>
        <w:br w:type="page"/>
      </w:r>
      <w:r>
        <w:lastRenderedPageBreak/>
        <w:t>Table of Contents</w:t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1C189C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189C" w:rsidRDefault="001C189C">
      <w:pPr>
        <w:pStyle w:val="InfoBlue"/>
      </w:pPr>
    </w:p>
    <w:p w:rsidR="001C189C" w:rsidRDefault="000B7C72">
      <w:pPr>
        <w:pStyle w:val="Heading1"/>
      </w:pPr>
      <w:bookmarkStart w:id="2" w:name="_Toc423410238"/>
      <w:bookmarkStart w:id="3" w:name="_Toc425054504"/>
      <w:r>
        <w:t>Employee Info Page</w:t>
      </w:r>
    </w:p>
    <w:p w:rsidR="001C189C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0B7C72" w:rsidRPr="000B7C72" w:rsidRDefault="000B7C72" w:rsidP="000B7C72">
      <w:pPr>
        <w:ind w:left="720"/>
        <w:rPr>
          <w:sz w:val="24"/>
          <w:szCs w:val="24"/>
        </w:rPr>
      </w:pPr>
      <w:r w:rsidRPr="000B7C72">
        <w:rPr>
          <w:color w:val="000000"/>
          <w:sz w:val="24"/>
          <w:szCs w:val="24"/>
        </w:rPr>
        <w:t>It is very important for members to be able to contact the employees of the KHBPA at any time about any important information or issues.</w:t>
      </w:r>
      <w:r>
        <w:rPr>
          <w:color w:val="000000"/>
          <w:sz w:val="24"/>
          <w:szCs w:val="24"/>
        </w:rPr>
        <w:t xml:space="preserve"> Having an employee information page allows for employee information to be in one, centralized place that is easy for members to have access to. </w:t>
      </w:r>
    </w:p>
    <w:p w:rsidR="001C189C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1C189C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28596B" w:rsidRPr="0028596B" w:rsidRDefault="0028596B" w:rsidP="0028596B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Member visits KHBPA website</w:t>
      </w:r>
    </w:p>
    <w:p w:rsidR="0028596B" w:rsidRPr="0028596B" w:rsidRDefault="0028596B" w:rsidP="0028596B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Member clicks on ‘Employee Info’ tab</w:t>
      </w:r>
    </w:p>
    <w:p w:rsidR="0028596B" w:rsidRPr="0028596B" w:rsidRDefault="0028596B" w:rsidP="0028596B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Tab sends request to server</w:t>
      </w:r>
    </w:p>
    <w:p w:rsidR="0028596B" w:rsidRPr="0028596B" w:rsidRDefault="0028596B" w:rsidP="0028596B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Server returns employee info page to the member</w:t>
      </w:r>
    </w:p>
    <w:p w:rsidR="001C189C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</w:p>
    <w:p w:rsidR="001C189C" w:rsidRDefault="0028596B">
      <w:pPr>
        <w:pStyle w:val="Heading3"/>
        <w:widowControl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1. Member leaves the employee page</w:t>
      </w:r>
    </w:p>
    <w:p w:rsidR="0028596B" w:rsidRPr="0028596B" w:rsidRDefault="0028596B" w:rsidP="0028596B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>Member is returned to the previous page that were on</w:t>
      </w:r>
    </w:p>
    <w:p w:rsidR="001C189C" w:rsidRDefault="0028596B">
      <w:pPr>
        <w:pStyle w:val="Heading4"/>
        <w:widowControl/>
      </w:pPr>
      <w:r>
        <w:rPr>
          <w:sz w:val="24"/>
          <w:szCs w:val="24"/>
        </w:rPr>
        <w:t>2. Member exits out of the web browser</w:t>
      </w:r>
    </w:p>
    <w:p w:rsidR="001C189C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:rsidR="001C189C" w:rsidRPr="0028596B" w:rsidRDefault="0028596B" w:rsidP="0028596B">
      <w:pPr>
        <w:pStyle w:val="InfoBlue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None</w:t>
      </w:r>
    </w:p>
    <w:p w:rsidR="001C189C" w:rsidRDefault="001C189C"/>
    <w:p w:rsidR="001C189C" w:rsidRPr="0028596B" w:rsidRDefault="00AE19B8" w:rsidP="0028596B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:rsidR="001C189C" w:rsidRDefault="0028596B">
      <w:pPr>
        <w:pStyle w:val="Heading2"/>
        <w:widowControl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Member must be connected to the internet</w:t>
      </w:r>
    </w:p>
    <w:p w:rsidR="0028596B" w:rsidRPr="0028596B" w:rsidRDefault="0028596B" w:rsidP="0028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     Member must be on the KHBPA website </w:t>
      </w:r>
    </w:p>
    <w:p w:rsidR="001C189C" w:rsidRDefault="00AE19B8" w:rsidP="0028596B">
      <w:pPr>
        <w:pStyle w:val="Heading1"/>
        <w:widowControl/>
      </w:pPr>
      <w:bookmarkStart w:id="20" w:name="_Toc423410255"/>
      <w:bookmarkStart w:id="21" w:name="_Toc425054514"/>
      <w:bookmarkStart w:id="22" w:name="_Toc494515315"/>
      <w:r>
        <w:t>Post-conditions</w:t>
      </w:r>
      <w:bookmarkEnd w:id="20"/>
      <w:bookmarkEnd w:id="21"/>
      <w:bookmarkEnd w:id="22"/>
    </w:p>
    <w:p w:rsidR="001C189C" w:rsidRPr="0028596B" w:rsidRDefault="0028596B">
      <w:pPr>
        <w:pStyle w:val="Heading2"/>
        <w:widowControl/>
        <w:rPr>
          <w:sz w:val="24"/>
          <w:szCs w:val="24"/>
        </w:rPr>
      </w:pPr>
      <w:r w:rsidRPr="0028596B">
        <w:rPr>
          <w:b w:val="0"/>
          <w:sz w:val="24"/>
          <w:szCs w:val="24"/>
        </w:rPr>
        <w:t>The employee info page is returned to the member</w:t>
      </w:r>
    </w:p>
    <w:p w:rsidR="001C189C" w:rsidRDefault="00AE19B8">
      <w:pPr>
        <w:pStyle w:val="Heading1"/>
      </w:pPr>
      <w:bookmarkStart w:id="23" w:name="_Toc494515317"/>
      <w:r>
        <w:t>Extension Points</w:t>
      </w:r>
      <w:bookmarkEnd w:id="23"/>
    </w:p>
    <w:p w:rsidR="001C189C" w:rsidRDefault="00AE19B8">
      <w:pPr>
        <w:pStyle w:val="InfoBlue"/>
      </w:pPr>
      <w:r>
        <w:t>[Extension points of the use case.]</w:t>
      </w:r>
      <w:bookmarkStart w:id="24" w:name="_GoBack"/>
      <w:bookmarkEnd w:id="24"/>
    </w:p>
    <w:p w:rsidR="001C189C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:rsidR="00CA0558" w:rsidRDefault="00AE19B8">
      <w:pPr>
        <w:pStyle w:val="InfoBlue"/>
      </w:pPr>
      <w:r>
        <w:t>[Definition of the location of the extension point in the flow of events.]</w:t>
      </w: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C0" w:rsidRDefault="00B333C0">
      <w:pPr>
        <w:spacing w:line="240" w:lineRule="auto"/>
      </w:pPr>
      <w:r>
        <w:separator/>
      </w:r>
    </w:p>
  </w:endnote>
  <w:endnote w:type="continuationSeparator" w:id="0">
    <w:p w:rsidR="00B333C0" w:rsidRDefault="00B33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189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189C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189C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596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189C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5202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C189C" w:rsidRDefault="001C1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C0" w:rsidRDefault="00B333C0">
      <w:pPr>
        <w:spacing w:line="240" w:lineRule="auto"/>
      </w:pPr>
      <w:r>
        <w:separator/>
      </w:r>
    </w:p>
  </w:footnote>
  <w:footnote w:type="continuationSeparator" w:id="0">
    <w:p w:rsidR="00B333C0" w:rsidRDefault="00B33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89C" w:rsidRDefault="001C189C">
    <w:pPr>
      <w:rPr>
        <w:sz w:val="24"/>
      </w:rPr>
    </w:pPr>
  </w:p>
  <w:p w:rsidR="001C189C" w:rsidRDefault="001C189C">
    <w:pPr>
      <w:pBdr>
        <w:top w:val="single" w:sz="6" w:space="1" w:color="auto"/>
      </w:pBdr>
      <w:rPr>
        <w:sz w:val="24"/>
      </w:rPr>
    </w:pPr>
  </w:p>
  <w:p w:rsidR="001C189C" w:rsidRPr="000B7C72" w:rsidRDefault="000B7C72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>
      <w:rPr>
        <w:b/>
        <w:sz w:val="32"/>
        <w:szCs w:val="32"/>
      </w:rPr>
      <w:t xml:space="preserve">Essential Systems </w:t>
    </w:r>
  </w:p>
  <w:p w:rsidR="001C189C" w:rsidRDefault="001C189C">
    <w:pPr>
      <w:pBdr>
        <w:bottom w:val="single" w:sz="6" w:space="1" w:color="auto"/>
      </w:pBdr>
      <w:jc w:val="right"/>
      <w:rPr>
        <w:sz w:val="24"/>
      </w:rPr>
    </w:pPr>
  </w:p>
  <w:p w:rsidR="001C189C" w:rsidRDefault="001C18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189C">
      <w:tc>
        <w:tcPr>
          <w:tcW w:w="6379" w:type="dxa"/>
        </w:tcPr>
        <w:p w:rsidR="001C189C" w:rsidRDefault="000B7C72">
          <w:r>
            <w:t>The Race to a New System</w:t>
          </w:r>
        </w:p>
      </w:tc>
      <w:tc>
        <w:tcPr>
          <w:tcW w:w="3179" w:type="dxa"/>
        </w:tcPr>
        <w:p w:rsidR="001C189C" w:rsidRDefault="000B7C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C189C">
      <w:tc>
        <w:tcPr>
          <w:tcW w:w="6379" w:type="dxa"/>
        </w:tcPr>
        <w:p w:rsidR="001C189C" w:rsidRDefault="000B7C72">
          <w:r>
            <w:t>Employee Info Page</w:t>
          </w:r>
        </w:p>
      </w:tc>
      <w:tc>
        <w:tcPr>
          <w:tcW w:w="3179" w:type="dxa"/>
        </w:tcPr>
        <w:p w:rsidR="001C189C" w:rsidRDefault="000B7C72">
          <w:r>
            <w:t xml:space="preserve">  Date:  21-Mar-17</w:t>
          </w:r>
        </w:p>
      </w:tc>
    </w:tr>
    <w:tr w:rsidR="001C189C">
      <w:tc>
        <w:tcPr>
          <w:tcW w:w="9558" w:type="dxa"/>
          <w:gridSpan w:val="2"/>
        </w:tcPr>
        <w:p w:rsidR="001C189C" w:rsidRDefault="00AE19B8">
          <w:r>
            <w:t>&lt;document identifier&gt;</w:t>
          </w:r>
        </w:p>
      </w:tc>
    </w:tr>
  </w:tbl>
  <w:p w:rsidR="001C189C" w:rsidRDefault="001C18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6E69A3"/>
    <w:multiLevelType w:val="multilevel"/>
    <w:tmpl w:val="B49A24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C65EE8"/>
    <w:multiLevelType w:val="hybridMultilevel"/>
    <w:tmpl w:val="665E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B0707C"/>
    <w:multiLevelType w:val="hybridMultilevel"/>
    <w:tmpl w:val="3082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B7C72"/>
    <w:rsid w:val="001C189C"/>
    <w:rsid w:val="0028596B"/>
    <w:rsid w:val="00352025"/>
    <w:rsid w:val="003A36B9"/>
    <w:rsid w:val="00AE19B8"/>
    <w:rsid w:val="00B333C0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9F4BF8-0CC9-4037-80C2-031A9D7D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Passanisi,Adam Joseph</cp:lastModifiedBy>
  <cp:revision>4</cp:revision>
  <cp:lastPrinted>2011-02-23T16:45:00Z</cp:lastPrinted>
  <dcterms:created xsi:type="dcterms:W3CDTF">2017-03-22T14:49:00Z</dcterms:created>
  <dcterms:modified xsi:type="dcterms:W3CDTF">2017-03-22T16:27:00Z</dcterms:modified>
</cp:coreProperties>
</file>