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8AEA5" w14:textId="77777777" w:rsidR="00315A51" w:rsidRPr="00D31FE7" w:rsidRDefault="00315A51" w:rsidP="00D31FE7">
      <w:pPr>
        <w:pStyle w:val="Title"/>
        <w:spacing w:line="480" w:lineRule="auto"/>
        <w:jc w:val="center"/>
        <w:rPr>
          <w:rFonts w:ascii="Times New Roman" w:hAnsi="Times New Roman" w:cs="Times New Roman"/>
          <w:sz w:val="96"/>
        </w:rPr>
      </w:pPr>
      <w:bookmarkStart w:id="0" w:name="_GoBack"/>
      <w:bookmarkEnd w:id="0"/>
    </w:p>
    <w:p w14:paraId="27BA053F" w14:textId="29C8F9C6" w:rsidR="00493094" w:rsidRPr="00D31FE7" w:rsidRDefault="00030A0D" w:rsidP="00D31FE7">
      <w:pPr>
        <w:pStyle w:val="Title"/>
        <w:spacing w:line="480" w:lineRule="auto"/>
        <w:jc w:val="center"/>
        <w:rPr>
          <w:rFonts w:ascii="Times New Roman" w:hAnsi="Times New Roman" w:cs="Times New Roman"/>
          <w:sz w:val="72"/>
        </w:rPr>
      </w:pPr>
      <w:r w:rsidRPr="00D31FE7">
        <w:rPr>
          <w:rFonts w:ascii="Times New Roman" w:hAnsi="Times New Roman" w:cs="Times New Roman"/>
          <w:sz w:val="96"/>
        </w:rPr>
        <w:t>Symantec</w:t>
      </w:r>
    </w:p>
    <w:p w14:paraId="7EFA4E68" w14:textId="77777777" w:rsidR="00493094" w:rsidRPr="00D31FE7" w:rsidRDefault="00493094" w:rsidP="00D31FE7">
      <w:pPr>
        <w:rPr>
          <w:rFonts w:cs="Times New Roman"/>
        </w:rPr>
      </w:pPr>
    </w:p>
    <w:p w14:paraId="639EF8F2" w14:textId="77777777" w:rsidR="00493094" w:rsidRPr="00D31FE7" w:rsidRDefault="00493094" w:rsidP="00D31FE7">
      <w:pPr>
        <w:rPr>
          <w:rFonts w:cs="Times New Roman"/>
        </w:rPr>
      </w:pPr>
    </w:p>
    <w:p w14:paraId="64C13DD8" w14:textId="77777777" w:rsidR="00493094" w:rsidRPr="00D31FE7" w:rsidRDefault="00493094" w:rsidP="00D31FE7">
      <w:pPr>
        <w:rPr>
          <w:rFonts w:cs="Times New Roman"/>
        </w:rPr>
      </w:pPr>
    </w:p>
    <w:p w14:paraId="646E70D1" w14:textId="77777777" w:rsidR="00493094" w:rsidRPr="00D31FE7" w:rsidRDefault="00493094" w:rsidP="00D31FE7">
      <w:pPr>
        <w:rPr>
          <w:rFonts w:cs="Times New Roman"/>
        </w:rPr>
      </w:pPr>
    </w:p>
    <w:p w14:paraId="7BEAEA99" w14:textId="77777777" w:rsidR="00493094" w:rsidRPr="00D31FE7" w:rsidRDefault="00493094" w:rsidP="00D31FE7">
      <w:pPr>
        <w:rPr>
          <w:rFonts w:cs="Times New Roman"/>
        </w:rPr>
      </w:pPr>
    </w:p>
    <w:p w14:paraId="7E36E644" w14:textId="77777777" w:rsidR="00493094" w:rsidRPr="00D31FE7" w:rsidRDefault="00493094" w:rsidP="00D31FE7">
      <w:pPr>
        <w:rPr>
          <w:rFonts w:cs="Times New Roman"/>
        </w:rPr>
      </w:pPr>
    </w:p>
    <w:p w14:paraId="1B2CB41E" w14:textId="77777777" w:rsidR="00493094" w:rsidRPr="00D31FE7" w:rsidRDefault="00493094" w:rsidP="00D31FE7">
      <w:pPr>
        <w:rPr>
          <w:rFonts w:cs="Times New Roman"/>
        </w:rPr>
      </w:pPr>
    </w:p>
    <w:p w14:paraId="246708A6" w14:textId="25BB845D" w:rsidR="00493094" w:rsidRPr="00D31FE7" w:rsidRDefault="00493094" w:rsidP="00D31FE7">
      <w:pPr>
        <w:rPr>
          <w:rFonts w:cs="Times New Roman"/>
        </w:rPr>
      </w:pPr>
    </w:p>
    <w:p w14:paraId="6285E5B2" w14:textId="5645640E" w:rsidR="00C83E2D" w:rsidRPr="00D31FE7" w:rsidRDefault="00C83E2D" w:rsidP="00D31FE7">
      <w:pPr>
        <w:rPr>
          <w:rFonts w:cs="Times New Roman"/>
          <w:sz w:val="32"/>
        </w:rPr>
      </w:pPr>
    </w:p>
    <w:p w14:paraId="58C646A0" w14:textId="77777777" w:rsidR="00640418" w:rsidRPr="00D31FE7" w:rsidRDefault="00AE5538" w:rsidP="00D31FE7">
      <w:pPr>
        <w:rPr>
          <w:rFonts w:cs="Times New Roman"/>
          <w:sz w:val="32"/>
        </w:rPr>
      </w:pPr>
      <w:r w:rsidRPr="00D31FE7">
        <w:rPr>
          <w:rFonts w:cs="Times New Roman"/>
          <w:sz w:val="32"/>
        </w:rPr>
        <w:t>CIS 410-0</w:t>
      </w:r>
      <w:r w:rsidR="00A579DF" w:rsidRPr="00D31FE7">
        <w:rPr>
          <w:rFonts w:cs="Times New Roman"/>
          <w:sz w:val="32"/>
        </w:rPr>
        <w:t>2</w:t>
      </w:r>
    </w:p>
    <w:p w14:paraId="49905991" w14:textId="15719169" w:rsidR="00493094" w:rsidRPr="00D31FE7" w:rsidRDefault="00640418" w:rsidP="00D31FE7">
      <w:pPr>
        <w:rPr>
          <w:rFonts w:cs="Times New Roman"/>
          <w:sz w:val="32"/>
        </w:rPr>
      </w:pPr>
      <w:r w:rsidRPr="00D31FE7">
        <w:rPr>
          <w:rFonts w:cs="Times New Roman"/>
          <w:sz w:val="32"/>
        </w:rPr>
        <w:t>C</w:t>
      </w:r>
      <w:r w:rsidR="00372106" w:rsidRPr="00D31FE7">
        <w:rPr>
          <w:rFonts w:cs="Times New Roman"/>
          <w:sz w:val="32"/>
        </w:rPr>
        <w:t>ase 3</w:t>
      </w:r>
    </w:p>
    <w:p w14:paraId="41C8E9AA" w14:textId="561777C3" w:rsidR="00493094" w:rsidRPr="00D31FE7" w:rsidRDefault="00493094" w:rsidP="00D31FE7">
      <w:pPr>
        <w:rPr>
          <w:rFonts w:cs="Times New Roman"/>
          <w:sz w:val="32"/>
        </w:rPr>
      </w:pPr>
      <w:r w:rsidRPr="00D31FE7">
        <w:rPr>
          <w:rFonts w:cs="Times New Roman"/>
          <w:sz w:val="32"/>
        </w:rPr>
        <w:t xml:space="preserve">Louis </w:t>
      </w:r>
      <w:r w:rsidR="00AB0902" w:rsidRPr="00D31FE7">
        <w:rPr>
          <w:rFonts w:cs="Times New Roman"/>
          <w:sz w:val="32"/>
        </w:rPr>
        <w:t xml:space="preserve">S. </w:t>
      </w:r>
      <w:r w:rsidRPr="00D31FE7">
        <w:rPr>
          <w:rFonts w:cs="Times New Roman"/>
          <w:sz w:val="32"/>
        </w:rPr>
        <w:t>Ries</w:t>
      </w:r>
    </w:p>
    <w:p w14:paraId="7B032D4B" w14:textId="1DD51C66" w:rsidR="00640418" w:rsidRPr="00D31FE7" w:rsidRDefault="00640418" w:rsidP="00D31FE7">
      <w:pPr>
        <w:rPr>
          <w:rFonts w:cs="Times New Roman"/>
        </w:rPr>
      </w:pPr>
      <w:r w:rsidRPr="00D31FE7">
        <w:rPr>
          <w:rFonts w:cs="Times New Roman"/>
          <w:sz w:val="32"/>
        </w:rPr>
        <w:t>0</w:t>
      </w:r>
      <w:r w:rsidR="00372106" w:rsidRPr="00D31FE7">
        <w:rPr>
          <w:rFonts w:cs="Times New Roman"/>
          <w:sz w:val="32"/>
        </w:rPr>
        <w:t>2/14</w:t>
      </w:r>
      <w:r w:rsidRPr="00D31FE7">
        <w:rPr>
          <w:rFonts w:cs="Times New Roman"/>
          <w:sz w:val="32"/>
        </w:rPr>
        <w:t>/2018</w:t>
      </w:r>
      <w:r w:rsidRPr="00D31FE7">
        <w:rPr>
          <w:rFonts w:cs="Times New Roman"/>
        </w:rPr>
        <w:br w:type="page"/>
      </w:r>
    </w:p>
    <w:sdt>
      <w:sdtPr>
        <w:rPr>
          <w:rFonts w:eastAsiaTheme="minorHAnsi" w:cstheme="minorBidi"/>
          <w:b w:val="0"/>
          <w:noProof/>
          <w:sz w:val="24"/>
          <w:szCs w:val="22"/>
          <w:u w:val="none"/>
        </w:rPr>
        <w:id w:val="-2083364148"/>
        <w:docPartObj>
          <w:docPartGallery w:val="Table of Contents"/>
          <w:docPartUnique/>
        </w:docPartObj>
      </w:sdtPr>
      <w:sdtEndPr>
        <w:rPr>
          <w:rStyle w:val="Heading1Char"/>
          <w:rFonts w:eastAsiaTheme="majorEastAsia" w:cs="Times New Roman"/>
          <w:b/>
          <w:sz w:val="28"/>
          <w:szCs w:val="40"/>
          <w:u w:val="single"/>
        </w:rPr>
      </w:sdtEndPr>
      <w:sdtContent>
        <w:p w14:paraId="43ED8B95" w14:textId="77777777" w:rsidR="00A579DF" w:rsidRPr="00D31FE7" w:rsidRDefault="00A579DF" w:rsidP="005902E1">
          <w:pPr>
            <w:pStyle w:val="TOCHeading"/>
          </w:pPr>
          <w:r w:rsidRPr="00D31FE7">
            <w:t>Table of Contents</w:t>
          </w:r>
        </w:p>
        <w:p w14:paraId="2D706797" w14:textId="6379507E" w:rsidR="003720FE" w:rsidRDefault="00A62554">
          <w:pPr>
            <w:pStyle w:val="TOC1"/>
            <w:rPr>
              <w:rFonts w:asciiTheme="minorHAnsi" w:eastAsiaTheme="minorEastAsia" w:hAnsiTheme="minorHAnsi"/>
              <w:sz w:val="22"/>
            </w:rPr>
          </w:pPr>
          <w:r w:rsidRPr="00D31FE7">
            <w:rPr>
              <w:rFonts w:cs="Times New Roman"/>
            </w:rPr>
            <w:fldChar w:fldCharType="begin"/>
          </w:r>
          <w:r w:rsidRPr="00D31FE7">
            <w:rPr>
              <w:rFonts w:cs="Times New Roman"/>
            </w:rPr>
            <w:instrText xml:space="preserve"> TOC \o "1-3" \h \z \u </w:instrText>
          </w:r>
          <w:r w:rsidRPr="00D31FE7">
            <w:rPr>
              <w:rFonts w:cs="Times New Roman"/>
            </w:rPr>
            <w:fldChar w:fldCharType="separate"/>
          </w:r>
          <w:hyperlink w:anchor="_Toc506413550" w:history="1">
            <w:r w:rsidR="003720FE" w:rsidRPr="00631758">
              <w:rPr>
                <w:rStyle w:val="Hyperlink"/>
              </w:rPr>
              <w:t>Overview</w:t>
            </w:r>
            <w:r w:rsidR="003720FE">
              <w:rPr>
                <w:webHidden/>
              </w:rPr>
              <w:tab/>
            </w:r>
            <w:r w:rsidR="003720FE">
              <w:rPr>
                <w:webHidden/>
              </w:rPr>
              <w:fldChar w:fldCharType="begin"/>
            </w:r>
            <w:r w:rsidR="003720FE">
              <w:rPr>
                <w:webHidden/>
              </w:rPr>
              <w:instrText xml:space="preserve"> PAGEREF _Toc506413550 \h </w:instrText>
            </w:r>
            <w:r w:rsidR="003720FE">
              <w:rPr>
                <w:webHidden/>
              </w:rPr>
            </w:r>
            <w:r w:rsidR="003720FE">
              <w:rPr>
                <w:webHidden/>
              </w:rPr>
              <w:fldChar w:fldCharType="separate"/>
            </w:r>
            <w:r w:rsidR="003720FE">
              <w:rPr>
                <w:webHidden/>
              </w:rPr>
              <w:t>3</w:t>
            </w:r>
            <w:r w:rsidR="003720FE">
              <w:rPr>
                <w:webHidden/>
              </w:rPr>
              <w:fldChar w:fldCharType="end"/>
            </w:r>
          </w:hyperlink>
        </w:p>
        <w:p w14:paraId="4C42D057" w14:textId="228BC9CF" w:rsidR="003720FE" w:rsidRDefault="00A545D4">
          <w:pPr>
            <w:pStyle w:val="TOC1"/>
            <w:rPr>
              <w:rFonts w:asciiTheme="minorHAnsi" w:eastAsiaTheme="minorEastAsia" w:hAnsiTheme="minorHAnsi"/>
              <w:sz w:val="22"/>
            </w:rPr>
          </w:pPr>
          <w:hyperlink w:anchor="_Toc506413551" w:history="1">
            <w:r w:rsidR="003720FE" w:rsidRPr="00631758">
              <w:rPr>
                <w:rStyle w:val="Hyperlink"/>
              </w:rPr>
              <w:t>The Problem</w:t>
            </w:r>
            <w:r w:rsidR="003720FE">
              <w:rPr>
                <w:webHidden/>
              </w:rPr>
              <w:tab/>
            </w:r>
            <w:r w:rsidR="003720FE">
              <w:rPr>
                <w:webHidden/>
              </w:rPr>
              <w:fldChar w:fldCharType="begin"/>
            </w:r>
            <w:r w:rsidR="003720FE">
              <w:rPr>
                <w:webHidden/>
              </w:rPr>
              <w:instrText xml:space="preserve"> PAGEREF _Toc506413551 \h </w:instrText>
            </w:r>
            <w:r w:rsidR="003720FE">
              <w:rPr>
                <w:webHidden/>
              </w:rPr>
            </w:r>
            <w:r w:rsidR="003720FE">
              <w:rPr>
                <w:webHidden/>
              </w:rPr>
              <w:fldChar w:fldCharType="separate"/>
            </w:r>
            <w:r w:rsidR="003720FE">
              <w:rPr>
                <w:webHidden/>
              </w:rPr>
              <w:t>3</w:t>
            </w:r>
            <w:r w:rsidR="003720FE">
              <w:rPr>
                <w:webHidden/>
              </w:rPr>
              <w:fldChar w:fldCharType="end"/>
            </w:r>
          </w:hyperlink>
        </w:p>
        <w:p w14:paraId="3A3F7432" w14:textId="6FFF5EF9" w:rsidR="003720FE" w:rsidRDefault="00A545D4">
          <w:pPr>
            <w:pStyle w:val="TOC1"/>
            <w:rPr>
              <w:rFonts w:asciiTheme="minorHAnsi" w:eastAsiaTheme="minorEastAsia" w:hAnsiTheme="minorHAnsi"/>
              <w:sz w:val="22"/>
            </w:rPr>
          </w:pPr>
          <w:hyperlink w:anchor="_Toc506413552" w:history="1">
            <w:r w:rsidR="003720FE" w:rsidRPr="00631758">
              <w:rPr>
                <w:rStyle w:val="Hyperlink"/>
              </w:rPr>
              <w:t>Industry Competitive Analysis</w:t>
            </w:r>
            <w:r w:rsidR="003720FE">
              <w:rPr>
                <w:webHidden/>
              </w:rPr>
              <w:tab/>
            </w:r>
            <w:r w:rsidR="003720FE">
              <w:rPr>
                <w:webHidden/>
              </w:rPr>
              <w:fldChar w:fldCharType="begin"/>
            </w:r>
            <w:r w:rsidR="003720FE">
              <w:rPr>
                <w:webHidden/>
              </w:rPr>
              <w:instrText xml:space="preserve"> PAGEREF _Toc506413552 \h </w:instrText>
            </w:r>
            <w:r w:rsidR="003720FE">
              <w:rPr>
                <w:webHidden/>
              </w:rPr>
            </w:r>
            <w:r w:rsidR="003720FE">
              <w:rPr>
                <w:webHidden/>
              </w:rPr>
              <w:fldChar w:fldCharType="separate"/>
            </w:r>
            <w:r w:rsidR="003720FE">
              <w:rPr>
                <w:webHidden/>
              </w:rPr>
              <w:t>3</w:t>
            </w:r>
            <w:r w:rsidR="003720FE">
              <w:rPr>
                <w:webHidden/>
              </w:rPr>
              <w:fldChar w:fldCharType="end"/>
            </w:r>
          </w:hyperlink>
        </w:p>
        <w:p w14:paraId="2F596CCB" w14:textId="04BA9DCB" w:rsidR="003720FE" w:rsidRDefault="00A545D4">
          <w:pPr>
            <w:pStyle w:val="TOC2"/>
            <w:tabs>
              <w:tab w:val="right" w:leader="dot" w:pos="9638"/>
            </w:tabs>
            <w:rPr>
              <w:rFonts w:asciiTheme="minorHAnsi" w:eastAsiaTheme="minorEastAsia" w:hAnsiTheme="minorHAnsi"/>
              <w:noProof/>
              <w:sz w:val="22"/>
            </w:rPr>
          </w:pPr>
          <w:hyperlink w:anchor="_Toc506413553" w:history="1">
            <w:r w:rsidR="003720FE" w:rsidRPr="00631758">
              <w:rPr>
                <w:rStyle w:val="Hyperlink"/>
                <w:noProof/>
              </w:rPr>
              <w:t>Mission Statement</w:t>
            </w:r>
            <w:r w:rsidR="003720FE">
              <w:rPr>
                <w:noProof/>
                <w:webHidden/>
              </w:rPr>
              <w:tab/>
            </w:r>
            <w:r w:rsidR="003720FE">
              <w:rPr>
                <w:noProof/>
                <w:webHidden/>
              </w:rPr>
              <w:fldChar w:fldCharType="begin"/>
            </w:r>
            <w:r w:rsidR="003720FE">
              <w:rPr>
                <w:noProof/>
                <w:webHidden/>
              </w:rPr>
              <w:instrText xml:space="preserve"> PAGEREF _Toc506413553 \h </w:instrText>
            </w:r>
            <w:r w:rsidR="003720FE">
              <w:rPr>
                <w:noProof/>
                <w:webHidden/>
              </w:rPr>
            </w:r>
            <w:r w:rsidR="003720FE">
              <w:rPr>
                <w:noProof/>
                <w:webHidden/>
              </w:rPr>
              <w:fldChar w:fldCharType="separate"/>
            </w:r>
            <w:r w:rsidR="003720FE">
              <w:rPr>
                <w:noProof/>
                <w:webHidden/>
              </w:rPr>
              <w:t>3</w:t>
            </w:r>
            <w:r w:rsidR="003720FE">
              <w:rPr>
                <w:noProof/>
                <w:webHidden/>
              </w:rPr>
              <w:fldChar w:fldCharType="end"/>
            </w:r>
          </w:hyperlink>
        </w:p>
        <w:p w14:paraId="14AF7E4B" w14:textId="59F01840" w:rsidR="003720FE" w:rsidRDefault="00A545D4">
          <w:pPr>
            <w:pStyle w:val="TOC2"/>
            <w:tabs>
              <w:tab w:val="right" w:leader="dot" w:pos="9638"/>
            </w:tabs>
            <w:rPr>
              <w:rFonts w:asciiTheme="minorHAnsi" w:eastAsiaTheme="minorEastAsia" w:hAnsiTheme="minorHAnsi"/>
              <w:noProof/>
              <w:sz w:val="22"/>
            </w:rPr>
          </w:pPr>
          <w:hyperlink w:anchor="_Toc506413554" w:history="1">
            <w:r w:rsidR="003720FE" w:rsidRPr="00631758">
              <w:rPr>
                <w:rStyle w:val="Hyperlink"/>
                <w:rFonts w:cs="Times New Roman"/>
                <w:noProof/>
              </w:rPr>
              <w:t>Generic Strategy</w:t>
            </w:r>
            <w:r w:rsidR="003720FE">
              <w:rPr>
                <w:noProof/>
                <w:webHidden/>
              </w:rPr>
              <w:tab/>
            </w:r>
            <w:r w:rsidR="003720FE">
              <w:rPr>
                <w:noProof/>
                <w:webHidden/>
              </w:rPr>
              <w:fldChar w:fldCharType="begin"/>
            </w:r>
            <w:r w:rsidR="003720FE">
              <w:rPr>
                <w:noProof/>
                <w:webHidden/>
              </w:rPr>
              <w:instrText xml:space="preserve"> PAGEREF _Toc506413554 \h </w:instrText>
            </w:r>
            <w:r w:rsidR="003720FE">
              <w:rPr>
                <w:noProof/>
                <w:webHidden/>
              </w:rPr>
            </w:r>
            <w:r w:rsidR="003720FE">
              <w:rPr>
                <w:noProof/>
                <w:webHidden/>
              </w:rPr>
              <w:fldChar w:fldCharType="separate"/>
            </w:r>
            <w:r w:rsidR="003720FE">
              <w:rPr>
                <w:noProof/>
                <w:webHidden/>
              </w:rPr>
              <w:t>3</w:t>
            </w:r>
            <w:r w:rsidR="003720FE">
              <w:rPr>
                <w:noProof/>
                <w:webHidden/>
              </w:rPr>
              <w:fldChar w:fldCharType="end"/>
            </w:r>
          </w:hyperlink>
        </w:p>
        <w:p w14:paraId="2B8CAEDB" w14:textId="02622141" w:rsidR="003720FE" w:rsidRDefault="00A545D4">
          <w:pPr>
            <w:pStyle w:val="TOC2"/>
            <w:tabs>
              <w:tab w:val="right" w:leader="dot" w:pos="9638"/>
            </w:tabs>
            <w:rPr>
              <w:rFonts w:asciiTheme="minorHAnsi" w:eastAsiaTheme="minorEastAsia" w:hAnsiTheme="minorHAnsi"/>
              <w:noProof/>
              <w:sz w:val="22"/>
            </w:rPr>
          </w:pPr>
          <w:hyperlink w:anchor="_Toc506413555" w:history="1">
            <w:r w:rsidR="003720FE" w:rsidRPr="00631758">
              <w:rPr>
                <w:rStyle w:val="Hyperlink"/>
                <w:rFonts w:cs="Times New Roman"/>
                <w:noProof/>
              </w:rPr>
              <w:t>Organizational Structure</w:t>
            </w:r>
            <w:r w:rsidR="003720FE">
              <w:rPr>
                <w:noProof/>
                <w:webHidden/>
              </w:rPr>
              <w:tab/>
            </w:r>
            <w:r w:rsidR="003720FE">
              <w:rPr>
                <w:noProof/>
                <w:webHidden/>
              </w:rPr>
              <w:fldChar w:fldCharType="begin"/>
            </w:r>
            <w:r w:rsidR="003720FE">
              <w:rPr>
                <w:noProof/>
                <w:webHidden/>
              </w:rPr>
              <w:instrText xml:space="preserve"> PAGEREF _Toc506413555 \h </w:instrText>
            </w:r>
            <w:r w:rsidR="003720FE">
              <w:rPr>
                <w:noProof/>
                <w:webHidden/>
              </w:rPr>
            </w:r>
            <w:r w:rsidR="003720FE">
              <w:rPr>
                <w:noProof/>
                <w:webHidden/>
              </w:rPr>
              <w:fldChar w:fldCharType="separate"/>
            </w:r>
            <w:r w:rsidR="003720FE">
              <w:rPr>
                <w:noProof/>
                <w:webHidden/>
              </w:rPr>
              <w:t>4</w:t>
            </w:r>
            <w:r w:rsidR="003720FE">
              <w:rPr>
                <w:noProof/>
                <w:webHidden/>
              </w:rPr>
              <w:fldChar w:fldCharType="end"/>
            </w:r>
          </w:hyperlink>
        </w:p>
        <w:p w14:paraId="4F1CD675" w14:textId="12437B07" w:rsidR="003720FE" w:rsidRDefault="00A545D4">
          <w:pPr>
            <w:pStyle w:val="TOC2"/>
            <w:tabs>
              <w:tab w:val="right" w:leader="dot" w:pos="9638"/>
            </w:tabs>
            <w:rPr>
              <w:rFonts w:asciiTheme="minorHAnsi" w:eastAsiaTheme="minorEastAsia" w:hAnsiTheme="minorHAnsi"/>
              <w:noProof/>
              <w:sz w:val="22"/>
            </w:rPr>
          </w:pPr>
          <w:hyperlink w:anchor="_Toc506413556" w:history="1">
            <w:r w:rsidR="003720FE" w:rsidRPr="00631758">
              <w:rPr>
                <w:rStyle w:val="Hyperlink"/>
                <w:rFonts w:cs="Times New Roman"/>
                <w:noProof/>
              </w:rPr>
              <w:t>Competitive Rivalry: High</w:t>
            </w:r>
            <w:r w:rsidR="003720FE">
              <w:rPr>
                <w:noProof/>
                <w:webHidden/>
              </w:rPr>
              <w:tab/>
            </w:r>
            <w:r w:rsidR="003720FE">
              <w:rPr>
                <w:noProof/>
                <w:webHidden/>
              </w:rPr>
              <w:fldChar w:fldCharType="begin"/>
            </w:r>
            <w:r w:rsidR="003720FE">
              <w:rPr>
                <w:noProof/>
                <w:webHidden/>
              </w:rPr>
              <w:instrText xml:space="preserve"> PAGEREF _Toc506413556 \h </w:instrText>
            </w:r>
            <w:r w:rsidR="003720FE">
              <w:rPr>
                <w:noProof/>
                <w:webHidden/>
              </w:rPr>
            </w:r>
            <w:r w:rsidR="003720FE">
              <w:rPr>
                <w:noProof/>
                <w:webHidden/>
              </w:rPr>
              <w:fldChar w:fldCharType="separate"/>
            </w:r>
            <w:r w:rsidR="003720FE">
              <w:rPr>
                <w:noProof/>
                <w:webHidden/>
              </w:rPr>
              <w:t>4</w:t>
            </w:r>
            <w:r w:rsidR="003720FE">
              <w:rPr>
                <w:noProof/>
                <w:webHidden/>
              </w:rPr>
              <w:fldChar w:fldCharType="end"/>
            </w:r>
          </w:hyperlink>
        </w:p>
        <w:p w14:paraId="205C2A9C" w14:textId="07461DE8" w:rsidR="003720FE" w:rsidRDefault="00A545D4">
          <w:pPr>
            <w:pStyle w:val="TOC2"/>
            <w:tabs>
              <w:tab w:val="right" w:leader="dot" w:pos="9638"/>
            </w:tabs>
            <w:rPr>
              <w:rFonts w:asciiTheme="minorHAnsi" w:eastAsiaTheme="minorEastAsia" w:hAnsiTheme="minorHAnsi"/>
              <w:noProof/>
              <w:sz w:val="22"/>
            </w:rPr>
          </w:pPr>
          <w:hyperlink w:anchor="_Toc506413557" w:history="1">
            <w:r w:rsidR="003720FE" w:rsidRPr="00631758">
              <w:rPr>
                <w:rStyle w:val="Hyperlink"/>
                <w:rFonts w:cs="Times New Roman"/>
                <w:noProof/>
              </w:rPr>
              <w:t>Threat of New Entrants: High</w:t>
            </w:r>
            <w:r w:rsidR="003720FE">
              <w:rPr>
                <w:noProof/>
                <w:webHidden/>
              </w:rPr>
              <w:tab/>
            </w:r>
            <w:r w:rsidR="003720FE">
              <w:rPr>
                <w:noProof/>
                <w:webHidden/>
              </w:rPr>
              <w:fldChar w:fldCharType="begin"/>
            </w:r>
            <w:r w:rsidR="003720FE">
              <w:rPr>
                <w:noProof/>
                <w:webHidden/>
              </w:rPr>
              <w:instrText xml:space="preserve"> PAGEREF _Toc506413557 \h </w:instrText>
            </w:r>
            <w:r w:rsidR="003720FE">
              <w:rPr>
                <w:noProof/>
                <w:webHidden/>
              </w:rPr>
            </w:r>
            <w:r w:rsidR="003720FE">
              <w:rPr>
                <w:noProof/>
                <w:webHidden/>
              </w:rPr>
              <w:fldChar w:fldCharType="separate"/>
            </w:r>
            <w:r w:rsidR="003720FE">
              <w:rPr>
                <w:noProof/>
                <w:webHidden/>
              </w:rPr>
              <w:t>4</w:t>
            </w:r>
            <w:r w:rsidR="003720FE">
              <w:rPr>
                <w:noProof/>
                <w:webHidden/>
              </w:rPr>
              <w:fldChar w:fldCharType="end"/>
            </w:r>
          </w:hyperlink>
        </w:p>
        <w:p w14:paraId="0ADB6FED" w14:textId="0490598C" w:rsidR="003720FE" w:rsidRDefault="00A545D4">
          <w:pPr>
            <w:pStyle w:val="TOC2"/>
            <w:tabs>
              <w:tab w:val="right" w:leader="dot" w:pos="9638"/>
            </w:tabs>
            <w:rPr>
              <w:rFonts w:asciiTheme="minorHAnsi" w:eastAsiaTheme="minorEastAsia" w:hAnsiTheme="minorHAnsi"/>
              <w:noProof/>
              <w:sz w:val="22"/>
            </w:rPr>
          </w:pPr>
          <w:hyperlink w:anchor="_Toc506413558" w:history="1">
            <w:r w:rsidR="003720FE" w:rsidRPr="00631758">
              <w:rPr>
                <w:rStyle w:val="Hyperlink"/>
                <w:rFonts w:cs="Times New Roman"/>
                <w:noProof/>
              </w:rPr>
              <w:t>Threat of Substitutes: None</w:t>
            </w:r>
            <w:r w:rsidR="003720FE">
              <w:rPr>
                <w:noProof/>
                <w:webHidden/>
              </w:rPr>
              <w:tab/>
            </w:r>
            <w:r w:rsidR="003720FE">
              <w:rPr>
                <w:noProof/>
                <w:webHidden/>
              </w:rPr>
              <w:fldChar w:fldCharType="begin"/>
            </w:r>
            <w:r w:rsidR="003720FE">
              <w:rPr>
                <w:noProof/>
                <w:webHidden/>
              </w:rPr>
              <w:instrText xml:space="preserve"> PAGEREF _Toc506413558 \h </w:instrText>
            </w:r>
            <w:r w:rsidR="003720FE">
              <w:rPr>
                <w:noProof/>
                <w:webHidden/>
              </w:rPr>
            </w:r>
            <w:r w:rsidR="003720FE">
              <w:rPr>
                <w:noProof/>
                <w:webHidden/>
              </w:rPr>
              <w:fldChar w:fldCharType="separate"/>
            </w:r>
            <w:r w:rsidR="003720FE">
              <w:rPr>
                <w:noProof/>
                <w:webHidden/>
              </w:rPr>
              <w:t>4</w:t>
            </w:r>
            <w:r w:rsidR="003720FE">
              <w:rPr>
                <w:noProof/>
                <w:webHidden/>
              </w:rPr>
              <w:fldChar w:fldCharType="end"/>
            </w:r>
          </w:hyperlink>
        </w:p>
        <w:p w14:paraId="1F6194FE" w14:textId="69525D1B" w:rsidR="003720FE" w:rsidRDefault="00A545D4">
          <w:pPr>
            <w:pStyle w:val="TOC2"/>
            <w:tabs>
              <w:tab w:val="right" w:leader="dot" w:pos="9638"/>
            </w:tabs>
            <w:rPr>
              <w:rFonts w:asciiTheme="minorHAnsi" w:eastAsiaTheme="minorEastAsia" w:hAnsiTheme="minorHAnsi"/>
              <w:noProof/>
              <w:sz w:val="22"/>
            </w:rPr>
          </w:pPr>
          <w:hyperlink w:anchor="_Toc506413559" w:history="1">
            <w:r w:rsidR="003720FE" w:rsidRPr="00631758">
              <w:rPr>
                <w:rStyle w:val="Hyperlink"/>
                <w:rFonts w:cs="Times New Roman"/>
                <w:noProof/>
              </w:rPr>
              <w:t>Bargaining Power of Suppliers: Low/None</w:t>
            </w:r>
            <w:r w:rsidR="003720FE">
              <w:rPr>
                <w:noProof/>
                <w:webHidden/>
              </w:rPr>
              <w:tab/>
            </w:r>
            <w:r w:rsidR="003720FE">
              <w:rPr>
                <w:noProof/>
                <w:webHidden/>
              </w:rPr>
              <w:fldChar w:fldCharType="begin"/>
            </w:r>
            <w:r w:rsidR="003720FE">
              <w:rPr>
                <w:noProof/>
                <w:webHidden/>
              </w:rPr>
              <w:instrText xml:space="preserve"> PAGEREF _Toc506413559 \h </w:instrText>
            </w:r>
            <w:r w:rsidR="003720FE">
              <w:rPr>
                <w:noProof/>
                <w:webHidden/>
              </w:rPr>
            </w:r>
            <w:r w:rsidR="003720FE">
              <w:rPr>
                <w:noProof/>
                <w:webHidden/>
              </w:rPr>
              <w:fldChar w:fldCharType="separate"/>
            </w:r>
            <w:r w:rsidR="003720FE">
              <w:rPr>
                <w:noProof/>
                <w:webHidden/>
              </w:rPr>
              <w:t>4</w:t>
            </w:r>
            <w:r w:rsidR="003720FE">
              <w:rPr>
                <w:noProof/>
                <w:webHidden/>
              </w:rPr>
              <w:fldChar w:fldCharType="end"/>
            </w:r>
          </w:hyperlink>
        </w:p>
        <w:p w14:paraId="7D9D8918" w14:textId="7EEABB6B" w:rsidR="003720FE" w:rsidRDefault="00A545D4">
          <w:pPr>
            <w:pStyle w:val="TOC2"/>
            <w:tabs>
              <w:tab w:val="right" w:leader="dot" w:pos="9638"/>
            </w:tabs>
            <w:rPr>
              <w:rFonts w:asciiTheme="minorHAnsi" w:eastAsiaTheme="minorEastAsia" w:hAnsiTheme="minorHAnsi"/>
              <w:noProof/>
              <w:sz w:val="22"/>
            </w:rPr>
          </w:pPr>
          <w:hyperlink w:anchor="_Toc506413560" w:history="1">
            <w:r w:rsidR="003720FE" w:rsidRPr="00631758">
              <w:rPr>
                <w:rStyle w:val="Hyperlink"/>
                <w:rFonts w:cs="Times New Roman"/>
                <w:noProof/>
              </w:rPr>
              <w:t>Bargaining Power of Customers: Medium</w:t>
            </w:r>
            <w:r w:rsidR="003720FE">
              <w:rPr>
                <w:noProof/>
                <w:webHidden/>
              </w:rPr>
              <w:tab/>
            </w:r>
            <w:r w:rsidR="003720FE">
              <w:rPr>
                <w:noProof/>
                <w:webHidden/>
              </w:rPr>
              <w:fldChar w:fldCharType="begin"/>
            </w:r>
            <w:r w:rsidR="003720FE">
              <w:rPr>
                <w:noProof/>
                <w:webHidden/>
              </w:rPr>
              <w:instrText xml:space="preserve"> PAGEREF _Toc506413560 \h </w:instrText>
            </w:r>
            <w:r w:rsidR="003720FE">
              <w:rPr>
                <w:noProof/>
                <w:webHidden/>
              </w:rPr>
            </w:r>
            <w:r w:rsidR="003720FE">
              <w:rPr>
                <w:noProof/>
                <w:webHidden/>
              </w:rPr>
              <w:fldChar w:fldCharType="separate"/>
            </w:r>
            <w:r w:rsidR="003720FE">
              <w:rPr>
                <w:noProof/>
                <w:webHidden/>
              </w:rPr>
              <w:t>5</w:t>
            </w:r>
            <w:r w:rsidR="003720FE">
              <w:rPr>
                <w:noProof/>
                <w:webHidden/>
              </w:rPr>
              <w:fldChar w:fldCharType="end"/>
            </w:r>
          </w:hyperlink>
        </w:p>
        <w:p w14:paraId="1FA16019" w14:textId="3AEE3E63" w:rsidR="003720FE" w:rsidRDefault="00A545D4">
          <w:pPr>
            <w:pStyle w:val="TOC1"/>
            <w:rPr>
              <w:rFonts w:asciiTheme="minorHAnsi" w:eastAsiaTheme="minorEastAsia" w:hAnsiTheme="minorHAnsi"/>
              <w:sz w:val="22"/>
            </w:rPr>
          </w:pPr>
          <w:hyperlink w:anchor="_Toc506413561" w:history="1">
            <w:r w:rsidR="003720FE" w:rsidRPr="00631758">
              <w:rPr>
                <w:rStyle w:val="Hyperlink"/>
              </w:rPr>
              <w:t>Key Stakeholders</w:t>
            </w:r>
            <w:r w:rsidR="003720FE">
              <w:rPr>
                <w:webHidden/>
              </w:rPr>
              <w:tab/>
            </w:r>
            <w:r w:rsidR="003720FE">
              <w:rPr>
                <w:webHidden/>
              </w:rPr>
              <w:fldChar w:fldCharType="begin"/>
            </w:r>
            <w:r w:rsidR="003720FE">
              <w:rPr>
                <w:webHidden/>
              </w:rPr>
              <w:instrText xml:space="preserve"> PAGEREF _Toc506413561 \h </w:instrText>
            </w:r>
            <w:r w:rsidR="003720FE">
              <w:rPr>
                <w:webHidden/>
              </w:rPr>
            </w:r>
            <w:r w:rsidR="003720FE">
              <w:rPr>
                <w:webHidden/>
              </w:rPr>
              <w:fldChar w:fldCharType="separate"/>
            </w:r>
            <w:r w:rsidR="003720FE">
              <w:rPr>
                <w:webHidden/>
              </w:rPr>
              <w:t>5</w:t>
            </w:r>
            <w:r w:rsidR="003720FE">
              <w:rPr>
                <w:webHidden/>
              </w:rPr>
              <w:fldChar w:fldCharType="end"/>
            </w:r>
          </w:hyperlink>
        </w:p>
        <w:p w14:paraId="0CF054A9" w14:textId="1ADFF984" w:rsidR="003720FE" w:rsidRDefault="00A545D4">
          <w:pPr>
            <w:pStyle w:val="TOC2"/>
            <w:tabs>
              <w:tab w:val="right" w:leader="dot" w:pos="9638"/>
            </w:tabs>
            <w:rPr>
              <w:rFonts w:asciiTheme="minorHAnsi" w:eastAsiaTheme="minorEastAsia" w:hAnsiTheme="minorHAnsi"/>
              <w:noProof/>
              <w:sz w:val="22"/>
            </w:rPr>
          </w:pPr>
          <w:hyperlink w:anchor="_Toc506413562" w:history="1">
            <w:r w:rsidR="003720FE" w:rsidRPr="00631758">
              <w:rPr>
                <w:rStyle w:val="Hyperlink"/>
                <w:noProof/>
              </w:rPr>
              <w:t>Symantec Management</w:t>
            </w:r>
            <w:r w:rsidR="003720FE">
              <w:rPr>
                <w:noProof/>
                <w:webHidden/>
              </w:rPr>
              <w:tab/>
            </w:r>
            <w:r w:rsidR="003720FE">
              <w:rPr>
                <w:noProof/>
                <w:webHidden/>
              </w:rPr>
              <w:fldChar w:fldCharType="begin"/>
            </w:r>
            <w:r w:rsidR="003720FE">
              <w:rPr>
                <w:noProof/>
                <w:webHidden/>
              </w:rPr>
              <w:instrText xml:space="preserve"> PAGEREF _Toc506413562 \h </w:instrText>
            </w:r>
            <w:r w:rsidR="003720FE">
              <w:rPr>
                <w:noProof/>
                <w:webHidden/>
              </w:rPr>
            </w:r>
            <w:r w:rsidR="003720FE">
              <w:rPr>
                <w:noProof/>
                <w:webHidden/>
              </w:rPr>
              <w:fldChar w:fldCharType="separate"/>
            </w:r>
            <w:r w:rsidR="003720FE">
              <w:rPr>
                <w:noProof/>
                <w:webHidden/>
              </w:rPr>
              <w:t>5</w:t>
            </w:r>
            <w:r w:rsidR="003720FE">
              <w:rPr>
                <w:noProof/>
                <w:webHidden/>
              </w:rPr>
              <w:fldChar w:fldCharType="end"/>
            </w:r>
          </w:hyperlink>
        </w:p>
        <w:p w14:paraId="7AEC85FF" w14:textId="133E8580" w:rsidR="003720FE" w:rsidRDefault="00A545D4">
          <w:pPr>
            <w:pStyle w:val="TOC2"/>
            <w:tabs>
              <w:tab w:val="right" w:leader="dot" w:pos="9638"/>
            </w:tabs>
            <w:rPr>
              <w:rFonts w:asciiTheme="minorHAnsi" w:eastAsiaTheme="minorEastAsia" w:hAnsiTheme="minorHAnsi"/>
              <w:noProof/>
              <w:sz w:val="22"/>
            </w:rPr>
          </w:pPr>
          <w:hyperlink w:anchor="_Toc506413563" w:history="1">
            <w:r w:rsidR="003720FE" w:rsidRPr="00631758">
              <w:rPr>
                <w:rStyle w:val="Hyperlink"/>
                <w:noProof/>
              </w:rPr>
              <w:t>Symantec Employees</w:t>
            </w:r>
            <w:r w:rsidR="003720FE">
              <w:rPr>
                <w:noProof/>
                <w:webHidden/>
              </w:rPr>
              <w:tab/>
            </w:r>
            <w:r w:rsidR="003720FE">
              <w:rPr>
                <w:noProof/>
                <w:webHidden/>
              </w:rPr>
              <w:fldChar w:fldCharType="begin"/>
            </w:r>
            <w:r w:rsidR="003720FE">
              <w:rPr>
                <w:noProof/>
                <w:webHidden/>
              </w:rPr>
              <w:instrText xml:space="preserve"> PAGEREF _Toc506413563 \h </w:instrText>
            </w:r>
            <w:r w:rsidR="003720FE">
              <w:rPr>
                <w:noProof/>
                <w:webHidden/>
              </w:rPr>
            </w:r>
            <w:r w:rsidR="003720FE">
              <w:rPr>
                <w:noProof/>
                <w:webHidden/>
              </w:rPr>
              <w:fldChar w:fldCharType="separate"/>
            </w:r>
            <w:r w:rsidR="003720FE">
              <w:rPr>
                <w:noProof/>
                <w:webHidden/>
              </w:rPr>
              <w:t>5</w:t>
            </w:r>
            <w:r w:rsidR="003720FE">
              <w:rPr>
                <w:noProof/>
                <w:webHidden/>
              </w:rPr>
              <w:fldChar w:fldCharType="end"/>
            </w:r>
          </w:hyperlink>
        </w:p>
        <w:p w14:paraId="5EDD8717" w14:textId="4FD52253" w:rsidR="003720FE" w:rsidRDefault="00A545D4">
          <w:pPr>
            <w:pStyle w:val="TOC2"/>
            <w:tabs>
              <w:tab w:val="right" w:leader="dot" w:pos="9638"/>
            </w:tabs>
            <w:rPr>
              <w:rFonts w:asciiTheme="minorHAnsi" w:eastAsiaTheme="minorEastAsia" w:hAnsiTheme="minorHAnsi"/>
              <w:noProof/>
              <w:sz w:val="22"/>
            </w:rPr>
          </w:pPr>
          <w:hyperlink w:anchor="_Toc506413564" w:history="1">
            <w:r w:rsidR="003720FE" w:rsidRPr="00631758">
              <w:rPr>
                <w:rStyle w:val="Hyperlink"/>
                <w:noProof/>
              </w:rPr>
              <w:t>Symantec Stockholders</w:t>
            </w:r>
            <w:r w:rsidR="003720FE">
              <w:rPr>
                <w:noProof/>
                <w:webHidden/>
              </w:rPr>
              <w:tab/>
            </w:r>
            <w:r w:rsidR="003720FE">
              <w:rPr>
                <w:noProof/>
                <w:webHidden/>
              </w:rPr>
              <w:fldChar w:fldCharType="begin"/>
            </w:r>
            <w:r w:rsidR="003720FE">
              <w:rPr>
                <w:noProof/>
                <w:webHidden/>
              </w:rPr>
              <w:instrText xml:space="preserve"> PAGEREF _Toc506413564 \h </w:instrText>
            </w:r>
            <w:r w:rsidR="003720FE">
              <w:rPr>
                <w:noProof/>
                <w:webHidden/>
              </w:rPr>
            </w:r>
            <w:r w:rsidR="003720FE">
              <w:rPr>
                <w:noProof/>
                <w:webHidden/>
              </w:rPr>
              <w:fldChar w:fldCharType="separate"/>
            </w:r>
            <w:r w:rsidR="003720FE">
              <w:rPr>
                <w:noProof/>
                <w:webHidden/>
              </w:rPr>
              <w:t>5</w:t>
            </w:r>
            <w:r w:rsidR="003720FE">
              <w:rPr>
                <w:noProof/>
                <w:webHidden/>
              </w:rPr>
              <w:fldChar w:fldCharType="end"/>
            </w:r>
          </w:hyperlink>
        </w:p>
        <w:p w14:paraId="73945625" w14:textId="441E31F6" w:rsidR="003720FE" w:rsidRDefault="00A545D4">
          <w:pPr>
            <w:pStyle w:val="TOC2"/>
            <w:tabs>
              <w:tab w:val="right" w:leader="dot" w:pos="9638"/>
            </w:tabs>
            <w:rPr>
              <w:rFonts w:asciiTheme="minorHAnsi" w:eastAsiaTheme="minorEastAsia" w:hAnsiTheme="minorHAnsi"/>
              <w:noProof/>
              <w:sz w:val="22"/>
            </w:rPr>
          </w:pPr>
          <w:hyperlink w:anchor="_Toc506413565" w:history="1">
            <w:r w:rsidR="003720FE" w:rsidRPr="00631758">
              <w:rPr>
                <w:rStyle w:val="Hyperlink"/>
                <w:noProof/>
              </w:rPr>
              <w:t>Symantec Customers</w:t>
            </w:r>
            <w:r w:rsidR="003720FE">
              <w:rPr>
                <w:noProof/>
                <w:webHidden/>
              </w:rPr>
              <w:tab/>
            </w:r>
            <w:r w:rsidR="003720FE">
              <w:rPr>
                <w:noProof/>
                <w:webHidden/>
              </w:rPr>
              <w:fldChar w:fldCharType="begin"/>
            </w:r>
            <w:r w:rsidR="003720FE">
              <w:rPr>
                <w:noProof/>
                <w:webHidden/>
              </w:rPr>
              <w:instrText xml:space="preserve"> PAGEREF _Toc506413565 \h </w:instrText>
            </w:r>
            <w:r w:rsidR="003720FE">
              <w:rPr>
                <w:noProof/>
                <w:webHidden/>
              </w:rPr>
            </w:r>
            <w:r w:rsidR="003720FE">
              <w:rPr>
                <w:noProof/>
                <w:webHidden/>
              </w:rPr>
              <w:fldChar w:fldCharType="separate"/>
            </w:r>
            <w:r w:rsidR="003720FE">
              <w:rPr>
                <w:noProof/>
                <w:webHidden/>
              </w:rPr>
              <w:t>5</w:t>
            </w:r>
            <w:r w:rsidR="003720FE">
              <w:rPr>
                <w:noProof/>
                <w:webHidden/>
              </w:rPr>
              <w:fldChar w:fldCharType="end"/>
            </w:r>
          </w:hyperlink>
        </w:p>
        <w:p w14:paraId="1CB9ACA6" w14:textId="35CEBA57" w:rsidR="003720FE" w:rsidRDefault="00A545D4">
          <w:pPr>
            <w:pStyle w:val="TOC1"/>
            <w:rPr>
              <w:rFonts w:asciiTheme="minorHAnsi" w:eastAsiaTheme="minorEastAsia" w:hAnsiTheme="minorHAnsi"/>
              <w:sz w:val="22"/>
            </w:rPr>
          </w:pPr>
          <w:hyperlink w:anchor="_Toc506413566" w:history="1">
            <w:r w:rsidR="003720FE" w:rsidRPr="00631758">
              <w:rPr>
                <w:rStyle w:val="Hyperlink"/>
              </w:rPr>
              <w:t>Solutions</w:t>
            </w:r>
            <w:r w:rsidR="003720FE">
              <w:rPr>
                <w:webHidden/>
              </w:rPr>
              <w:tab/>
            </w:r>
            <w:r w:rsidR="003720FE">
              <w:rPr>
                <w:webHidden/>
              </w:rPr>
              <w:fldChar w:fldCharType="begin"/>
            </w:r>
            <w:r w:rsidR="003720FE">
              <w:rPr>
                <w:webHidden/>
              </w:rPr>
              <w:instrText xml:space="preserve"> PAGEREF _Toc506413566 \h </w:instrText>
            </w:r>
            <w:r w:rsidR="003720FE">
              <w:rPr>
                <w:webHidden/>
              </w:rPr>
            </w:r>
            <w:r w:rsidR="003720FE">
              <w:rPr>
                <w:webHidden/>
              </w:rPr>
              <w:fldChar w:fldCharType="separate"/>
            </w:r>
            <w:r w:rsidR="003720FE">
              <w:rPr>
                <w:webHidden/>
              </w:rPr>
              <w:t>6</w:t>
            </w:r>
            <w:r w:rsidR="003720FE">
              <w:rPr>
                <w:webHidden/>
              </w:rPr>
              <w:fldChar w:fldCharType="end"/>
            </w:r>
          </w:hyperlink>
        </w:p>
        <w:p w14:paraId="1A2122AA" w14:textId="0DBEAAF1" w:rsidR="003720FE" w:rsidRDefault="00A545D4">
          <w:pPr>
            <w:pStyle w:val="TOC2"/>
            <w:tabs>
              <w:tab w:val="right" w:leader="dot" w:pos="9638"/>
            </w:tabs>
            <w:rPr>
              <w:rFonts w:asciiTheme="minorHAnsi" w:eastAsiaTheme="minorEastAsia" w:hAnsiTheme="minorHAnsi"/>
              <w:noProof/>
              <w:sz w:val="22"/>
            </w:rPr>
          </w:pPr>
          <w:hyperlink w:anchor="_Toc506413567" w:history="1">
            <w:r w:rsidR="003720FE" w:rsidRPr="00631758">
              <w:rPr>
                <w:rStyle w:val="Hyperlink"/>
                <w:rFonts w:cs="Times New Roman"/>
                <w:noProof/>
              </w:rPr>
              <w:t>Do Nothing</w:t>
            </w:r>
            <w:r w:rsidR="003720FE">
              <w:rPr>
                <w:noProof/>
                <w:webHidden/>
              </w:rPr>
              <w:tab/>
            </w:r>
            <w:r w:rsidR="003720FE">
              <w:rPr>
                <w:noProof/>
                <w:webHidden/>
              </w:rPr>
              <w:fldChar w:fldCharType="begin"/>
            </w:r>
            <w:r w:rsidR="003720FE">
              <w:rPr>
                <w:noProof/>
                <w:webHidden/>
              </w:rPr>
              <w:instrText xml:space="preserve"> PAGEREF _Toc506413567 \h </w:instrText>
            </w:r>
            <w:r w:rsidR="003720FE">
              <w:rPr>
                <w:noProof/>
                <w:webHidden/>
              </w:rPr>
            </w:r>
            <w:r w:rsidR="003720FE">
              <w:rPr>
                <w:noProof/>
                <w:webHidden/>
              </w:rPr>
              <w:fldChar w:fldCharType="separate"/>
            </w:r>
            <w:r w:rsidR="003720FE">
              <w:rPr>
                <w:noProof/>
                <w:webHidden/>
              </w:rPr>
              <w:t>6</w:t>
            </w:r>
            <w:r w:rsidR="003720FE">
              <w:rPr>
                <w:noProof/>
                <w:webHidden/>
              </w:rPr>
              <w:fldChar w:fldCharType="end"/>
            </w:r>
          </w:hyperlink>
        </w:p>
        <w:p w14:paraId="043B9CBE" w14:textId="1515CB30" w:rsidR="003720FE" w:rsidRDefault="00A545D4">
          <w:pPr>
            <w:pStyle w:val="TOC2"/>
            <w:tabs>
              <w:tab w:val="right" w:leader="dot" w:pos="9638"/>
            </w:tabs>
            <w:rPr>
              <w:rFonts w:asciiTheme="minorHAnsi" w:eastAsiaTheme="minorEastAsia" w:hAnsiTheme="minorHAnsi"/>
              <w:noProof/>
              <w:sz w:val="22"/>
            </w:rPr>
          </w:pPr>
          <w:hyperlink w:anchor="_Toc506413568" w:history="1">
            <w:r w:rsidR="003720FE" w:rsidRPr="00631758">
              <w:rPr>
                <w:rStyle w:val="Hyperlink"/>
                <w:noProof/>
              </w:rPr>
              <w:t>Train Managers</w:t>
            </w:r>
            <w:r w:rsidR="003720FE">
              <w:rPr>
                <w:noProof/>
                <w:webHidden/>
              </w:rPr>
              <w:tab/>
            </w:r>
            <w:r w:rsidR="003720FE">
              <w:rPr>
                <w:noProof/>
                <w:webHidden/>
              </w:rPr>
              <w:fldChar w:fldCharType="begin"/>
            </w:r>
            <w:r w:rsidR="003720FE">
              <w:rPr>
                <w:noProof/>
                <w:webHidden/>
              </w:rPr>
              <w:instrText xml:space="preserve"> PAGEREF _Toc506413568 \h </w:instrText>
            </w:r>
            <w:r w:rsidR="003720FE">
              <w:rPr>
                <w:noProof/>
                <w:webHidden/>
              </w:rPr>
            </w:r>
            <w:r w:rsidR="003720FE">
              <w:rPr>
                <w:noProof/>
                <w:webHidden/>
              </w:rPr>
              <w:fldChar w:fldCharType="separate"/>
            </w:r>
            <w:r w:rsidR="003720FE">
              <w:rPr>
                <w:noProof/>
                <w:webHidden/>
              </w:rPr>
              <w:t>6</w:t>
            </w:r>
            <w:r w:rsidR="003720FE">
              <w:rPr>
                <w:noProof/>
                <w:webHidden/>
              </w:rPr>
              <w:fldChar w:fldCharType="end"/>
            </w:r>
          </w:hyperlink>
        </w:p>
        <w:p w14:paraId="7DF8D559" w14:textId="15022E30" w:rsidR="003720FE" w:rsidRDefault="00A545D4">
          <w:pPr>
            <w:pStyle w:val="TOC2"/>
            <w:tabs>
              <w:tab w:val="right" w:leader="dot" w:pos="9638"/>
            </w:tabs>
            <w:rPr>
              <w:rFonts w:asciiTheme="minorHAnsi" w:eastAsiaTheme="minorEastAsia" w:hAnsiTheme="minorHAnsi"/>
              <w:noProof/>
              <w:sz w:val="22"/>
            </w:rPr>
          </w:pPr>
          <w:hyperlink w:anchor="_Toc506413569" w:history="1">
            <w:r w:rsidR="003720FE" w:rsidRPr="00631758">
              <w:rPr>
                <w:rStyle w:val="Hyperlink"/>
                <w:noProof/>
              </w:rPr>
              <w:t>Develop new IT System via MIS Team</w:t>
            </w:r>
            <w:r w:rsidR="003720FE">
              <w:rPr>
                <w:noProof/>
                <w:webHidden/>
              </w:rPr>
              <w:tab/>
            </w:r>
            <w:r w:rsidR="003720FE">
              <w:rPr>
                <w:noProof/>
                <w:webHidden/>
              </w:rPr>
              <w:fldChar w:fldCharType="begin"/>
            </w:r>
            <w:r w:rsidR="003720FE">
              <w:rPr>
                <w:noProof/>
                <w:webHidden/>
              </w:rPr>
              <w:instrText xml:space="preserve"> PAGEREF _Toc506413569 \h </w:instrText>
            </w:r>
            <w:r w:rsidR="003720FE">
              <w:rPr>
                <w:noProof/>
                <w:webHidden/>
              </w:rPr>
            </w:r>
            <w:r w:rsidR="003720FE">
              <w:rPr>
                <w:noProof/>
                <w:webHidden/>
              </w:rPr>
              <w:fldChar w:fldCharType="separate"/>
            </w:r>
            <w:r w:rsidR="003720FE">
              <w:rPr>
                <w:noProof/>
                <w:webHidden/>
              </w:rPr>
              <w:t>6</w:t>
            </w:r>
            <w:r w:rsidR="003720FE">
              <w:rPr>
                <w:noProof/>
                <w:webHidden/>
              </w:rPr>
              <w:fldChar w:fldCharType="end"/>
            </w:r>
          </w:hyperlink>
        </w:p>
        <w:p w14:paraId="4E1DBD9A" w14:textId="5A416762" w:rsidR="003720FE" w:rsidRDefault="00A545D4">
          <w:pPr>
            <w:pStyle w:val="TOC2"/>
            <w:tabs>
              <w:tab w:val="right" w:leader="dot" w:pos="9638"/>
            </w:tabs>
            <w:rPr>
              <w:rFonts w:asciiTheme="minorHAnsi" w:eastAsiaTheme="minorEastAsia" w:hAnsiTheme="minorHAnsi"/>
              <w:noProof/>
              <w:sz w:val="22"/>
            </w:rPr>
          </w:pPr>
          <w:hyperlink w:anchor="_Toc506413570" w:history="1">
            <w:r w:rsidR="003720FE" w:rsidRPr="00631758">
              <w:rPr>
                <w:rStyle w:val="Hyperlink"/>
                <w:noProof/>
              </w:rPr>
              <w:t>Outsource development of new IT System</w:t>
            </w:r>
            <w:r w:rsidR="003720FE">
              <w:rPr>
                <w:noProof/>
                <w:webHidden/>
              </w:rPr>
              <w:tab/>
            </w:r>
            <w:r w:rsidR="003720FE">
              <w:rPr>
                <w:noProof/>
                <w:webHidden/>
              </w:rPr>
              <w:fldChar w:fldCharType="begin"/>
            </w:r>
            <w:r w:rsidR="003720FE">
              <w:rPr>
                <w:noProof/>
                <w:webHidden/>
              </w:rPr>
              <w:instrText xml:space="preserve"> PAGEREF _Toc506413570 \h </w:instrText>
            </w:r>
            <w:r w:rsidR="003720FE">
              <w:rPr>
                <w:noProof/>
                <w:webHidden/>
              </w:rPr>
            </w:r>
            <w:r w:rsidR="003720FE">
              <w:rPr>
                <w:noProof/>
                <w:webHidden/>
              </w:rPr>
              <w:fldChar w:fldCharType="separate"/>
            </w:r>
            <w:r w:rsidR="003720FE">
              <w:rPr>
                <w:noProof/>
                <w:webHidden/>
              </w:rPr>
              <w:t>6</w:t>
            </w:r>
            <w:r w:rsidR="003720FE">
              <w:rPr>
                <w:noProof/>
                <w:webHidden/>
              </w:rPr>
              <w:fldChar w:fldCharType="end"/>
            </w:r>
          </w:hyperlink>
        </w:p>
        <w:p w14:paraId="65FFA9F7" w14:textId="1DD308EE" w:rsidR="003720FE" w:rsidRDefault="00A545D4">
          <w:pPr>
            <w:pStyle w:val="TOC1"/>
            <w:rPr>
              <w:rFonts w:asciiTheme="minorHAnsi" w:eastAsiaTheme="minorEastAsia" w:hAnsiTheme="minorHAnsi"/>
              <w:sz w:val="22"/>
            </w:rPr>
          </w:pPr>
          <w:hyperlink w:anchor="_Toc506413571" w:history="1">
            <w:r w:rsidR="003720FE" w:rsidRPr="00631758">
              <w:rPr>
                <w:rStyle w:val="Hyperlink"/>
              </w:rPr>
              <w:t>Recommendation</w:t>
            </w:r>
            <w:r w:rsidR="003720FE">
              <w:rPr>
                <w:webHidden/>
              </w:rPr>
              <w:tab/>
            </w:r>
            <w:r w:rsidR="003720FE">
              <w:rPr>
                <w:webHidden/>
              </w:rPr>
              <w:fldChar w:fldCharType="begin"/>
            </w:r>
            <w:r w:rsidR="003720FE">
              <w:rPr>
                <w:webHidden/>
              </w:rPr>
              <w:instrText xml:space="preserve"> PAGEREF _Toc506413571 \h </w:instrText>
            </w:r>
            <w:r w:rsidR="003720FE">
              <w:rPr>
                <w:webHidden/>
              </w:rPr>
            </w:r>
            <w:r w:rsidR="003720FE">
              <w:rPr>
                <w:webHidden/>
              </w:rPr>
              <w:fldChar w:fldCharType="separate"/>
            </w:r>
            <w:r w:rsidR="003720FE">
              <w:rPr>
                <w:webHidden/>
              </w:rPr>
              <w:t>7</w:t>
            </w:r>
            <w:r w:rsidR="003720FE">
              <w:rPr>
                <w:webHidden/>
              </w:rPr>
              <w:fldChar w:fldCharType="end"/>
            </w:r>
          </w:hyperlink>
        </w:p>
        <w:p w14:paraId="1C284D96" w14:textId="237E5D17" w:rsidR="003720FE" w:rsidRDefault="00A545D4">
          <w:pPr>
            <w:pStyle w:val="TOC1"/>
            <w:rPr>
              <w:rFonts w:asciiTheme="minorHAnsi" w:eastAsiaTheme="minorEastAsia" w:hAnsiTheme="minorHAnsi"/>
              <w:sz w:val="22"/>
            </w:rPr>
          </w:pPr>
          <w:hyperlink w:anchor="_Toc506413572" w:history="1">
            <w:r w:rsidR="003720FE" w:rsidRPr="00631758">
              <w:rPr>
                <w:rStyle w:val="Hyperlink"/>
              </w:rPr>
              <w:t>Work Cited</w:t>
            </w:r>
            <w:r w:rsidR="003720FE">
              <w:rPr>
                <w:webHidden/>
              </w:rPr>
              <w:tab/>
            </w:r>
            <w:r w:rsidR="003720FE">
              <w:rPr>
                <w:webHidden/>
              </w:rPr>
              <w:fldChar w:fldCharType="begin"/>
            </w:r>
            <w:r w:rsidR="003720FE">
              <w:rPr>
                <w:webHidden/>
              </w:rPr>
              <w:instrText xml:space="preserve"> PAGEREF _Toc506413572 \h </w:instrText>
            </w:r>
            <w:r w:rsidR="003720FE">
              <w:rPr>
                <w:webHidden/>
              </w:rPr>
            </w:r>
            <w:r w:rsidR="003720FE">
              <w:rPr>
                <w:webHidden/>
              </w:rPr>
              <w:fldChar w:fldCharType="separate"/>
            </w:r>
            <w:r w:rsidR="003720FE">
              <w:rPr>
                <w:webHidden/>
              </w:rPr>
              <w:t>8</w:t>
            </w:r>
            <w:r w:rsidR="003720FE">
              <w:rPr>
                <w:webHidden/>
              </w:rPr>
              <w:fldChar w:fldCharType="end"/>
            </w:r>
          </w:hyperlink>
        </w:p>
        <w:p w14:paraId="481E5F24" w14:textId="338FC474" w:rsidR="00F4401B" w:rsidRPr="00D31FE7" w:rsidRDefault="00A62554" w:rsidP="00D31FE7">
          <w:pPr>
            <w:pStyle w:val="TOC1"/>
            <w:spacing w:after="0" w:line="480" w:lineRule="auto"/>
            <w:rPr>
              <w:rFonts w:cs="Times New Roman"/>
            </w:rPr>
          </w:pPr>
          <w:r w:rsidRPr="00D31FE7">
            <w:rPr>
              <w:rFonts w:cs="Times New Roman"/>
              <w:b/>
              <w:bCs/>
            </w:rPr>
            <w:fldChar w:fldCharType="end"/>
          </w:r>
          <w:r w:rsidRPr="00D31FE7">
            <w:rPr>
              <w:rFonts w:cs="Times New Roman"/>
            </w:rPr>
            <w:t xml:space="preserve"> </w:t>
          </w:r>
        </w:p>
      </w:sdtContent>
    </w:sdt>
    <w:bookmarkStart w:id="1" w:name="_Toc504613700" w:displacedByCustomXml="prev"/>
    <w:p w14:paraId="6251DE01" w14:textId="7F8F62FD" w:rsidR="00F54697" w:rsidRDefault="00F54697">
      <w:pPr>
        <w:spacing w:before="0" w:after="160" w:line="259" w:lineRule="auto"/>
        <w:rPr>
          <w:rFonts w:eastAsiaTheme="majorEastAsia" w:cs="Times New Roman"/>
          <w:b/>
          <w:sz w:val="28"/>
          <w:szCs w:val="40"/>
        </w:rPr>
      </w:pPr>
    </w:p>
    <w:p w14:paraId="50FC283D" w14:textId="77777777" w:rsidR="00650B2C" w:rsidRPr="002249FC" w:rsidRDefault="00650B2C">
      <w:pPr>
        <w:spacing w:before="0" w:after="160" w:line="259" w:lineRule="auto"/>
        <w:rPr>
          <w:rStyle w:val="Heading1Char"/>
        </w:rPr>
      </w:pPr>
      <w:r>
        <w:br w:type="page"/>
      </w:r>
    </w:p>
    <w:p w14:paraId="14AC72C7" w14:textId="620E1302" w:rsidR="00F4401B" w:rsidRPr="00D31FE7" w:rsidRDefault="00F4401B" w:rsidP="005902E1">
      <w:pPr>
        <w:pStyle w:val="Heading1"/>
      </w:pPr>
      <w:bookmarkStart w:id="2" w:name="_Toc506413550"/>
      <w:r w:rsidRPr="00D31FE7">
        <w:lastRenderedPageBreak/>
        <w:t>Overview</w:t>
      </w:r>
      <w:bookmarkEnd w:id="2"/>
    </w:p>
    <w:p w14:paraId="4F8EED4C" w14:textId="3A8C6D4F" w:rsidR="00F4401B" w:rsidRPr="00D31FE7" w:rsidRDefault="00372106" w:rsidP="008E23DA">
      <w:pPr>
        <w:pStyle w:val="BodyText"/>
        <w:rPr>
          <w:rFonts w:cs="Times New Roman"/>
        </w:rPr>
      </w:pPr>
      <w:r w:rsidRPr="00D31FE7">
        <w:rPr>
          <w:rFonts w:cs="Times New Roman"/>
        </w:rPr>
        <w:t xml:space="preserve">Symantec, a company that has designed, delivered, and supported a diversified line of software for 36 years now, founded in 1982 by Gary Hendrix, an expert in A.I. and language processing, merged with C&amp;E Software, headed by </w:t>
      </w:r>
      <w:r w:rsidR="00641D63" w:rsidRPr="00D31FE7">
        <w:rPr>
          <w:rFonts w:cs="Times New Roman"/>
        </w:rPr>
        <w:t xml:space="preserve">Gordon </w:t>
      </w:r>
      <w:r w:rsidRPr="00D31FE7">
        <w:rPr>
          <w:rFonts w:cs="Times New Roman"/>
        </w:rPr>
        <w:t>Eubanks</w:t>
      </w:r>
      <w:r w:rsidR="00641D63" w:rsidRPr="00D31FE7">
        <w:rPr>
          <w:rFonts w:cs="Times New Roman"/>
        </w:rPr>
        <w:t>, in 1984. The company grew using an acquisition strategy, and has grown too large for the IT systems that support it.</w:t>
      </w:r>
    </w:p>
    <w:p w14:paraId="1D887353" w14:textId="5034CD15" w:rsidR="00952BB5" w:rsidRPr="00D31FE7" w:rsidRDefault="00640418" w:rsidP="005902E1">
      <w:pPr>
        <w:pStyle w:val="Heading1"/>
      </w:pPr>
      <w:bookmarkStart w:id="3" w:name="_Toc506413551"/>
      <w:r w:rsidRPr="00D31FE7">
        <w:t>The</w:t>
      </w:r>
      <w:r w:rsidR="00493094" w:rsidRPr="00D31FE7">
        <w:t xml:space="preserve"> </w:t>
      </w:r>
      <w:r w:rsidRPr="00D31FE7">
        <w:t>P</w:t>
      </w:r>
      <w:r w:rsidR="00493094" w:rsidRPr="00D31FE7">
        <w:t>roblem</w:t>
      </w:r>
      <w:bookmarkEnd w:id="3"/>
      <w:bookmarkEnd w:id="1"/>
    </w:p>
    <w:p w14:paraId="06014FC0" w14:textId="0DA89DBB" w:rsidR="00994898" w:rsidRPr="00D31FE7" w:rsidRDefault="00AB0902" w:rsidP="008E23DA">
      <w:pPr>
        <w:pStyle w:val="ListParagraph"/>
        <w:ind w:firstLine="0"/>
      </w:pPr>
      <w:r w:rsidRPr="00D31FE7">
        <w:t xml:space="preserve">The </w:t>
      </w:r>
      <w:r w:rsidR="00133A66" w:rsidRPr="00D31FE7">
        <w:t xml:space="preserve">main </w:t>
      </w:r>
      <w:r w:rsidRPr="00D31FE7">
        <w:t>problem</w:t>
      </w:r>
      <w:r w:rsidR="00133A66" w:rsidRPr="00D31FE7">
        <w:t>s</w:t>
      </w:r>
      <w:r w:rsidRPr="00D31FE7">
        <w:t xml:space="preserve"> for the case of</w:t>
      </w:r>
      <w:r w:rsidR="003C3DF2">
        <w:t xml:space="preserve"> Symantec is the lack of reliability of the I.T. management systems, specifically data transfer and the rate at which transactions are processed, and the lack of communication between separate groups and between different levels of management. These problems will be addressed using </w:t>
      </w:r>
      <w:r w:rsidR="004D2EB2" w:rsidRPr="00D31FE7">
        <w:t>“three simple questions: ‘what to change?’, ‘what to change to?’</w:t>
      </w:r>
      <w:r w:rsidR="00104EE8" w:rsidRPr="00D31FE7">
        <w:t>, and ‘how to cause the change?’</w:t>
      </w:r>
      <w:r w:rsidR="004D2EB2" w:rsidRPr="00D31FE7">
        <w:t>”</w:t>
      </w:r>
      <w:r w:rsidR="009F4F89" w:rsidRPr="00D31FE7">
        <w:t xml:space="preserve"> (</w:t>
      </w:r>
      <w:r w:rsidR="00293CAA" w:rsidRPr="00D31FE7">
        <w:t>Goal</w:t>
      </w:r>
      <w:r w:rsidR="009F4F89" w:rsidRPr="00D31FE7">
        <w:t xml:space="preserve"> </w:t>
      </w:r>
      <w:r w:rsidR="002165E4" w:rsidRPr="00D31FE7">
        <w:t>p</w:t>
      </w:r>
      <w:r w:rsidR="000856C8" w:rsidRPr="00D31FE7">
        <w:t>g</w:t>
      </w:r>
      <w:r w:rsidR="009F4F89" w:rsidRPr="00D31FE7">
        <w:t>343)</w:t>
      </w:r>
      <w:r w:rsidR="00994898" w:rsidRPr="00D31FE7">
        <w:t>.</w:t>
      </w:r>
    </w:p>
    <w:p w14:paraId="16BCFEB6" w14:textId="0662C6B8" w:rsidR="00A579DF" w:rsidRPr="00D31FE7" w:rsidRDefault="00640418" w:rsidP="005902E1">
      <w:pPr>
        <w:pStyle w:val="Heading1"/>
      </w:pPr>
      <w:bookmarkStart w:id="4" w:name="_Toc504613701"/>
      <w:bookmarkStart w:id="5" w:name="_Toc506413552"/>
      <w:r w:rsidRPr="00D31FE7">
        <w:t>Industry</w:t>
      </w:r>
      <w:r w:rsidR="00A579DF" w:rsidRPr="00D31FE7">
        <w:t xml:space="preserve"> </w:t>
      </w:r>
      <w:r w:rsidRPr="00D31FE7">
        <w:t>C</w:t>
      </w:r>
      <w:r w:rsidR="00A579DF" w:rsidRPr="00D31FE7">
        <w:t xml:space="preserve">ompetitive </w:t>
      </w:r>
      <w:r w:rsidRPr="00D31FE7">
        <w:t>A</w:t>
      </w:r>
      <w:r w:rsidR="00A579DF" w:rsidRPr="00D31FE7">
        <w:t>nalysis</w:t>
      </w:r>
      <w:bookmarkEnd w:id="4"/>
      <w:bookmarkEnd w:id="5"/>
    </w:p>
    <w:p w14:paraId="1EF67E25" w14:textId="77777777" w:rsidR="007D12FA" w:rsidRPr="00D31FE7" w:rsidRDefault="007D12FA" w:rsidP="005902E1">
      <w:pPr>
        <w:pStyle w:val="Heading2"/>
        <w:rPr>
          <w:szCs w:val="24"/>
        </w:rPr>
      </w:pPr>
      <w:bookmarkStart w:id="6" w:name="_Toc504613697"/>
      <w:bookmarkStart w:id="7" w:name="_Toc506413553"/>
      <w:r w:rsidRPr="00D31FE7">
        <w:t>Mission Statement</w:t>
      </w:r>
      <w:bookmarkEnd w:id="6"/>
      <w:bookmarkEnd w:id="7"/>
    </w:p>
    <w:p w14:paraId="2DCD0F62" w14:textId="4E098F96" w:rsidR="006E78D6" w:rsidRPr="00D31FE7" w:rsidRDefault="00F54697" w:rsidP="008E23DA">
      <w:pPr>
        <w:pStyle w:val="ListParagraph"/>
        <w:ind w:firstLine="0"/>
      </w:pPr>
      <w:r>
        <w:t>“</w:t>
      </w:r>
      <w:r w:rsidR="00AC4A9C" w:rsidRPr="00AC4A9C">
        <w:t>Symantec helps consumers and organizations secure and manage their information-driven world. Our software and services protect against more risks at more points, more completely and efficiently, enabling confidence wherever information is used or stored</w:t>
      </w:r>
      <w:r>
        <w:t>” (Symantec.com)</w:t>
      </w:r>
      <w:r w:rsidR="000F4FC6">
        <w:t xml:space="preserve">. </w:t>
      </w:r>
      <w:r w:rsidR="002165E4" w:rsidRPr="00D31FE7">
        <w:t xml:space="preserve">The goal of </w:t>
      </w:r>
      <w:r>
        <w:t>Symantec</w:t>
      </w:r>
      <w:r w:rsidR="008E23DA">
        <w:t>, as is with any</w:t>
      </w:r>
      <w:r w:rsidR="002165E4" w:rsidRPr="00D31FE7">
        <w:t xml:space="preserve"> organization is</w:t>
      </w:r>
      <w:r w:rsidR="003B78B1" w:rsidRPr="00D31FE7">
        <w:t xml:space="preserve"> </w:t>
      </w:r>
      <w:r w:rsidR="002165E4" w:rsidRPr="00D31FE7">
        <w:t>“</w:t>
      </w:r>
      <w:r w:rsidR="003B78B1" w:rsidRPr="00D31FE7">
        <w:t>to m</w:t>
      </w:r>
      <w:r w:rsidR="002165E4" w:rsidRPr="00D31FE7">
        <w:t>ake money now and in the future” (Goal p</w:t>
      </w:r>
      <w:r w:rsidR="000856C8" w:rsidRPr="00D31FE7">
        <w:t>g</w:t>
      </w:r>
      <w:r w:rsidR="002165E4" w:rsidRPr="00D31FE7">
        <w:t>301).</w:t>
      </w:r>
    </w:p>
    <w:p w14:paraId="737DC280" w14:textId="77777777" w:rsidR="007D12FA" w:rsidRPr="00D31FE7" w:rsidRDefault="007D12FA" w:rsidP="00D31FE7">
      <w:pPr>
        <w:pStyle w:val="Heading2"/>
        <w:rPr>
          <w:rFonts w:cs="Times New Roman"/>
        </w:rPr>
      </w:pPr>
      <w:bookmarkStart w:id="8" w:name="_Toc504613698"/>
      <w:bookmarkStart w:id="9" w:name="_Toc506413554"/>
      <w:r w:rsidRPr="00D31FE7">
        <w:rPr>
          <w:rFonts w:cs="Times New Roman"/>
        </w:rPr>
        <w:t>Generic Strategy</w:t>
      </w:r>
      <w:bookmarkEnd w:id="8"/>
      <w:bookmarkEnd w:id="9"/>
    </w:p>
    <w:p w14:paraId="56955420" w14:textId="1E370966" w:rsidR="005902E1" w:rsidRPr="005902E1" w:rsidRDefault="008901C4" w:rsidP="005902E1">
      <w:pPr>
        <w:pStyle w:val="ListParagraph"/>
        <w:ind w:firstLine="0"/>
      </w:pPr>
      <w:r w:rsidRPr="00D31FE7">
        <w:t>Symantec</w:t>
      </w:r>
      <w:r w:rsidR="007D12FA" w:rsidRPr="00D31FE7">
        <w:t xml:space="preserve"> follows the </w:t>
      </w:r>
      <w:r w:rsidR="00F0205C" w:rsidRPr="00D31FE7">
        <w:t>differentiation</w:t>
      </w:r>
      <w:r w:rsidR="00D31FE7" w:rsidRPr="00D31FE7">
        <w:t xml:space="preserve"> strategy. Each product is specifically designed to support a different need for its users. The users may also receive exclusive custom versions of the software for their company.</w:t>
      </w:r>
      <w:bookmarkStart w:id="10" w:name="_Toc504613699"/>
    </w:p>
    <w:p w14:paraId="7F1CE4B9" w14:textId="2F9DDF89" w:rsidR="007D12FA" w:rsidRPr="00D31FE7" w:rsidRDefault="007D12FA" w:rsidP="00D31FE7">
      <w:pPr>
        <w:pStyle w:val="Heading2"/>
        <w:rPr>
          <w:rFonts w:cs="Times New Roman"/>
        </w:rPr>
      </w:pPr>
      <w:bookmarkStart w:id="11" w:name="_Toc506413555"/>
      <w:r w:rsidRPr="00D31FE7">
        <w:rPr>
          <w:rFonts w:cs="Times New Roman"/>
        </w:rPr>
        <w:lastRenderedPageBreak/>
        <w:t xml:space="preserve">Organizational </w:t>
      </w:r>
      <w:bookmarkEnd w:id="10"/>
      <w:r w:rsidR="00774354" w:rsidRPr="00D31FE7">
        <w:rPr>
          <w:rFonts w:cs="Times New Roman"/>
        </w:rPr>
        <w:t>Structure</w:t>
      </w:r>
      <w:bookmarkEnd w:id="11"/>
    </w:p>
    <w:p w14:paraId="166E4269" w14:textId="0E722037" w:rsidR="007D12FA" w:rsidRPr="00D31FE7" w:rsidRDefault="00D31FE7" w:rsidP="003720FE">
      <w:pPr>
        <w:pStyle w:val="ListParagraph"/>
        <w:ind w:firstLine="0"/>
      </w:pPr>
      <w:r w:rsidRPr="00D31FE7">
        <w:t>Symantec has a matrix organizational structure.</w:t>
      </w:r>
      <w:r w:rsidR="00EA5DA1">
        <w:t xml:space="preserve"> A matrix organization is defined as an organization “that </w:t>
      </w:r>
      <w:r w:rsidR="00EA5DA1" w:rsidRPr="003B78B1">
        <w:rPr>
          <w:rFonts w:cs="Times New Roman"/>
          <w:color w:val="000000"/>
          <w:shd w:val="clear" w:color="auto" w:fill="FFFFFF"/>
        </w:rPr>
        <w:t>systematically attempt[s] to combine the kind of functional or departmental structure o</w:t>
      </w:r>
      <w:r w:rsidR="00EA5DA1">
        <w:rPr>
          <w:rFonts w:cs="Times New Roman"/>
          <w:color w:val="000000"/>
          <w:shd w:val="clear" w:color="auto" w:fill="FFFFFF"/>
        </w:rPr>
        <w:t>f</w:t>
      </w:r>
      <w:r w:rsidR="00EA5DA1" w:rsidRPr="003B78B1">
        <w:rPr>
          <w:rFonts w:cs="Times New Roman"/>
          <w:color w:val="000000"/>
          <w:shd w:val="clear" w:color="auto" w:fill="FFFFFF"/>
        </w:rPr>
        <w:t xml:space="preserve"> organization found in a bureaucracy with a project-team structure” (Morgan 51).</w:t>
      </w:r>
      <w:r w:rsidR="00EA5DA1">
        <w:rPr>
          <w:rFonts w:cs="Times New Roman"/>
          <w:color w:val="000000"/>
          <w:shd w:val="clear" w:color="auto" w:fill="FFFFFF"/>
        </w:rPr>
        <w:t xml:space="preserve"> </w:t>
      </w:r>
      <w:r w:rsidRPr="00D31FE7">
        <w:t>As an I.T. firm, this is very ideal for supporting a diverse number of I.T. projects as the requirements of each project vary from the number of developers, to the type of Q.A. tester based on specialty.</w:t>
      </w:r>
    </w:p>
    <w:p w14:paraId="6B845180" w14:textId="0324B373" w:rsidR="00493094" w:rsidRPr="00D31FE7" w:rsidRDefault="00493094" w:rsidP="00D31FE7">
      <w:pPr>
        <w:pStyle w:val="Heading2"/>
        <w:rPr>
          <w:rFonts w:cs="Times New Roman"/>
        </w:rPr>
      </w:pPr>
      <w:bookmarkStart w:id="12" w:name="_Toc504613702"/>
      <w:bookmarkStart w:id="13" w:name="_Toc506413556"/>
      <w:r w:rsidRPr="00D31FE7">
        <w:rPr>
          <w:rFonts w:cs="Times New Roman"/>
        </w:rPr>
        <w:t>Competitive Rivalry</w:t>
      </w:r>
      <w:bookmarkEnd w:id="12"/>
      <w:r w:rsidR="00AB1346">
        <w:rPr>
          <w:rFonts w:cs="Times New Roman"/>
        </w:rPr>
        <w:t>: High</w:t>
      </w:r>
      <w:bookmarkEnd w:id="13"/>
    </w:p>
    <w:p w14:paraId="4E377CFB" w14:textId="32796419" w:rsidR="00493094" w:rsidRPr="00D31FE7" w:rsidRDefault="00AB1346" w:rsidP="003720FE">
      <w:pPr>
        <w:pStyle w:val="ListParagraph"/>
        <w:ind w:firstLine="0"/>
      </w:pPr>
      <w:r>
        <w:t>Of Symantec’s competitors, the most well-established companies it competes with includes Lotus and Ashton-Tate.</w:t>
      </w:r>
      <w:r w:rsidR="00AC4A9C">
        <w:t xml:space="preserve"> These firms offer several applications offering similar functionality.</w:t>
      </w:r>
    </w:p>
    <w:p w14:paraId="41C28F29" w14:textId="4819C4ED" w:rsidR="00640418" w:rsidRPr="00D31FE7" w:rsidRDefault="00640418" w:rsidP="00D31FE7">
      <w:pPr>
        <w:pStyle w:val="Heading2"/>
        <w:rPr>
          <w:rFonts w:cs="Times New Roman"/>
        </w:rPr>
      </w:pPr>
      <w:bookmarkStart w:id="14" w:name="_Toc504613703"/>
      <w:bookmarkStart w:id="15" w:name="_Toc506413557"/>
      <w:r w:rsidRPr="00D31FE7">
        <w:rPr>
          <w:rFonts w:cs="Times New Roman"/>
        </w:rPr>
        <w:t>Threat of New Entrants</w:t>
      </w:r>
      <w:bookmarkEnd w:id="14"/>
      <w:r w:rsidR="00AB1346">
        <w:rPr>
          <w:rFonts w:cs="Times New Roman"/>
        </w:rPr>
        <w:t>: High</w:t>
      </w:r>
      <w:bookmarkEnd w:id="15"/>
    </w:p>
    <w:p w14:paraId="30052F89" w14:textId="6EFBB8DA" w:rsidR="00743711" w:rsidRPr="00D31FE7" w:rsidRDefault="00743711" w:rsidP="00D31FE7">
      <w:pPr>
        <w:rPr>
          <w:rFonts w:cs="Times New Roman"/>
        </w:rPr>
      </w:pPr>
      <w:r w:rsidRPr="00D31FE7">
        <w:rPr>
          <w:rFonts w:cs="Times New Roman"/>
        </w:rPr>
        <w:t xml:space="preserve">The threat of new entrants is </w:t>
      </w:r>
      <w:r w:rsidR="00C710F7" w:rsidRPr="00D31FE7">
        <w:rPr>
          <w:rFonts w:cs="Times New Roman"/>
        </w:rPr>
        <w:t>high</w:t>
      </w:r>
      <w:r w:rsidRPr="00D31FE7">
        <w:rPr>
          <w:rFonts w:cs="Times New Roman"/>
        </w:rPr>
        <w:t xml:space="preserve">. The cost to start up and </w:t>
      </w:r>
      <w:r w:rsidR="00CC5A8D" w:rsidRPr="00D31FE7">
        <w:rPr>
          <w:rFonts w:cs="Times New Roman"/>
        </w:rPr>
        <w:t>support</w:t>
      </w:r>
      <w:r w:rsidRPr="00D31FE7">
        <w:rPr>
          <w:rFonts w:cs="Times New Roman"/>
        </w:rPr>
        <w:t xml:space="preserve"> a firm that provides </w:t>
      </w:r>
      <w:r w:rsidR="00747522" w:rsidRPr="00D31FE7">
        <w:rPr>
          <w:rFonts w:cs="Times New Roman"/>
        </w:rPr>
        <w:t xml:space="preserve">custom </w:t>
      </w:r>
      <w:r w:rsidRPr="00D31FE7">
        <w:rPr>
          <w:rFonts w:cs="Times New Roman"/>
        </w:rPr>
        <w:t>software</w:t>
      </w:r>
      <w:r w:rsidR="00747522" w:rsidRPr="00D31FE7">
        <w:rPr>
          <w:rFonts w:cs="Times New Roman"/>
        </w:rPr>
        <w:t>-based</w:t>
      </w:r>
      <w:r w:rsidRPr="00D31FE7">
        <w:rPr>
          <w:rFonts w:cs="Times New Roman"/>
        </w:rPr>
        <w:t xml:space="preserve"> </w:t>
      </w:r>
      <w:r w:rsidR="00747522" w:rsidRPr="00D31FE7">
        <w:rPr>
          <w:rFonts w:cs="Times New Roman"/>
        </w:rPr>
        <w:t>solutions</w:t>
      </w:r>
      <w:r w:rsidR="006E78D6" w:rsidRPr="00D31FE7">
        <w:rPr>
          <w:rFonts w:cs="Times New Roman"/>
        </w:rPr>
        <w:t xml:space="preserve"> is low. There are no notable barriers to entry.</w:t>
      </w:r>
    </w:p>
    <w:p w14:paraId="3A51DCDF" w14:textId="1F27DF0B" w:rsidR="00493094" w:rsidRPr="00D31FE7" w:rsidRDefault="00493094" w:rsidP="00D31FE7">
      <w:pPr>
        <w:pStyle w:val="Heading2"/>
        <w:rPr>
          <w:rFonts w:cs="Times New Roman"/>
        </w:rPr>
      </w:pPr>
      <w:bookmarkStart w:id="16" w:name="_Toc504613704"/>
      <w:bookmarkStart w:id="17" w:name="_Toc506413558"/>
      <w:r w:rsidRPr="00D31FE7">
        <w:rPr>
          <w:rFonts w:cs="Times New Roman"/>
        </w:rPr>
        <w:t>Threat of Substitutes</w:t>
      </w:r>
      <w:bookmarkEnd w:id="16"/>
      <w:r w:rsidR="00AB1346">
        <w:rPr>
          <w:rFonts w:cs="Times New Roman"/>
        </w:rPr>
        <w:t>: None</w:t>
      </w:r>
      <w:bookmarkEnd w:id="17"/>
    </w:p>
    <w:p w14:paraId="5DBE8D51" w14:textId="02D8F983" w:rsidR="00994898" w:rsidRPr="00D31FE7" w:rsidRDefault="00866EDD" w:rsidP="003720FE">
      <w:pPr>
        <w:pStyle w:val="ListParagraph"/>
        <w:ind w:firstLine="0"/>
      </w:pPr>
      <w:r w:rsidRPr="00D31FE7">
        <w:t xml:space="preserve">The threat of substitution </w:t>
      </w:r>
      <w:r w:rsidR="00B822AF" w:rsidRPr="00D31FE7">
        <w:t xml:space="preserve">is </w:t>
      </w:r>
      <w:r w:rsidR="005D2798" w:rsidRPr="00D31FE7">
        <w:t>non-existent</w:t>
      </w:r>
      <w:r w:rsidR="004D2560" w:rsidRPr="00D31FE7">
        <w:t>.</w:t>
      </w:r>
      <w:r w:rsidR="005F299A" w:rsidRPr="00D31FE7">
        <w:t xml:space="preserve"> </w:t>
      </w:r>
      <w:r w:rsidR="00743711" w:rsidRPr="00D31FE7">
        <w:t>The services provi</w:t>
      </w:r>
      <w:r w:rsidR="005D2798" w:rsidRPr="00D31FE7">
        <w:t xml:space="preserve">ded to </w:t>
      </w:r>
      <w:r w:rsidR="00AB1346">
        <w:t>Symantec</w:t>
      </w:r>
      <w:r w:rsidR="005D2798" w:rsidRPr="00D31FE7">
        <w:t>’s customers are unique and not duplicatable</w:t>
      </w:r>
      <w:r w:rsidR="006E78D6" w:rsidRPr="00D31FE7">
        <w:t xml:space="preserve"> by any dissimilar products</w:t>
      </w:r>
      <w:r w:rsidR="005D2798" w:rsidRPr="00D31FE7">
        <w:t>.</w:t>
      </w:r>
    </w:p>
    <w:p w14:paraId="5E4739C2" w14:textId="1E13A80C" w:rsidR="00CF57E1" w:rsidRPr="00D31FE7" w:rsidRDefault="00493094" w:rsidP="00D31FE7">
      <w:pPr>
        <w:pStyle w:val="Heading2"/>
        <w:rPr>
          <w:rFonts w:cs="Times New Roman"/>
        </w:rPr>
      </w:pPr>
      <w:bookmarkStart w:id="18" w:name="_Toc504613705"/>
      <w:bookmarkStart w:id="19" w:name="_Toc506413559"/>
      <w:r w:rsidRPr="00D31FE7">
        <w:rPr>
          <w:rFonts w:cs="Times New Roman"/>
        </w:rPr>
        <w:t>Bargaining Power of Suppliers</w:t>
      </w:r>
      <w:bookmarkStart w:id="20" w:name="_Toc504613706"/>
      <w:bookmarkEnd w:id="18"/>
      <w:r w:rsidR="00AC4A9C">
        <w:rPr>
          <w:rFonts w:cs="Times New Roman"/>
        </w:rPr>
        <w:t>: Low/None</w:t>
      </w:r>
      <w:bookmarkEnd w:id="19"/>
    </w:p>
    <w:p w14:paraId="5D494603" w14:textId="03320195" w:rsidR="005902E1" w:rsidRDefault="00AB1346" w:rsidP="005902E1">
      <w:pPr>
        <w:rPr>
          <w:rFonts w:cs="Times New Roman"/>
        </w:rPr>
      </w:pPr>
      <w:r>
        <w:rPr>
          <w:rFonts w:cs="Times New Roman"/>
        </w:rPr>
        <w:t xml:space="preserve">Symantec delivers custom software-based solutions which require </w:t>
      </w:r>
      <w:r w:rsidR="00AC4A9C">
        <w:rPr>
          <w:rFonts w:cs="Times New Roman"/>
        </w:rPr>
        <w:t>only computers and phone communication to operate. This machinery is purchased when the firm grows beyond the capacity of its currently available machinery. The competition for computers is high, so the lowest price wins. Landline communications are fixed. This leaves the only suppliers with little to no bargaining power.</w:t>
      </w:r>
    </w:p>
    <w:p w14:paraId="4EEDC3D6" w14:textId="77777777" w:rsidR="005902E1" w:rsidRDefault="005902E1" w:rsidP="005902E1">
      <w:pPr>
        <w:rPr>
          <w:rFonts w:cs="Times New Roman"/>
        </w:rPr>
      </w:pPr>
    </w:p>
    <w:p w14:paraId="5B1CF56F" w14:textId="56C4F71F" w:rsidR="00015133" w:rsidRPr="00D31FE7" w:rsidRDefault="00493094" w:rsidP="00D31FE7">
      <w:pPr>
        <w:pStyle w:val="Heading2"/>
        <w:rPr>
          <w:rFonts w:cs="Times New Roman"/>
        </w:rPr>
      </w:pPr>
      <w:bookmarkStart w:id="21" w:name="_Toc506413560"/>
      <w:r w:rsidRPr="00D31FE7">
        <w:rPr>
          <w:rFonts w:cs="Times New Roman"/>
        </w:rPr>
        <w:lastRenderedPageBreak/>
        <w:t>Bargaining Power of Customers</w:t>
      </w:r>
      <w:bookmarkEnd w:id="20"/>
      <w:r w:rsidR="00AB1346">
        <w:rPr>
          <w:rFonts w:cs="Times New Roman"/>
        </w:rPr>
        <w:t xml:space="preserve">: </w:t>
      </w:r>
      <w:r w:rsidR="00AC4A9C">
        <w:rPr>
          <w:rFonts w:cs="Times New Roman"/>
        </w:rPr>
        <w:t>Medium</w:t>
      </w:r>
      <w:bookmarkEnd w:id="21"/>
    </w:p>
    <w:p w14:paraId="318AE143" w14:textId="577CADBF" w:rsidR="002249FC" w:rsidRPr="00E3613F" w:rsidRDefault="00AC4A9C" w:rsidP="00F54697">
      <w:pPr>
        <w:rPr>
          <w:rStyle w:val="Heading1Char"/>
          <w:rFonts w:eastAsiaTheme="minorHAnsi"/>
          <w:b w:val="0"/>
          <w:sz w:val="24"/>
          <w:szCs w:val="22"/>
        </w:rPr>
      </w:pPr>
      <w:bookmarkStart w:id="22" w:name="_Toc504613707"/>
      <w:r>
        <w:rPr>
          <w:rFonts w:cs="Times New Roman"/>
        </w:rPr>
        <w:t xml:space="preserve">Customers have some bargaining power, but are limited in </w:t>
      </w:r>
      <w:r w:rsidR="00650B2C">
        <w:rPr>
          <w:rFonts w:cs="Times New Roman"/>
        </w:rPr>
        <w:t>that</w:t>
      </w:r>
      <w:r>
        <w:rPr>
          <w:rFonts w:cs="Times New Roman"/>
        </w:rPr>
        <w:t xml:space="preserve"> they must have a software</w:t>
      </w:r>
      <w:r w:rsidR="00650B2C">
        <w:rPr>
          <w:rFonts w:cs="Times New Roman"/>
        </w:rPr>
        <w:t xml:space="preserve"> </w:t>
      </w:r>
      <w:r>
        <w:rPr>
          <w:rFonts w:cs="Times New Roman"/>
        </w:rPr>
        <w:t>based solution for their problems and what Symantec’s competitors are willing to sell at.</w:t>
      </w:r>
    </w:p>
    <w:p w14:paraId="3284E12C" w14:textId="6B3A2ADA" w:rsidR="00D31FE7" w:rsidRDefault="008237F7" w:rsidP="00F54697">
      <w:bookmarkStart w:id="23" w:name="_Toc506413561"/>
      <w:r w:rsidRPr="00D31FE7">
        <w:rPr>
          <w:rStyle w:val="Heading1Char"/>
        </w:rPr>
        <w:t>Key S</w:t>
      </w:r>
      <w:r w:rsidR="00493094" w:rsidRPr="00D31FE7">
        <w:rPr>
          <w:rStyle w:val="Heading1Char"/>
        </w:rPr>
        <w:t>takeholders</w:t>
      </w:r>
      <w:bookmarkEnd w:id="22"/>
      <w:bookmarkEnd w:id="23"/>
    </w:p>
    <w:p w14:paraId="1C17FAE3" w14:textId="71A94A87" w:rsidR="00334F03" w:rsidRDefault="00D31FE7" w:rsidP="00334F03">
      <w:pPr>
        <w:pStyle w:val="Heading2"/>
      </w:pPr>
      <w:bookmarkStart w:id="24" w:name="_Toc506413562"/>
      <w:r w:rsidRPr="00D31FE7">
        <w:t>Symantec Management</w:t>
      </w:r>
      <w:bookmarkEnd w:id="24"/>
    </w:p>
    <w:p w14:paraId="069D0679" w14:textId="7342EF83" w:rsidR="00A76134" w:rsidRPr="00A76134" w:rsidRDefault="001538D4" w:rsidP="00A76134">
      <w:r>
        <w:t xml:space="preserve">Management stakeholders exist throughout the firm at various levels of authority. Many come from smaller companies that were acquired by Symantec. They are concerned </w:t>
      </w:r>
      <w:r w:rsidR="001F28C0">
        <w:t>with their own group’s performance and the company performance. This concern is incentivized by the bonus plan instituted in 1990, a profit-sharing plan that includes all employees.</w:t>
      </w:r>
    </w:p>
    <w:p w14:paraId="207C304B" w14:textId="7675CA4E" w:rsidR="00334F03" w:rsidRDefault="00334F03" w:rsidP="00334F03">
      <w:pPr>
        <w:pStyle w:val="Heading2"/>
      </w:pPr>
      <w:bookmarkStart w:id="25" w:name="_Toc506413563"/>
      <w:r>
        <w:t>Symantec Employees</w:t>
      </w:r>
      <w:bookmarkEnd w:id="25"/>
    </w:p>
    <w:p w14:paraId="1FDF0C06" w14:textId="6FCFDF92" w:rsidR="001F28C0" w:rsidRPr="001F28C0" w:rsidRDefault="001F28C0" w:rsidP="003720FE">
      <w:pPr>
        <w:pStyle w:val="ListParagraph"/>
        <w:ind w:firstLine="0"/>
      </w:pPr>
      <w:r>
        <w:t>Employees have a variety of similar concerns related to product quality, feedback, and other information. They are concerned with their performance, the performance of their peers, and the company performance overall. This concern is incentivized by the bonus plan instituted in 1990, a profit-sharing plan that includes all employees.</w:t>
      </w:r>
    </w:p>
    <w:p w14:paraId="2AE5D656" w14:textId="45F2F960" w:rsidR="00334F03" w:rsidRDefault="00334F03" w:rsidP="00334F03">
      <w:pPr>
        <w:rPr>
          <w:rStyle w:val="Heading2Char"/>
        </w:rPr>
      </w:pPr>
      <w:bookmarkStart w:id="26" w:name="_Toc506413564"/>
      <w:r w:rsidRPr="00334F03">
        <w:rPr>
          <w:rStyle w:val="Heading2Char"/>
        </w:rPr>
        <w:t>Symantec Stockholders</w:t>
      </w:r>
      <w:bookmarkEnd w:id="26"/>
    </w:p>
    <w:p w14:paraId="1555BC5B" w14:textId="332E3929" w:rsidR="001538D4" w:rsidRPr="00334F03" w:rsidRDefault="001F28C0" w:rsidP="003720FE">
      <w:pPr>
        <w:pStyle w:val="ListParagraph"/>
        <w:ind w:firstLine="0"/>
      </w:pPr>
      <w:r>
        <w:t>Stockholders are concerned about the overall status of Symantec, what is happening, why it is happening, and what is being done about it, and earnings per share, which until 1990, was a loss.</w:t>
      </w:r>
    </w:p>
    <w:p w14:paraId="3FA41B2F" w14:textId="45681194" w:rsidR="00D31FE7" w:rsidRDefault="00D31FE7" w:rsidP="00D31FE7">
      <w:pPr>
        <w:rPr>
          <w:rStyle w:val="Heading2Char"/>
        </w:rPr>
      </w:pPr>
      <w:bookmarkStart w:id="27" w:name="_Toc506413565"/>
      <w:r w:rsidRPr="00334F03">
        <w:rPr>
          <w:rStyle w:val="Heading2Char"/>
        </w:rPr>
        <w:t>Symantec Customers</w:t>
      </w:r>
      <w:bookmarkEnd w:id="27"/>
    </w:p>
    <w:p w14:paraId="5B97F21A" w14:textId="127EBF4A" w:rsidR="008E23DA" w:rsidRDefault="00650B2C" w:rsidP="003720FE">
      <w:pPr>
        <w:pStyle w:val="ListParagraph"/>
        <w:ind w:firstLine="0"/>
      </w:pPr>
      <w:r w:rsidRPr="00650B2C">
        <w:t>Customers are concerned with the quality and reliability of the products they purchase and the support of those products they receive.</w:t>
      </w:r>
    </w:p>
    <w:p w14:paraId="237D257E" w14:textId="04C65D08" w:rsidR="005902E1" w:rsidRDefault="005902E1" w:rsidP="005902E1">
      <w:pPr>
        <w:pStyle w:val="ListParagraph"/>
      </w:pPr>
    </w:p>
    <w:p w14:paraId="48EBAA83" w14:textId="77777777" w:rsidR="005902E1" w:rsidRDefault="005902E1" w:rsidP="005902E1">
      <w:pPr>
        <w:pStyle w:val="ListParagraph"/>
      </w:pPr>
    </w:p>
    <w:p w14:paraId="3B5E1AFE" w14:textId="19EAB113" w:rsidR="00493094" w:rsidRPr="00D31FE7" w:rsidRDefault="006E1C49" w:rsidP="005902E1">
      <w:pPr>
        <w:pStyle w:val="Heading1"/>
      </w:pPr>
      <w:bookmarkStart w:id="28" w:name="_Toc506413566"/>
      <w:r w:rsidRPr="00D31FE7">
        <w:lastRenderedPageBreak/>
        <w:t>Solutions</w:t>
      </w:r>
      <w:bookmarkEnd w:id="28"/>
    </w:p>
    <w:p w14:paraId="159C1536" w14:textId="792405B4" w:rsidR="00EF4518" w:rsidRDefault="00DA1A08" w:rsidP="00D31FE7">
      <w:pPr>
        <w:pStyle w:val="Heading2"/>
        <w:rPr>
          <w:rFonts w:cs="Times New Roman"/>
        </w:rPr>
      </w:pPr>
      <w:bookmarkStart w:id="29" w:name="_Toc504613715"/>
      <w:bookmarkStart w:id="30" w:name="_Toc506413567"/>
      <w:r w:rsidRPr="00D31FE7">
        <w:rPr>
          <w:rFonts w:cs="Times New Roman"/>
        </w:rPr>
        <w:t>Do Nothing</w:t>
      </w:r>
      <w:bookmarkEnd w:id="29"/>
      <w:bookmarkEnd w:id="30"/>
    </w:p>
    <w:p w14:paraId="39882F66" w14:textId="7FBB4D86" w:rsidR="002249FC" w:rsidRDefault="000F4FC6" w:rsidP="00E3613F">
      <w:r>
        <w:t>Allow Symantec to continue operating as is with continuing volatility in communication and lack of decision making as the firm grows and acquires other firms and products.</w:t>
      </w:r>
    </w:p>
    <w:p w14:paraId="23C22899" w14:textId="226937A3" w:rsidR="00F54697" w:rsidRDefault="00F54697" w:rsidP="00F54697">
      <w:pPr>
        <w:pStyle w:val="Heading2"/>
      </w:pPr>
      <w:bookmarkStart w:id="31" w:name="_Toc506413568"/>
      <w:r>
        <w:t>Train Managers</w:t>
      </w:r>
      <w:bookmarkEnd w:id="31"/>
    </w:p>
    <w:p w14:paraId="1532D96E" w14:textId="16AE56F5" w:rsidR="000F4FC6" w:rsidRPr="000F4FC6" w:rsidRDefault="000F4FC6" w:rsidP="000F4FC6">
      <w:r>
        <w:t>Managers need to know when they can make decisions, and have certainty in what statements the higher ups consider policy and what statements are merely opinions that may be disregarded.</w:t>
      </w:r>
    </w:p>
    <w:p w14:paraId="4314C109" w14:textId="2AD3A534" w:rsidR="000F4FC6" w:rsidRDefault="00F54697" w:rsidP="000F4FC6">
      <w:pPr>
        <w:pStyle w:val="Heading2"/>
      </w:pPr>
      <w:bookmarkStart w:id="32" w:name="_Toc506413569"/>
      <w:r>
        <w:t>Develop new IT System via MIS Team</w:t>
      </w:r>
      <w:bookmarkEnd w:id="32"/>
    </w:p>
    <w:p w14:paraId="14757EBB" w14:textId="7A8B804E" w:rsidR="002249FC" w:rsidRPr="002249FC" w:rsidRDefault="002249FC" w:rsidP="002249FC">
      <w:r>
        <w:t>The new IT system would need to complete transactions at a faster rate, and support an ease of communication about the status of the system and its data throughout Symantec as needed.</w:t>
      </w:r>
    </w:p>
    <w:p w14:paraId="2A057EEF" w14:textId="13A99E9E" w:rsidR="00F54697" w:rsidRDefault="00F54697" w:rsidP="00F54697">
      <w:pPr>
        <w:pStyle w:val="Heading2"/>
      </w:pPr>
      <w:bookmarkStart w:id="33" w:name="_Toc506413570"/>
      <w:r>
        <w:t>Outsource development of new IT System</w:t>
      </w:r>
      <w:bookmarkEnd w:id="33"/>
    </w:p>
    <w:p w14:paraId="2EAC5D29" w14:textId="45D9A092" w:rsidR="002249FC" w:rsidRPr="00E3613F" w:rsidRDefault="002249FC" w:rsidP="003C3DF2">
      <w:r>
        <w:t>Outsourcing the development of a new IT system could add benefits such as lower development costs, however there would be less control/support of the new system.</w:t>
      </w:r>
    </w:p>
    <w:p w14:paraId="5B99B7ED" w14:textId="77777777" w:rsidR="005902E1" w:rsidRDefault="005902E1" w:rsidP="003720FE">
      <w:bookmarkStart w:id="34" w:name="_Toc504613721"/>
    </w:p>
    <w:p w14:paraId="1AB83CB9" w14:textId="77777777" w:rsidR="005902E1" w:rsidRDefault="005902E1" w:rsidP="003720FE"/>
    <w:p w14:paraId="3EFBFEC7" w14:textId="77777777" w:rsidR="005902E1" w:rsidRDefault="005902E1" w:rsidP="003720FE"/>
    <w:p w14:paraId="4DBA6833" w14:textId="77777777" w:rsidR="005902E1" w:rsidRDefault="005902E1" w:rsidP="003720FE"/>
    <w:p w14:paraId="38EEA6A2" w14:textId="77777777" w:rsidR="005902E1" w:rsidRDefault="005902E1" w:rsidP="003720FE"/>
    <w:p w14:paraId="380D6815" w14:textId="77777777" w:rsidR="005902E1" w:rsidRDefault="005902E1" w:rsidP="003720FE"/>
    <w:p w14:paraId="096604A8" w14:textId="2EAFC751" w:rsidR="005902E1" w:rsidRDefault="005902E1" w:rsidP="003720FE"/>
    <w:p w14:paraId="6E985227" w14:textId="64948C1D" w:rsidR="003720FE" w:rsidRDefault="003720FE" w:rsidP="003720FE"/>
    <w:p w14:paraId="7A8769B3" w14:textId="451D201E" w:rsidR="00493094" w:rsidRPr="00D31FE7" w:rsidRDefault="00EE2CE8" w:rsidP="005902E1">
      <w:pPr>
        <w:pStyle w:val="Heading1"/>
      </w:pPr>
      <w:bookmarkStart w:id="35" w:name="_Toc506413571"/>
      <w:r w:rsidRPr="00D31FE7">
        <w:lastRenderedPageBreak/>
        <w:t>R</w:t>
      </w:r>
      <w:r w:rsidR="00E33DBE" w:rsidRPr="00D31FE7">
        <w:t>ecommendation</w:t>
      </w:r>
      <w:bookmarkEnd w:id="34"/>
      <w:bookmarkEnd w:id="35"/>
    </w:p>
    <w:p w14:paraId="763363D1" w14:textId="3BC7DAC9" w:rsidR="002249FC" w:rsidRPr="002249FC" w:rsidRDefault="000F4FC6" w:rsidP="00E3613F">
      <w:pPr>
        <w:pStyle w:val="BodyText"/>
        <w:rPr>
          <w:rStyle w:val="Heading1Char"/>
        </w:rPr>
      </w:pPr>
      <w:r>
        <w:rPr>
          <w:rFonts w:cs="Times New Roman"/>
        </w:rPr>
        <w:t xml:space="preserve">It is my recommendation that Symantec take multiple steps to resolve their problems. I </w:t>
      </w:r>
      <w:r w:rsidR="00CC5A8D">
        <w:rPr>
          <w:rFonts w:cs="Times New Roman"/>
        </w:rPr>
        <w:t>recommend</w:t>
      </w:r>
      <w:r>
        <w:rPr>
          <w:rFonts w:cs="Times New Roman"/>
        </w:rPr>
        <w:t xml:space="preserve"> that Symantec provides training for managers to inspire confidence and to teach them to mak</w:t>
      </w:r>
      <w:r w:rsidR="00CC5A8D">
        <w:rPr>
          <w:rFonts w:cs="Times New Roman"/>
        </w:rPr>
        <w:t>e decisions for their own areas,</w:t>
      </w:r>
      <w:r>
        <w:rPr>
          <w:rFonts w:cs="Times New Roman"/>
        </w:rPr>
        <w:t xml:space="preserve"> and that Symantec develops a new IT System internally using its MIS team.</w:t>
      </w:r>
      <w:r w:rsidR="00CC5A8D">
        <w:rPr>
          <w:rFonts w:cs="Times New Roman"/>
        </w:rPr>
        <w:t xml:space="preserve"> </w:t>
      </w:r>
      <w:r w:rsidR="00CC5A8D" w:rsidRPr="00293CAA">
        <w:t>"Technology is a necessary condition, but it's not sufficient. To get the benefits at the time that we install t</w:t>
      </w:r>
      <w:r w:rsidR="00CC5A8D">
        <w:t>he new technology, we must also</w:t>
      </w:r>
      <w:r w:rsidR="00CC5A8D" w:rsidRPr="00293CAA">
        <w:t>" (</w:t>
      </w:r>
      <w:r w:rsidR="00CC5A8D">
        <w:t>Necessary</w:t>
      </w:r>
      <w:r w:rsidR="00CC5A8D" w:rsidRPr="00293CAA">
        <w:t xml:space="preserve"> 125)</w:t>
      </w:r>
      <w:r w:rsidR="00CC5A8D">
        <w:t xml:space="preserve"> train our employees and our users on how to use that new technology.</w:t>
      </w:r>
      <w:r w:rsidR="00EA5DA1">
        <w:rPr>
          <w:rFonts w:cs="Times New Roman"/>
        </w:rPr>
        <w:t xml:space="preserve"> </w:t>
      </w:r>
      <w:r w:rsidR="00EA5DA1">
        <w:t>“Although the effect of technology on business strategy may not be clear initially, it’s relentless and cumulative, like the effects of water over time. Technological change comes in waves and just as the ocean erodes the shore, so too technology erodes strategies, causing business models to behave in ways difficult to predict” (Kalakota).</w:t>
      </w:r>
      <w:r w:rsidR="002249FC">
        <w:br w:type="page"/>
      </w:r>
    </w:p>
    <w:p w14:paraId="467B76A8" w14:textId="265717A9" w:rsidR="00D97E85" w:rsidRPr="00D31FE7" w:rsidRDefault="00255BBB" w:rsidP="005902E1">
      <w:pPr>
        <w:pStyle w:val="Heading1"/>
      </w:pPr>
      <w:bookmarkStart w:id="36" w:name="_Toc506413572"/>
      <w:r w:rsidRPr="00D31FE7">
        <w:lastRenderedPageBreak/>
        <w:t>Work Cited</w:t>
      </w:r>
      <w:bookmarkEnd w:id="36"/>
    </w:p>
    <w:p w14:paraId="3026F9D8" w14:textId="48950070" w:rsidR="00293CAA" w:rsidRPr="00D31FE7" w:rsidRDefault="003929AC" w:rsidP="00D31FE7">
      <w:pPr>
        <w:pStyle w:val="BodyText"/>
        <w:rPr>
          <w:rFonts w:cs="Times New Roman"/>
          <w:szCs w:val="24"/>
        </w:rPr>
      </w:pPr>
      <w:r w:rsidRPr="00D31FE7">
        <w:rPr>
          <w:rFonts w:cs="Times New Roman"/>
        </w:rPr>
        <w:t xml:space="preserve">Goldratt, Eliyahu M., and Jeff Cox. </w:t>
      </w:r>
      <w:r w:rsidRPr="00D31FE7">
        <w:rPr>
          <w:rStyle w:val="BookTitle"/>
          <w:rFonts w:cs="Times New Roman"/>
        </w:rPr>
        <w:t>The Goal: A Process of Ongoing Improvement</w:t>
      </w:r>
      <w:r w:rsidRPr="00D31FE7">
        <w:rPr>
          <w:rFonts w:cs="Times New Roman"/>
        </w:rPr>
        <w:t>. 3rd ed., North River Press, 2004.</w:t>
      </w:r>
    </w:p>
    <w:p w14:paraId="309BD420" w14:textId="77777777" w:rsidR="00CC5A8D" w:rsidRPr="004D2EB2" w:rsidRDefault="00CC5A8D" w:rsidP="00CC5A8D">
      <w:pPr>
        <w:pStyle w:val="BodyText"/>
        <w:rPr>
          <w:rFonts w:cs="Times New Roman"/>
          <w:szCs w:val="24"/>
        </w:rPr>
      </w:pPr>
      <w:r>
        <w:t xml:space="preserve">Goldratt, Eliyahu M., et al. </w:t>
      </w:r>
      <w:r w:rsidRPr="00B4492A">
        <w:rPr>
          <w:rStyle w:val="BookTitle"/>
        </w:rPr>
        <w:t>Necessary But Not Sufficient: A Theory of Constraints Business Novel</w:t>
      </w:r>
      <w:r>
        <w:t>. North River Press, 2000.</w:t>
      </w:r>
    </w:p>
    <w:p w14:paraId="15B0570E" w14:textId="191F5119" w:rsidR="003929AC" w:rsidRDefault="00994898" w:rsidP="00D31FE7">
      <w:pPr>
        <w:pStyle w:val="BodyText"/>
        <w:rPr>
          <w:rFonts w:cs="Times New Roman"/>
        </w:rPr>
      </w:pPr>
      <w:r w:rsidRPr="00D31FE7">
        <w:rPr>
          <w:rFonts w:cs="Times New Roman"/>
        </w:rPr>
        <w:t xml:space="preserve">Morgan, G. (1997). </w:t>
      </w:r>
      <w:r w:rsidRPr="00D31FE7">
        <w:rPr>
          <w:rStyle w:val="BookTitle"/>
          <w:rFonts w:cs="Times New Roman"/>
        </w:rPr>
        <w:t>Images of Organization</w:t>
      </w:r>
      <w:r w:rsidRPr="00D31FE7">
        <w:rPr>
          <w:rFonts w:cs="Times New Roman"/>
        </w:rPr>
        <w:t xml:space="preserve"> (2nd ed.). Thousand Oaks, Calif.: Sage Publications. </w:t>
      </w:r>
    </w:p>
    <w:p w14:paraId="6176E759" w14:textId="6A668E94" w:rsidR="00EA5DA1" w:rsidRPr="00D31FE7" w:rsidRDefault="00EA5DA1" w:rsidP="00D31FE7">
      <w:pPr>
        <w:pStyle w:val="BodyText"/>
        <w:rPr>
          <w:rFonts w:cs="Times New Roman"/>
        </w:rPr>
      </w:pPr>
      <w:r>
        <w:t>Kalakota, Ravi, Marcia Robinson, and Ravi Kalakota. E-business 2.0: Roadmap for Success. Boston, MA: Addison-Wesley, 2001. Print.</w:t>
      </w:r>
    </w:p>
    <w:sectPr w:rsidR="00EA5DA1" w:rsidRPr="00D31FE7" w:rsidSect="008E23DA">
      <w:pgSz w:w="12240" w:h="15840"/>
      <w:pgMar w:top="1440" w:right="1152"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6E78D6" w:rsidRDefault="006E78D6" w:rsidP="00493094">
      <w:pPr>
        <w:spacing w:line="240" w:lineRule="auto"/>
      </w:pPr>
      <w:r>
        <w:separator/>
      </w:r>
    </w:p>
  </w:endnote>
  <w:endnote w:type="continuationSeparator" w:id="0">
    <w:p w14:paraId="1C95109E" w14:textId="77777777" w:rsidR="006E78D6" w:rsidRDefault="006E78D6" w:rsidP="004930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6E78D6" w:rsidRDefault="006E78D6" w:rsidP="00493094">
      <w:pPr>
        <w:spacing w:line="240" w:lineRule="auto"/>
      </w:pPr>
      <w:r>
        <w:separator/>
      </w:r>
    </w:p>
  </w:footnote>
  <w:footnote w:type="continuationSeparator" w:id="0">
    <w:p w14:paraId="13CD2A87" w14:textId="77777777" w:rsidR="006E78D6" w:rsidRDefault="006E78D6" w:rsidP="004930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4B6777"/>
    <w:multiLevelType w:val="hybridMultilevel"/>
    <w:tmpl w:val="395CE1FE"/>
    <w:lvl w:ilvl="0" w:tplc="87B8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TrueTypeFonts/>
  <w:saveSubsetFonts/>
  <w:activeWritingStyle w:appName="MSWord" w:lang="en-US" w:vendorID="64" w:dllVersion="0" w:nlCheck="1" w:checkStyle="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094"/>
    <w:rsid w:val="00015133"/>
    <w:rsid w:val="00030A0D"/>
    <w:rsid w:val="00036AFC"/>
    <w:rsid w:val="000669E8"/>
    <w:rsid w:val="00067954"/>
    <w:rsid w:val="000856C8"/>
    <w:rsid w:val="000A2A72"/>
    <w:rsid w:val="000F4FC6"/>
    <w:rsid w:val="00104EE8"/>
    <w:rsid w:val="00125D86"/>
    <w:rsid w:val="00133A66"/>
    <w:rsid w:val="001341AA"/>
    <w:rsid w:val="00143F3B"/>
    <w:rsid w:val="00144098"/>
    <w:rsid w:val="001538D4"/>
    <w:rsid w:val="00154C8F"/>
    <w:rsid w:val="0015666E"/>
    <w:rsid w:val="00172AA5"/>
    <w:rsid w:val="001F28C0"/>
    <w:rsid w:val="00206AC9"/>
    <w:rsid w:val="00207B8F"/>
    <w:rsid w:val="002124E8"/>
    <w:rsid w:val="0021269C"/>
    <w:rsid w:val="00213C9C"/>
    <w:rsid w:val="002165E4"/>
    <w:rsid w:val="002249FC"/>
    <w:rsid w:val="00245132"/>
    <w:rsid w:val="00255BBB"/>
    <w:rsid w:val="00272329"/>
    <w:rsid w:val="0027279C"/>
    <w:rsid w:val="00293CAA"/>
    <w:rsid w:val="002C2F85"/>
    <w:rsid w:val="002F68EA"/>
    <w:rsid w:val="00315A51"/>
    <w:rsid w:val="00334F03"/>
    <w:rsid w:val="003378DE"/>
    <w:rsid w:val="00344418"/>
    <w:rsid w:val="0034599F"/>
    <w:rsid w:val="00350883"/>
    <w:rsid w:val="00365290"/>
    <w:rsid w:val="003720FE"/>
    <w:rsid w:val="00372106"/>
    <w:rsid w:val="003866C7"/>
    <w:rsid w:val="003929AC"/>
    <w:rsid w:val="003A0C11"/>
    <w:rsid w:val="003B78B1"/>
    <w:rsid w:val="003C3DF2"/>
    <w:rsid w:val="003F6BDD"/>
    <w:rsid w:val="00405F4F"/>
    <w:rsid w:val="00413D3F"/>
    <w:rsid w:val="00431D4B"/>
    <w:rsid w:val="00442432"/>
    <w:rsid w:val="00447047"/>
    <w:rsid w:val="00477C49"/>
    <w:rsid w:val="00485620"/>
    <w:rsid w:val="00493094"/>
    <w:rsid w:val="004A6173"/>
    <w:rsid w:val="004C5391"/>
    <w:rsid w:val="004C7BD7"/>
    <w:rsid w:val="004D2560"/>
    <w:rsid w:val="004D2EB2"/>
    <w:rsid w:val="004D53C0"/>
    <w:rsid w:val="004E305B"/>
    <w:rsid w:val="004F0D72"/>
    <w:rsid w:val="004F1663"/>
    <w:rsid w:val="00534231"/>
    <w:rsid w:val="00556FD4"/>
    <w:rsid w:val="005601A9"/>
    <w:rsid w:val="005902E1"/>
    <w:rsid w:val="005D2798"/>
    <w:rsid w:val="005D5A9C"/>
    <w:rsid w:val="005E05BF"/>
    <w:rsid w:val="005E0876"/>
    <w:rsid w:val="005F299A"/>
    <w:rsid w:val="00600AA5"/>
    <w:rsid w:val="00622249"/>
    <w:rsid w:val="00640418"/>
    <w:rsid w:val="00641D63"/>
    <w:rsid w:val="00650B2C"/>
    <w:rsid w:val="00653A6A"/>
    <w:rsid w:val="00654EFD"/>
    <w:rsid w:val="00684AF6"/>
    <w:rsid w:val="00693235"/>
    <w:rsid w:val="006E1C49"/>
    <w:rsid w:val="006E78D6"/>
    <w:rsid w:val="006F5A76"/>
    <w:rsid w:val="00700475"/>
    <w:rsid w:val="00701C06"/>
    <w:rsid w:val="00703623"/>
    <w:rsid w:val="007069FD"/>
    <w:rsid w:val="00735DFE"/>
    <w:rsid w:val="00743711"/>
    <w:rsid w:val="00747522"/>
    <w:rsid w:val="00750212"/>
    <w:rsid w:val="00774354"/>
    <w:rsid w:val="007950B6"/>
    <w:rsid w:val="007A5E15"/>
    <w:rsid w:val="007A620A"/>
    <w:rsid w:val="007B1CAF"/>
    <w:rsid w:val="007B344B"/>
    <w:rsid w:val="007B36EE"/>
    <w:rsid w:val="007D12FA"/>
    <w:rsid w:val="007D65D8"/>
    <w:rsid w:val="007E47C3"/>
    <w:rsid w:val="007E5A2E"/>
    <w:rsid w:val="00812527"/>
    <w:rsid w:val="008237F7"/>
    <w:rsid w:val="00847818"/>
    <w:rsid w:val="00866EDD"/>
    <w:rsid w:val="008901C4"/>
    <w:rsid w:val="008B243D"/>
    <w:rsid w:val="008E23DA"/>
    <w:rsid w:val="00903525"/>
    <w:rsid w:val="009157E9"/>
    <w:rsid w:val="00927903"/>
    <w:rsid w:val="00943DB1"/>
    <w:rsid w:val="00952BB5"/>
    <w:rsid w:val="00960DF5"/>
    <w:rsid w:val="00965A9C"/>
    <w:rsid w:val="00984F70"/>
    <w:rsid w:val="00994898"/>
    <w:rsid w:val="009A1928"/>
    <w:rsid w:val="009F256C"/>
    <w:rsid w:val="009F4F89"/>
    <w:rsid w:val="00A048C6"/>
    <w:rsid w:val="00A545D4"/>
    <w:rsid w:val="00A579DF"/>
    <w:rsid w:val="00A62554"/>
    <w:rsid w:val="00A64FA7"/>
    <w:rsid w:val="00A756E0"/>
    <w:rsid w:val="00A76134"/>
    <w:rsid w:val="00AA2D5C"/>
    <w:rsid w:val="00AB0902"/>
    <w:rsid w:val="00AB1346"/>
    <w:rsid w:val="00AC09D3"/>
    <w:rsid w:val="00AC4A9C"/>
    <w:rsid w:val="00AD4023"/>
    <w:rsid w:val="00AE5538"/>
    <w:rsid w:val="00B00D73"/>
    <w:rsid w:val="00B12891"/>
    <w:rsid w:val="00B21730"/>
    <w:rsid w:val="00B34642"/>
    <w:rsid w:val="00B41034"/>
    <w:rsid w:val="00B4492A"/>
    <w:rsid w:val="00B822AF"/>
    <w:rsid w:val="00B86968"/>
    <w:rsid w:val="00BD2D17"/>
    <w:rsid w:val="00BD2FBB"/>
    <w:rsid w:val="00BE178D"/>
    <w:rsid w:val="00BE2AB8"/>
    <w:rsid w:val="00BE2E4D"/>
    <w:rsid w:val="00BE7624"/>
    <w:rsid w:val="00BF6F5C"/>
    <w:rsid w:val="00C03254"/>
    <w:rsid w:val="00C200E4"/>
    <w:rsid w:val="00C57C97"/>
    <w:rsid w:val="00C710F7"/>
    <w:rsid w:val="00C83E2D"/>
    <w:rsid w:val="00CB167E"/>
    <w:rsid w:val="00CC5A8D"/>
    <w:rsid w:val="00CC796B"/>
    <w:rsid w:val="00CE4E65"/>
    <w:rsid w:val="00CF05E4"/>
    <w:rsid w:val="00CF5534"/>
    <w:rsid w:val="00CF57E1"/>
    <w:rsid w:val="00D31FE7"/>
    <w:rsid w:val="00D47071"/>
    <w:rsid w:val="00D67F98"/>
    <w:rsid w:val="00D704A3"/>
    <w:rsid w:val="00D80C93"/>
    <w:rsid w:val="00D8546D"/>
    <w:rsid w:val="00D93772"/>
    <w:rsid w:val="00D976EE"/>
    <w:rsid w:val="00D97E85"/>
    <w:rsid w:val="00DA1A08"/>
    <w:rsid w:val="00DE20F2"/>
    <w:rsid w:val="00DE5D09"/>
    <w:rsid w:val="00DE60EB"/>
    <w:rsid w:val="00DF0951"/>
    <w:rsid w:val="00DF6E32"/>
    <w:rsid w:val="00E00B66"/>
    <w:rsid w:val="00E045AD"/>
    <w:rsid w:val="00E22790"/>
    <w:rsid w:val="00E331C7"/>
    <w:rsid w:val="00E33DBE"/>
    <w:rsid w:val="00E3613F"/>
    <w:rsid w:val="00EA39A1"/>
    <w:rsid w:val="00EA5DA1"/>
    <w:rsid w:val="00EB6D3F"/>
    <w:rsid w:val="00EE152C"/>
    <w:rsid w:val="00EE2CE8"/>
    <w:rsid w:val="00EF4518"/>
    <w:rsid w:val="00EF73CE"/>
    <w:rsid w:val="00F0205C"/>
    <w:rsid w:val="00F03C43"/>
    <w:rsid w:val="00F421AC"/>
    <w:rsid w:val="00F4401B"/>
    <w:rsid w:val="00F54697"/>
    <w:rsid w:val="00F60E68"/>
    <w:rsid w:val="00F80E0D"/>
    <w:rsid w:val="00F90260"/>
    <w:rsid w:val="00F967AE"/>
    <w:rsid w:val="00FA3C1D"/>
    <w:rsid w:val="00FC4F08"/>
    <w:rsid w:val="00FD23F8"/>
    <w:rsid w:val="00FE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2D"/>
    <w:pPr>
      <w:spacing w:before="40" w:after="0"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5902E1"/>
    <w:pPr>
      <w:widowControl w:val="0"/>
      <w:spacing w:before="240"/>
      <w:contextualSpacing/>
      <w:outlineLvl w:val="0"/>
    </w:pPr>
    <w:rPr>
      <w:rFonts w:eastAsiaTheme="majorEastAsia" w:cs="Times New Roman"/>
      <w:b/>
      <w:sz w:val="28"/>
      <w:szCs w:val="40"/>
      <w:u w:val="single"/>
    </w:rPr>
  </w:style>
  <w:style w:type="paragraph" w:styleId="Heading2">
    <w:name w:val="heading 2"/>
    <w:basedOn w:val="Normal"/>
    <w:next w:val="Normal"/>
    <w:link w:val="Heading2Char"/>
    <w:autoRedefine/>
    <w:uiPriority w:val="9"/>
    <w:unhideWhenUsed/>
    <w:qFormat/>
    <w:rsid w:val="005902E1"/>
    <w:pPr>
      <w:widowControl w:val="0"/>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72329"/>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2E1"/>
    <w:rPr>
      <w:rFonts w:ascii="Times New Roman" w:eastAsiaTheme="majorEastAsia" w:hAnsi="Times New Roman" w:cs="Times New Roman"/>
      <w:b/>
      <w:sz w:val="28"/>
      <w:szCs w:val="40"/>
      <w:u w:val="single"/>
    </w:rPr>
  </w:style>
  <w:style w:type="paragraph" w:styleId="BodyText">
    <w:name w:val="Body Text"/>
    <w:basedOn w:val="Normal"/>
    <w:link w:val="BodyTextChar"/>
    <w:autoRedefine/>
    <w:uiPriority w:val="99"/>
    <w:unhideWhenUsed/>
    <w:rsid w:val="00293CAA"/>
    <w:pPr>
      <w:widowControl w:val="0"/>
      <w:spacing w:after="120"/>
    </w:pPr>
  </w:style>
  <w:style w:type="character" w:customStyle="1" w:styleId="BodyTextChar">
    <w:name w:val="Body Text Char"/>
    <w:basedOn w:val="DefaultParagraphFont"/>
    <w:link w:val="BodyText"/>
    <w:uiPriority w:val="99"/>
    <w:rsid w:val="00293CAA"/>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5902E1"/>
    <w:rPr>
      <w:rFonts w:ascii="Times New Roman" w:eastAsiaTheme="majorEastAsia" w:hAnsi="Times New Roman" w:cstheme="majorBidi"/>
      <w:b/>
      <w:sz w:val="24"/>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7D65D8"/>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650B2C"/>
    <w:pPr>
      <w:widowControl w:val="0"/>
      <w:ind w:firstLine="720"/>
      <w:contextualSpacing/>
    </w:pPr>
  </w:style>
  <w:style w:type="character" w:customStyle="1" w:styleId="ListParagraphChar">
    <w:name w:val="List Paragraph Char"/>
    <w:basedOn w:val="DefaultParagraphFont"/>
    <w:link w:val="ListParagraph"/>
    <w:uiPriority w:val="34"/>
    <w:rsid w:val="00650B2C"/>
    <w:rPr>
      <w:rFonts w:ascii="Times New Roman" w:hAnsi="Times New Roman"/>
      <w:sz w:val="24"/>
    </w:rPr>
  </w:style>
  <w:style w:type="character" w:customStyle="1" w:styleId="Heading3Char">
    <w:name w:val="Heading 3 Char"/>
    <w:basedOn w:val="DefaultParagraphFont"/>
    <w:link w:val="Heading3"/>
    <w:uiPriority w:val="9"/>
    <w:rsid w:val="00272329"/>
    <w:rPr>
      <w:rFonts w:ascii="Times New Roman" w:eastAsiaTheme="majorEastAsia" w:hAnsi="Times New Roman" w:cstheme="majorBidi"/>
      <w:sz w:val="24"/>
      <w:szCs w:val="24"/>
    </w:rPr>
  </w:style>
  <w:style w:type="paragraph" w:styleId="TOC3">
    <w:name w:val="toc 3"/>
    <w:basedOn w:val="Normal"/>
    <w:next w:val="Normal"/>
    <w:link w:val="TOC3Char"/>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 w:type="character" w:customStyle="1" w:styleId="TOC3Char">
    <w:name w:val="TOC 3 Char"/>
    <w:basedOn w:val="DefaultParagraphFont"/>
    <w:link w:val="TOC3"/>
    <w:uiPriority w:val="39"/>
    <w:rsid w:val="00650B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20FCF-7E4F-4ED8-9203-4EB742FC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Appex Corporation</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Symantec</dc:title>
  <dc:subject/>
  <dc:creator>Louis Ries</dc:creator>
  <cp:keywords>UofL, College, CIS, CIS410, Case 3, Cases, Spring, 2018</cp:keywords>
  <dc:description/>
  <cp:lastModifiedBy>Ries,Louis Scott</cp:lastModifiedBy>
  <cp:revision>8</cp:revision>
  <dcterms:created xsi:type="dcterms:W3CDTF">2018-02-15T00:43:00Z</dcterms:created>
  <dcterms:modified xsi:type="dcterms:W3CDTF">2018-03-20T14:34:00Z</dcterms:modified>
</cp:coreProperties>
</file>