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1.Create your own resume data using json format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"name": "Sai Sowjanya Palle",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"title": "Student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"contact":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"email": "sowjanya282004@gmail.com",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"phone": "+1234567890",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"address": "SSN college,Chennai,Tamil Nadu"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"summary": "Sophomore engineering student with a passion for building scalable and efficient web applications. Skilled in HTML,CSS, Python, and SQL.",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"education": [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"degree": "Bachelor of Technology in Information Technology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"university": "SSN college of engineering",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"year": "2022-26"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"experience": [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"position": "Organiser",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"company": "SSN Lakshya",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"startDate": "2022",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"endDate": "Present",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“Participated as a member of the SSN Entrepreneurship Development Cell          LAKSHYA,contributing to the club's mission of fostering entrepreneurship within the SSN community.”,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“ Engaged in activities and events organized by LAKSHYA to develop a deeper understanding of entrepreneurship.”,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“ Collaborated with fellow members to contribute ideas and support the execution of initiatives aimed at promoting an entrepreneurial mindset among students. “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"position": "Student Volunteer",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"company":”National Service Scheme",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"startDate": "2021",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"endDate": "Present",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"responsibilities":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“Engaged in various community service activities organized by NSS, focusing on initiatives that aimed to address societal needs and promote positive change.”,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“ Collaborated with fellow NSS members to contribute ideas and support the execution of projects aligned with the organization's mission.”,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“ Gained valuable insights into social issues and community development, fostering a sense of responsibility towards societal welfare. “,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"skills": [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"Python",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"HTML"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"CSS",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"SQL",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"Git"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