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3FAAF" w14:textId="5E5150C8" w:rsidR="00364BE1" w:rsidRPr="00917BC6" w:rsidRDefault="00BC266D" w:rsidP="00BC266D">
      <w:pPr>
        <w:tabs>
          <w:tab w:val="left" w:pos="5940"/>
        </w:tabs>
        <w:ind w:firstLine="567"/>
        <w:jc w:val="center"/>
        <w:rPr>
          <w:rFonts w:ascii="Cambria" w:hAnsi="Cambria" w:cs="Calibri"/>
          <w:b/>
          <w:bCs/>
          <w:noProof/>
          <w:sz w:val="28"/>
          <w:szCs w:val="28"/>
          <w:lang w:val="ru-RU"/>
        </w:rPr>
      </w:pPr>
      <w:r w:rsidRPr="00917BC6">
        <w:rPr>
          <w:rFonts w:ascii="Cambria" w:hAnsi="Cambria" w:cs="Calibri"/>
          <w:b/>
          <w:bCs/>
          <w:noProof/>
          <w:sz w:val="28"/>
          <w:szCs w:val="28"/>
          <w:lang w:val="ru-RU"/>
        </w:rPr>
        <w:t>Техническое описание</w:t>
      </w:r>
      <w:r w:rsidR="002F55E2" w:rsidRPr="00917BC6">
        <w:rPr>
          <w:rFonts w:ascii="Cambria" w:hAnsi="Cambria" w:cs="Calibri"/>
          <w:b/>
          <w:bCs/>
          <w:noProof/>
          <w:sz w:val="28"/>
          <w:szCs w:val="28"/>
          <w:lang w:val="ru-RU"/>
        </w:rPr>
        <w:t xml:space="preserve"> насоса </w:t>
      </w:r>
      <w:r w:rsidR="004B6E5B" w:rsidRPr="00917BC6">
        <w:rPr>
          <w:rFonts w:ascii="Cambria" w:hAnsi="Cambria" w:cs="Calibri"/>
          <w:b/>
          <w:bCs/>
          <w:noProof/>
          <w:sz w:val="28"/>
          <w:szCs w:val="28"/>
          <w:lang w:val="ru-RU"/>
        </w:rPr>
        <w:t>НАЗВАНИЕ</w:t>
      </w:r>
    </w:p>
    <w:p w14:paraId="138E6C9A" w14:textId="77777777" w:rsidR="00BC266D" w:rsidRPr="00917BC6" w:rsidRDefault="00BC266D" w:rsidP="00BC266D">
      <w:pPr>
        <w:tabs>
          <w:tab w:val="left" w:pos="5940"/>
        </w:tabs>
        <w:ind w:firstLine="567"/>
        <w:jc w:val="center"/>
        <w:rPr>
          <w:rFonts w:ascii="Cambria" w:hAnsi="Cambria" w:cs="Calibri"/>
          <w:noProof/>
          <w:sz w:val="28"/>
          <w:szCs w:val="28"/>
          <w:lang w:val="ru-RU"/>
        </w:rPr>
      </w:pPr>
    </w:p>
    <w:tbl>
      <w:tblPr>
        <w:tblStyle w:val="ae"/>
        <w:tblW w:w="9776" w:type="dxa"/>
        <w:tblLook w:val="04A0" w:firstRow="1" w:lastRow="0" w:firstColumn="1" w:lastColumn="0" w:noHBand="0" w:noVBand="1"/>
      </w:tblPr>
      <w:tblGrid>
        <w:gridCol w:w="704"/>
        <w:gridCol w:w="4678"/>
        <w:gridCol w:w="2268"/>
        <w:gridCol w:w="2126"/>
      </w:tblGrid>
      <w:tr w:rsidR="00790800" w:rsidRPr="00917BC6" w14:paraId="13CCDFCD" w14:textId="77777777" w:rsidTr="00A77B4F">
        <w:trPr>
          <w:trHeight w:val="47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2F3A6" w14:textId="061523CB" w:rsidR="00790800" w:rsidRPr="00917BC6" w:rsidRDefault="00790800" w:rsidP="00A77B4F">
            <w:pPr>
              <w:jc w:val="center"/>
              <w:rPr>
                <w:rFonts w:ascii="Cambria" w:hAnsi="Cambria"/>
                <w:b/>
                <w:bCs/>
                <w:szCs w:val="24"/>
                <w:lang w:val="ru-RU"/>
              </w:rPr>
            </w:pPr>
            <w:r w:rsidRPr="00917BC6">
              <w:rPr>
                <w:rFonts w:ascii="Cambria" w:hAnsi="Cambria"/>
                <w:b/>
                <w:bCs/>
                <w:szCs w:val="24"/>
                <w:lang w:val="ru-RU"/>
              </w:rPr>
              <w:t>№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D85C" w14:textId="2A33EFCA" w:rsidR="00790800" w:rsidRPr="00917BC6" w:rsidRDefault="00790800" w:rsidP="00DD4176">
            <w:pPr>
              <w:jc w:val="center"/>
              <w:rPr>
                <w:rFonts w:ascii="Cambria" w:hAnsi="Cambria"/>
                <w:b/>
                <w:bCs/>
                <w:szCs w:val="24"/>
              </w:rPr>
            </w:pPr>
            <w:proofErr w:type="spellStart"/>
            <w:r w:rsidRPr="00917BC6">
              <w:rPr>
                <w:rFonts w:ascii="Cambria" w:hAnsi="Cambria"/>
                <w:b/>
                <w:bCs/>
                <w:szCs w:val="24"/>
              </w:rPr>
              <w:t>Параметр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B28C0" w14:textId="77777777" w:rsidR="00790800" w:rsidRPr="00917BC6" w:rsidRDefault="00790800" w:rsidP="00DD4176">
            <w:pPr>
              <w:jc w:val="center"/>
              <w:rPr>
                <w:rFonts w:ascii="Cambria" w:hAnsi="Cambria"/>
                <w:b/>
                <w:bCs/>
                <w:szCs w:val="24"/>
              </w:rPr>
            </w:pPr>
            <w:proofErr w:type="spellStart"/>
            <w:r w:rsidRPr="00917BC6">
              <w:rPr>
                <w:rFonts w:ascii="Cambria" w:hAnsi="Cambria"/>
                <w:b/>
                <w:bCs/>
                <w:szCs w:val="24"/>
              </w:rPr>
              <w:t>Значение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713BB" w14:textId="77777777" w:rsidR="00790800" w:rsidRPr="00917BC6" w:rsidRDefault="00790800" w:rsidP="00DD4176">
            <w:pPr>
              <w:jc w:val="center"/>
              <w:rPr>
                <w:rFonts w:ascii="Cambria" w:hAnsi="Cambria"/>
                <w:b/>
                <w:bCs/>
                <w:szCs w:val="24"/>
              </w:rPr>
            </w:pPr>
            <w:proofErr w:type="spellStart"/>
            <w:r w:rsidRPr="00917BC6">
              <w:rPr>
                <w:rFonts w:ascii="Cambria" w:hAnsi="Cambria"/>
                <w:b/>
                <w:bCs/>
                <w:szCs w:val="24"/>
              </w:rPr>
              <w:t>Единицы</w:t>
            </w:r>
            <w:proofErr w:type="spellEnd"/>
            <w:r w:rsidRPr="00917BC6">
              <w:rPr>
                <w:rFonts w:ascii="Cambria" w:hAnsi="Cambria"/>
                <w:b/>
                <w:bCs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b/>
                <w:bCs/>
                <w:szCs w:val="24"/>
              </w:rPr>
              <w:t>измерения</w:t>
            </w:r>
            <w:proofErr w:type="spellEnd"/>
          </w:p>
        </w:tc>
      </w:tr>
      <w:tr w:rsidR="002F55E2" w:rsidRPr="00917BC6" w14:paraId="32C14CFA" w14:textId="77777777" w:rsidTr="00E41BFD">
        <w:trPr>
          <w:trHeight w:val="242"/>
        </w:trPr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28626" w14:textId="36EE595A" w:rsidR="002F55E2" w:rsidRPr="00917BC6" w:rsidRDefault="002F55E2" w:rsidP="00DD4176">
            <w:pPr>
              <w:jc w:val="center"/>
              <w:rPr>
                <w:rFonts w:ascii="Cambria" w:hAnsi="Cambria"/>
                <w:b/>
                <w:bCs/>
                <w:szCs w:val="24"/>
                <w:lang w:val="ru-RU"/>
              </w:rPr>
            </w:pPr>
            <w:r w:rsidRPr="00917BC6">
              <w:rPr>
                <w:rFonts w:ascii="Cambria" w:hAnsi="Cambria"/>
                <w:b/>
                <w:bCs/>
                <w:szCs w:val="24"/>
                <w:lang w:val="ru-RU"/>
              </w:rPr>
              <w:t>Основные параметры насоса</w:t>
            </w:r>
          </w:p>
        </w:tc>
      </w:tr>
      <w:tr w:rsidR="00790800" w:rsidRPr="00917BC6" w14:paraId="23618DCC" w14:textId="77777777" w:rsidTr="00E41BFD">
        <w:trPr>
          <w:trHeight w:val="346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AC8C" w14:textId="740ACD3A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2807C" w14:textId="2BC9E3EC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Производительность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в </w:t>
            </w:r>
            <w:proofErr w:type="spellStart"/>
            <w:r w:rsidRPr="00917BC6">
              <w:rPr>
                <w:rFonts w:ascii="Cambria" w:hAnsi="Cambria"/>
                <w:szCs w:val="24"/>
              </w:rPr>
              <w:t>рабочей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точке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7D3B1" w14:textId="20C45C6B" w:rsidR="00790800" w:rsidRPr="00917BC6" w:rsidRDefault="007A7522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ПОДАЧА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0DB16" w14:textId="77777777" w:rsidR="00790800" w:rsidRPr="00917BC6" w:rsidRDefault="00790800" w:rsidP="00DD4176">
            <w:pPr>
              <w:jc w:val="center"/>
              <w:rPr>
                <w:rFonts w:ascii="Cambria" w:hAnsi="Cambria"/>
                <w:color w:val="000000"/>
                <w:szCs w:val="24"/>
              </w:rPr>
            </w:pPr>
            <w:r w:rsidRPr="00917BC6">
              <w:rPr>
                <w:rFonts w:ascii="Cambria" w:hAnsi="Cambria"/>
                <w:color w:val="000000"/>
                <w:szCs w:val="24"/>
              </w:rPr>
              <w:t>м³/</w:t>
            </w:r>
            <w:proofErr w:type="spellStart"/>
            <w:r w:rsidRPr="00917BC6">
              <w:rPr>
                <w:rFonts w:ascii="Cambria" w:hAnsi="Cambria"/>
                <w:color w:val="000000"/>
                <w:szCs w:val="24"/>
              </w:rPr>
              <w:t>час</w:t>
            </w:r>
            <w:proofErr w:type="spellEnd"/>
          </w:p>
        </w:tc>
      </w:tr>
      <w:tr w:rsidR="00790800" w:rsidRPr="00917BC6" w14:paraId="52A45458" w14:textId="77777777" w:rsidTr="00E41BFD">
        <w:trPr>
          <w:trHeight w:val="2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FA52" w14:textId="5D7029E6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9846D" w14:textId="6E9D7290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Напор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в </w:t>
            </w:r>
            <w:proofErr w:type="spellStart"/>
            <w:r w:rsidRPr="00917BC6">
              <w:rPr>
                <w:rFonts w:ascii="Cambria" w:hAnsi="Cambria"/>
                <w:szCs w:val="24"/>
              </w:rPr>
              <w:t>рабочей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точке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A4813" w14:textId="1979A579" w:rsidR="00790800" w:rsidRPr="00917BC6" w:rsidRDefault="007A7522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НАПОР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BF21F" w14:textId="77777777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</w:rPr>
            </w:pPr>
            <w:r w:rsidRPr="00917BC6">
              <w:rPr>
                <w:rFonts w:ascii="Cambria" w:hAnsi="Cambria"/>
                <w:szCs w:val="24"/>
              </w:rPr>
              <w:t>м</w:t>
            </w:r>
          </w:p>
        </w:tc>
      </w:tr>
      <w:tr w:rsidR="004B6E5B" w:rsidRPr="00917BC6" w14:paraId="1E61E98D" w14:textId="77777777" w:rsidTr="00E41BFD">
        <w:trPr>
          <w:trHeight w:val="2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6FDD" w14:textId="7BEB174F" w:rsidR="004B6E5B" w:rsidRPr="00917BC6" w:rsidRDefault="00DA6018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F594A" w14:textId="7877A851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КПД насоса в рабочей точке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123DB" w14:textId="218114B4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ЭФФ1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5655" w14:textId="4E33BEB6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%</w:t>
            </w:r>
          </w:p>
        </w:tc>
      </w:tr>
      <w:tr w:rsidR="004B6E5B" w:rsidRPr="00917BC6" w14:paraId="6965B69C" w14:textId="77777777" w:rsidTr="00E41BFD">
        <w:trPr>
          <w:trHeight w:val="2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730E" w14:textId="04EA1EF3" w:rsidR="004B6E5B" w:rsidRPr="00917BC6" w:rsidRDefault="00DA6018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0AE9D" w14:textId="50295045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КПД насоса в оптимально точке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77E4C" w14:textId="66389ADC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ЭФФ2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50B77" w14:textId="2499C483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%</w:t>
            </w:r>
          </w:p>
        </w:tc>
      </w:tr>
      <w:tr w:rsidR="00790800" w:rsidRPr="00917BC6" w14:paraId="49E4B520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5D78" w14:textId="362601BC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4B14B" w14:textId="7B6AB9D0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Диаметр рабочего колеса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259D1" w14:textId="7C415D4E" w:rsidR="00790800" w:rsidRPr="00917BC6" w:rsidRDefault="007A7522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ДИАМЕТР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CA362" w14:textId="0453F963" w:rsidR="00790800" w:rsidRPr="00917BC6" w:rsidRDefault="00790800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мм</w:t>
            </w:r>
          </w:p>
        </w:tc>
      </w:tr>
      <w:tr w:rsidR="004B6E5B" w:rsidRPr="00917BC6" w14:paraId="76DB38BA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BE883" w14:textId="24B1FD76" w:rsidR="004B6E5B" w:rsidRPr="00917BC6" w:rsidRDefault="00DA6018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CDC5" w14:textId="7819D5A6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Масса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D2CA" w14:textId="59A71F00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МАССА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84927" w14:textId="47F14218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кг</w:t>
            </w:r>
          </w:p>
        </w:tc>
      </w:tr>
      <w:tr w:rsidR="004B6E5B" w:rsidRPr="00917BC6" w14:paraId="585697F6" w14:textId="77777777" w:rsidTr="00E41BFD"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BF1C2" w14:textId="79055B44" w:rsidR="004B6E5B" w:rsidRPr="00917BC6" w:rsidRDefault="004B6E5B" w:rsidP="00DD4176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b/>
                <w:bCs/>
                <w:szCs w:val="24"/>
                <w:lang w:val="ru-RU"/>
              </w:rPr>
              <w:t>Основные параметры двигателя</w:t>
            </w:r>
          </w:p>
        </w:tc>
      </w:tr>
      <w:tr w:rsidR="004B6E5B" w:rsidRPr="00917BC6" w14:paraId="7EA469C8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A134D" w14:textId="599CC54E" w:rsidR="004B6E5B" w:rsidRPr="00917BC6" w:rsidRDefault="008D4A25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46FE" w14:textId="0685F3AD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Номинальная частота вращения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745D4" w14:textId="5BE1F5DC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ЧАСТОТА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177F" w14:textId="06A1D3BD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об</w:t>
            </w:r>
            <w:proofErr w:type="spellEnd"/>
            <w:r w:rsidRPr="00917BC6">
              <w:rPr>
                <w:rFonts w:ascii="Cambria" w:hAnsi="Cambria"/>
                <w:szCs w:val="24"/>
              </w:rPr>
              <w:t>/</w:t>
            </w:r>
            <w:proofErr w:type="spellStart"/>
            <w:r w:rsidRPr="00917BC6">
              <w:rPr>
                <w:rFonts w:ascii="Cambria" w:hAnsi="Cambria"/>
                <w:szCs w:val="24"/>
              </w:rPr>
              <w:t>мин</w:t>
            </w:r>
            <w:proofErr w:type="spellEnd"/>
          </w:p>
        </w:tc>
      </w:tr>
      <w:tr w:rsidR="004B6E5B" w:rsidRPr="00917BC6" w14:paraId="0EC776F2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FBC0" w14:textId="2DF2A8A6" w:rsidR="004B6E5B" w:rsidRPr="00917BC6" w:rsidRDefault="008D4A25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3BC76" w14:textId="74BD99FB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Номинальная мощность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1A7D3" w14:textId="28C91876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МОЩНОСТЬ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022E5" w14:textId="45BC3E75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кВт</w:t>
            </w:r>
          </w:p>
        </w:tc>
      </w:tr>
      <w:tr w:rsidR="004B6E5B" w:rsidRPr="00917BC6" w14:paraId="4E28ABA4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0E838" w14:textId="1F86FE6E" w:rsidR="004B6E5B" w:rsidRPr="00917BC6" w:rsidRDefault="008D4A25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9898F" w14:textId="0AA7F76E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Число полюсов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E4EE" w14:textId="7F65EBAA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ПОЛЮСЫ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137DC" w14:textId="77777777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</w:p>
        </w:tc>
      </w:tr>
      <w:tr w:rsidR="004B6E5B" w:rsidRPr="00917BC6" w14:paraId="019F9504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B11F" w14:textId="552BF1BB" w:rsidR="004B6E5B" w:rsidRPr="00917BC6" w:rsidRDefault="008D4A25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10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FB938" w14:textId="032205A1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Класс изоляции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173B5" w14:textId="156B9417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ИЗОЛЯЦИЯ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0C2D8" w14:textId="77777777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</w:p>
        </w:tc>
      </w:tr>
      <w:tr w:rsidR="004B6E5B" w:rsidRPr="00917BC6" w14:paraId="1B3BE8B6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B1F1" w14:textId="20B82CD2" w:rsidR="004B6E5B" w:rsidRPr="00917BC6" w:rsidRDefault="008D4A25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11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D4118" w14:textId="1233E261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Степень защиты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707B0" w14:textId="46C6D0D4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ЗАЩИТА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EE034" w14:textId="77777777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</w:p>
        </w:tc>
      </w:tr>
      <w:tr w:rsidR="004B6E5B" w:rsidRPr="00917BC6" w14:paraId="228D7DA9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9B138" w14:textId="3C8841DD" w:rsidR="004B6E5B" w:rsidRPr="00917BC6" w:rsidRDefault="008D4A25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12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097D8" w14:textId="16BBB975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Номинальный ток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E25E5" w14:textId="077303EF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ТОК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06F60" w14:textId="626AA6FD" w:rsidR="004B6E5B" w:rsidRPr="00917BC6" w:rsidRDefault="004B6E5B" w:rsidP="004B6E5B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А</w:t>
            </w:r>
          </w:p>
        </w:tc>
      </w:tr>
      <w:tr w:rsidR="008D4A25" w:rsidRPr="00917BC6" w14:paraId="315460D5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87594" w14:textId="2CE787A5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13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3B51C" w14:textId="153BA3BE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Длина кабеля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E73D" w14:textId="2C056633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ДЛИНА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ED093" w14:textId="662E7284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м</w:t>
            </w:r>
          </w:p>
        </w:tc>
      </w:tr>
      <w:tr w:rsidR="008D4A25" w:rsidRPr="00917BC6" w14:paraId="54B883D5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16E4" w14:textId="2A2025D4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>
              <w:rPr>
                <w:rFonts w:ascii="Cambria" w:hAnsi="Cambria"/>
                <w:szCs w:val="24"/>
                <w:lang w:val="ru-RU"/>
              </w:rPr>
              <w:t>14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A157A" w14:textId="613F7466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Взрывозащита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AB55" w14:textId="5A61537B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en-US"/>
              </w:rPr>
              <w:t>EX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B6B1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</w:p>
        </w:tc>
      </w:tr>
      <w:tr w:rsidR="008D4A25" w:rsidRPr="00917BC6" w14:paraId="4ABF2697" w14:textId="77777777" w:rsidTr="00E41BFD"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F672" w14:textId="6B4D89AB" w:rsidR="008D4A25" w:rsidRPr="00917BC6" w:rsidRDefault="008D4A25" w:rsidP="008D4A25">
            <w:pPr>
              <w:jc w:val="center"/>
              <w:rPr>
                <w:rFonts w:ascii="Cambria" w:hAnsi="Cambria"/>
                <w:b/>
                <w:bCs/>
                <w:szCs w:val="24"/>
                <w:lang w:val="ru-RU"/>
              </w:rPr>
            </w:pPr>
            <w:r w:rsidRPr="00917BC6">
              <w:rPr>
                <w:rFonts w:ascii="Cambria" w:hAnsi="Cambria"/>
                <w:b/>
                <w:bCs/>
                <w:szCs w:val="24"/>
                <w:lang w:val="ru-RU"/>
              </w:rPr>
              <w:t>Требования к перекачиваемой жидкости</w:t>
            </w:r>
          </w:p>
        </w:tc>
      </w:tr>
      <w:tr w:rsidR="008D4A25" w:rsidRPr="00917BC6" w14:paraId="509EA911" w14:textId="77777777" w:rsidTr="00E41BFD">
        <w:trPr>
          <w:trHeight w:val="42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ED40" w14:textId="03C666A3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15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9B68D" w14:textId="0BAAA12D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Плотность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жидкости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D2FD7" w14:textId="54338AA4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ПЛОТНОСТЬ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1253E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vertAlign w:val="superscript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кг</w:t>
            </w:r>
            <w:proofErr w:type="spellEnd"/>
            <w:r w:rsidRPr="00917BC6">
              <w:rPr>
                <w:rFonts w:ascii="Cambria" w:hAnsi="Cambria"/>
                <w:szCs w:val="24"/>
              </w:rPr>
              <w:t>/м</w:t>
            </w:r>
            <w:r w:rsidRPr="00917BC6">
              <w:rPr>
                <w:rFonts w:ascii="Cambria" w:hAnsi="Cambria"/>
                <w:szCs w:val="24"/>
                <w:vertAlign w:val="superscript"/>
              </w:rPr>
              <w:t>3</w:t>
            </w:r>
          </w:p>
        </w:tc>
      </w:tr>
      <w:tr w:rsidR="008D4A25" w:rsidRPr="00917BC6" w14:paraId="17A4C7D0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8335" w14:textId="03D71538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16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1447E" w14:textId="4B362976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Перекачиваемая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среда</w:t>
            </w:r>
            <w:proofErr w:type="spellEnd"/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D96F4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vertAlign w:val="superscript"/>
                <w:lang w:val="en-US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Загрязненная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вода</w:t>
            </w:r>
            <w:proofErr w:type="spellEnd"/>
            <w:r w:rsidRPr="00917BC6">
              <w:rPr>
                <w:rFonts w:ascii="Cambria" w:hAnsi="Cambria"/>
                <w:szCs w:val="24"/>
                <w:lang w:val="en-US"/>
              </w:rPr>
              <w:t xml:space="preserve">, </w:t>
            </w:r>
            <w:proofErr w:type="spellStart"/>
            <w:r w:rsidRPr="00917BC6">
              <w:rPr>
                <w:rFonts w:ascii="Cambria" w:hAnsi="Cambria"/>
                <w:szCs w:val="24"/>
              </w:rPr>
              <w:t>шлам</w:t>
            </w:r>
            <w:proofErr w:type="spellEnd"/>
          </w:p>
        </w:tc>
      </w:tr>
      <w:tr w:rsidR="008D4A25" w:rsidRPr="00917BC6" w14:paraId="5270CB3C" w14:textId="77777777" w:rsidTr="00E41BFD">
        <w:trPr>
          <w:trHeight w:val="27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E07AE" w14:textId="0CABA172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17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240BE" w14:textId="21738550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Водородный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показатель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A8C1F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en-US"/>
              </w:rPr>
            </w:pPr>
            <w:r w:rsidRPr="00917BC6">
              <w:rPr>
                <w:rFonts w:ascii="Cambria" w:hAnsi="Cambria"/>
                <w:szCs w:val="24"/>
              </w:rPr>
              <w:t>5</w:t>
            </w:r>
            <w:r w:rsidRPr="00917BC6">
              <w:rPr>
                <w:rFonts w:ascii="Cambria" w:hAnsi="Cambria"/>
                <w:szCs w:val="24"/>
                <w:lang w:val="en-US"/>
              </w:rPr>
              <w:t>,5-14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E4598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r w:rsidRPr="00917BC6">
              <w:rPr>
                <w:rFonts w:ascii="Cambria" w:hAnsi="Cambria"/>
                <w:szCs w:val="24"/>
              </w:rPr>
              <w:t>PH</w:t>
            </w:r>
          </w:p>
        </w:tc>
      </w:tr>
      <w:tr w:rsidR="008D4A25" w:rsidRPr="00917BC6" w14:paraId="67B37E44" w14:textId="77777777" w:rsidTr="00E41BFD">
        <w:trPr>
          <w:trHeight w:val="271"/>
        </w:trPr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26257" w14:textId="54997AFC" w:rsidR="008D4A25" w:rsidRPr="00917BC6" w:rsidRDefault="008D4A25" w:rsidP="008D4A25">
            <w:pPr>
              <w:jc w:val="center"/>
              <w:rPr>
                <w:rFonts w:ascii="Cambria" w:hAnsi="Cambria"/>
                <w:b/>
                <w:bCs/>
                <w:szCs w:val="24"/>
                <w:lang w:val="ru-RU"/>
              </w:rPr>
            </w:pPr>
            <w:r w:rsidRPr="00917BC6">
              <w:rPr>
                <w:rFonts w:ascii="Cambria" w:hAnsi="Cambria"/>
                <w:b/>
                <w:bCs/>
                <w:szCs w:val="24"/>
                <w:lang w:val="ru-RU"/>
              </w:rPr>
              <w:t>Требования к питающей сети/электродвигателю</w:t>
            </w:r>
          </w:p>
        </w:tc>
      </w:tr>
      <w:tr w:rsidR="008D4A25" w:rsidRPr="00917BC6" w14:paraId="2A7461EE" w14:textId="77777777" w:rsidTr="00E41BFD">
        <w:trPr>
          <w:trHeight w:val="42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8F43" w14:textId="2B8AE841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18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18FAB" w14:textId="66099233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Напряжение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питания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168EA" w14:textId="1E2BD6F9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НАПРЯЖЕНИЕ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B206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r w:rsidRPr="00917BC6">
              <w:rPr>
                <w:rFonts w:ascii="Cambria" w:hAnsi="Cambria"/>
                <w:szCs w:val="24"/>
              </w:rPr>
              <w:t>В</w:t>
            </w:r>
          </w:p>
        </w:tc>
      </w:tr>
      <w:tr w:rsidR="008D4A25" w:rsidRPr="00917BC6" w14:paraId="0F4C03EE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129F" w14:textId="225FF374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19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DA174" w14:textId="1996C3ED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Частота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сети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7CF9C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r w:rsidRPr="00917BC6">
              <w:rPr>
                <w:rFonts w:ascii="Cambria" w:hAnsi="Cambria"/>
                <w:szCs w:val="24"/>
              </w:rPr>
              <w:t>50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45FCC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Гц</w:t>
            </w:r>
            <w:proofErr w:type="spellEnd"/>
          </w:p>
        </w:tc>
      </w:tr>
      <w:tr w:rsidR="008D4A25" w:rsidRPr="00917BC6" w14:paraId="5EE89894" w14:textId="77777777" w:rsidTr="00E41BFD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1BD6C" w14:textId="0E0C5E24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20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CBE35" w14:textId="7C691236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Номинальная мощность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9FFB4" w14:textId="5E33B1B0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МОЩНОСТЬ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34706" w14:textId="1F2C0016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кВт</w:t>
            </w:r>
          </w:p>
        </w:tc>
      </w:tr>
      <w:tr w:rsidR="008D4A25" w:rsidRPr="00917BC6" w14:paraId="2AAA47A9" w14:textId="77777777" w:rsidTr="00E41BFD">
        <w:tc>
          <w:tcPr>
            <w:tcW w:w="97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A03E" w14:textId="092332D8" w:rsidR="008D4A25" w:rsidRPr="00917BC6" w:rsidRDefault="008D4A25" w:rsidP="008D4A25">
            <w:pPr>
              <w:jc w:val="center"/>
              <w:rPr>
                <w:rFonts w:ascii="Cambria" w:hAnsi="Cambria"/>
                <w:b/>
                <w:bCs/>
                <w:szCs w:val="24"/>
                <w:lang w:val="ru-RU"/>
              </w:rPr>
            </w:pPr>
            <w:r w:rsidRPr="00917BC6">
              <w:rPr>
                <w:rFonts w:ascii="Cambria" w:hAnsi="Cambria"/>
                <w:b/>
                <w:bCs/>
                <w:szCs w:val="24"/>
                <w:lang w:val="ru-RU"/>
              </w:rPr>
              <w:t>Основные материалы, применяемые в насосе</w:t>
            </w:r>
          </w:p>
        </w:tc>
      </w:tr>
      <w:tr w:rsidR="008D4A25" w:rsidRPr="00917BC6" w14:paraId="72A2127A" w14:textId="77777777" w:rsidTr="00E41BFD">
        <w:trPr>
          <w:trHeight w:val="4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9476" w14:textId="3B729E9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21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0C0C9" w14:textId="5485DC20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Материальное исполнение корпуса и колеса насоса</w:t>
            </w:r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09C88" w14:textId="08EA7853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УЛИТКА</w:t>
            </w:r>
          </w:p>
        </w:tc>
      </w:tr>
      <w:tr w:rsidR="008D4A25" w:rsidRPr="00917BC6" w14:paraId="0BF09CB3" w14:textId="77777777" w:rsidTr="00E41BFD">
        <w:trPr>
          <w:trHeight w:val="40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F29EF" w14:textId="686362FD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22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BC2F0" w14:textId="63FE4EBA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Материальное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исполнение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вала</w:t>
            </w:r>
            <w:proofErr w:type="spellEnd"/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4B54" w14:textId="53485E8B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ВАЛ</w:t>
            </w:r>
            <w:r w:rsidRPr="00917BC6">
              <w:rPr>
                <w:rFonts w:ascii="Cambria" w:hAnsi="Cambria"/>
                <w:szCs w:val="24"/>
              </w:rPr>
              <w:t xml:space="preserve"> </w:t>
            </w:r>
          </w:p>
        </w:tc>
      </w:tr>
      <w:tr w:rsidR="008D4A25" w:rsidRPr="00917BC6" w14:paraId="31A6BDE4" w14:textId="77777777" w:rsidTr="00E41BFD">
        <w:trPr>
          <w:trHeight w:val="42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D989D" w14:textId="7DD967C6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23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847EF" w14:textId="7C989308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Уплотнение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вала</w:t>
            </w:r>
            <w:proofErr w:type="spellEnd"/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C6B8C" w14:textId="4B977A68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Двойное торцевое с парой трения карбид вольфрама</w:t>
            </w:r>
          </w:p>
        </w:tc>
      </w:tr>
      <w:tr w:rsidR="008D4A25" w:rsidRPr="00917BC6" w14:paraId="4BE631AC" w14:textId="77777777" w:rsidTr="00E41BFD">
        <w:trPr>
          <w:trHeight w:val="414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D2EA" w14:textId="787B493C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  <w:lang w:val="ru-RU"/>
              </w:rPr>
            </w:pPr>
            <w:r w:rsidRPr="00917BC6">
              <w:rPr>
                <w:rFonts w:ascii="Cambria" w:hAnsi="Cambria"/>
                <w:szCs w:val="24"/>
                <w:lang w:val="ru-RU"/>
              </w:rPr>
              <w:t>24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F9A1C" w14:textId="2FE47882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Тип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подшипника</w:t>
            </w:r>
            <w:proofErr w:type="spellEnd"/>
          </w:p>
        </w:tc>
        <w:tc>
          <w:tcPr>
            <w:tcW w:w="4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80C8D" w14:textId="77777777" w:rsidR="008D4A25" w:rsidRPr="00917BC6" w:rsidRDefault="008D4A25" w:rsidP="008D4A25">
            <w:pPr>
              <w:jc w:val="center"/>
              <w:rPr>
                <w:rFonts w:ascii="Cambria" w:hAnsi="Cambria"/>
                <w:szCs w:val="24"/>
              </w:rPr>
            </w:pPr>
            <w:proofErr w:type="spellStart"/>
            <w:r w:rsidRPr="00917BC6">
              <w:rPr>
                <w:rFonts w:ascii="Cambria" w:hAnsi="Cambria"/>
                <w:szCs w:val="24"/>
              </w:rPr>
              <w:t>Радиальный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шариковый</w:t>
            </w:r>
            <w:proofErr w:type="spellEnd"/>
            <w:r w:rsidRPr="00917BC6">
              <w:rPr>
                <w:rFonts w:ascii="Cambria" w:hAnsi="Cambria"/>
                <w:szCs w:val="24"/>
              </w:rPr>
              <w:t xml:space="preserve"> </w:t>
            </w:r>
            <w:proofErr w:type="spellStart"/>
            <w:r w:rsidRPr="00917BC6">
              <w:rPr>
                <w:rFonts w:ascii="Cambria" w:hAnsi="Cambria"/>
                <w:szCs w:val="24"/>
              </w:rPr>
              <w:t>двухрядный</w:t>
            </w:r>
            <w:proofErr w:type="spellEnd"/>
          </w:p>
        </w:tc>
      </w:tr>
    </w:tbl>
    <w:p w14:paraId="16831AF2" w14:textId="22E95DA9" w:rsidR="00364BE1" w:rsidRPr="00917BC6" w:rsidRDefault="00364BE1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</w:p>
    <w:p w14:paraId="46E25500" w14:textId="77777777" w:rsidR="00E41BFD" w:rsidRPr="00917BC6" w:rsidRDefault="00E41BFD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</w:p>
    <w:p w14:paraId="163BD490" w14:textId="77777777" w:rsidR="00E41BFD" w:rsidRPr="00917BC6" w:rsidRDefault="00E41BFD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</w:p>
    <w:p w14:paraId="72489E49" w14:textId="0FFE837A" w:rsidR="00231374" w:rsidRPr="00917BC6" w:rsidRDefault="004B6E5B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  <w:r w:rsidRPr="00917BC6">
        <w:rPr>
          <w:rFonts w:ascii="Cambria" w:hAnsi="Cambria"/>
          <w:lang w:val="ru-RU"/>
        </w:rPr>
        <w:t>Датчики: ДАТЧИКИ</w:t>
      </w:r>
    </w:p>
    <w:p w14:paraId="32068ADB" w14:textId="58B9FD04" w:rsidR="004B6E5B" w:rsidRPr="00917BC6" w:rsidRDefault="004B6E5B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  <w:r w:rsidRPr="00917BC6">
        <w:rPr>
          <w:rFonts w:ascii="Cambria" w:hAnsi="Cambria"/>
          <w:lang w:val="ru-RU"/>
        </w:rPr>
        <w:t>Установка: УСТАНОВКА</w:t>
      </w:r>
    </w:p>
    <w:p w14:paraId="3B1BFDD5" w14:textId="5A2BBDB7" w:rsidR="00231374" w:rsidRPr="00917BC6" w:rsidRDefault="004B6E5B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  <w:r w:rsidRPr="00917BC6">
        <w:rPr>
          <w:rFonts w:ascii="Cambria" w:hAnsi="Cambria"/>
          <w:lang w:val="ru-RU"/>
        </w:rPr>
        <w:t>Материал вторичных уплотнений: МАТЕРИАЛ</w:t>
      </w:r>
    </w:p>
    <w:p w14:paraId="5B19FF81" w14:textId="73E3B943" w:rsidR="004B6E5B" w:rsidRPr="00917BC6" w:rsidRDefault="004B6E5B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</w:p>
    <w:p w14:paraId="02473E7F" w14:textId="02354B0F" w:rsidR="00E41BFD" w:rsidRPr="00917BC6" w:rsidRDefault="00E41BFD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</w:p>
    <w:p w14:paraId="518D256A" w14:textId="77777777" w:rsidR="00E41BFD" w:rsidRPr="00917BC6" w:rsidRDefault="00E41BFD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</w:p>
    <w:p w14:paraId="05F41AA3" w14:textId="0AA7EBBF" w:rsidR="00231374" w:rsidRPr="00917BC6" w:rsidRDefault="004B6E5B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  <w:r w:rsidRPr="00917BC6">
        <w:rPr>
          <w:rFonts w:ascii="Cambria" w:hAnsi="Cambria"/>
          <w:lang w:val="ru-RU"/>
        </w:rPr>
        <w:t>Максимальная глубина погружения – 20м;</w:t>
      </w:r>
    </w:p>
    <w:p w14:paraId="1F0A7917" w14:textId="48820823" w:rsidR="004B6E5B" w:rsidRPr="00917BC6" w:rsidRDefault="004B6E5B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  <w:r w:rsidRPr="00917BC6">
        <w:rPr>
          <w:rFonts w:ascii="Cambria" w:hAnsi="Cambria"/>
          <w:lang w:val="ru-RU"/>
        </w:rPr>
        <w:t>Наработка на отказ 15000 часов;</w:t>
      </w:r>
    </w:p>
    <w:p w14:paraId="3F7EF4CA" w14:textId="6EF32BC2" w:rsidR="004B6E5B" w:rsidRPr="00917BC6" w:rsidRDefault="004B6E5B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  <w:r w:rsidRPr="00917BC6">
        <w:rPr>
          <w:rFonts w:ascii="Cambria" w:hAnsi="Cambria"/>
          <w:lang w:val="ru-RU"/>
        </w:rPr>
        <w:t>Максимальная температура перекачиваемой жидкости – 40°С;</w:t>
      </w:r>
    </w:p>
    <w:p w14:paraId="36496EEE" w14:textId="4F2230EB" w:rsidR="00E41BFD" w:rsidRPr="00917BC6" w:rsidRDefault="00E41BFD">
      <w:pPr>
        <w:overflowPunct/>
        <w:autoSpaceDE/>
        <w:autoSpaceDN/>
        <w:adjustRightInd/>
        <w:textAlignment w:val="auto"/>
        <w:rPr>
          <w:rFonts w:ascii="Cambria" w:hAnsi="Cambria"/>
          <w:vertAlign w:val="superscript"/>
          <w:lang w:val="ru-RU"/>
        </w:rPr>
      </w:pPr>
      <w:r w:rsidRPr="00917BC6">
        <w:rPr>
          <w:rFonts w:ascii="Cambria" w:hAnsi="Cambria"/>
          <w:lang w:val="ru-RU"/>
        </w:rPr>
        <w:t>Плотность перекачиваемой среды – до 1050 кг/м</w:t>
      </w:r>
      <w:r w:rsidRPr="00917BC6">
        <w:rPr>
          <w:rFonts w:ascii="Cambria" w:hAnsi="Cambria"/>
          <w:vertAlign w:val="superscript"/>
          <w:lang w:val="ru-RU"/>
        </w:rPr>
        <w:t>3</w:t>
      </w:r>
    </w:p>
    <w:p w14:paraId="42A07499" w14:textId="022B4617" w:rsidR="00231374" w:rsidRPr="00917BC6" w:rsidRDefault="00231374">
      <w:pPr>
        <w:overflowPunct/>
        <w:autoSpaceDE/>
        <w:autoSpaceDN/>
        <w:adjustRightInd/>
        <w:textAlignment w:val="auto"/>
        <w:rPr>
          <w:rFonts w:ascii="Cambria" w:hAnsi="Cambria"/>
          <w:lang w:val="ru-RU"/>
        </w:rPr>
      </w:pPr>
    </w:p>
    <w:sectPr w:rsidR="00231374" w:rsidRPr="00917BC6" w:rsidSect="00E41B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567" w:right="1134" w:bottom="567" w:left="1134" w:header="340" w:footer="340" w:gutter="0"/>
      <w:paperSrc w:first="7" w:other="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1FD987" w14:textId="77777777" w:rsidR="00FA212A" w:rsidRDefault="00FA212A">
      <w:r>
        <w:separator/>
      </w:r>
    </w:p>
  </w:endnote>
  <w:endnote w:type="continuationSeparator" w:id="0">
    <w:p w14:paraId="457FC2DB" w14:textId="77777777" w:rsidR="00FA212A" w:rsidRDefault="00FA2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ansea">
    <w:altName w:val="Calibri"/>
    <w:charset w:val="00"/>
    <w:family w:val="swiss"/>
    <w:pitch w:val="variable"/>
    <w:sig w:usb0="00000003" w:usb1="00000000" w:usb2="00000000" w:usb3="00000000" w:csb0="00000001" w:csb1="00000000"/>
  </w:font>
  <w:font w:name="Palatino">
    <w:altName w:val="Book Antiqua"/>
    <w:charset w:val="00"/>
    <w:family w:val="auto"/>
    <w:pitch w:val="variable"/>
    <w:sig w:usb0="A00002FF" w:usb1="7800205A" w:usb2="14600000" w:usb3="00000000" w:csb0="0000019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8E111" w14:textId="77777777" w:rsidR="00E41BFD" w:rsidRDefault="00E41BF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1C5EF" w14:textId="77777777" w:rsidR="00E41BFD" w:rsidRDefault="00E41BF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90922" w14:textId="77777777" w:rsidR="00E41BFD" w:rsidRDefault="00E41BF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D74F5" w14:textId="77777777" w:rsidR="00FA212A" w:rsidRDefault="00FA212A">
      <w:r>
        <w:separator/>
      </w:r>
    </w:p>
  </w:footnote>
  <w:footnote w:type="continuationSeparator" w:id="0">
    <w:p w14:paraId="490A2C57" w14:textId="77777777" w:rsidR="00FA212A" w:rsidRDefault="00FA2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4C8F3" w14:textId="77777777" w:rsidR="00E41BFD" w:rsidRDefault="00E41BF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929AB" w14:textId="6D616103" w:rsidR="001C7272" w:rsidRDefault="001C7272" w:rsidP="00E41BFD">
    <w:pPr>
      <w:pStyle w:val="a3"/>
    </w:pPr>
  </w:p>
  <w:p w14:paraId="4BD3A055" w14:textId="77777777" w:rsidR="00E41BFD" w:rsidRPr="00E41BFD" w:rsidRDefault="00E41BFD" w:rsidP="00E41B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C56E1" w14:textId="77777777" w:rsidR="00E41BFD" w:rsidRDefault="00E41BF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748"/>
    <w:multiLevelType w:val="hybridMultilevel"/>
    <w:tmpl w:val="417246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F9452F1"/>
    <w:multiLevelType w:val="hybridMultilevel"/>
    <w:tmpl w:val="AF7E1E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14872"/>
    <w:multiLevelType w:val="hybridMultilevel"/>
    <w:tmpl w:val="EADEF84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7D10D8"/>
    <w:multiLevelType w:val="hybridMultilevel"/>
    <w:tmpl w:val="C5DC41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0362A0"/>
    <w:multiLevelType w:val="hybridMultilevel"/>
    <w:tmpl w:val="AAB8D2D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674501"/>
    <w:multiLevelType w:val="hybridMultilevel"/>
    <w:tmpl w:val="C1462C5A"/>
    <w:lvl w:ilvl="0" w:tplc="FED4BDAA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A390A"/>
    <w:multiLevelType w:val="hybridMultilevel"/>
    <w:tmpl w:val="D75C9CB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A352099"/>
    <w:multiLevelType w:val="hybridMultilevel"/>
    <w:tmpl w:val="7D709F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926CDD"/>
    <w:multiLevelType w:val="hybridMultilevel"/>
    <w:tmpl w:val="3B0A6F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2333D3B"/>
    <w:multiLevelType w:val="hybridMultilevel"/>
    <w:tmpl w:val="611E5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857"/>
    <w:multiLevelType w:val="hybridMultilevel"/>
    <w:tmpl w:val="C24EAB50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65BC1"/>
    <w:multiLevelType w:val="hybridMultilevel"/>
    <w:tmpl w:val="533E0658"/>
    <w:lvl w:ilvl="0" w:tplc="0419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12" w15:restartNumberingAfterBreak="0">
    <w:nsid w:val="2B383DD2"/>
    <w:multiLevelType w:val="hybridMultilevel"/>
    <w:tmpl w:val="F00455E0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365CBD"/>
    <w:multiLevelType w:val="hybridMultilevel"/>
    <w:tmpl w:val="372043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7BF5652"/>
    <w:multiLevelType w:val="hybridMultilevel"/>
    <w:tmpl w:val="B1D841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38A438B6"/>
    <w:multiLevelType w:val="hybridMultilevel"/>
    <w:tmpl w:val="BD8C480A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D77B78"/>
    <w:multiLevelType w:val="hybridMultilevel"/>
    <w:tmpl w:val="FBDCC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2154B"/>
    <w:multiLevelType w:val="hybridMultilevel"/>
    <w:tmpl w:val="926CBB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643E15"/>
    <w:multiLevelType w:val="hybridMultilevel"/>
    <w:tmpl w:val="FF30647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A586149"/>
    <w:multiLevelType w:val="hybridMultilevel"/>
    <w:tmpl w:val="1374B7F0"/>
    <w:lvl w:ilvl="0" w:tplc="01D24F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907531"/>
    <w:multiLevelType w:val="hybridMultilevel"/>
    <w:tmpl w:val="4E54638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DC67201"/>
    <w:multiLevelType w:val="hybridMultilevel"/>
    <w:tmpl w:val="DB528DA6"/>
    <w:lvl w:ilvl="0" w:tplc="C33C7D92">
      <w:start w:val="13"/>
      <w:numFmt w:val="bullet"/>
      <w:lvlText w:val="-"/>
      <w:lvlJc w:val="left"/>
      <w:pPr>
        <w:ind w:left="128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54F74D92"/>
    <w:multiLevelType w:val="hybridMultilevel"/>
    <w:tmpl w:val="4EBE68B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78302AF"/>
    <w:multiLevelType w:val="hybridMultilevel"/>
    <w:tmpl w:val="663CA9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8562F1D"/>
    <w:multiLevelType w:val="hybridMultilevel"/>
    <w:tmpl w:val="4686DE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140417"/>
    <w:multiLevelType w:val="hybridMultilevel"/>
    <w:tmpl w:val="93D26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760DA2"/>
    <w:multiLevelType w:val="hybridMultilevel"/>
    <w:tmpl w:val="C5DC4198"/>
    <w:lvl w:ilvl="0" w:tplc="621AD758">
      <w:start w:val="1"/>
      <w:numFmt w:val="bullet"/>
      <w:lvlText w:val=""/>
      <w:lvlJc w:val="left"/>
      <w:pPr>
        <w:tabs>
          <w:tab w:val="num" w:pos="720"/>
        </w:tabs>
        <w:ind w:left="360" w:firstLine="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A9D49B4"/>
    <w:multiLevelType w:val="hybridMultilevel"/>
    <w:tmpl w:val="7B9A20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1D550F8"/>
    <w:multiLevelType w:val="hybridMultilevel"/>
    <w:tmpl w:val="F084BA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7250835"/>
    <w:multiLevelType w:val="hybridMultilevel"/>
    <w:tmpl w:val="570034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6"/>
  </w:num>
  <w:num w:numId="3">
    <w:abstractNumId w:val="27"/>
  </w:num>
  <w:num w:numId="4">
    <w:abstractNumId w:val="28"/>
  </w:num>
  <w:num w:numId="5">
    <w:abstractNumId w:val="8"/>
  </w:num>
  <w:num w:numId="6">
    <w:abstractNumId w:val="1"/>
  </w:num>
  <w:num w:numId="7">
    <w:abstractNumId w:val="21"/>
  </w:num>
  <w:num w:numId="8">
    <w:abstractNumId w:val="12"/>
  </w:num>
  <w:num w:numId="9">
    <w:abstractNumId w:val="19"/>
  </w:num>
  <w:num w:numId="10">
    <w:abstractNumId w:val="10"/>
  </w:num>
  <w:num w:numId="11">
    <w:abstractNumId w:val="15"/>
  </w:num>
  <w:num w:numId="12">
    <w:abstractNumId w:val="2"/>
  </w:num>
  <w:num w:numId="13">
    <w:abstractNumId w:val="24"/>
  </w:num>
  <w:num w:numId="14">
    <w:abstractNumId w:val="9"/>
  </w:num>
  <w:num w:numId="15">
    <w:abstractNumId w:val="4"/>
  </w:num>
  <w:num w:numId="16">
    <w:abstractNumId w:val="18"/>
  </w:num>
  <w:num w:numId="17">
    <w:abstractNumId w:val="14"/>
  </w:num>
  <w:num w:numId="18">
    <w:abstractNumId w:val="22"/>
  </w:num>
  <w:num w:numId="19">
    <w:abstractNumId w:val="16"/>
  </w:num>
  <w:num w:numId="20">
    <w:abstractNumId w:val="23"/>
  </w:num>
  <w:num w:numId="21">
    <w:abstractNumId w:val="20"/>
  </w:num>
  <w:num w:numId="22">
    <w:abstractNumId w:val="6"/>
  </w:num>
  <w:num w:numId="23">
    <w:abstractNumId w:val="0"/>
  </w:num>
  <w:num w:numId="24">
    <w:abstractNumId w:val="7"/>
  </w:num>
  <w:num w:numId="25">
    <w:abstractNumId w:val="5"/>
  </w:num>
  <w:num w:numId="26">
    <w:abstractNumId w:val="17"/>
  </w:num>
  <w:num w:numId="27">
    <w:abstractNumId w:val="13"/>
  </w:num>
  <w:num w:numId="28">
    <w:abstractNumId w:val="11"/>
  </w:num>
  <w:num w:numId="29">
    <w:abstractNumId w:val="25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GB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350"/>
    <w:rsid w:val="00001111"/>
    <w:rsid w:val="00001477"/>
    <w:rsid w:val="0000202D"/>
    <w:rsid w:val="000174C3"/>
    <w:rsid w:val="000244BA"/>
    <w:rsid w:val="00037BAA"/>
    <w:rsid w:val="00041368"/>
    <w:rsid w:val="000468B2"/>
    <w:rsid w:val="00046F63"/>
    <w:rsid w:val="000527C4"/>
    <w:rsid w:val="0006068E"/>
    <w:rsid w:val="000619D0"/>
    <w:rsid w:val="000659BA"/>
    <w:rsid w:val="00070117"/>
    <w:rsid w:val="00072B8B"/>
    <w:rsid w:val="000746AE"/>
    <w:rsid w:val="0009307B"/>
    <w:rsid w:val="0009490B"/>
    <w:rsid w:val="000A1388"/>
    <w:rsid w:val="000A41C3"/>
    <w:rsid w:val="000A6588"/>
    <w:rsid w:val="000B4273"/>
    <w:rsid w:val="000B4818"/>
    <w:rsid w:val="000B6D57"/>
    <w:rsid w:val="000C0C83"/>
    <w:rsid w:val="000C654F"/>
    <w:rsid w:val="000C6F3B"/>
    <w:rsid w:val="000D0805"/>
    <w:rsid w:val="000D0C2E"/>
    <w:rsid w:val="000E1A97"/>
    <w:rsid w:val="000F0BC7"/>
    <w:rsid w:val="000F1F04"/>
    <w:rsid w:val="000F3B0E"/>
    <w:rsid w:val="000F688F"/>
    <w:rsid w:val="00100E2B"/>
    <w:rsid w:val="00102B60"/>
    <w:rsid w:val="0012335A"/>
    <w:rsid w:val="0012440C"/>
    <w:rsid w:val="00130F6F"/>
    <w:rsid w:val="001373D7"/>
    <w:rsid w:val="0014339C"/>
    <w:rsid w:val="00145B38"/>
    <w:rsid w:val="0014696B"/>
    <w:rsid w:val="00150DCC"/>
    <w:rsid w:val="00154B74"/>
    <w:rsid w:val="00155789"/>
    <w:rsid w:val="00156C58"/>
    <w:rsid w:val="001605E6"/>
    <w:rsid w:val="00160FC3"/>
    <w:rsid w:val="00161FAD"/>
    <w:rsid w:val="00166B85"/>
    <w:rsid w:val="0018668D"/>
    <w:rsid w:val="00195E0C"/>
    <w:rsid w:val="001A25BE"/>
    <w:rsid w:val="001A62C1"/>
    <w:rsid w:val="001B4B82"/>
    <w:rsid w:val="001C7272"/>
    <w:rsid w:val="001E48D5"/>
    <w:rsid w:val="001F0854"/>
    <w:rsid w:val="001F25F8"/>
    <w:rsid w:val="001F2BF2"/>
    <w:rsid w:val="001F5058"/>
    <w:rsid w:val="001F6810"/>
    <w:rsid w:val="002028C7"/>
    <w:rsid w:val="00202BF9"/>
    <w:rsid w:val="00211F9B"/>
    <w:rsid w:val="00220F0A"/>
    <w:rsid w:val="002229AF"/>
    <w:rsid w:val="00223674"/>
    <w:rsid w:val="00225F57"/>
    <w:rsid w:val="00231374"/>
    <w:rsid w:val="00236A14"/>
    <w:rsid w:val="0023785D"/>
    <w:rsid w:val="002401B0"/>
    <w:rsid w:val="00253751"/>
    <w:rsid w:val="002537A7"/>
    <w:rsid w:val="002647AE"/>
    <w:rsid w:val="00264CC8"/>
    <w:rsid w:val="002709A9"/>
    <w:rsid w:val="00274021"/>
    <w:rsid w:val="00277223"/>
    <w:rsid w:val="0028508F"/>
    <w:rsid w:val="00287180"/>
    <w:rsid w:val="00292684"/>
    <w:rsid w:val="002A7098"/>
    <w:rsid w:val="002B0EC4"/>
    <w:rsid w:val="002B1658"/>
    <w:rsid w:val="002B7E7B"/>
    <w:rsid w:val="002C3A13"/>
    <w:rsid w:val="002E61F3"/>
    <w:rsid w:val="002F55E2"/>
    <w:rsid w:val="002F5D0B"/>
    <w:rsid w:val="002F6749"/>
    <w:rsid w:val="00317510"/>
    <w:rsid w:val="00317A09"/>
    <w:rsid w:val="00323948"/>
    <w:rsid w:val="00325155"/>
    <w:rsid w:val="00325F6D"/>
    <w:rsid w:val="00333E9E"/>
    <w:rsid w:val="00334D70"/>
    <w:rsid w:val="00335F7B"/>
    <w:rsid w:val="00342BEB"/>
    <w:rsid w:val="00350B6C"/>
    <w:rsid w:val="0035270B"/>
    <w:rsid w:val="00352D4E"/>
    <w:rsid w:val="00355A77"/>
    <w:rsid w:val="00363C4B"/>
    <w:rsid w:val="00364BE1"/>
    <w:rsid w:val="00366E5D"/>
    <w:rsid w:val="0037125B"/>
    <w:rsid w:val="00372F5A"/>
    <w:rsid w:val="00374967"/>
    <w:rsid w:val="00384C14"/>
    <w:rsid w:val="003850BD"/>
    <w:rsid w:val="00390D0A"/>
    <w:rsid w:val="00396D60"/>
    <w:rsid w:val="003A691D"/>
    <w:rsid w:val="003A75E0"/>
    <w:rsid w:val="003B6CC8"/>
    <w:rsid w:val="003B76A4"/>
    <w:rsid w:val="003C32D1"/>
    <w:rsid w:val="003C7A88"/>
    <w:rsid w:val="003C7E1E"/>
    <w:rsid w:val="003F24FF"/>
    <w:rsid w:val="003F57DF"/>
    <w:rsid w:val="00401474"/>
    <w:rsid w:val="00406489"/>
    <w:rsid w:val="00411526"/>
    <w:rsid w:val="00411AC1"/>
    <w:rsid w:val="00414008"/>
    <w:rsid w:val="00416A16"/>
    <w:rsid w:val="00422945"/>
    <w:rsid w:val="0042387F"/>
    <w:rsid w:val="00424559"/>
    <w:rsid w:val="00426887"/>
    <w:rsid w:val="00432241"/>
    <w:rsid w:val="00441978"/>
    <w:rsid w:val="004426B6"/>
    <w:rsid w:val="00443AF2"/>
    <w:rsid w:val="00455457"/>
    <w:rsid w:val="0047641E"/>
    <w:rsid w:val="004816BA"/>
    <w:rsid w:val="00484809"/>
    <w:rsid w:val="0048741A"/>
    <w:rsid w:val="00497FC7"/>
    <w:rsid w:val="004A0E1A"/>
    <w:rsid w:val="004B0186"/>
    <w:rsid w:val="004B292F"/>
    <w:rsid w:val="004B6E5B"/>
    <w:rsid w:val="004C47C5"/>
    <w:rsid w:val="004D6385"/>
    <w:rsid w:val="004D6628"/>
    <w:rsid w:val="004D7A7D"/>
    <w:rsid w:val="004F1A64"/>
    <w:rsid w:val="004F3B50"/>
    <w:rsid w:val="004F3BA1"/>
    <w:rsid w:val="00513818"/>
    <w:rsid w:val="00531317"/>
    <w:rsid w:val="00533350"/>
    <w:rsid w:val="00535557"/>
    <w:rsid w:val="00536510"/>
    <w:rsid w:val="00540B95"/>
    <w:rsid w:val="005431F9"/>
    <w:rsid w:val="0054380B"/>
    <w:rsid w:val="005502CF"/>
    <w:rsid w:val="005566F9"/>
    <w:rsid w:val="0056531A"/>
    <w:rsid w:val="005669C5"/>
    <w:rsid w:val="0057555E"/>
    <w:rsid w:val="00575F35"/>
    <w:rsid w:val="00583657"/>
    <w:rsid w:val="00583AEC"/>
    <w:rsid w:val="00597BD5"/>
    <w:rsid w:val="005A043F"/>
    <w:rsid w:val="005A44DB"/>
    <w:rsid w:val="005B2EB1"/>
    <w:rsid w:val="005B5CF6"/>
    <w:rsid w:val="005C03D6"/>
    <w:rsid w:val="005C2548"/>
    <w:rsid w:val="005C7D7E"/>
    <w:rsid w:val="005D4F0D"/>
    <w:rsid w:val="005D7CBA"/>
    <w:rsid w:val="005E3656"/>
    <w:rsid w:val="005E683F"/>
    <w:rsid w:val="006054D0"/>
    <w:rsid w:val="00610828"/>
    <w:rsid w:val="00612A64"/>
    <w:rsid w:val="0063151A"/>
    <w:rsid w:val="00636154"/>
    <w:rsid w:val="00642DB0"/>
    <w:rsid w:val="006465F1"/>
    <w:rsid w:val="00646D8B"/>
    <w:rsid w:val="006600B8"/>
    <w:rsid w:val="00660C34"/>
    <w:rsid w:val="0066735D"/>
    <w:rsid w:val="006800DA"/>
    <w:rsid w:val="00681C03"/>
    <w:rsid w:val="00683A67"/>
    <w:rsid w:val="00694350"/>
    <w:rsid w:val="006952A8"/>
    <w:rsid w:val="00695CE3"/>
    <w:rsid w:val="006A14DD"/>
    <w:rsid w:val="006A1AEB"/>
    <w:rsid w:val="006A5712"/>
    <w:rsid w:val="006A767A"/>
    <w:rsid w:val="006C333C"/>
    <w:rsid w:val="006E2602"/>
    <w:rsid w:val="006E2CF1"/>
    <w:rsid w:val="006E5F4B"/>
    <w:rsid w:val="006F01A6"/>
    <w:rsid w:val="006F17BC"/>
    <w:rsid w:val="006F2A8B"/>
    <w:rsid w:val="006F2BB0"/>
    <w:rsid w:val="00705357"/>
    <w:rsid w:val="00707776"/>
    <w:rsid w:val="00711F5B"/>
    <w:rsid w:val="0071314F"/>
    <w:rsid w:val="007160E3"/>
    <w:rsid w:val="007279CA"/>
    <w:rsid w:val="00732E09"/>
    <w:rsid w:val="007358F5"/>
    <w:rsid w:val="0075727F"/>
    <w:rsid w:val="00770872"/>
    <w:rsid w:val="00770AEA"/>
    <w:rsid w:val="007764E0"/>
    <w:rsid w:val="00776A8F"/>
    <w:rsid w:val="00780611"/>
    <w:rsid w:val="00780B28"/>
    <w:rsid w:val="00790800"/>
    <w:rsid w:val="00791572"/>
    <w:rsid w:val="00794ED2"/>
    <w:rsid w:val="00796B48"/>
    <w:rsid w:val="007A4FA7"/>
    <w:rsid w:val="007A7522"/>
    <w:rsid w:val="007B123D"/>
    <w:rsid w:val="007B21A9"/>
    <w:rsid w:val="007B5DCE"/>
    <w:rsid w:val="007B65A7"/>
    <w:rsid w:val="007D3659"/>
    <w:rsid w:val="007D393C"/>
    <w:rsid w:val="007D5576"/>
    <w:rsid w:val="007D6291"/>
    <w:rsid w:val="007E1EE1"/>
    <w:rsid w:val="00801C7F"/>
    <w:rsid w:val="00806885"/>
    <w:rsid w:val="00813790"/>
    <w:rsid w:val="00817368"/>
    <w:rsid w:val="008219AA"/>
    <w:rsid w:val="00822B3A"/>
    <w:rsid w:val="008268A6"/>
    <w:rsid w:val="0083730B"/>
    <w:rsid w:val="00854367"/>
    <w:rsid w:val="0086173B"/>
    <w:rsid w:val="00872C3A"/>
    <w:rsid w:val="00875436"/>
    <w:rsid w:val="00880658"/>
    <w:rsid w:val="00884C90"/>
    <w:rsid w:val="00884F3E"/>
    <w:rsid w:val="008873F6"/>
    <w:rsid w:val="00893AAA"/>
    <w:rsid w:val="00893B0E"/>
    <w:rsid w:val="008956D0"/>
    <w:rsid w:val="00896483"/>
    <w:rsid w:val="008A2868"/>
    <w:rsid w:val="008A2D54"/>
    <w:rsid w:val="008A4055"/>
    <w:rsid w:val="008A4F9B"/>
    <w:rsid w:val="008B3B64"/>
    <w:rsid w:val="008B7F81"/>
    <w:rsid w:val="008C2C8B"/>
    <w:rsid w:val="008C6FB7"/>
    <w:rsid w:val="008D4A25"/>
    <w:rsid w:val="008D51B7"/>
    <w:rsid w:val="008D6AAE"/>
    <w:rsid w:val="008E2B58"/>
    <w:rsid w:val="008F1402"/>
    <w:rsid w:val="00911A79"/>
    <w:rsid w:val="00914505"/>
    <w:rsid w:val="00917BC6"/>
    <w:rsid w:val="00920855"/>
    <w:rsid w:val="009237A9"/>
    <w:rsid w:val="00924590"/>
    <w:rsid w:val="00924AC0"/>
    <w:rsid w:val="0092617E"/>
    <w:rsid w:val="00941E48"/>
    <w:rsid w:val="009502F2"/>
    <w:rsid w:val="00950301"/>
    <w:rsid w:val="00951A2F"/>
    <w:rsid w:val="009540DC"/>
    <w:rsid w:val="0095641F"/>
    <w:rsid w:val="009604E2"/>
    <w:rsid w:val="0096365D"/>
    <w:rsid w:val="00963D86"/>
    <w:rsid w:val="00967770"/>
    <w:rsid w:val="0098074E"/>
    <w:rsid w:val="009813EF"/>
    <w:rsid w:val="00987933"/>
    <w:rsid w:val="00987AA9"/>
    <w:rsid w:val="009930AB"/>
    <w:rsid w:val="009A6798"/>
    <w:rsid w:val="009B2DF5"/>
    <w:rsid w:val="009C02D7"/>
    <w:rsid w:val="009C17E3"/>
    <w:rsid w:val="009C277D"/>
    <w:rsid w:val="009D0DBD"/>
    <w:rsid w:val="009E135A"/>
    <w:rsid w:val="009E6825"/>
    <w:rsid w:val="009E7B09"/>
    <w:rsid w:val="009F0942"/>
    <w:rsid w:val="00A176BB"/>
    <w:rsid w:val="00A2241D"/>
    <w:rsid w:val="00A24872"/>
    <w:rsid w:val="00A2676B"/>
    <w:rsid w:val="00A336CA"/>
    <w:rsid w:val="00A34104"/>
    <w:rsid w:val="00A4285A"/>
    <w:rsid w:val="00A447E0"/>
    <w:rsid w:val="00A46C96"/>
    <w:rsid w:val="00A47017"/>
    <w:rsid w:val="00A50595"/>
    <w:rsid w:val="00A54FAD"/>
    <w:rsid w:val="00A614AB"/>
    <w:rsid w:val="00A70FB4"/>
    <w:rsid w:val="00A713C3"/>
    <w:rsid w:val="00A7258A"/>
    <w:rsid w:val="00A73B94"/>
    <w:rsid w:val="00A76AAE"/>
    <w:rsid w:val="00A77B4F"/>
    <w:rsid w:val="00A80834"/>
    <w:rsid w:val="00A84289"/>
    <w:rsid w:val="00A923E3"/>
    <w:rsid w:val="00A95A40"/>
    <w:rsid w:val="00AA2069"/>
    <w:rsid w:val="00AA2F90"/>
    <w:rsid w:val="00AA347E"/>
    <w:rsid w:val="00AA549F"/>
    <w:rsid w:val="00AA5E55"/>
    <w:rsid w:val="00AA60FA"/>
    <w:rsid w:val="00AA652E"/>
    <w:rsid w:val="00AB55C5"/>
    <w:rsid w:val="00AB66E5"/>
    <w:rsid w:val="00AC510F"/>
    <w:rsid w:val="00AC5DDB"/>
    <w:rsid w:val="00AE2657"/>
    <w:rsid w:val="00AE4FA0"/>
    <w:rsid w:val="00AE7592"/>
    <w:rsid w:val="00B00264"/>
    <w:rsid w:val="00B04A26"/>
    <w:rsid w:val="00B06EC6"/>
    <w:rsid w:val="00B10647"/>
    <w:rsid w:val="00B12A0B"/>
    <w:rsid w:val="00B15D32"/>
    <w:rsid w:val="00B36ABC"/>
    <w:rsid w:val="00B37C91"/>
    <w:rsid w:val="00B4620E"/>
    <w:rsid w:val="00B554DF"/>
    <w:rsid w:val="00B60333"/>
    <w:rsid w:val="00B6275E"/>
    <w:rsid w:val="00B65771"/>
    <w:rsid w:val="00B70999"/>
    <w:rsid w:val="00B76EFB"/>
    <w:rsid w:val="00B80EB3"/>
    <w:rsid w:val="00B82C25"/>
    <w:rsid w:val="00B82D88"/>
    <w:rsid w:val="00B93ED8"/>
    <w:rsid w:val="00BB2BF1"/>
    <w:rsid w:val="00BC266D"/>
    <w:rsid w:val="00BC38B0"/>
    <w:rsid w:val="00BC5941"/>
    <w:rsid w:val="00BC5D40"/>
    <w:rsid w:val="00BC75FA"/>
    <w:rsid w:val="00BD5F07"/>
    <w:rsid w:val="00BD79DD"/>
    <w:rsid w:val="00BE2B42"/>
    <w:rsid w:val="00BE2E9E"/>
    <w:rsid w:val="00BE4C0F"/>
    <w:rsid w:val="00BE4D39"/>
    <w:rsid w:val="00C045FB"/>
    <w:rsid w:val="00C11BB7"/>
    <w:rsid w:val="00C11D79"/>
    <w:rsid w:val="00C154D3"/>
    <w:rsid w:val="00C155A6"/>
    <w:rsid w:val="00C16B74"/>
    <w:rsid w:val="00C25932"/>
    <w:rsid w:val="00C32CDB"/>
    <w:rsid w:val="00C404EB"/>
    <w:rsid w:val="00C4161C"/>
    <w:rsid w:val="00C462E2"/>
    <w:rsid w:val="00C61483"/>
    <w:rsid w:val="00C727D2"/>
    <w:rsid w:val="00C761E2"/>
    <w:rsid w:val="00C80201"/>
    <w:rsid w:val="00C82350"/>
    <w:rsid w:val="00C86770"/>
    <w:rsid w:val="00C86DDE"/>
    <w:rsid w:val="00C91B12"/>
    <w:rsid w:val="00CA0C55"/>
    <w:rsid w:val="00CA22DC"/>
    <w:rsid w:val="00CA4002"/>
    <w:rsid w:val="00CB47AF"/>
    <w:rsid w:val="00CB7185"/>
    <w:rsid w:val="00CB7B45"/>
    <w:rsid w:val="00CC03E6"/>
    <w:rsid w:val="00CC4887"/>
    <w:rsid w:val="00CC5ED6"/>
    <w:rsid w:val="00CF0BD7"/>
    <w:rsid w:val="00CF4A0B"/>
    <w:rsid w:val="00D02E05"/>
    <w:rsid w:val="00D057D8"/>
    <w:rsid w:val="00D11911"/>
    <w:rsid w:val="00D11FB6"/>
    <w:rsid w:val="00D14A04"/>
    <w:rsid w:val="00D23B61"/>
    <w:rsid w:val="00D241E5"/>
    <w:rsid w:val="00D257ED"/>
    <w:rsid w:val="00D35D69"/>
    <w:rsid w:val="00D37B16"/>
    <w:rsid w:val="00D4048F"/>
    <w:rsid w:val="00D532A0"/>
    <w:rsid w:val="00D72F9F"/>
    <w:rsid w:val="00D766E5"/>
    <w:rsid w:val="00D81068"/>
    <w:rsid w:val="00D81648"/>
    <w:rsid w:val="00D857DA"/>
    <w:rsid w:val="00D8757A"/>
    <w:rsid w:val="00D94F64"/>
    <w:rsid w:val="00D973F9"/>
    <w:rsid w:val="00DA105E"/>
    <w:rsid w:val="00DA5D65"/>
    <w:rsid w:val="00DA5ED1"/>
    <w:rsid w:val="00DA6018"/>
    <w:rsid w:val="00DA75A1"/>
    <w:rsid w:val="00DB13B0"/>
    <w:rsid w:val="00DB69F9"/>
    <w:rsid w:val="00DC1326"/>
    <w:rsid w:val="00DC257B"/>
    <w:rsid w:val="00DC5CB9"/>
    <w:rsid w:val="00DC79E7"/>
    <w:rsid w:val="00DE3332"/>
    <w:rsid w:val="00DF347E"/>
    <w:rsid w:val="00DF34C2"/>
    <w:rsid w:val="00E0250B"/>
    <w:rsid w:val="00E10390"/>
    <w:rsid w:val="00E103C2"/>
    <w:rsid w:val="00E125D7"/>
    <w:rsid w:val="00E14664"/>
    <w:rsid w:val="00E1635B"/>
    <w:rsid w:val="00E20988"/>
    <w:rsid w:val="00E27374"/>
    <w:rsid w:val="00E35739"/>
    <w:rsid w:val="00E402FA"/>
    <w:rsid w:val="00E4036E"/>
    <w:rsid w:val="00E41BFD"/>
    <w:rsid w:val="00E439F5"/>
    <w:rsid w:val="00E439FF"/>
    <w:rsid w:val="00E558BB"/>
    <w:rsid w:val="00E578C2"/>
    <w:rsid w:val="00E60B88"/>
    <w:rsid w:val="00E70727"/>
    <w:rsid w:val="00E715B0"/>
    <w:rsid w:val="00E72A08"/>
    <w:rsid w:val="00E73314"/>
    <w:rsid w:val="00E778C1"/>
    <w:rsid w:val="00E8163A"/>
    <w:rsid w:val="00E9338B"/>
    <w:rsid w:val="00EB05F1"/>
    <w:rsid w:val="00EB2664"/>
    <w:rsid w:val="00EB5B05"/>
    <w:rsid w:val="00EB6708"/>
    <w:rsid w:val="00EB71E0"/>
    <w:rsid w:val="00EC1DAE"/>
    <w:rsid w:val="00ED1531"/>
    <w:rsid w:val="00ED65FF"/>
    <w:rsid w:val="00ED741B"/>
    <w:rsid w:val="00EE2E13"/>
    <w:rsid w:val="00EE4CE2"/>
    <w:rsid w:val="00EE6800"/>
    <w:rsid w:val="00EF4B91"/>
    <w:rsid w:val="00F0383E"/>
    <w:rsid w:val="00F07C6F"/>
    <w:rsid w:val="00F13C2B"/>
    <w:rsid w:val="00F1419C"/>
    <w:rsid w:val="00F204ED"/>
    <w:rsid w:val="00F2065F"/>
    <w:rsid w:val="00F4142C"/>
    <w:rsid w:val="00F420A4"/>
    <w:rsid w:val="00F50A73"/>
    <w:rsid w:val="00F53491"/>
    <w:rsid w:val="00F55D9A"/>
    <w:rsid w:val="00F623EA"/>
    <w:rsid w:val="00F649A2"/>
    <w:rsid w:val="00F65129"/>
    <w:rsid w:val="00F679D9"/>
    <w:rsid w:val="00F7138F"/>
    <w:rsid w:val="00F765B8"/>
    <w:rsid w:val="00F81D52"/>
    <w:rsid w:val="00F81E31"/>
    <w:rsid w:val="00F85CA9"/>
    <w:rsid w:val="00F87306"/>
    <w:rsid w:val="00F92374"/>
    <w:rsid w:val="00F938E4"/>
    <w:rsid w:val="00F963F9"/>
    <w:rsid w:val="00FA0070"/>
    <w:rsid w:val="00FA212A"/>
    <w:rsid w:val="00FA2B1C"/>
    <w:rsid w:val="00FA3E2E"/>
    <w:rsid w:val="00FB303C"/>
    <w:rsid w:val="00FB3845"/>
    <w:rsid w:val="00FB3DEF"/>
    <w:rsid w:val="00FB4395"/>
    <w:rsid w:val="00FC209D"/>
    <w:rsid w:val="00FC3C14"/>
    <w:rsid w:val="00FC5BEE"/>
    <w:rsid w:val="00FD77A8"/>
    <w:rsid w:val="00FE1178"/>
    <w:rsid w:val="00FE190B"/>
    <w:rsid w:val="00FE29C8"/>
    <w:rsid w:val="00FE5032"/>
    <w:rsid w:val="00FE6756"/>
    <w:rsid w:val="00FE68D1"/>
    <w:rsid w:val="00FE7491"/>
    <w:rsid w:val="00FF3012"/>
    <w:rsid w:val="00FF3338"/>
    <w:rsid w:val="00F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9E812A3"/>
  <w15:chartTrackingRefBased/>
  <w15:docId w15:val="{7B5895BF-CF93-43DC-8E1C-062B681C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wansea" w:eastAsia="Times New Roman" w:hAnsi="Swansea" w:cs="Times New Roman"/>
        <w:sz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1">
    <w:name w:val="heading 1"/>
    <w:basedOn w:val="a"/>
    <w:next w:val="a"/>
    <w:qFormat/>
    <w:pPr>
      <w:keepNext/>
      <w:ind w:left="360"/>
      <w:jc w:val="center"/>
      <w:outlineLvl w:val="0"/>
    </w:pPr>
    <w:rPr>
      <w:rFonts w:ascii="Times New Roman" w:hAnsi="Times New Roman"/>
      <w:b/>
      <w:bCs/>
      <w:sz w:val="26"/>
      <w:lang w:val="ru-RU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bCs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320"/>
        <w:tab w:val="right" w:pos="8640"/>
      </w:tabs>
    </w:pPr>
  </w:style>
  <w:style w:type="paragraph" w:styleId="a5">
    <w:name w:val="footer"/>
    <w:basedOn w:val="a"/>
    <w:pPr>
      <w:tabs>
        <w:tab w:val="center" w:pos="4320"/>
        <w:tab w:val="right" w:pos="8640"/>
      </w:tabs>
    </w:pPr>
  </w:style>
  <w:style w:type="paragraph" w:customStyle="1" w:styleId="zdonotuse">
    <w:name w:val="z) do not use"/>
    <w:pPr>
      <w:overflowPunct w:val="0"/>
      <w:autoSpaceDE w:val="0"/>
      <w:autoSpaceDN w:val="0"/>
      <w:adjustRightInd w:val="0"/>
      <w:spacing w:before="160"/>
      <w:jc w:val="center"/>
      <w:textAlignment w:val="baseline"/>
    </w:pPr>
    <w:rPr>
      <w:rFonts w:ascii="Palatino" w:hAnsi="Palatino"/>
      <w:sz w:val="18"/>
      <w:lang w:val="en-US" w:eastAsia="en-US"/>
    </w:rPr>
  </w:style>
  <w:style w:type="paragraph" w:styleId="a6">
    <w:name w:val="Body Text"/>
    <w:basedOn w:val="a"/>
    <w:rPr>
      <w:rFonts w:ascii="Times New Roman" w:hAnsi="Times New Roman"/>
      <w:sz w:val="26"/>
      <w:lang w:val="ru-RU"/>
    </w:rPr>
  </w:style>
  <w:style w:type="character" w:styleId="a7">
    <w:name w:val="Hyperlink"/>
    <w:rPr>
      <w:color w:val="0000FF"/>
      <w:u w:val="single"/>
    </w:rPr>
  </w:style>
  <w:style w:type="paragraph" w:styleId="20">
    <w:name w:val="Body Text 2"/>
    <w:basedOn w:val="a"/>
    <w:rPr>
      <w:sz w:val="26"/>
      <w:u w:val="single"/>
    </w:rPr>
  </w:style>
  <w:style w:type="character" w:customStyle="1" w:styleId="hps">
    <w:name w:val="hps"/>
    <w:rsid w:val="00FE68D1"/>
  </w:style>
  <w:style w:type="character" w:customStyle="1" w:styleId="atn">
    <w:name w:val="atn"/>
    <w:rsid w:val="00FE68D1"/>
  </w:style>
  <w:style w:type="paragraph" w:styleId="a8">
    <w:name w:val="Balloon Text"/>
    <w:basedOn w:val="a"/>
    <w:link w:val="a9"/>
    <w:uiPriority w:val="99"/>
    <w:semiHidden/>
    <w:unhideWhenUsed/>
    <w:rsid w:val="004B292F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4B292F"/>
    <w:rPr>
      <w:rFonts w:ascii="Tahoma" w:hAnsi="Tahoma" w:cs="Tahoma"/>
      <w:sz w:val="16"/>
      <w:szCs w:val="16"/>
    </w:rPr>
  </w:style>
  <w:style w:type="paragraph" w:styleId="aa">
    <w:name w:val="footnote text"/>
    <w:basedOn w:val="a"/>
    <w:link w:val="ab"/>
    <w:uiPriority w:val="99"/>
    <w:semiHidden/>
    <w:unhideWhenUsed/>
    <w:rsid w:val="00F2065F"/>
    <w:rPr>
      <w:sz w:val="20"/>
    </w:rPr>
  </w:style>
  <w:style w:type="character" w:customStyle="1" w:styleId="ab">
    <w:name w:val="Текст сноски Знак"/>
    <w:link w:val="aa"/>
    <w:uiPriority w:val="99"/>
    <w:semiHidden/>
    <w:rsid w:val="00F2065F"/>
    <w:rPr>
      <w:rFonts w:ascii="NTTimes/Cyrillic" w:hAnsi="NTTimes/Cyrillic"/>
    </w:rPr>
  </w:style>
  <w:style w:type="character" w:styleId="ac">
    <w:name w:val="footnote reference"/>
    <w:uiPriority w:val="99"/>
    <w:semiHidden/>
    <w:unhideWhenUsed/>
    <w:rsid w:val="00F2065F"/>
    <w:rPr>
      <w:vertAlign w:val="superscript"/>
    </w:rPr>
  </w:style>
  <w:style w:type="paragraph" w:styleId="ad">
    <w:name w:val="List Paragraph"/>
    <w:basedOn w:val="a"/>
    <w:uiPriority w:val="34"/>
    <w:qFormat/>
    <w:rsid w:val="007D393C"/>
    <w:pPr>
      <w:ind w:left="720"/>
    </w:pPr>
  </w:style>
  <w:style w:type="table" w:styleId="ae">
    <w:name w:val="Table Grid"/>
    <w:basedOn w:val="a1"/>
    <w:uiPriority w:val="39"/>
    <w:rsid w:val="000014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uiPriority w:val="1"/>
    <w:qFormat/>
    <w:rsid w:val="00166B85"/>
    <w:rPr>
      <w:rFonts w:ascii="Calibri" w:eastAsia="Calibri" w:hAnsi="Calibri"/>
      <w:sz w:val="22"/>
      <w:szCs w:val="22"/>
      <w:lang w:val="en-US" w:eastAsia="en-US"/>
    </w:rPr>
  </w:style>
  <w:style w:type="paragraph" w:customStyle="1" w:styleId="BasicParagraph">
    <w:name w:val="[Basic Paragraph]"/>
    <w:basedOn w:val="a"/>
    <w:uiPriority w:val="99"/>
    <w:rsid w:val="009C17E3"/>
    <w:pPr>
      <w:overflowPunct/>
      <w:spacing w:line="288" w:lineRule="auto"/>
      <w:textAlignment w:val="center"/>
    </w:pPr>
    <w:rPr>
      <w:rFonts w:ascii="Minion Pro" w:eastAsia="Calibri" w:hAnsi="Minion Pro" w:cs="Minion Pro"/>
      <w:color w:val="000000"/>
      <w:szCs w:val="24"/>
    </w:rPr>
  </w:style>
  <w:style w:type="paragraph" w:styleId="af0">
    <w:name w:val="Body Text Indent"/>
    <w:basedOn w:val="a"/>
    <w:link w:val="af1"/>
    <w:uiPriority w:val="99"/>
    <w:unhideWhenUsed/>
    <w:rsid w:val="0071314F"/>
    <w:pPr>
      <w:spacing w:after="120"/>
      <w:ind w:left="283"/>
    </w:pPr>
  </w:style>
  <w:style w:type="character" w:customStyle="1" w:styleId="af1">
    <w:name w:val="Основной текст с отступом Знак"/>
    <w:basedOn w:val="a0"/>
    <w:link w:val="af0"/>
    <w:uiPriority w:val="99"/>
    <w:rsid w:val="0071314F"/>
    <w:rPr>
      <w:rFonts w:ascii="NTTimes/Cyrillic" w:hAnsi="NTTimes/Cyrillic"/>
      <w:sz w:val="24"/>
      <w:lang w:val="en-US" w:eastAsia="en-US"/>
    </w:rPr>
  </w:style>
  <w:style w:type="character" w:styleId="af2">
    <w:name w:val="Emphasis"/>
    <w:basedOn w:val="a0"/>
    <w:uiPriority w:val="20"/>
    <w:qFormat/>
    <w:rsid w:val="008A4F9B"/>
    <w:rPr>
      <w:b/>
      <w:bCs/>
      <w:i w:val="0"/>
      <w:iCs w:val="0"/>
    </w:rPr>
  </w:style>
  <w:style w:type="character" w:customStyle="1" w:styleId="st1">
    <w:name w:val="st1"/>
    <w:basedOn w:val="a0"/>
    <w:rsid w:val="008A4F9B"/>
  </w:style>
  <w:style w:type="character" w:customStyle="1" w:styleId="a4">
    <w:name w:val="Верхний колонтитул Знак"/>
    <w:basedOn w:val="a0"/>
    <w:link w:val="a3"/>
    <w:uiPriority w:val="99"/>
    <w:rsid w:val="00914505"/>
    <w:rPr>
      <w:rFonts w:ascii="NTTimes/Cyrillic" w:hAnsi="NTTimes/Cyrillic"/>
      <w:sz w:val="24"/>
      <w:lang w:val="en-US" w:eastAsia="en-US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B7185"/>
    <w:rPr>
      <w:color w:val="605E5C"/>
      <w:shd w:val="clear" w:color="auto" w:fill="E1DFDD"/>
    </w:rPr>
  </w:style>
  <w:style w:type="character" w:customStyle="1" w:styleId="21">
    <w:name w:val="Неразрешенное упоминание2"/>
    <w:basedOn w:val="a0"/>
    <w:uiPriority w:val="99"/>
    <w:semiHidden/>
    <w:unhideWhenUsed/>
    <w:rsid w:val="005A44D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E29C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E29C8"/>
    <w:pPr>
      <w:widowControl w:val="0"/>
      <w:overflowPunct/>
      <w:adjustRightInd/>
      <w:spacing w:line="290" w:lineRule="exact"/>
      <w:ind w:left="50"/>
      <w:textAlignment w:val="auto"/>
    </w:pPr>
    <w:rPr>
      <w:rFonts w:ascii="Times New Roman" w:hAnsi="Times New Roman"/>
      <w:sz w:val="22"/>
      <w:szCs w:val="22"/>
      <w:lang w:val="ru-RU" w:eastAsia="en-US"/>
    </w:rPr>
  </w:style>
  <w:style w:type="paragraph" w:customStyle="1" w:styleId="Default">
    <w:name w:val="Default"/>
    <w:rsid w:val="006A767A"/>
    <w:pPr>
      <w:autoSpaceDE w:val="0"/>
      <w:autoSpaceDN w:val="0"/>
      <w:adjustRightInd w:val="0"/>
    </w:pPr>
    <w:rPr>
      <w:rFonts w:ascii="Arial" w:hAnsi="Arial" w:cs="Arial"/>
      <w:color w:val="000000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TEMPLATE\GLFAX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1B5AD9-755E-40F4-9DE6-329AF5839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GLFAXE.DOT</Template>
  <TotalTime>37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To:</vt:lpstr>
      <vt:lpstr>To:</vt:lpstr>
    </vt:vector>
  </TitlesOfParts>
  <Company>Glencore International AG</Company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To:</dc:title>
  <dc:subject/>
  <dc:creator>GOPAG</dc:creator>
  <cp:keywords/>
  <cp:lastModifiedBy>User123</cp:lastModifiedBy>
  <cp:revision>6</cp:revision>
  <cp:lastPrinted>2025-04-10T12:15:00Z</cp:lastPrinted>
  <dcterms:created xsi:type="dcterms:W3CDTF">2026-01-21T13:49:00Z</dcterms:created>
  <dcterms:modified xsi:type="dcterms:W3CDTF">2026-01-26T08:30:00Z</dcterms:modified>
</cp:coreProperties>
</file>