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69D" w:rsidRPr="00A711FA" w:rsidRDefault="00A711FA" w:rsidP="00A711FA">
      <w:pPr>
        <w:rPr>
          <w:b/>
          <w:sz w:val="36"/>
          <w:szCs w:val="36"/>
        </w:rPr>
      </w:pPr>
      <w:r w:rsidRPr="00A711FA">
        <w:rPr>
          <w:b/>
          <w:sz w:val="36"/>
          <w:szCs w:val="36"/>
        </w:rPr>
        <w:t>Mureil Python Software</w:t>
      </w:r>
    </w:p>
    <w:p w:rsidR="00A711FA" w:rsidRDefault="00A711FA" w:rsidP="00A711FA">
      <w:pPr>
        <w:pStyle w:val="Heading1"/>
      </w:pPr>
      <w:r>
        <w:t>Introduction</w:t>
      </w:r>
    </w:p>
    <w:p w:rsidR="00A711FA" w:rsidRDefault="00A711FA" w:rsidP="00A711FA">
      <w:pPr>
        <w:pStyle w:val="Heading2"/>
      </w:pPr>
      <w:r>
        <w:t>Document Summary</w:t>
      </w:r>
    </w:p>
    <w:p w:rsidR="00A711FA" w:rsidRDefault="00A711FA" w:rsidP="00A711FA">
      <w:r w:rsidRPr="009F0D88">
        <w:rPr>
          <w:b/>
        </w:rPr>
        <w:t>Author:</w:t>
      </w:r>
      <w:r>
        <w:t xml:space="preserve"> Marcelle Gannon – </w:t>
      </w:r>
      <w:hyperlink r:id="rId7" w:history="1">
        <w:r w:rsidRPr="00762C63">
          <w:rPr>
            <w:rStyle w:val="Hyperlink"/>
          </w:rPr>
          <w:t>mgannon@student.unimelb.edu.au</w:t>
        </w:r>
      </w:hyperlink>
      <w:r>
        <w:t xml:space="preserve">, </w:t>
      </w:r>
      <w:hyperlink r:id="rId8" w:history="1">
        <w:r w:rsidRPr="00762C63">
          <w:rPr>
            <w:rStyle w:val="Hyperlink"/>
          </w:rPr>
          <w:t>marcelle.gannon@gmail.com</w:t>
        </w:r>
      </w:hyperlink>
    </w:p>
    <w:p w:rsidR="00A711FA" w:rsidRDefault="00A711FA" w:rsidP="00A711FA">
      <w:r w:rsidRPr="009F0D88">
        <w:rPr>
          <w:b/>
        </w:rPr>
        <w:t>Purpose:</w:t>
      </w:r>
      <w:r>
        <w:t xml:space="preserve"> This document outlines the status of the Python software written for the MUREIL energy system modelling project. It provides an overview of how the code fits together, how to configure simulations and how to extend and update the models</w:t>
      </w:r>
      <w:r w:rsidR="009F0D88">
        <w:t>, as well as some Python tips</w:t>
      </w:r>
      <w:r>
        <w:t>.</w:t>
      </w:r>
    </w:p>
    <w:p w:rsidR="00A711FA" w:rsidRDefault="00A711FA" w:rsidP="00A711FA">
      <w:r w:rsidRPr="009F0D88">
        <w:rPr>
          <w:b/>
        </w:rPr>
        <w:t>Software:</w:t>
      </w:r>
      <w:r>
        <w:t xml:space="preserve"> see code.google.com, project mureil-ga.</w:t>
      </w:r>
      <w:r w:rsidR="008A299B">
        <w:t xml:space="preserve"> Written for Python v2.7.3.</w:t>
      </w:r>
    </w:p>
    <w:p w:rsidR="009F0D88" w:rsidRPr="009F0D88" w:rsidRDefault="009F0D88" w:rsidP="00A711FA">
      <w:pPr>
        <w:rPr>
          <w:b/>
        </w:rPr>
      </w:pPr>
      <w:r w:rsidRPr="009F0D88">
        <w:rPr>
          <w:b/>
        </w:rPr>
        <w:t>Document history:</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70"/>
        <w:gridCol w:w="2670"/>
        <w:gridCol w:w="5116"/>
      </w:tblGrid>
      <w:tr w:rsidR="009F0D88" w:rsidTr="009F0D88">
        <w:tc>
          <w:tcPr>
            <w:tcW w:w="2670" w:type="dxa"/>
            <w:tcBorders>
              <w:top w:val="single" w:sz="12" w:space="0" w:color="auto"/>
              <w:bottom w:val="single" w:sz="12" w:space="0" w:color="auto"/>
              <w:right w:val="single" w:sz="12" w:space="0" w:color="auto"/>
            </w:tcBorders>
          </w:tcPr>
          <w:p w:rsidR="009F0D88" w:rsidRPr="009F0D88" w:rsidRDefault="009F0D88" w:rsidP="00A711FA">
            <w:pPr>
              <w:rPr>
                <w:b/>
              </w:rPr>
            </w:pPr>
            <w:r w:rsidRPr="009F0D88">
              <w:rPr>
                <w:b/>
              </w:rPr>
              <w:t>Date</w:t>
            </w:r>
          </w:p>
        </w:tc>
        <w:tc>
          <w:tcPr>
            <w:tcW w:w="2670" w:type="dxa"/>
            <w:tcBorders>
              <w:top w:val="single" w:sz="12" w:space="0" w:color="auto"/>
              <w:left w:val="single" w:sz="12" w:space="0" w:color="auto"/>
              <w:bottom w:val="single" w:sz="12" w:space="0" w:color="auto"/>
              <w:right w:val="single" w:sz="12" w:space="0" w:color="auto"/>
            </w:tcBorders>
          </w:tcPr>
          <w:p w:rsidR="009F0D88" w:rsidRPr="009F0D88" w:rsidRDefault="009F0D88" w:rsidP="00A711FA">
            <w:pPr>
              <w:rPr>
                <w:b/>
              </w:rPr>
            </w:pPr>
            <w:r w:rsidRPr="009F0D88">
              <w:rPr>
                <w:b/>
              </w:rPr>
              <w:t>Author</w:t>
            </w:r>
          </w:p>
        </w:tc>
        <w:tc>
          <w:tcPr>
            <w:tcW w:w="5116" w:type="dxa"/>
            <w:tcBorders>
              <w:top w:val="single" w:sz="12" w:space="0" w:color="auto"/>
              <w:left w:val="single" w:sz="12" w:space="0" w:color="auto"/>
              <w:bottom w:val="single" w:sz="12" w:space="0" w:color="auto"/>
            </w:tcBorders>
          </w:tcPr>
          <w:p w:rsidR="009F0D88" w:rsidRPr="009F0D88" w:rsidRDefault="009F0D88" w:rsidP="00A711FA">
            <w:pPr>
              <w:rPr>
                <w:b/>
              </w:rPr>
            </w:pPr>
            <w:r w:rsidRPr="009F0D88">
              <w:rPr>
                <w:b/>
              </w:rPr>
              <w:t>Summary</w:t>
            </w:r>
          </w:p>
        </w:tc>
      </w:tr>
      <w:tr w:rsidR="009F0D88" w:rsidTr="009F0D88">
        <w:tc>
          <w:tcPr>
            <w:tcW w:w="2670" w:type="dxa"/>
            <w:tcBorders>
              <w:top w:val="single" w:sz="12" w:space="0" w:color="auto"/>
            </w:tcBorders>
          </w:tcPr>
          <w:p w:rsidR="009F0D88" w:rsidRDefault="009F0D88" w:rsidP="00A711FA">
            <w:r>
              <w:t>28 February 2013</w:t>
            </w:r>
          </w:p>
        </w:tc>
        <w:tc>
          <w:tcPr>
            <w:tcW w:w="2670" w:type="dxa"/>
            <w:tcBorders>
              <w:top w:val="single" w:sz="12" w:space="0" w:color="auto"/>
            </w:tcBorders>
          </w:tcPr>
          <w:p w:rsidR="009F0D88" w:rsidRDefault="009F0D88" w:rsidP="00A711FA">
            <w:r>
              <w:t>Marcelle Gannon</w:t>
            </w:r>
          </w:p>
        </w:tc>
        <w:tc>
          <w:tcPr>
            <w:tcW w:w="5116" w:type="dxa"/>
            <w:tcBorders>
              <w:top w:val="single" w:sz="12" w:space="0" w:color="auto"/>
            </w:tcBorders>
          </w:tcPr>
          <w:p w:rsidR="009F0D88" w:rsidRDefault="009F0D88" w:rsidP="00A711FA">
            <w:r>
              <w:t>Initial version</w:t>
            </w:r>
          </w:p>
        </w:tc>
      </w:tr>
      <w:tr w:rsidR="009F0D88" w:rsidTr="009F0D88">
        <w:tc>
          <w:tcPr>
            <w:tcW w:w="2670" w:type="dxa"/>
          </w:tcPr>
          <w:p w:rsidR="009F0D88" w:rsidRDefault="009F0D88" w:rsidP="00A711FA"/>
        </w:tc>
        <w:tc>
          <w:tcPr>
            <w:tcW w:w="2670" w:type="dxa"/>
          </w:tcPr>
          <w:p w:rsidR="009F0D88" w:rsidRDefault="009F0D88" w:rsidP="00A711FA"/>
        </w:tc>
        <w:tc>
          <w:tcPr>
            <w:tcW w:w="5116" w:type="dxa"/>
          </w:tcPr>
          <w:p w:rsidR="009F0D88" w:rsidRDefault="009F0D88" w:rsidP="00A711FA"/>
        </w:tc>
      </w:tr>
    </w:tbl>
    <w:p w:rsidR="009F0D88" w:rsidRDefault="009F0D88" w:rsidP="00A711FA"/>
    <w:p w:rsidR="00A711FA" w:rsidRDefault="00A711FA" w:rsidP="00A711FA">
      <w:pPr>
        <w:pStyle w:val="Heading2"/>
      </w:pPr>
      <w:r>
        <w:lastRenderedPageBreak/>
        <w:t xml:space="preserve"> Outline of modelling approach</w:t>
      </w:r>
    </w:p>
    <w:p w:rsidR="00A711FA" w:rsidRPr="00A711FA" w:rsidRDefault="00A711FA" w:rsidP="00A711FA">
      <w:pPr>
        <w:pStyle w:val="Heading3"/>
      </w:pPr>
      <w:r>
        <w:t>Meteorological data</w:t>
      </w:r>
    </w:p>
    <w:p w:rsidR="00A711FA" w:rsidRDefault="00A711FA" w:rsidP="00A711FA">
      <w:pPr>
        <w:pStyle w:val="Heading3"/>
      </w:pPr>
      <w:r>
        <w:t>Genetic algorithm</w:t>
      </w:r>
    </w:p>
    <w:p w:rsidR="00A711FA" w:rsidRDefault="00A711FA" w:rsidP="00A711FA">
      <w:pPr>
        <w:pStyle w:val="Heading3"/>
      </w:pPr>
      <w:r>
        <w:t>Multi-period operation</w:t>
      </w:r>
    </w:p>
    <w:p w:rsidR="00A711FA" w:rsidRDefault="00747E7B" w:rsidP="00A711FA">
      <w:pPr>
        <w:pStyle w:val="Heading1"/>
      </w:pPr>
      <w:r>
        <w:t>Running the simulation</w:t>
      </w:r>
      <w:r w:rsidR="00A711FA">
        <w:t xml:space="preserve"> using configuration files</w:t>
      </w:r>
    </w:p>
    <w:p w:rsidR="00A711FA" w:rsidRDefault="00A711FA" w:rsidP="00A711FA">
      <w:pPr>
        <w:pStyle w:val="Heading2"/>
      </w:pPr>
      <w:r>
        <w:t>Configuration file format</w:t>
      </w:r>
    </w:p>
    <w:p w:rsidR="00E703B9" w:rsidRDefault="00E703B9" w:rsidP="00E703B9">
      <w:pPr>
        <w:pStyle w:val="Heading3"/>
      </w:pPr>
      <w:r>
        <w:t>Master and sections</w:t>
      </w:r>
    </w:p>
    <w:p w:rsidR="00E703B9" w:rsidRPr="00E703B9" w:rsidRDefault="00E703B9" w:rsidP="00E703B9">
      <w:pPr>
        <w:pStyle w:val="Heading3"/>
      </w:pPr>
      <w:r>
        <w:t>Single vs multi-period values</w:t>
      </w:r>
    </w:p>
    <w:p w:rsidR="001F2196" w:rsidRDefault="001F2196" w:rsidP="00E703B9">
      <w:pPr>
        <w:pStyle w:val="Heading3"/>
      </w:pPr>
      <w:r>
        <w:t>config_spec help</w:t>
      </w:r>
    </w:p>
    <w:p w:rsidR="00E703B9" w:rsidRDefault="00E703B9" w:rsidP="00E703B9">
      <w:pPr>
        <w:pStyle w:val="Heading3"/>
      </w:pPr>
      <w:r>
        <w:t>Global variables</w:t>
      </w:r>
    </w:p>
    <w:p w:rsidR="00E703B9" w:rsidRPr="00E703B9" w:rsidRDefault="00E703B9" w:rsidP="00E703B9">
      <w:pPr>
        <w:pStyle w:val="Heading3"/>
      </w:pPr>
      <w:r>
        <w:t>Interaction between defaults, globals and configuration file(s)</w:t>
      </w:r>
    </w:p>
    <w:p w:rsidR="00A711FA" w:rsidRDefault="00A711FA" w:rsidP="00A711FA">
      <w:pPr>
        <w:pStyle w:val="Heading2"/>
      </w:pPr>
      <w:r>
        <w:t>Scripts to run simulations</w:t>
      </w:r>
    </w:p>
    <w:p w:rsidR="00A764A9" w:rsidRDefault="00A764A9" w:rsidP="00A764A9">
      <w:pPr>
        <w:pStyle w:val="Heading3"/>
      </w:pPr>
      <w:r>
        <w:t>Command-line options</w:t>
      </w:r>
    </w:p>
    <w:p w:rsidR="00E703B9" w:rsidRPr="00E703B9" w:rsidRDefault="00E703B9" w:rsidP="00E703B9">
      <w:pPr>
        <w:pStyle w:val="Heading3"/>
      </w:pPr>
      <w:r>
        <w:t>Setting starting points</w:t>
      </w:r>
    </w:p>
    <w:p w:rsidR="009D03BC" w:rsidRPr="009D03BC" w:rsidRDefault="009D03BC" w:rsidP="009D03BC">
      <w:pPr>
        <w:pStyle w:val="Heading2"/>
      </w:pPr>
      <w:r>
        <w:t>Helper scripts for output processing</w:t>
      </w:r>
    </w:p>
    <w:p w:rsidR="00A711FA" w:rsidRDefault="00A711FA" w:rsidP="00A711FA">
      <w:pPr>
        <w:pStyle w:val="Heading1"/>
      </w:pPr>
      <w:r>
        <w:t>Software structure</w:t>
      </w:r>
    </w:p>
    <w:p w:rsidR="00A711FA" w:rsidRDefault="00A711FA" w:rsidP="00A711FA">
      <w:pPr>
        <w:pStyle w:val="Heading2"/>
      </w:pPr>
      <w:r>
        <w:t>Code documentation</w:t>
      </w:r>
    </w:p>
    <w:p w:rsidR="001F2196" w:rsidRPr="001F2196" w:rsidRDefault="001F2196" w:rsidP="001F2196">
      <w:pPr>
        <w:pStyle w:val="Heading3"/>
      </w:pPr>
      <w:r>
        <w:t>Python ‘help’ command</w:t>
      </w:r>
    </w:p>
    <w:p w:rsidR="00A54FFE" w:rsidRDefault="00A54FFE" w:rsidP="00E703B9">
      <w:pPr>
        <w:pStyle w:val="Heading2"/>
      </w:pPr>
      <w:r>
        <w:t>Python packages</w:t>
      </w:r>
    </w:p>
    <w:p w:rsidR="00E703B9" w:rsidRDefault="00A711FA" w:rsidP="00E703B9">
      <w:pPr>
        <w:pStyle w:val="Heading2"/>
      </w:pPr>
      <w:r>
        <w:t>Configuration system</w:t>
      </w:r>
      <w:r w:rsidR="008A299B">
        <w:t xml:space="preserve"> &amp; Model framework</w:t>
      </w:r>
    </w:p>
    <w:p w:rsidR="00D4085B" w:rsidRPr="00D4085B" w:rsidRDefault="00EA2767" w:rsidP="00D4085B">
      <w:pPr>
        <w:pStyle w:val="Heading3"/>
      </w:pPr>
      <w:r>
        <w:t>Overall framework concepts</w:t>
      </w:r>
    </w:p>
    <w:p w:rsidR="00E703B9" w:rsidRDefault="00E703B9" w:rsidP="00E703B9">
      <w:pPr>
        <w:pStyle w:val="Heading3"/>
      </w:pPr>
      <w:r>
        <w:t>config_spec</w:t>
      </w:r>
    </w:p>
    <w:p w:rsidR="008A299B" w:rsidRPr="008A299B" w:rsidRDefault="008A299B" w:rsidP="008A299B"/>
    <w:p w:rsidR="005E711C" w:rsidRDefault="005E711C" w:rsidP="00A711FA">
      <w:pPr>
        <w:pStyle w:val="Heading2"/>
      </w:pPr>
      <w:r>
        <w:lastRenderedPageBreak/>
        <w:t>Genetic Algorithm</w:t>
      </w:r>
    </w:p>
    <w:p w:rsidR="00A764A9" w:rsidRDefault="00A764A9" w:rsidP="00A711FA">
      <w:pPr>
        <w:pStyle w:val="Heading2"/>
      </w:pPr>
      <w:r>
        <w:t>Data objects</w:t>
      </w:r>
    </w:p>
    <w:p w:rsidR="00A764A9" w:rsidRDefault="00A764A9" w:rsidP="00A764A9">
      <w:pPr>
        <w:pStyle w:val="Heading3"/>
      </w:pPr>
      <w:r>
        <w:t>NetCDF reader</w:t>
      </w:r>
    </w:p>
    <w:p w:rsidR="00A764A9" w:rsidRPr="00A764A9" w:rsidRDefault="00A764A9" w:rsidP="00A764A9">
      <w:pPr>
        <w:pStyle w:val="Heading3"/>
      </w:pPr>
      <w:r>
        <w:t>Explicit data specification</w:t>
      </w:r>
    </w:p>
    <w:p w:rsidR="00A711FA" w:rsidRDefault="00A764A9" w:rsidP="00A711FA">
      <w:pPr>
        <w:pStyle w:val="Heading2"/>
      </w:pPr>
      <w:r>
        <w:t>Generator objects</w:t>
      </w:r>
    </w:p>
    <w:p w:rsidR="005E711C" w:rsidRDefault="005E711C" w:rsidP="005E711C">
      <w:pPr>
        <w:pStyle w:val="Heading3"/>
      </w:pPr>
      <w:r>
        <w:t>Important considerations when implementing a generator</w:t>
      </w:r>
    </w:p>
    <w:p w:rsidR="005E711C" w:rsidRDefault="005E711C" w:rsidP="005E711C">
      <w:pPr>
        <w:pStyle w:val="Heading4"/>
      </w:pPr>
      <w:r>
        <w:t>Handling of negative param values</w:t>
      </w:r>
    </w:p>
    <w:p w:rsidR="00F92E76" w:rsidRPr="00F92E76" w:rsidRDefault="00F92E76" w:rsidP="00F92E76">
      <w:pPr>
        <w:pStyle w:val="Heading4"/>
      </w:pPr>
      <w:r>
        <w:t xml:space="preserve">Handling of </w:t>
      </w:r>
      <w:r w:rsidR="0005336D">
        <w:t>‘</w:t>
      </w:r>
      <w:r>
        <w:t>ts_demand</w:t>
      </w:r>
      <w:r w:rsidR="0005336D">
        <w:t>’</w:t>
      </w:r>
      <w:r>
        <w:t xml:space="preserve"> timeseries</w:t>
      </w:r>
    </w:p>
    <w:p w:rsidR="00A764A9" w:rsidRDefault="00A764A9" w:rsidP="00A764A9">
      <w:pPr>
        <w:pStyle w:val="Heading3"/>
      </w:pPr>
      <w:r>
        <w:t>Variable generators</w:t>
      </w:r>
    </w:p>
    <w:p w:rsidR="00A764A9" w:rsidRDefault="00A764A9" w:rsidP="00A764A9">
      <w:pPr>
        <w:pStyle w:val="Heading3"/>
      </w:pPr>
      <w:r>
        <w:t>Thermal generators</w:t>
      </w:r>
    </w:p>
    <w:p w:rsidR="00A764A9" w:rsidRDefault="00A764A9" w:rsidP="00A764A9">
      <w:pPr>
        <w:pStyle w:val="Heading3"/>
      </w:pPr>
      <w:r>
        <w:t>Hydro generators</w:t>
      </w:r>
    </w:p>
    <w:p w:rsidR="00A764A9" w:rsidRDefault="00A764A9" w:rsidP="00A764A9">
      <w:pPr>
        <w:pStyle w:val="Heading3"/>
      </w:pPr>
      <w:r>
        <w:t>Missed supply models</w:t>
      </w:r>
    </w:p>
    <w:p w:rsidR="00A764A9" w:rsidRPr="00A764A9" w:rsidRDefault="00A764A9" w:rsidP="00A764A9">
      <w:pPr>
        <w:pStyle w:val="Heading3"/>
      </w:pPr>
      <w:r>
        <w:t>Demand models</w:t>
      </w:r>
    </w:p>
    <w:p w:rsidR="006243AD" w:rsidRDefault="006243AD" w:rsidP="00A711FA">
      <w:pPr>
        <w:pStyle w:val="Heading2"/>
      </w:pPr>
      <w:r>
        <w:t>Transmission models</w:t>
      </w:r>
    </w:p>
    <w:p w:rsidR="00A711FA" w:rsidRDefault="00A764A9" w:rsidP="00A711FA">
      <w:pPr>
        <w:pStyle w:val="Heading2"/>
      </w:pPr>
      <w:r>
        <w:t>Master objects</w:t>
      </w:r>
    </w:p>
    <w:p w:rsidR="00490343" w:rsidRPr="00490343" w:rsidRDefault="00490343" w:rsidP="00490343">
      <w:pPr>
        <w:pStyle w:val="Heading3"/>
      </w:pPr>
      <w:r>
        <w:t>Output formats</w:t>
      </w:r>
    </w:p>
    <w:p w:rsidR="00CE0E64" w:rsidRPr="00CE0E64" w:rsidRDefault="00CE0E64" w:rsidP="00CE0E64">
      <w:pPr>
        <w:pStyle w:val="Heading2"/>
      </w:pPr>
      <w:r>
        <w:t>Multi-processing</w:t>
      </w:r>
    </w:p>
    <w:p w:rsidR="009D03BC" w:rsidRDefault="009D03BC" w:rsidP="009D03BC">
      <w:pPr>
        <w:pStyle w:val="Heading2"/>
      </w:pPr>
      <w:r>
        <w:t>Unit and regression testing</w:t>
      </w:r>
    </w:p>
    <w:p w:rsidR="009D03BC" w:rsidRDefault="009D03BC" w:rsidP="009D03BC">
      <w:pPr>
        <w:pStyle w:val="Heading3"/>
      </w:pPr>
      <w:r>
        <w:t>Unit tests</w:t>
      </w:r>
    </w:p>
    <w:p w:rsidR="009D03BC" w:rsidRDefault="009D03BC" w:rsidP="009D03BC">
      <w:pPr>
        <w:pStyle w:val="Heading3"/>
      </w:pPr>
      <w:r>
        <w:t>Regression tests</w:t>
      </w:r>
    </w:p>
    <w:p w:rsidR="009D03BC" w:rsidRDefault="009D03BC" w:rsidP="009D03BC">
      <w:pPr>
        <w:pStyle w:val="Heading3"/>
      </w:pPr>
      <w:r>
        <w:t>Running all tests</w:t>
      </w:r>
    </w:p>
    <w:p w:rsidR="009D03BC" w:rsidRDefault="009D03BC" w:rsidP="009D03BC">
      <w:r>
        <w:t>From the operating system prompt, run:</w:t>
      </w:r>
    </w:p>
    <w:p w:rsidR="009D03BC" w:rsidRDefault="009D03BC" w:rsidP="009D03BC">
      <w:pPr>
        <w:pStyle w:val="Code"/>
      </w:pPr>
      <w:r>
        <w:t>&gt; python –m unittest discover –v</w:t>
      </w:r>
    </w:p>
    <w:p w:rsidR="00A711FA" w:rsidRPr="00A711FA" w:rsidRDefault="009D03BC" w:rsidP="00A711FA">
      <w:r>
        <w:t xml:space="preserve">and expect it to take a few minutes. There will be some output as it runs. When finished, if all tests passed, it will report ‘OK’. If not, the reasons for the failures will be displayed. </w:t>
      </w:r>
      <w:r w:rsidR="00F63566">
        <w:t xml:space="preserve">It’s good practice to run this before you check in code so that you know you have not broken some existing functionality. </w:t>
      </w:r>
      <w:r w:rsidR="00044123">
        <w:t>Note that there are a couple of tests that don’t pass for Roger for some reason – the test_data/test_ncdata.py and the test_regression/rhuva_test1. This is on the list of things to fix below.</w:t>
      </w:r>
    </w:p>
    <w:p w:rsidR="00A711FA" w:rsidRDefault="00A764A9" w:rsidP="00A764A9">
      <w:pPr>
        <w:pStyle w:val="Heading1"/>
      </w:pPr>
      <w:r>
        <w:lastRenderedPageBreak/>
        <w:t>Web interface version (GE demo)</w:t>
      </w:r>
    </w:p>
    <w:p w:rsidR="00A764A9" w:rsidRDefault="00A764A9" w:rsidP="00A764A9">
      <w:pPr>
        <w:pStyle w:val="Heading2"/>
      </w:pPr>
      <w:r>
        <w:t>Scripts to run GE demo</w:t>
      </w:r>
    </w:p>
    <w:p w:rsidR="00A764A9" w:rsidRDefault="00A764A9" w:rsidP="00A764A9">
      <w:pPr>
        <w:pStyle w:val="Heading2"/>
      </w:pPr>
      <w:r>
        <w:t>Format of GE demo inputs and outputs</w:t>
      </w:r>
    </w:p>
    <w:p w:rsidR="00A764A9" w:rsidRPr="00A764A9" w:rsidRDefault="00A764A9" w:rsidP="00A764A9">
      <w:pPr>
        <w:pStyle w:val="Heading2"/>
      </w:pPr>
      <w:r>
        <w:t>Server implementation</w:t>
      </w:r>
    </w:p>
    <w:p w:rsidR="00A711FA" w:rsidRDefault="00A711FA" w:rsidP="00A711FA">
      <w:pPr>
        <w:pStyle w:val="Heading1"/>
      </w:pPr>
      <w:r>
        <w:t>Further work</w:t>
      </w:r>
    </w:p>
    <w:p w:rsidR="008A299B" w:rsidRDefault="00044123" w:rsidP="008A299B">
      <w:pPr>
        <w:pStyle w:val="Heading2"/>
      </w:pPr>
      <w:r>
        <w:t>Unfinished things</w:t>
      </w:r>
    </w:p>
    <w:p w:rsidR="00524275" w:rsidRPr="00524275" w:rsidRDefault="00524275" w:rsidP="00524275">
      <w:pPr>
        <w:pStyle w:val="Heading3"/>
      </w:pPr>
      <w:r>
        <w:t>Comments in geneticalgorithm.py on how it works</w:t>
      </w:r>
      <w:bookmarkStart w:id="0" w:name="_GoBack"/>
      <w:bookmarkEnd w:id="0"/>
    </w:p>
    <w:p w:rsidR="000A7C95" w:rsidRPr="000A7C95" w:rsidRDefault="000A7C95" w:rsidP="000A7C95">
      <w:pPr>
        <w:pStyle w:val="Heading3"/>
      </w:pPr>
      <w:r>
        <w:t>Handling of negative params in gene</w:t>
      </w:r>
    </w:p>
    <w:p w:rsidR="001338E0" w:rsidRDefault="001338E0" w:rsidP="008A299B">
      <w:pPr>
        <w:pStyle w:val="Heading3"/>
      </w:pPr>
      <w:r>
        <w:t>Simple transmission model multi-period</w:t>
      </w:r>
    </w:p>
    <w:p w:rsidR="00FF1C80" w:rsidRPr="00FF1C80" w:rsidRDefault="00FF1C80" w:rsidP="00FF1C80">
      <w:pPr>
        <w:pStyle w:val="Heading3"/>
      </w:pPr>
      <w:r>
        <w:t>Using the get_details function to identify demand and miss</w:t>
      </w:r>
      <w:r w:rsidR="009C40D8">
        <w:t>ed_supply models in master</w:t>
      </w:r>
    </w:p>
    <w:p w:rsidR="008A299B" w:rsidRDefault="008A299B" w:rsidP="008A299B">
      <w:pPr>
        <w:pStyle w:val="Heading3"/>
      </w:pPr>
      <w:r>
        <w:t>Multi-period carbon handling in thermal models</w:t>
      </w:r>
    </w:p>
    <w:p w:rsidR="00FC4F96" w:rsidRDefault="00FC4F96" w:rsidP="00FC4F96">
      <w:pPr>
        <w:pStyle w:val="Heading3"/>
      </w:pPr>
      <w:r>
        <w:t>Globals for gas, coal prices, and handling in thermal models</w:t>
      </w:r>
    </w:p>
    <w:p w:rsidR="00274A7C" w:rsidRDefault="00274A7C" w:rsidP="00274A7C">
      <w:pPr>
        <w:pStyle w:val="Heading3"/>
      </w:pPr>
      <w:r>
        <w:t>Complete the pumped hydro handling of multi-period</w:t>
      </w:r>
      <w:r w:rsidR="005D3248">
        <w:t>, and for dam expansion</w:t>
      </w:r>
    </w:p>
    <w:p w:rsidR="00696862" w:rsidRPr="00696862" w:rsidRDefault="00696862" w:rsidP="00696862">
      <w:r>
        <w:t>The comments in the code on what the units are of the parameters</w:t>
      </w:r>
      <w:r w:rsidR="007A5534">
        <w:t>, in get_config_spec,</w:t>
      </w:r>
      <w:r>
        <w:t xml:space="preserve"> also need clarification.</w:t>
      </w:r>
    </w:p>
    <w:p w:rsidR="00044123" w:rsidRDefault="00044123" w:rsidP="00044123">
      <w:pPr>
        <w:pStyle w:val="Heading3"/>
      </w:pPr>
      <w:r>
        <w:t>Failing regression and unit tests</w:t>
      </w:r>
    </w:p>
    <w:p w:rsidR="00044123" w:rsidRDefault="00044123" w:rsidP="00044123">
      <w:r>
        <w:t>The test test_data/test_ncdata.py fails on Roger’s machine with the following message. It runs fine on Marcelle’s PC.</w:t>
      </w:r>
    </w:p>
    <w:p w:rsidR="00044123" w:rsidRDefault="00044123" w:rsidP="00044123">
      <w:pPr>
        <w:pStyle w:val="Code"/>
      </w:pPr>
    </w:p>
    <w:p w:rsidR="00044123" w:rsidRDefault="00044123" w:rsidP="00044123">
      <w:pPr>
        <w:pStyle w:val="Code"/>
      </w:pPr>
      <w:r>
        <w:t>======================================================================</w:t>
      </w:r>
    </w:p>
    <w:p w:rsidR="00044123" w:rsidRDefault="00044123" w:rsidP="00044123">
      <w:pPr>
        <w:pStyle w:val="Code"/>
      </w:pPr>
      <w:r>
        <w:t>ERROR: test_data.test_ncdata (unittest.loader.ModuleImportFailure)</w:t>
      </w:r>
    </w:p>
    <w:p w:rsidR="00044123" w:rsidRDefault="00044123" w:rsidP="00044123">
      <w:pPr>
        <w:pStyle w:val="Code"/>
      </w:pPr>
      <w:r>
        <w:t>----------------------------------------------------------------------</w:t>
      </w:r>
    </w:p>
    <w:p w:rsidR="00044123" w:rsidRDefault="00044123" w:rsidP="00044123">
      <w:pPr>
        <w:pStyle w:val="Code"/>
      </w:pPr>
      <w:r>
        <w:t>ImportError: Failed to import test module: test_data.test_ncdata</w:t>
      </w:r>
    </w:p>
    <w:p w:rsidR="00044123" w:rsidRDefault="00044123" w:rsidP="00044123">
      <w:pPr>
        <w:pStyle w:val="Code"/>
      </w:pPr>
      <w:r>
        <w:t>Traceback (most recent call last):</w:t>
      </w:r>
    </w:p>
    <w:p w:rsidR="00044123" w:rsidRDefault="00044123" w:rsidP="00044123">
      <w:pPr>
        <w:pStyle w:val="Code"/>
      </w:pPr>
      <w:r>
        <w:t xml:space="preserve">  File "/usr/local/python-2.7/lib/python2.7/unittest/loader.py", line 252, in _find_tests</w:t>
      </w:r>
    </w:p>
    <w:p w:rsidR="00044123" w:rsidRDefault="00044123" w:rsidP="00044123">
      <w:pPr>
        <w:pStyle w:val="Code"/>
      </w:pPr>
      <w:r>
        <w:t xml:space="preserve">    module = self._get_module_from_name(name)</w:t>
      </w:r>
    </w:p>
    <w:p w:rsidR="00044123" w:rsidRDefault="00044123" w:rsidP="00044123">
      <w:pPr>
        <w:pStyle w:val="Code"/>
      </w:pPr>
      <w:r>
        <w:t xml:space="preserve">  File "/usr/local/python-2.7/lib/python2.7/unittest/loader.py", line 230, in _get_module_from_name</w:t>
      </w:r>
    </w:p>
    <w:p w:rsidR="00044123" w:rsidRDefault="00044123" w:rsidP="00044123">
      <w:pPr>
        <w:pStyle w:val="Code"/>
      </w:pPr>
      <w:r>
        <w:t xml:space="preserve">    __import__(name)</w:t>
      </w:r>
    </w:p>
    <w:p w:rsidR="00044123" w:rsidRDefault="00044123" w:rsidP="00044123">
      <w:pPr>
        <w:pStyle w:val="Code"/>
      </w:pPr>
      <w:r>
        <w:t xml:space="preserve">  File "/home/rogerd/MUREIL_WC/test_data/test_ncdata.py", line 42, in &lt;module&gt;</w:t>
      </w:r>
    </w:p>
    <w:p w:rsidR="00044123" w:rsidRDefault="00044123" w:rsidP="00044123">
      <w:pPr>
        <w:pStyle w:val="Code"/>
      </w:pPr>
      <w:r>
        <w:t xml:space="preserve">    import pupynere as nc</w:t>
      </w:r>
    </w:p>
    <w:p w:rsidR="00044123" w:rsidRDefault="00044123" w:rsidP="00044123">
      <w:pPr>
        <w:pStyle w:val="Code"/>
      </w:pPr>
      <w:r>
        <w:t>ImportError: No module named pupynere</w:t>
      </w:r>
    </w:p>
    <w:p w:rsidR="00044123" w:rsidRDefault="00044123" w:rsidP="00044123">
      <w:pPr>
        <w:pStyle w:val="Code"/>
      </w:pPr>
    </w:p>
    <w:p w:rsidR="00044123" w:rsidRDefault="00044123" w:rsidP="00044123">
      <w:r>
        <w:t>The test test_regression/rhuva_test1 fails on Roger’s machine with the following message. It runs fine on Marcelle’s PC, and was set up from a simulation that Robert ran. The message isn’t very informative. It just says that the script single_test.py that is in the test_regression directory failed for some reason. A test_out.pkl file wasn’t produced which suggests that it crashed somewhere. Further investigation is needed.</w:t>
      </w:r>
    </w:p>
    <w:p w:rsidR="00044123" w:rsidRDefault="00044123" w:rsidP="00044123">
      <w:pPr>
        <w:pStyle w:val="Code"/>
      </w:pPr>
    </w:p>
    <w:p w:rsidR="00044123" w:rsidRDefault="00044123" w:rsidP="00044123">
      <w:pPr>
        <w:pStyle w:val="Code"/>
      </w:pPr>
      <w:r>
        <w:t>======================================================================</w:t>
      </w:r>
    </w:p>
    <w:p w:rsidR="00044123" w:rsidRDefault="00044123" w:rsidP="00044123">
      <w:pPr>
        <w:pStyle w:val="Code"/>
      </w:pPr>
      <w:r>
        <w:t>FAIL: test (test_regression.rhuva_test1.test.RegressionTest)</w:t>
      </w:r>
    </w:p>
    <w:p w:rsidR="00044123" w:rsidRDefault="00044123" w:rsidP="00044123">
      <w:pPr>
        <w:pStyle w:val="Code"/>
      </w:pPr>
      <w:r>
        <w:t>----------------------------------------------------------------------</w:t>
      </w:r>
    </w:p>
    <w:p w:rsidR="00044123" w:rsidRDefault="00044123" w:rsidP="00044123">
      <w:pPr>
        <w:pStyle w:val="Code"/>
      </w:pPr>
      <w:r>
        <w:t>Traceback (most recent call last):</w:t>
      </w:r>
    </w:p>
    <w:p w:rsidR="00044123" w:rsidRDefault="00044123" w:rsidP="00044123">
      <w:pPr>
        <w:pStyle w:val="Code"/>
      </w:pPr>
      <w:r>
        <w:t xml:space="preserve">  File "/home/rogerd/MUREIL_WC/test_regression/rhuva_test1/test.py", line 49, in test</w:t>
      </w:r>
    </w:p>
    <w:p w:rsidR="00044123" w:rsidRDefault="00044123" w:rsidP="00044123">
      <w:pPr>
        <w:pStyle w:val="Code"/>
      </w:pPr>
      <w:r>
        <w:t xml:space="preserve">    test_dir, config, pickle))</w:t>
      </w:r>
    </w:p>
    <w:p w:rsidR="00044123" w:rsidRPr="00044123" w:rsidRDefault="00044123" w:rsidP="00044123">
      <w:pPr>
        <w:pStyle w:val="Code"/>
      </w:pPr>
      <w:r>
        <w:t>AssertionError: False is not true</w:t>
      </w:r>
    </w:p>
    <w:p w:rsidR="00044123" w:rsidRDefault="00044123" w:rsidP="00044123">
      <w:pPr>
        <w:pStyle w:val="Heading2"/>
      </w:pPr>
      <w:r>
        <w:lastRenderedPageBreak/>
        <w:t>Next steps</w:t>
      </w:r>
    </w:p>
    <w:p w:rsidR="00274A7C" w:rsidRDefault="00274A7C" w:rsidP="00274A7C">
      <w:pPr>
        <w:pStyle w:val="Heading3"/>
      </w:pPr>
      <w:r>
        <w:t>Handling of discount rates</w:t>
      </w:r>
    </w:p>
    <w:p w:rsidR="00274A7C" w:rsidRPr="009D3209" w:rsidRDefault="00274A7C" w:rsidP="00274A7C">
      <w:pPr>
        <w:pStyle w:val="Heading3"/>
      </w:pPr>
      <w:r>
        <w:t>Terminal values for models</w:t>
      </w:r>
    </w:p>
    <w:p w:rsidR="00044123" w:rsidRDefault="00044123" w:rsidP="00044123">
      <w:pPr>
        <w:pStyle w:val="Heading3"/>
      </w:pPr>
      <w:r>
        <w:t>Capital cost models for multi-period</w:t>
      </w:r>
    </w:p>
    <w:p w:rsidR="00044123" w:rsidRDefault="00044123" w:rsidP="00044123">
      <w:pPr>
        <w:pStyle w:val="Heading3"/>
      </w:pPr>
      <w:r>
        <w:t>Transmission model including flows</w:t>
      </w:r>
    </w:p>
    <w:p w:rsidR="00CD780F" w:rsidRDefault="00CD780F" w:rsidP="00CD780F">
      <w:pPr>
        <w:pStyle w:val="Heading3"/>
      </w:pPr>
      <w:r>
        <w:t>Different dispatch order in different periods</w:t>
      </w:r>
    </w:p>
    <w:p w:rsidR="00044123" w:rsidRDefault="00044123" w:rsidP="00044123">
      <w:pPr>
        <w:pStyle w:val="Heading3"/>
      </w:pPr>
      <w:r>
        <w:t xml:space="preserve">Multi-site </w:t>
      </w:r>
      <w:r w:rsidR="00CD780F">
        <w:t>thermal</w:t>
      </w:r>
      <w:r>
        <w:t xml:space="preserve"> models</w:t>
      </w:r>
    </w:p>
    <w:p w:rsidR="00044123" w:rsidRDefault="00044123" w:rsidP="00044123">
      <w:pPr>
        <w:pStyle w:val="Heading3"/>
      </w:pPr>
      <w:r>
        <w:t>Economic models</w:t>
      </w:r>
    </w:p>
    <w:p w:rsidR="009273FD" w:rsidRPr="009273FD" w:rsidRDefault="009273FD" w:rsidP="009273FD">
      <w:pPr>
        <w:pStyle w:val="Heading3"/>
      </w:pPr>
      <w:r>
        <w:t>Constraints on maximum total new build capacity</w:t>
      </w:r>
    </w:p>
    <w:p w:rsidR="00FC4F96" w:rsidRPr="00FC4F96" w:rsidRDefault="00FC4F96" w:rsidP="00FC4F96">
      <w:pPr>
        <w:pStyle w:val="Heading3"/>
      </w:pPr>
      <w:r>
        <w:t>Variable generators to use weather data instead of capacity factor data</w:t>
      </w:r>
    </w:p>
    <w:p w:rsidR="008A299B" w:rsidRPr="008A299B" w:rsidRDefault="008A299B" w:rsidP="008A299B">
      <w:pPr>
        <w:pStyle w:val="Heading2"/>
      </w:pPr>
      <w:r>
        <w:t xml:space="preserve">Ideas for </w:t>
      </w:r>
      <w:r w:rsidR="00FC4F96">
        <w:t xml:space="preserve">performance </w:t>
      </w:r>
      <w:r>
        <w:t>improvement</w:t>
      </w:r>
    </w:p>
    <w:p w:rsidR="00A711FA" w:rsidRDefault="00A711FA" w:rsidP="008A299B">
      <w:pPr>
        <w:pStyle w:val="Heading3"/>
      </w:pPr>
      <w:r>
        <w:t>Genetic algorithm optimisations</w:t>
      </w:r>
    </w:p>
    <w:p w:rsidR="00A428A3" w:rsidRPr="00A428A3" w:rsidRDefault="00A428A3" w:rsidP="00A428A3">
      <w:pPr>
        <w:pStyle w:val="Heading4"/>
      </w:pPr>
      <w:r>
        <w:t>Decloner function</w:t>
      </w:r>
    </w:p>
    <w:p w:rsidR="00316B2D" w:rsidRDefault="00316B2D" w:rsidP="00316B2D">
      <w:pPr>
        <w:pStyle w:val="Heading4"/>
      </w:pPr>
      <w:r>
        <w:t>Combination with gradient-descent algorithm</w:t>
      </w:r>
    </w:p>
    <w:p w:rsidR="00316B2D" w:rsidRPr="00316B2D" w:rsidRDefault="00316B2D" w:rsidP="00316B2D">
      <w:pPr>
        <w:pStyle w:val="Heading4"/>
      </w:pPr>
      <w:r>
        <w:t>Addition of a smaller-radius mutation</w:t>
      </w:r>
    </w:p>
    <w:p w:rsidR="00E50D74" w:rsidRDefault="00E50D74" w:rsidP="008A299B">
      <w:pPr>
        <w:pStyle w:val="Heading3"/>
      </w:pPr>
      <w:r>
        <w:t>Orientation of timeseries data arrays</w:t>
      </w:r>
    </w:p>
    <w:p w:rsidR="00FC4F96" w:rsidRDefault="00FC4F96" w:rsidP="00FC4F96">
      <w:pPr>
        <w:pStyle w:val="Heading2"/>
      </w:pPr>
      <w:r>
        <w:t>Completion of formal testing</w:t>
      </w:r>
    </w:p>
    <w:p w:rsidR="00FC4F96" w:rsidRDefault="00FC4F96" w:rsidP="00FC4F96">
      <w:r>
        <w:t>Some sections of the code are lightly tested, and/or not in the test set. Extra testing here would add confidence to the correctness of the models.</w:t>
      </w:r>
    </w:p>
    <w:p w:rsidR="00FC4F96" w:rsidRDefault="00FC4F96" w:rsidP="00FC4F96">
      <w:pPr>
        <w:pStyle w:val="Heading3"/>
      </w:pPr>
      <w:r>
        <w:t>timestep_hrs</w:t>
      </w:r>
    </w:p>
    <w:p w:rsidR="00FC4F96" w:rsidRDefault="00FC4F96" w:rsidP="00FC4F96">
      <w:r>
        <w:t>The models are written to accept the parameter ‘timestep_hrs’ which specifies the timestep of the data timeseries. This is then used to calculate the MWh of electricity from a timeseries of MW, and the carbon emissions. Most of the use of the simulation to date has been with timestep_hrs = 1.0. A specific review is needed of all models to check that timestep_hrs is correctly applied, backed up with simple unit tests, and system tests where half-hourly and/or two-hourly data is used.</w:t>
      </w:r>
    </w:p>
    <w:p w:rsidR="00A65BD7" w:rsidRDefault="00A65BD7" w:rsidP="00A65BD7">
      <w:pPr>
        <w:pStyle w:val="Heading3"/>
      </w:pPr>
      <w:r>
        <w:t>Regression testing cleaning up and speeding up</w:t>
      </w:r>
    </w:p>
    <w:p w:rsidR="00A65BD7" w:rsidRPr="00A65BD7" w:rsidRDefault="00A65BD7" w:rsidP="00A65BD7">
      <w:r>
        <w:t>The regression tests are currently a collection of whatever seemed to be an interesting test at the time, and together take a few minutes to run. Together they do cover a good proportion of the working functionality of the code. However, some of them take a long time to run. They could do with the number of iterations being reduced, with probably a minimal change to the effectiveness of the test. You can do this by editing the config file that’s in the test directory to change the iteration count, and then take the test_out.pkl file and rename it to whatever the expected pickle file is. See the top of the test.py file for the name of the config and expected pickle files. Of course you can only do this with tests that already passed!  The updated config and expected pickle files will be in SVN so make sure you commit them.</w:t>
      </w:r>
    </w:p>
    <w:p w:rsidR="009D03BC" w:rsidRDefault="00E703B9" w:rsidP="009D03BC">
      <w:pPr>
        <w:pStyle w:val="Heading1"/>
      </w:pPr>
      <w:r>
        <w:lastRenderedPageBreak/>
        <w:t>Python / System tips</w:t>
      </w:r>
    </w:p>
    <w:p w:rsidR="00E409BE" w:rsidRDefault="00E409BE" w:rsidP="009D03BC">
      <w:pPr>
        <w:pStyle w:val="Heading2"/>
      </w:pPr>
      <w:r>
        <w:t>Performance Improvement</w:t>
      </w:r>
    </w:p>
    <w:p w:rsidR="009D03BC" w:rsidRDefault="009D03BC" w:rsidP="00E409BE">
      <w:pPr>
        <w:pStyle w:val="Heading3"/>
      </w:pPr>
      <w:r>
        <w:t>Profiling</w:t>
      </w:r>
    </w:p>
    <w:p w:rsidR="00F63566" w:rsidRDefault="00747E7B" w:rsidP="00F63566">
      <w:r>
        <w:t>Profiling will help identify which parts of the program are taking the longest to run.</w:t>
      </w:r>
      <w:r w:rsidR="00F63566">
        <w:t xml:space="preserve"> Basic rule is - don't spend time optimising your code until you know what's taking all the time to run. </w:t>
      </w:r>
    </w:p>
    <w:p w:rsidR="00747E7B" w:rsidRDefault="00747E7B" w:rsidP="00747E7B">
      <w:r>
        <w:t>See:</w:t>
      </w:r>
      <w:r w:rsidR="00F63566">
        <w:t xml:space="preserve"> </w:t>
      </w:r>
      <w:r>
        <w:t>http://docs.python.org/2/library/profile.html#instant-user-s-manual</w:t>
      </w:r>
    </w:p>
    <w:p w:rsidR="00747E7B" w:rsidRDefault="00F63566" w:rsidP="00747E7B">
      <w:r>
        <w:t>For example, r</w:t>
      </w:r>
      <w:r w:rsidR="00747E7B">
        <w:t>un:</w:t>
      </w:r>
    </w:p>
    <w:p w:rsidR="00747E7B" w:rsidRDefault="00F63566" w:rsidP="00F63566">
      <w:pPr>
        <w:pStyle w:val="Code"/>
      </w:pPr>
      <w:r>
        <w:t xml:space="preserve">&gt; </w:t>
      </w:r>
      <w:r w:rsidR="00747E7B">
        <w:t>python -m cProfile runmureil.py -f sample_config.txt &gt; sample_config.prof</w:t>
      </w:r>
    </w:p>
    <w:p w:rsidR="00747E7B" w:rsidRDefault="00747E7B" w:rsidP="00747E7B">
      <w:r>
        <w:t xml:space="preserve">and browse sample_config.prof to find where the time goes. </w:t>
      </w:r>
      <w:r w:rsidR="00F63566">
        <w:t xml:space="preserve">The ‘cumtime’ column shows the total time spent inside this function and any functions it called. The ‘tottime’ column shows the time spent executing code actually in that function. Using </w:t>
      </w:r>
      <w:r>
        <w:t xml:space="preserve">sample_config.txt </w:t>
      </w:r>
      <w:r w:rsidR="00F63566">
        <w:t xml:space="preserve">as above </w:t>
      </w:r>
      <w:r>
        <w:t>you can see that</w:t>
      </w:r>
      <w:r w:rsidR="00F63566">
        <w:t xml:space="preserve"> </w:t>
      </w:r>
      <w:r>
        <w:t>'tot</w:t>
      </w:r>
      <w:r w:rsidR="00F63566">
        <w:t>t</w:t>
      </w:r>
      <w:r>
        <w:t>ime' for the calculate function is most of the run time of the sim. This</w:t>
      </w:r>
      <w:r w:rsidR="00F63566">
        <w:t xml:space="preserve"> </w:t>
      </w:r>
      <w:r>
        <w:t>is not surprising as this is the only calculate function that has a looped</w:t>
      </w:r>
      <w:r w:rsidR="00F63566">
        <w:t xml:space="preserve"> </w:t>
      </w:r>
      <w:r>
        <w:t>calculation in it - the others are all matrix maths which numpy does in a flash.</w:t>
      </w:r>
    </w:p>
    <w:p w:rsidR="00747E7B" w:rsidRDefault="00747E7B" w:rsidP="00747E7B">
      <w:r>
        <w:t xml:space="preserve">There are </w:t>
      </w:r>
      <w:r w:rsidR="00F63566">
        <w:t xml:space="preserve">also </w:t>
      </w:r>
      <w:r>
        <w:t>ways to sort and search this information - see the help file for details.</w:t>
      </w:r>
    </w:p>
    <w:p w:rsidR="00E409BE" w:rsidRDefault="00E409BE" w:rsidP="00E409BE">
      <w:pPr>
        <w:pStyle w:val="Heading3"/>
      </w:pPr>
      <w:r>
        <w:t>Numpy arrays vs Python lists</w:t>
      </w:r>
    </w:p>
    <w:p w:rsidR="00E703B9" w:rsidRDefault="00E703B9" w:rsidP="00E703B9">
      <w:pPr>
        <w:pStyle w:val="Heading2"/>
      </w:pPr>
      <w:r>
        <w:t>SVN</w:t>
      </w:r>
    </w:p>
    <w:p w:rsidR="00747E7B" w:rsidRDefault="00747E7B" w:rsidP="00747E7B">
      <w:r>
        <w:t xml:space="preserve">SVN is the version control system on google code. </w:t>
      </w:r>
    </w:p>
    <w:p w:rsidR="00747E7B" w:rsidRDefault="00747E7B" w:rsidP="00747E7B">
      <w:r>
        <w:t>A list of useful commands here: http://www.thegeekstuff.com/2011/04/svn-command-examples/</w:t>
      </w:r>
    </w:p>
    <w:p w:rsidR="00747E7B" w:rsidRDefault="00747E7B" w:rsidP="00747E7B">
      <w:r>
        <w:t>The checkout instructions are on google code -&gt; source -&gt; checkout.</w:t>
      </w:r>
    </w:p>
    <w:p w:rsidR="00747E7B" w:rsidRDefault="00747E7B" w:rsidP="00747E7B">
      <w:r>
        <w:t>Most users will use 'add', 'commit', 'update', 'status' and 'diff'. It's good practice before doing a 'commit' to do 'status' and then do 'diff' on any files with an 'M' (for Modified) in front of them, to be sure you know what you've changed.</w:t>
      </w:r>
    </w:p>
    <w:p w:rsidR="00747E7B" w:rsidRDefault="00747E7B" w:rsidP="00747E7B">
      <w:r>
        <w:t>If you do an 'update' and it says that the merge failed, the file will be in conflict. SVN tries to combine changes that someone else has checked in with changes that you may have made locally. If you edit different parts of the same file this is likely to work. If you have edited the same parts of the file, then it will report a conflict.</w:t>
      </w:r>
    </w:p>
    <w:p w:rsidR="00747E7B" w:rsidRDefault="00747E7B" w:rsidP="00747E7B">
      <w:r>
        <w:t>See here for how to resolve it:</w:t>
      </w:r>
    </w:p>
    <w:p w:rsidR="00747E7B" w:rsidRDefault="00747E7B" w:rsidP="00747E7B">
      <w:r>
        <w:t>http://www.websanova.com/tutorials/svn/svn-conflicts</w:t>
      </w:r>
    </w:p>
    <w:p w:rsidR="00747E7B" w:rsidRDefault="00747E7B" w:rsidP="00747E7B">
      <w:r>
        <w:t>Don't whatever you do choose the (mc) mine-conflict option if 'update' offers you that. What that will do is ignore whatever you just updated and just use your new version - so you may be throwing away someone else's edits. This is often hard to find out and makes people very cross!  (p) postpone is the best option.</w:t>
      </w:r>
    </w:p>
    <w:p w:rsidR="009F0D88" w:rsidRDefault="009F0D88" w:rsidP="009F0D88">
      <w:pPr>
        <w:pStyle w:val="Heading2"/>
      </w:pPr>
      <w:r>
        <w:t>Finding Python help</w:t>
      </w:r>
    </w:p>
    <w:p w:rsidR="009F0D88" w:rsidRDefault="009F0D88" w:rsidP="009F0D88">
      <w:r>
        <w:t>Google is your best friend here. If you start a question with ‘numpy’ or ‘python’ you’ll get a good response. The site stackoverflow.com will often produce very useful suggestions and code snippets, with commentary.</w:t>
      </w:r>
    </w:p>
    <w:p w:rsidR="009F0D88" w:rsidRDefault="009F0D88" w:rsidP="009F0D88">
      <w:r>
        <w:t xml:space="preserve">The Python tutorial at </w:t>
      </w:r>
      <w:hyperlink r:id="rId9" w:history="1">
        <w:r w:rsidRPr="00762C63">
          <w:rPr>
            <w:rStyle w:val="Hyperlink"/>
          </w:rPr>
          <w:t>http://docs.python.org/2/tutorial/</w:t>
        </w:r>
      </w:hyperlink>
      <w:r>
        <w:t xml:space="preserve"> is generally helpful and a good introduction to lists in particular. </w:t>
      </w:r>
    </w:p>
    <w:p w:rsidR="009F0D88" w:rsidRDefault="009F0D88" w:rsidP="009F0D88">
      <w:r>
        <w:t xml:space="preserve">The Numpy tutorial at </w:t>
      </w:r>
      <w:hyperlink r:id="rId10" w:history="1">
        <w:r w:rsidRPr="00762C63">
          <w:rPr>
            <w:rStyle w:val="Hyperlink"/>
          </w:rPr>
          <w:t>http://www.scipy.org/Tentative_NumPy_Tutorial</w:t>
        </w:r>
      </w:hyperlink>
      <w:r>
        <w:t xml:space="preserve"> is essential reading to understand and use Numpy.</w:t>
      </w:r>
    </w:p>
    <w:p w:rsidR="009F0D88" w:rsidRDefault="009F0D88" w:rsidP="009F0D88">
      <w:r>
        <w:lastRenderedPageBreak/>
        <w:t>Also have a look at Scipy if you want to find library functions for a wide range of applications</w:t>
      </w:r>
      <w:r w:rsidR="001338E0">
        <w:t>, in particular see</w:t>
      </w:r>
      <w:r>
        <w:t xml:space="preserve"> scipy.optimise </w:t>
      </w:r>
      <w:hyperlink r:id="rId11" w:history="1">
        <w:r w:rsidRPr="00762C63">
          <w:rPr>
            <w:rStyle w:val="Hyperlink"/>
          </w:rPr>
          <w:t>http://docs.scipy.org/doc/scipy/reference/optimize.html</w:t>
        </w:r>
      </w:hyperlink>
      <w:r w:rsidR="001338E0">
        <w:t>.</w:t>
      </w:r>
    </w:p>
    <w:p w:rsidR="00025990" w:rsidRDefault="00025990" w:rsidP="00025990">
      <w:pPr>
        <w:pStyle w:val="Heading2"/>
      </w:pPr>
      <w:r>
        <w:t>Random Python tips</w:t>
      </w:r>
    </w:p>
    <w:p w:rsidR="00025990" w:rsidRPr="00025990" w:rsidRDefault="00025990" w:rsidP="00025990">
      <w:pPr>
        <w:pStyle w:val="Heading3"/>
      </w:pPr>
      <w:r>
        <w:t>Splitting lines</w:t>
      </w:r>
    </w:p>
    <w:p w:rsidR="008A299B" w:rsidRDefault="008A299B" w:rsidP="008A299B">
      <w:pPr>
        <w:pStyle w:val="Heading1"/>
      </w:pPr>
      <w:r>
        <w:t>Old stuff</w:t>
      </w:r>
    </w:p>
    <w:p w:rsidR="008A299B" w:rsidRPr="008A299B" w:rsidRDefault="008A299B" w:rsidP="008A299B">
      <w:r>
        <w:t xml:space="preserve">This is a good place to copy stuff from the document </w:t>
      </w:r>
      <w:r w:rsidR="00EE5D83">
        <w:t xml:space="preserve">(e.g. from the Further Work section) </w:t>
      </w:r>
      <w:r>
        <w:t xml:space="preserve">that’s not current, but might </w:t>
      </w:r>
      <w:r w:rsidR="00C02CB4">
        <w:t xml:space="preserve">still </w:t>
      </w:r>
      <w:r>
        <w:t>be interesting to someone.</w:t>
      </w:r>
    </w:p>
    <w:sectPr w:rsidR="008A299B" w:rsidRPr="008A299B" w:rsidSect="004D6B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800EB"/>
    <w:multiLevelType w:val="multilevel"/>
    <w:tmpl w:val="65B64C9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3904"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3D566D3"/>
    <w:multiLevelType w:val="hybridMultilevel"/>
    <w:tmpl w:val="0B0065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57B1D03"/>
    <w:multiLevelType w:val="hybridMultilevel"/>
    <w:tmpl w:val="70B8A0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21C5BC5"/>
    <w:multiLevelType w:val="hybridMultilevel"/>
    <w:tmpl w:val="BC1AD67A"/>
    <w:lvl w:ilvl="0" w:tplc="5B9CD5EE">
      <w:start w:val="1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68A5F73"/>
    <w:multiLevelType w:val="multilevel"/>
    <w:tmpl w:val="65B64C90"/>
    <w:numStyleLink w:val="Headings"/>
  </w:abstractNum>
  <w:abstractNum w:abstractNumId="5">
    <w:nsid w:val="6F1421FD"/>
    <w:multiLevelType w:val="hybridMultilevel"/>
    <w:tmpl w:val="860ACF26"/>
    <w:lvl w:ilvl="0" w:tplc="8912F53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decimal"/>
        <w:pStyle w:val="Heading4"/>
        <w:lvlText w:val="%1.%2.%3.%4"/>
        <w:lvlJc w:val="left"/>
        <w:pPr>
          <w:ind w:left="3904"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decimal"/>
        <w:pStyle w:val="Heading3"/>
        <w:lvlText w:val="%1.%2.%3"/>
        <w:lvlJc w:val="left"/>
        <w:pPr>
          <w:ind w:left="1080" w:hanging="360"/>
        </w:pPr>
        <w:rPr>
          <w:rFonts w:hint="default"/>
        </w:rPr>
      </w:lvl>
    </w:lvlOverride>
    <w:lvlOverride w:ilvl="3">
      <w:startOverride w:val="1"/>
      <w:lvl w:ilvl="3">
        <w:start w:val="1"/>
        <w:numFmt w:val="decimal"/>
        <w:pStyle w:val="Heading4"/>
        <w:lvlText w:val="%1.%2.%3.%4"/>
        <w:lvlJc w:val="left"/>
        <w:pPr>
          <w:ind w:left="3904"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2"/>
  </w:num>
  <w:num w:numId="6">
    <w:abstractNumId w:val="1"/>
  </w:num>
  <w:num w:numId="7">
    <w:abstractNumId w:val="0"/>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1DC"/>
    <w:rsid w:val="00005298"/>
    <w:rsid w:val="00016ED7"/>
    <w:rsid w:val="00025990"/>
    <w:rsid w:val="0003115E"/>
    <w:rsid w:val="00033F00"/>
    <w:rsid w:val="00035600"/>
    <w:rsid w:val="0003570E"/>
    <w:rsid w:val="00044123"/>
    <w:rsid w:val="00047CE1"/>
    <w:rsid w:val="0005336D"/>
    <w:rsid w:val="00055A85"/>
    <w:rsid w:val="00072C9C"/>
    <w:rsid w:val="0008438B"/>
    <w:rsid w:val="000A7C95"/>
    <w:rsid w:val="000D7D71"/>
    <w:rsid w:val="000E016C"/>
    <w:rsid w:val="00115639"/>
    <w:rsid w:val="00133435"/>
    <w:rsid w:val="001338E0"/>
    <w:rsid w:val="001501DC"/>
    <w:rsid w:val="00186CE3"/>
    <w:rsid w:val="001A48F3"/>
    <w:rsid w:val="001C56BA"/>
    <w:rsid w:val="001D3B42"/>
    <w:rsid w:val="001F2196"/>
    <w:rsid w:val="001F6451"/>
    <w:rsid w:val="00205743"/>
    <w:rsid w:val="00207EDA"/>
    <w:rsid w:val="00224E78"/>
    <w:rsid w:val="00255D32"/>
    <w:rsid w:val="00274A7C"/>
    <w:rsid w:val="002938A4"/>
    <w:rsid w:val="002A3BCE"/>
    <w:rsid w:val="002A6348"/>
    <w:rsid w:val="002B33B9"/>
    <w:rsid w:val="002B4446"/>
    <w:rsid w:val="0031031D"/>
    <w:rsid w:val="003166DF"/>
    <w:rsid w:val="00316B2D"/>
    <w:rsid w:val="003377FD"/>
    <w:rsid w:val="003636CF"/>
    <w:rsid w:val="00370453"/>
    <w:rsid w:val="003853EE"/>
    <w:rsid w:val="003A14A1"/>
    <w:rsid w:val="003A7673"/>
    <w:rsid w:val="003D0B23"/>
    <w:rsid w:val="00415680"/>
    <w:rsid w:val="004248FC"/>
    <w:rsid w:val="00440033"/>
    <w:rsid w:val="00470893"/>
    <w:rsid w:val="00475EB2"/>
    <w:rsid w:val="004879FB"/>
    <w:rsid w:val="00490343"/>
    <w:rsid w:val="00491BD7"/>
    <w:rsid w:val="004A0DB0"/>
    <w:rsid w:val="004D2A4A"/>
    <w:rsid w:val="004D669D"/>
    <w:rsid w:val="004D6BF0"/>
    <w:rsid w:val="004D74E3"/>
    <w:rsid w:val="005226F4"/>
    <w:rsid w:val="00524275"/>
    <w:rsid w:val="0053206B"/>
    <w:rsid w:val="00533001"/>
    <w:rsid w:val="00542274"/>
    <w:rsid w:val="005B0905"/>
    <w:rsid w:val="005B1D9D"/>
    <w:rsid w:val="005D14AB"/>
    <w:rsid w:val="005D2ECC"/>
    <w:rsid w:val="005D3248"/>
    <w:rsid w:val="005E711C"/>
    <w:rsid w:val="006243AD"/>
    <w:rsid w:val="006444BA"/>
    <w:rsid w:val="00661921"/>
    <w:rsid w:val="006822B2"/>
    <w:rsid w:val="006843AB"/>
    <w:rsid w:val="00696862"/>
    <w:rsid w:val="006B7BFD"/>
    <w:rsid w:val="006C7A9F"/>
    <w:rsid w:val="006D01B5"/>
    <w:rsid w:val="006E1D2F"/>
    <w:rsid w:val="006E7DDF"/>
    <w:rsid w:val="00706FA5"/>
    <w:rsid w:val="007423ED"/>
    <w:rsid w:val="00747E7B"/>
    <w:rsid w:val="007560E8"/>
    <w:rsid w:val="00775C1A"/>
    <w:rsid w:val="007952EB"/>
    <w:rsid w:val="007A5534"/>
    <w:rsid w:val="007A7323"/>
    <w:rsid w:val="00801C19"/>
    <w:rsid w:val="008043BD"/>
    <w:rsid w:val="008074C5"/>
    <w:rsid w:val="0082099D"/>
    <w:rsid w:val="00834462"/>
    <w:rsid w:val="00836377"/>
    <w:rsid w:val="00841199"/>
    <w:rsid w:val="00866D6F"/>
    <w:rsid w:val="00893C00"/>
    <w:rsid w:val="008A1BD4"/>
    <w:rsid w:val="008A299B"/>
    <w:rsid w:val="008D11BB"/>
    <w:rsid w:val="008D6EED"/>
    <w:rsid w:val="00905C35"/>
    <w:rsid w:val="009067F7"/>
    <w:rsid w:val="009236C2"/>
    <w:rsid w:val="0092437B"/>
    <w:rsid w:val="009273FD"/>
    <w:rsid w:val="0093651B"/>
    <w:rsid w:val="00947C33"/>
    <w:rsid w:val="00963671"/>
    <w:rsid w:val="0096688A"/>
    <w:rsid w:val="00980402"/>
    <w:rsid w:val="00983222"/>
    <w:rsid w:val="00992E37"/>
    <w:rsid w:val="009A0521"/>
    <w:rsid w:val="009A0E66"/>
    <w:rsid w:val="009B6D3D"/>
    <w:rsid w:val="009C40D8"/>
    <w:rsid w:val="009D03BC"/>
    <w:rsid w:val="009D3209"/>
    <w:rsid w:val="009F0D88"/>
    <w:rsid w:val="009F133C"/>
    <w:rsid w:val="00A24AD3"/>
    <w:rsid w:val="00A26CAB"/>
    <w:rsid w:val="00A36D8E"/>
    <w:rsid w:val="00A428A3"/>
    <w:rsid w:val="00A54FFE"/>
    <w:rsid w:val="00A65BD7"/>
    <w:rsid w:val="00A711FA"/>
    <w:rsid w:val="00A764A9"/>
    <w:rsid w:val="00A81FBB"/>
    <w:rsid w:val="00A908E2"/>
    <w:rsid w:val="00AA347D"/>
    <w:rsid w:val="00AA3E65"/>
    <w:rsid w:val="00AA4C47"/>
    <w:rsid w:val="00AB4335"/>
    <w:rsid w:val="00AC3365"/>
    <w:rsid w:val="00AF0C32"/>
    <w:rsid w:val="00AF14F8"/>
    <w:rsid w:val="00B10E67"/>
    <w:rsid w:val="00B31616"/>
    <w:rsid w:val="00B32827"/>
    <w:rsid w:val="00B32D9A"/>
    <w:rsid w:val="00B530DC"/>
    <w:rsid w:val="00B8026E"/>
    <w:rsid w:val="00B9110F"/>
    <w:rsid w:val="00BE277C"/>
    <w:rsid w:val="00BF4A84"/>
    <w:rsid w:val="00C00466"/>
    <w:rsid w:val="00C02CB4"/>
    <w:rsid w:val="00C12CBD"/>
    <w:rsid w:val="00C137D0"/>
    <w:rsid w:val="00C31CC4"/>
    <w:rsid w:val="00C357D7"/>
    <w:rsid w:val="00C71BE9"/>
    <w:rsid w:val="00C74819"/>
    <w:rsid w:val="00C854DD"/>
    <w:rsid w:val="00CA3AE1"/>
    <w:rsid w:val="00CB0B1C"/>
    <w:rsid w:val="00CD780F"/>
    <w:rsid w:val="00CE0E64"/>
    <w:rsid w:val="00D207FD"/>
    <w:rsid w:val="00D3092F"/>
    <w:rsid w:val="00D4085B"/>
    <w:rsid w:val="00D56A52"/>
    <w:rsid w:val="00D647EA"/>
    <w:rsid w:val="00D7774D"/>
    <w:rsid w:val="00D92F28"/>
    <w:rsid w:val="00D9668D"/>
    <w:rsid w:val="00D96C0D"/>
    <w:rsid w:val="00DF3C7B"/>
    <w:rsid w:val="00E02BC6"/>
    <w:rsid w:val="00E23593"/>
    <w:rsid w:val="00E238D7"/>
    <w:rsid w:val="00E409BE"/>
    <w:rsid w:val="00E4455C"/>
    <w:rsid w:val="00E50D74"/>
    <w:rsid w:val="00E57E93"/>
    <w:rsid w:val="00E703B9"/>
    <w:rsid w:val="00E948C4"/>
    <w:rsid w:val="00E9751D"/>
    <w:rsid w:val="00E9757B"/>
    <w:rsid w:val="00EA2767"/>
    <w:rsid w:val="00EE1F76"/>
    <w:rsid w:val="00EE5D83"/>
    <w:rsid w:val="00F06BDD"/>
    <w:rsid w:val="00F51C2C"/>
    <w:rsid w:val="00F51D89"/>
    <w:rsid w:val="00F63566"/>
    <w:rsid w:val="00F827DD"/>
    <w:rsid w:val="00F92E76"/>
    <w:rsid w:val="00FA62F1"/>
    <w:rsid w:val="00FC4F96"/>
    <w:rsid w:val="00FE5EFE"/>
    <w:rsid w:val="00FF1C80"/>
    <w:rsid w:val="00FF628D"/>
    <w:rsid w:val="00FF71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8D7"/>
    <w:pPr>
      <w:spacing w:before="200" w:after="0" w:line="252" w:lineRule="auto"/>
    </w:pPr>
  </w:style>
  <w:style w:type="paragraph" w:styleId="Heading1">
    <w:name w:val="heading 1"/>
    <w:basedOn w:val="Normal"/>
    <w:next w:val="Normal"/>
    <w:link w:val="Heading1Char"/>
    <w:uiPriority w:val="9"/>
    <w:qFormat/>
    <w:rsid w:val="00B530DC"/>
    <w:pPr>
      <w:keepNext/>
      <w:keepLines/>
      <w:numPr>
        <w:numId w:val="8"/>
      </w:numPr>
      <w:spacing w:before="480"/>
      <w:outlineLvl w:val="0"/>
    </w:pPr>
    <w:rPr>
      <w:rFonts w:ascii="Calibri" w:eastAsiaTheme="majorEastAsia" w:hAnsi="Calibri" w:cstheme="majorBidi"/>
      <w:b/>
      <w:bCs/>
      <w:sz w:val="28"/>
      <w:szCs w:val="28"/>
    </w:rPr>
  </w:style>
  <w:style w:type="paragraph" w:styleId="Heading2">
    <w:name w:val="heading 2"/>
    <w:basedOn w:val="Normal"/>
    <w:next w:val="Normal"/>
    <w:link w:val="Heading2Char"/>
    <w:uiPriority w:val="9"/>
    <w:unhideWhenUsed/>
    <w:qFormat/>
    <w:rsid w:val="00B530DC"/>
    <w:pPr>
      <w:keepNext/>
      <w:keepLines/>
      <w:numPr>
        <w:ilvl w:val="1"/>
        <w:numId w:val="8"/>
      </w:numPr>
      <w:ind w:left="0" w:firstLine="0"/>
      <w:outlineLvl w:val="1"/>
    </w:pPr>
    <w:rPr>
      <w:rFonts w:ascii="Calibri" w:eastAsiaTheme="majorEastAsia" w:hAnsi="Calibri" w:cstheme="majorBidi"/>
      <w:b/>
      <w:bCs/>
      <w:sz w:val="26"/>
      <w:szCs w:val="26"/>
    </w:rPr>
  </w:style>
  <w:style w:type="paragraph" w:styleId="Heading3">
    <w:name w:val="heading 3"/>
    <w:basedOn w:val="Normal"/>
    <w:next w:val="Normal"/>
    <w:link w:val="Heading3Char"/>
    <w:uiPriority w:val="9"/>
    <w:unhideWhenUsed/>
    <w:qFormat/>
    <w:rsid w:val="00B530DC"/>
    <w:pPr>
      <w:keepNext/>
      <w:keepLines/>
      <w:numPr>
        <w:ilvl w:val="2"/>
        <w:numId w:val="8"/>
      </w:numPr>
      <w:ind w:left="0" w:firstLine="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B530DC"/>
    <w:pPr>
      <w:keepNext/>
      <w:keepLines/>
      <w:numPr>
        <w:ilvl w:val="3"/>
        <w:numId w:val="8"/>
      </w:numPr>
      <w:ind w:left="0" w:firstLine="0"/>
      <w:outlineLvl w:val="3"/>
    </w:pPr>
    <w:rPr>
      <w:rFonts w:ascii="Calibri" w:eastAsiaTheme="majorEastAsia" w:hAnsi="Calibri" w:cstheme="majorBidi"/>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9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92F"/>
    <w:rPr>
      <w:rFonts w:ascii="Tahoma" w:hAnsi="Tahoma" w:cs="Tahoma"/>
      <w:sz w:val="16"/>
      <w:szCs w:val="16"/>
    </w:rPr>
  </w:style>
  <w:style w:type="paragraph" w:styleId="Bibliography">
    <w:name w:val="Bibliography"/>
    <w:basedOn w:val="Normal"/>
    <w:next w:val="Normal"/>
    <w:uiPriority w:val="37"/>
    <w:unhideWhenUsed/>
    <w:rsid w:val="00D3092F"/>
  </w:style>
  <w:style w:type="paragraph" w:styleId="NoSpacing">
    <w:name w:val="No Spacing"/>
    <w:uiPriority w:val="1"/>
    <w:qFormat/>
    <w:rsid w:val="00866D6F"/>
    <w:pPr>
      <w:spacing w:after="0" w:line="240" w:lineRule="auto"/>
    </w:pPr>
  </w:style>
  <w:style w:type="paragraph" w:styleId="Caption">
    <w:name w:val="caption"/>
    <w:basedOn w:val="Normal"/>
    <w:next w:val="Normal"/>
    <w:uiPriority w:val="35"/>
    <w:unhideWhenUsed/>
    <w:qFormat/>
    <w:rsid w:val="00C854DD"/>
    <w:pPr>
      <w:spacing w:line="240" w:lineRule="auto"/>
    </w:pPr>
    <w:rPr>
      <w:b/>
      <w:bCs/>
      <w:color w:val="4F81BD" w:themeColor="accent1"/>
      <w:sz w:val="18"/>
      <w:szCs w:val="18"/>
    </w:rPr>
  </w:style>
  <w:style w:type="character" w:styleId="Strong">
    <w:name w:val="Strong"/>
    <w:basedOn w:val="DefaultParagraphFont"/>
    <w:uiPriority w:val="22"/>
    <w:qFormat/>
    <w:rsid w:val="00C854DD"/>
    <w:rPr>
      <w:b/>
      <w:bCs/>
    </w:rPr>
  </w:style>
  <w:style w:type="paragraph" w:styleId="ListParagraph">
    <w:name w:val="List Paragraph"/>
    <w:basedOn w:val="Normal"/>
    <w:uiPriority w:val="34"/>
    <w:qFormat/>
    <w:rsid w:val="00255D32"/>
    <w:pPr>
      <w:ind w:left="720"/>
      <w:contextualSpacing/>
    </w:pPr>
  </w:style>
  <w:style w:type="numbering" w:customStyle="1" w:styleId="Headings">
    <w:name w:val="Headings"/>
    <w:uiPriority w:val="99"/>
    <w:rsid w:val="00B530DC"/>
    <w:pPr>
      <w:numPr>
        <w:numId w:val="7"/>
      </w:numPr>
    </w:pPr>
  </w:style>
  <w:style w:type="character" w:customStyle="1" w:styleId="Heading1Char">
    <w:name w:val="Heading 1 Char"/>
    <w:basedOn w:val="DefaultParagraphFont"/>
    <w:link w:val="Heading1"/>
    <w:uiPriority w:val="9"/>
    <w:rsid w:val="00B530DC"/>
    <w:rPr>
      <w:rFonts w:ascii="Calibri" w:eastAsiaTheme="majorEastAsia" w:hAnsi="Calibri" w:cstheme="majorBidi"/>
      <w:b/>
      <w:bCs/>
      <w:sz w:val="28"/>
      <w:szCs w:val="28"/>
    </w:rPr>
  </w:style>
  <w:style w:type="character" w:customStyle="1" w:styleId="Heading2Char">
    <w:name w:val="Heading 2 Char"/>
    <w:basedOn w:val="DefaultParagraphFont"/>
    <w:link w:val="Heading2"/>
    <w:uiPriority w:val="9"/>
    <w:rsid w:val="00B530DC"/>
    <w:rPr>
      <w:rFonts w:ascii="Calibri" w:eastAsiaTheme="majorEastAsia" w:hAnsi="Calibri" w:cstheme="majorBidi"/>
      <w:b/>
      <w:bCs/>
      <w:sz w:val="26"/>
      <w:szCs w:val="26"/>
    </w:rPr>
  </w:style>
  <w:style w:type="character" w:customStyle="1" w:styleId="Heading3Char">
    <w:name w:val="Heading 3 Char"/>
    <w:basedOn w:val="DefaultParagraphFont"/>
    <w:link w:val="Heading3"/>
    <w:uiPriority w:val="9"/>
    <w:rsid w:val="00B530DC"/>
    <w:rPr>
      <w:rFonts w:ascii="Calibri" w:eastAsiaTheme="majorEastAsia" w:hAnsi="Calibri" w:cstheme="majorBidi"/>
      <w:b/>
      <w:bCs/>
    </w:rPr>
  </w:style>
  <w:style w:type="character" w:customStyle="1" w:styleId="Heading4Char">
    <w:name w:val="Heading 4 Char"/>
    <w:basedOn w:val="DefaultParagraphFont"/>
    <w:link w:val="Heading4"/>
    <w:uiPriority w:val="9"/>
    <w:rsid w:val="00B530DC"/>
    <w:rPr>
      <w:rFonts w:ascii="Calibri" w:eastAsiaTheme="majorEastAsia" w:hAnsi="Calibri" w:cstheme="majorBidi"/>
      <w:b/>
      <w:bCs/>
      <w:i/>
      <w:iCs/>
    </w:rPr>
  </w:style>
  <w:style w:type="paragraph" w:styleId="Title">
    <w:name w:val="Title"/>
    <w:basedOn w:val="Normal"/>
    <w:next w:val="Normal"/>
    <w:link w:val="TitleChar"/>
    <w:uiPriority w:val="10"/>
    <w:qFormat/>
    <w:rsid w:val="00A711F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11F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711FA"/>
    <w:rPr>
      <w:color w:val="0000FF" w:themeColor="hyperlink"/>
      <w:u w:val="single"/>
    </w:rPr>
  </w:style>
  <w:style w:type="paragraph" w:customStyle="1" w:styleId="Code">
    <w:name w:val="Code"/>
    <w:basedOn w:val="Normal"/>
    <w:link w:val="CodeChar"/>
    <w:qFormat/>
    <w:rsid w:val="00044123"/>
    <w:pPr>
      <w:spacing w:before="0" w:line="240" w:lineRule="auto"/>
    </w:pPr>
    <w:rPr>
      <w:rFonts w:ascii="Courier New" w:hAnsi="Courier New"/>
      <w:sz w:val="18"/>
    </w:rPr>
  </w:style>
  <w:style w:type="table" w:styleId="TableGrid">
    <w:name w:val="Table Grid"/>
    <w:basedOn w:val="TableNormal"/>
    <w:uiPriority w:val="59"/>
    <w:rsid w:val="009F0D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044123"/>
    <w:rPr>
      <w:rFonts w:ascii="Courier New" w:hAnsi="Courier New"/>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8D7"/>
    <w:pPr>
      <w:spacing w:before="200" w:after="0" w:line="252" w:lineRule="auto"/>
    </w:pPr>
  </w:style>
  <w:style w:type="paragraph" w:styleId="Heading1">
    <w:name w:val="heading 1"/>
    <w:basedOn w:val="Normal"/>
    <w:next w:val="Normal"/>
    <w:link w:val="Heading1Char"/>
    <w:uiPriority w:val="9"/>
    <w:qFormat/>
    <w:rsid w:val="00B530DC"/>
    <w:pPr>
      <w:keepNext/>
      <w:keepLines/>
      <w:numPr>
        <w:numId w:val="8"/>
      </w:numPr>
      <w:spacing w:before="480"/>
      <w:outlineLvl w:val="0"/>
    </w:pPr>
    <w:rPr>
      <w:rFonts w:ascii="Calibri" w:eastAsiaTheme="majorEastAsia" w:hAnsi="Calibri" w:cstheme="majorBidi"/>
      <w:b/>
      <w:bCs/>
      <w:sz w:val="28"/>
      <w:szCs w:val="28"/>
    </w:rPr>
  </w:style>
  <w:style w:type="paragraph" w:styleId="Heading2">
    <w:name w:val="heading 2"/>
    <w:basedOn w:val="Normal"/>
    <w:next w:val="Normal"/>
    <w:link w:val="Heading2Char"/>
    <w:uiPriority w:val="9"/>
    <w:unhideWhenUsed/>
    <w:qFormat/>
    <w:rsid w:val="00B530DC"/>
    <w:pPr>
      <w:keepNext/>
      <w:keepLines/>
      <w:numPr>
        <w:ilvl w:val="1"/>
        <w:numId w:val="8"/>
      </w:numPr>
      <w:ind w:left="0" w:firstLine="0"/>
      <w:outlineLvl w:val="1"/>
    </w:pPr>
    <w:rPr>
      <w:rFonts w:ascii="Calibri" w:eastAsiaTheme="majorEastAsia" w:hAnsi="Calibri" w:cstheme="majorBidi"/>
      <w:b/>
      <w:bCs/>
      <w:sz w:val="26"/>
      <w:szCs w:val="26"/>
    </w:rPr>
  </w:style>
  <w:style w:type="paragraph" w:styleId="Heading3">
    <w:name w:val="heading 3"/>
    <w:basedOn w:val="Normal"/>
    <w:next w:val="Normal"/>
    <w:link w:val="Heading3Char"/>
    <w:uiPriority w:val="9"/>
    <w:unhideWhenUsed/>
    <w:qFormat/>
    <w:rsid w:val="00B530DC"/>
    <w:pPr>
      <w:keepNext/>
      <w:keepLines/>
      <w:numPr>
        <w:ilvl w:val="2"/>
        <w:numId w:val="8"/>
      </w:numPr>
      <w:ind w:left="0" w:firstLine="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B530DC"/>
    <w:pPr>
      <w:keepNext/>
      <w:keepLines/>
      <w:numPr>
        <w:ilvl w:val="3"/>
        <w:numId w:val="8"/>
      </w:numPr>
      <w:ind w:left="0" w:firstLine="0"/>
      <w:outlineLvl w:val="3"/>
    </w:pPr>
    <w:rPr>
      <w:rFonts w:ascii="Calibri" w:eastAsiaTheme="majorEastAsia" w:hAnsi="Calibri" w:cstheme="majorBidi"/>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9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92F"/>
    <w:rPr>
      <w:rFonts w:ascii="Tahoma" w:hAnsi="Tahoma" w:cs="Tahoma"/>
      <w:sz w:val="16"/>
      <w:szCs w:val="16"/>
    </w:rPr>
  </w:style>
  <w:style w:type="paragraph" w:styleId="Bibliography">
    <w:name w:val="Bibliography"/>
    <w:basedOn w:val="Normal"/>
    <w:next w:val="Normal"/>
    <w:uiPriority w:val="37"/>
    <w:unhideWhenUsed/>
    <w:rsid w:val="00D3092F"/>
  </w:style>
  <w:style w:type="paragraph" w:styleId="NoSpacing">
    <w:name w:val="No Spacing"/>
    <w:uiPriority w:val="1"/>
    <w:qFormat/>
    <w:rsid w:val="00866D6F"/>
    <w:pPr>
      <w:spacing w:after="0" w:line="240" w:lineRule="auto"/>
    </w:pPr>
  </w:style>
  <w:style w:type="paragraph" w:styleId="Caption">
    <w:name w:val="caption"/>
    <w:basedOn w:val="Normal"/>
    <w:next w:val="Normal"/>
    <w:uiPriority w:val="35"/>
    <w:unhideWhenUsed/>
    <w:qFormat/>
    <w:rsid w:val="00C854DD"/>
    <w:pPr>
      <w:spacing w:line="240" w:lineRule="auto"/>
    </w:pPr>
    <w:rPr>
      <w:b/>
      <w:bCs/>
      <w:color w:val="4F81BD" w:themeColor="accent1"/>
      <w:sz w:val="18"/>
      <w:szCs w:val="18"/>
    </w:rPr>
  </w:style>
  <w:style w:type="character" w:styleId="Strong">
    <w:name w:val="Strong"/>
    <w:basedOn w:val="DefaultParagraphFont"/>
    <w:uiPriority w:val="22"/>
    <w:qFormat/>
    <w:rsid w:val="00C854DD"/>
    <w:rPr>
      <w:b/>
      <w:bCs/>
    </w:rPr>
  </w:style>
  <w:style w:type="paragraph" w:styleId="ListParagraph">
    <w:name w:val="List Paragraph"/>
    <w:basedOn w:val="Normal"/>
    <w:uiPriority w:val="34"/>
    <w:qFormat/>
    <w:rsid w:val="00255D32"/>
    <w:pPr>
      <w:ind w:left="720"/>
      <w:contextualSpacing/>
    </w:pPr>
  </w:style>
  <w:style w:type="numbering" w:customStyle="1" w:styleId="Headings">
    <w:name w:val="Headings"/>
    <w:uiPriority w:val="99"/>
    <w:rsid w:val="00B530DC"/>
    <w:pPr>
      <w:numPr>
        <w:numId w:val="7"/>
      </w:numPr>
    </w:pPr>
  </w:style>
  <w:style w:type="character" w:customStyle="1" w:styleId="Heading1Char">
    <w:name w:val="Heading 1 Char"/>
    <w:basedOn w:val="DefaultParagraphFont"/>
    <w:link w:val="Heading1"/>
    <w:uiPriority w:val="9"/>
    <w:rsid w:val="00B530DC"/>
    <w:rPr>
      <w:rFonts w:ascii="Calibri" w:eastAsiaTheme="majorEastAsia" w:hAnsi="Calibri" w:cstheme="majorBidi"/>
      <w:b/>
      <w:bCs/>
      <w:sz w:val="28"/>
      <w:szCs w:val="28"/>
    </w:rPr>
  </w:style>
  <w:style w:type="character" w:customStyle="1" w:styleId="Heading2Char">
    <w:name w:val="Heading 2 Char"/>
    <w:basedOn w:val="DefaultParagraphFont"/>
    <w:link w:val="Heading2"/>
    <w:uiPriority w:val="9"/>
    <w:rsid w:val="00B530DC"/>
    <w:rPr>
      <w:rFonts w:ascii="Calibri" w:eastAsiaTheme="majorEastAsia" w:hAnsi="Calibri" w:cstheme="majorBidi"/>
      <w:b/>
      <w:bCs/>
      <w:sz w:val="26"/>
      <w:szCs w:val="26"/>
    </w:rPr>
  </w:style>
  <w:style w:type="character" w:customStyle="1" w:styleId="Heading3Char">
    <w:name w:val="Heading 3 Char"/>
    <w:basedOn w:val="DefaultParagraphFont"/>
    <w:link w:val="Heading3"/>
    <w:uiPriority w:val="9"/>
    <w:rsid w:val="00B530DC"/>
    <w:rPr>
      <w:rFonts w:ascii="Calibri" w:eastAsiaTheme="majorEastAsia" w:hAnsi="Calibri" w:cstheme="majorBidi"/>
      <w:b/>
      <w:bCs/>
    </w:rPr>
  </w:style>
  <w:style w:type="character" w:customStyle="1" w:styleId="Heading4Char">
    <w:name w:val="Heading 4 Char"/>
    <w:basedOn w:val="DefaultParagraphFont"/>
    <w:link w:val="Heading4"/>
    <w:uiPriority w:val="9"/>
    <w:rsid w:val="00B530DC"/>
    <w:rPr>
      <w:rFonts w:ascii="Calibri" w:eastAsiaTheme="majorEastAsia" w:hAnsi="Calibri" w:cstheme="majorBidi"/>
      <w:b/>
      <w:bCs/>
      <w:i/>
      <w:iCs/>
    </w:rPr>
  </w:style>
  <w:style w:type="paragraph" w:styleId="Title">
    <w:name w:val="Title"/>
    <w:basedOn w:val="Normal"/>
    <w:next w:val="Normal"/>
    <w:link w:val="TitleChar"/>
    <w:uiPriority w:val="10"/>
    <w:qFormat/>
    <w:rsid w:val="00A711F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11F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711FA"/>
    <w:rPr>
      <w:color w:val="0000FF" w:themeColor="hyperlink"/>
      <w:u w:val="single"/>
    </w:rPr>
  </w:style>
  <w:style w:type="paragraph" w:customStyle="1" w:styleId="Code">
    <w:name w:val="Code"/>
    <w:basedOn w:val="Normal"/>
    <w:link w:val="CodeChar"/>
    <w:qFormat/>
    <w:rsid w:val="00044123"/>
    <w:pPr>
      <w:spacing w:before="0" w:line="240" w:lineRule="auto"/>
    </w:pPr>
    <w:rPr>
      <w:rFonts w:ascii="Courier New" w:hAnsi="Courier New"/>
      <w:sz w:val="18"/>
    </w:rPr>
  </w:style>
  <w:style w:type="table" w:styleId="TableGrid">
    <w:name w:val="Table Grid"/>
    <w:basedOn w:val="TableNormal"/>
    <w:uiPriority w:val="59"/>
    <w:rsid w:val="009F0D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044123"/>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6096">
      <w:bodyDiv w:val="1"/>
      <w:marLeft w:val="0"/>
      <w:marRight w:val="0"/>
      <w:marTop w:val="0"/>
      <w:marBottom w:val="0"/>
      <w:divBdr>
        <w:top w:val="none" w:sz="0" w:space="0" w:color="auto"/>
        <w:left w:val="none" w:sz="0" w:space="0" w:color="auto"/>
        <w:bottom w:val="none" w:sz="0" w:space="0" w:color="auto"/>
        <w:right w:val="none" w:sz="0" w:space="0" w:color="auto"/>
      </w:divBdr>
    </w:div>
    <w:div w:id="22678248">
      <w:bodyDiv w:val="1"/>
      <w:marLeft w:val="0"/>
      <w:marRight w:val="0"/>
      <w:marTop w:val="0"/>
      <w:marBottom w:val="0"/>
      <w:divBdr>
        <w:top w:val="none" w:sz="0" w:space="0" w:color="auto"/>
        <w:left w:val="none" w:sz="0" w:space="0" w:color="auto"/>
        <w:bottom w:val="none" w:sz="0" w:space="0" w:color="auto"/>
        <w:right w:val="none" w:sz="0" w:space="0" w:color="auto"/>
      </w:divBdr>
    </w:div>
    <w:div w:id="23144045">
      <w:bodyDiv w:val="1"/>
      <w:marLeft w:val="0"/>
      <w:marRight w:val="0"/>
      <w:marTop w:val="0"/>
      <w:marBottom w:val="0"/>
      <w:divBdr>
        <w:top w:val="none" w:sz="0" w:space="0" w:color="auto"/>
        <w:left w:val="none" w:sz="0" w:space="0" w:color="auto"/>
        <w:bottom w:val="none" w:sz="0" w:space="0" w:color="auto"/>
        <w:right w:val="none" w:sz="0" w:space="0" w:color="auto"/>
      </w:divBdr>
    </w:div>
    <w:div w:id="35202079">
      <w:bodyDiv w:val="1"/>
      <w:marLeft w:val="0"/>
      <w:marRight w:val="0"/>
      <w:marTop w:val="0"/>
      <w:marBottom w:val="0"/>
      <w:divBdr>
        <w:top w:val="none" w:sz="0" w:space="0" w:color="auto"/>
        <w:left w:val="none" w:sz="0" w:space="0" w:color="auto"/>
        <w:bottom w:val="none" w:sz="0" w:space="0" w:color="auto"/>
        <w:right w:val="none" w:sz="0" w:space="0" w:color="auto"/>
      </w:divBdr>
    </w:div>
    <w:div w:id="162359621">
      <w:bodyDiv w:val="1"/>
      <w:marLeft w:val="0"/>
      <w:marRight w:val="0"/>
      <w:marTop w:val="0"/>
      <w:marBottom w:val="0"/>
      <w:divBdr>
        <w:top w:val="none" w:sz="0" w:space="0" w:color="auto"/>
        <w:left w:val="none" w:sz="0" w:space="0" w:color="auto"/>
        <w:bottom w:val="none" w:sz="0" w:space="0" w:color="auto"/>
        <w:right w:val="none" w:sz="0" w:space="0" w:color="auto"/>
      </w:divBdr>
    </w:div>
    <w:div w:id="162941848">
      <w:bodyDiv w:val="1"/>
      <w:marLeft w:val="0"/>
      <w:marRight w:val="0"/>
      <w:marTop w:val="0"/>
      <w:marBottom w:val="0"/>
      <w:divBdr>
        <w:top w:val="none" w:sz="0" w:space="0" w:color="auto"/>
        <w:left w:val="none" w:sz="0" w:space="0" w:color="auto"/>
        <w:bottom w:val="none" w:sz="0" w:space="0" w:color="auto"/>
        <w:right w:val="none" w:sz="0" w:space="0" w:color="auto"/>
      </w:divBdr>
    </w:div>
    <w:div w:id="302777458">
      <w:bodyDiv w:val="1"/>
      <w:marLeft w:val="0"/>
      <w:marRight w:val="0"/>
      <w:marTop w:val="0"/>
      <w:marBottom w:val="0"/>
      <w:divBdr>
        <w:top w:val="none" w:sz="0" w:space="0" w:color="auto"/>
        <w:left w:val="none" w:sz="0" w:space="0" w:color="auto"/>
        <w:bottom w:val="none" w:sz="0" w:space="0" w:color="auto"/>
        <w:right w:val="none" w:sz="0" w:space="0" w:color="auto"/>
      </w:divBdr>
    </w:div>
    <w:div w:id="456336163">
      <w:bodyDiv w:val="1"/>
      <w:marLeft w:val="0"/>
      <w:marRight w:val="0"/>
      <w:marTop w:val="0"/>
      <w:marBottom w:val="0"/>
      <w:divBdr>
        <w:top w:val="none" w:sz="0" w:space="0" w:color="auto"/>
        <w:left w:val="none" w:sz="0" w:space="0" w:color="auto"/>
        <w:bottom w:val="none" w:sz="0" w:space="0" w:color="auto"/>
        <w:right w:val="none" w:sz="0" w:space="0" w:color="auto"/>
      </w:divBdr>
    </w:div>
    <w:div w:id="582305046">
      <w:bodyDiv w:val="1"/>
      <w:marLeft w:val="0"/>
      <w:marRight w:val="0"/>
      <w:marTop w:val="0"/>
      <w:marBottom w:val="0"/>
      <w:divBdr>
        <w:top w:val="none" w:sz="0" w:space="0" w:color="auto"/>
        <w:left w:val="none" w:sz="0" w:space="0" w:color="auto"/>
        <w:bottom w:val="none" w:sz="0" w:space="0" w:color="auto"/>
        <w:right w:val="none" w:sz="0" w:space="0" w:color="auto"/>
      </w:divBdr>
    </w:div>
    <w:div w:id="774249631">
      <w:bodyDiv w:val="1"/>
      <w:marLeft w:val="0"/>
      <w:marRight w:val="0"/>
      <w:marTop w:val="0"/>
      <w:marBottom w:val="0"/>
      <w:divBdr>
        <w:top w:val="none" w:sz="0" w:space="0" w:color="auto"/>
        <w:left w:val="none" w:sz="0" w:space="0" w:color="auto"/>
        <w:bottom w:val="none" w:sz="0" w:space="0" w:color="auto"/>
        <w:right w:val="none" w:sz="0" w:space="0" w:color="auto"/>
      </w:divBdr>
    </w:div>
    <w:div w:id="1057708315">
      <w:bodyDiv w:val="1"/>
      <w:marLeft w:val="0"/>
      <w:marRight w:val="0"/>
      <w:marTop w:val="0"/>
      <w:marBottom w:val="0"/>
      <w:divBdr>
        <w:top w:val="none" w:sz="0" w:space="0" w:color="auto"/>
        <w:left w:val="none" w:sz="0" w:space="0" w:color="auto"/>
        <w:bottom w:val="none" w:sz="0" w:space="0" w:color="auto"/>
        <w:right w:val="none" w:sz="0" w:space="0" w:color="auto"/>
      </w:divBdr>
    </w:div>
    <w:div w:id="1138180101">
      <w:bodyDiv w:val="1"/>
      <w:marLeft w:val="0"/>
      <w:marRight w:val="0"/>
      <w:marTop w:val="0"/>
      <w:marBottom w:val="0"/>
      <w:divBdr>
        <w:top w:val="none" w:sz="0" w:space="0" w:color="auto"/>
        <w:left w:val="none" w:sz="0" w:space="0" w:color="auto"/>
        <w:bottom w:val="none" w:sz="0" w:space="0" w:color="auto"/>
        <w:right w:val="none" w:sz="0" w:space="0" w:color="auto"/>
      </w:divBdr>
    </w:div>
    <w:div w:id="1211379977">
      <w:bodyDiv w:val="1"/>
      <w:marLeft w:val="0"/>
      <w:marRight w:val="0"/>
      <w:marTop w:val="0"/>
      <w:marBottom w:val="0"/>
      <w:divBdr>
        <w:top w:val="none" w:sz="0" w:space="0" w:color="auto"/>
        <w:left w:val="none" w:sz="0" w:space="0" w:color="auto"/>
        <w:bottom w:val="none" w:sz="0" w:space="0" w:color="auto"/>
        <w:right w:val="none" w:sz="0" w:space="0" w:color="auto"/>
      </w:divBdr>
    </w:div>
    <w:div w:id="1238129339">
      <w:bodyDiv w:val="1"/>
      <w:marLeft w:val="0"/>
      <w:marRight w:val="0"/>
      <w:marTop w:val="0"/>
      <w:marBottom w:val="0"/>
      <w:divBdr>
        <w:top w:val="none" w:sz="0" w:space="0" w:color="auto"/>
        <w:left w:val="none" w:sz="0" w:space="0" w:color="auto"/>
        <w:bottom w:val="none" w:sz="0" w:space="0" w:color="auto"/>
        <w:right w:val="none" w:sz="0" w:space="0" w:color="auto"/>
      </w:divBdr>
    </w:div>
    <w:div w:id="1246916849">
      <w:bodyDiv w:val="1"/>
      <w:marLeft w:val="0"/>
      <w:marRight w:val="0"/>
      <w:marTop w:val="0"/>
      <w:marBottom w:val="0"/>
      <w:divBdr>
        <w:top w:val="none" w:sz="0" w:space="0" w:color="auto"/>
        <w:left w:val="none" w:sz="0" w:space="0" w:color="auto"/>
        <w:bottom w:val="none" w:sz="0" w:space="0" w:color="auto"/>
        <w:right w:val="none" w:sz="0" w:space="0" w:color="auto"/>
      </w:divBdr>
    </w:div>
    <w:div w:id="1302728514">
      <w:bodyDiv w:val="1"/>
      <w:marLeft w:val="0"/>
      <w:marRight w:val="0"/>
      <w:marTop w:val="0"/>
      <w:marBottom w:val="0"/>
      <w:divBdr>
        <w:top w:val="none" w:sz="0" w:space="0" w:color="auto"/>
        <w:left w:val="none" w:sz="0" w:space="0" w:color="auto"/>
        <w:bottom w:val="none" w:sz="0" w:space="0" w:color="auto"/>
        <w:right w:val="none" w:sz="0" w:space="0" w:color="auto"/>
      </w:divBdr>
    </w:div>
    <w:div w:id="1309675908">
      <w:bodyDiv w:val="1"/>
      <w:marLeft w:val="0"/>
      <w:marRight w:val="0"/>
      <w:marTop w:val="0"/>
      <w:marBottom w:val="0"/>
      <w:divBdr>
        <w:top w:val="none" w:sz="0" w:space="0" w:color="auto"/>
        <w:left w:val="none" w:sz="0" w:space="0" w:color="auto"/>
        <w:bottom w:val="none" w:sz="0" w:space="0" w:color="auto"/>
        <w:right w:val="none" w:sz="0" w:space="0" w:color="auto"/>
      </w:divBdr>
    </w:div>
    <w:div w:id="1346052566">
      <w:bodyDiv w:val="1"/>
      <w:marLeft w:val="0"/>
      <w:marRight w:val="0"/>
      <w:marTop w:val="0"/>
      <w:marBottom w:val="0"/>
      <w:divBdr>
        <w:top w:val="none" w:sz="0" w:space="0" w:color="auto"/>
        <w:left w:val="none" w:sz="0" w:space="0" w:color="auto"/>
        <w:bottom w:val="none" w:sz="0" w:space="0" w:color="auto"/>
        <w:right w:val="none" w:sz="0" w:space="0" w:color="auto"/>
      </w:divBdr>
    </w:div>
    <w:div w:id="1347558901">
      <w:bodyDiv w:val="1"/>
      <w:marLeft w:val="0"/>
      <w:marRight w:val="0"/>
      <w:marTop w:val="0"/>
      <w:marBottom w:val="0"/>
      <w:divBdr>
        <w:top w:val="none" w:sz="0" w:space="0" w:color="auto"/>
        <w:left w:val="none" w:sz="0" w:space="0" w:color="auto"/>
        <w:bottom w:val="none" w:sz="0" w:space="0" w:color="auto"/>
        <w:right w:val="none" w:sz="0" w:space="0" w:color="auto"/>
      </w:divBdr>
    </w:div>
    <w:div w:id="1440955555">
      <w:bodyDiv w:val="1"/>
      <w:marLeft w:val="0"/>
      <w:marRight w:val="0"/>
      <w:marTop w:val="0"/>
      <w:marBottom w:val="0"/>
      <w:divBdr>
        <w:top w:val="none" w:sz="0" w:space="0" w:color="auto"/>
        <w:left w:val="none" w:sz="0" w:space="0" w:color="auto"/>
        <w:bottom w:val="none" w:sz="0" w:space="0" w:color="auto"/>
        <w:right w:val="none" w:sz="0" w:space="0" w:color="auto"/>
      </w:divBdr>
    </w:div>
    <w:div w:id="1516992390">
      <w:bodyDiv w:val="1"/>
      <w:marLeft w:val="0"/>
      <w:marRight w:val="0"/>
      <w:marTop w:val="0"/>
      <w:marBottom w:val="0"/>
      <w:divBdr>
        <w:top w:val="none" w:sz="0" w:space="0" w:color="auto"/>
        <w:left w:val="none" w:sz="0" w:space="0" w:color="auto"/>
        <w:bottom w:val="none" w:sz="0" w:space="0" w:color="auto"/>
        <w:right w:val="none" w:sz="0" w:space="0" w:color="auto"/>
      </w:divBdr>
    </w:div>
    <w:div w:id="1571650505">
      <w:bodyDiv w:val="1"/>
      <w:marLeft w:val="0"/>
      <w:marRight w:val="0"/>
      <w:marTop w:val="0"/>
      <w:marBottom w:val="0"/>
      <w:divBdr>
        <w:top w:val="none" w:sz="0" w:space="0" w:color="auto"/>
        <w:left w:val="none" w:sz="0" w:space="0" w:color="auto"/>
        <w:bottom w:val="none" w:sz="0" w:space="0" w:color="auto"/>
        <w:right w:val="none" w:sz="0" w:space="0" w:color="auto"/>
      </w:divBdr>
    </w:div>
    <w:div w:id="1610311735">
      <w:bodyDiv w:val="1"/>
      <w:marLeft w:val="0"/>
      <w:marRight w:val="0"/>
      <w:marTop w:val="0"/>
      <w:marBottom w:val="0"/>
      <w:divBdr>
        <w:top w:val="none" w:sz="0" w:space="0" w:color="auto"/>
        <w:left w:val="none" w:sz="0" w:space="0" w:color="auto"/>
        <w:bottom w:val="none" w:sz="0" w:space="0" w:color="auto"/>
        <w:right w:val="none" w:sz="0" w:space="0" w:color="auto"/>
      </w:divBdr>
    </w:div>
    <w:div w:id="1638803753">
      <w:bodyDiv w:val="1"/>
      <w:marLeft w:val="0"/>
      <w:marRight w:val="0"/>
      <w:marTop w:val="0"/>
      <w:marBottom w:val="0"/>
      <w:divBdr>
        <w:top w:val="none" w:sz="0" w:space="0" w:color="auto"/>
        <w:left w:val="none" w:sz="0" w:space="0" w:color="auto"/>
        <w:bottom w:val="none" w:sz="0" w:space="0" w:color="auto"/>
        <w:right w:val="none" w:sz="0" w:space="0" w:color="auto"/>
      </w:divBdr>
    </w:div>
    <w:div w:id="1665086133">
      <w:bodyDiv w:val="1"/>
      <w:marLeft w:val="0"/>
      <w:marRight w:val="0"/>
      <w:marTop w:val="0"/>
      <w:marBottom w:val="0"/>
      <w:divBdr>
        <w:top w:val="none" w:sz="0" w:space="0" w:color="auto"/>
        <w:left w:val="none" w:sz="0" w:space="0" w:color="auto"/>
        <w:bottom w:val="none" w:sz="0" w:space="0" w:color="auto"/>
        <w:right w:val="none" w:sz="0" w:space="0" w:color="auto"/>
      </w:divBdr>
    </w:div>
    <w:div w:id="1671714859">
      <w:bodyDiv w:val="1"/>
      <w:marLeft w:val="0"/>
      <w:marRight w:val="0"/>
      <w:marTop w:val="0"/>
      <w:marBottom w:val="0"/>
      <w:divBdr>
        <w:top w:val="none" w:sz="0" w:space="0" w:color="auto"/>
        <w:left w:val="none" w:sz="0" w:space="0" w:color="auto"/>
        <w:bottom w:val="none" w:sz="0" w:space="0" w:color="auto"/>
        <w:right w:val="none" w:sz="0" w:space="0" w:color="auto"/>
      </w:divBdr>
    </w:div>
    <w:div w:id="1818305275">
      <w:bodyDiv w:val="1"/>
      <w:marLeft w:val="0"/>
      <w:marRight w:val="0"/>
      <w:marTop w:val="0"/>
      <w:marBottom w:val="0"/>
      <w:divBdr>
        <w:top w:val="none" w:sz="0" w:space="0" w:color="auto"/>
        <w:left w:val="none" w:sz="0" w:space="0" w:color="auto"/>
        <w:bottom w:val="none" w:sz="0" w:space="0" w:color="auto"/>
        <w:right w:val="none" w:sz="0" w:space="0" w:color="auto"/>
      </w:divBdr>
    </w:div>
    <w:div w:id="1997606222">
      <w:bodyDiv w:val="1"/>
      <w:marLeft w:val="0"/>
      <w:marRight w:val="0"/>
      <w:marTop w:val="0"/>
      <w:marBottom w:val="0"/>
      <w:divBdr>
        <w:top w:val="none" w:sz="0" w:space="0" w:color="auto"/>
        <w:left w:val="none" w:sz="0" w:space="0" w:color="auto"/>
        <w:bottom w:val="none" w:sz="0" w:space="0" w:color="auto"/>
        <w:right w:val="none" w:sz="0" w:space="0" w:color="auto"/>
      </w:divBdr>
    </w:div>
    <w:div w:id="2045211514">
      <w:bodyDiv w:val="1"/>
      <w:marLeft w:val="0"/>
      <w:marRight w:val="0"/>
      <w:marTop w:val="0"/>
      <w:marBottom w:val="0"/>
      <w:divBdr>
        <w:top w:val="none" w:sz="0" w:space="0" w:color="auto"/>
        <w:left w:val="none" w:sz="0" w:space="0" w:color="auto"/>
        <w:bottom w:val="none" w:sz="0" w:space="0" w:color="auto"/>
        <w:right w:val="none" w:sz="0" w:space="0" w:color="auto"/>
      </w:divBdr>
    </w:div>
    <w:div w:id="2049866475">
      <w:bodyDiv w:val="1"/>
      <w:marLeft w:val="0"/>
      <w:marRight w:val="0"/>
      <w:marTop w:val="0"/>
      <w:marBottom w:val="0"/>
      <w:divBdr>
        <w:top w:val="none" w:sz="0" w:space="0" w:color="auto"/>
        <w:left w:val="none" w:sz="0" w:space="0" w:color="auto"/>
        <w:bottom w:val="none" w:sz="0" w:space="0" w:color="auto"/>
        <w:right w:val="none" w:sz="0" w:space="0" w:color="auto"/>
      </w:divBdr>
    </w:div>
    <w:div w:id="2084644700">
      <w:bodyDiv w:val="1"/>
      <w:marLeft w:val="0"/>
      <w:marRight w:val="0"/>
      <w:marTop w:val="0"/>
      <w:marBottom w:val="0"/>
      <w:divBdr>
        <w:top w:val="none" w:sz="0" w:space="0" w:color="auto"/>
        <w:left w:val="none" w:sz="0" w:space="0" w:color="auto"/>
        <w:bottom w:val="none" w:sz="0" w:space="0" w:color="auto"/>
        <w:right w:val="none" w:sz="0" w:space="0" w:color="auto"/>
      </w:divBdr>
    </w:div>
    <w:div w:id="213621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elle.gannon@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mgannon@student.unimelb.edu.a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scipy.org/doc/scipy/reference/optimize.html" TargetMode="External"/><Relationship Id="rId5" Type="http://schemas.openxmlformats.org/officeDocument/2006/relationships/settings" Target="settings.xml"/><Relationship Id="rId10" Type="http://schemas.openxmlformats.org/officeDocument/2006/relationships/hyperlink" Target="http://www.scipy.org/Tentative_NumPy_Tutorial" TargetMode="External"/><Relationship Id="rId4" Type="http://schemas.microsoft.com/office/2007/relationships/stylesWithEffects" Target="stylesWithEffects.xml"/><Relationship Id="rId9" Type="http://schemas.openxmlformats.org/officeDocument/2006/relationships/hyperlink" Target="http://docs.python.org/2/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EPR11</b:Tag>
    <b:SourceType>Report</b:SourceType>
    <b:Guid>{07BD4BCD-CD8B-4843-8E83-B8DF774D90A2}</b:Guid>
    <b:Author>
      <b:Author>
        <b:Corporate>EPRI</b:Corporate>
      </b:Author>
    </b:Author>
    <b:Title>Program on Technology Innovation: Integrated Generation Technology Options</b:Title>
    <b:Year>2011</b:Year>
    <b:City>Palo Alto, CA</b:City>
    <b:Publisher>1022782</b:Publisher>
    <b:RefOrder>1</b:RefOrder>
  </b:Source>
  <b:Source>
    <b:Tag>Bre06</b:Tag>
    <b:SourceType>Book</b:SourceType>
    <b:Guid>{C1D22CE5-A1BC-44C0-B887-BCD635AAA996}</b:Guid>
    <b:Title>Corporate Finance, Eighth Edition</b:Title>
    <b:Year>2006</b:Year>
    <b:City>New York</b:City>
    <b:Publisher>McGraw-Hill/Irwin</b:Publisher>
    <b:Author>
      <b:Author>
        <b:NameList>
          <b:Person>
            <b:Last>Brealey</b:Last>
            <b:First>R</b:First>
          </b:Person>
          <b:Person>
            <b:Last>Myers</b:Last>
            <b:First>S</b:First>
          </b:Person>
          <b:Person>
            <b:Last>Allen</b:Last>
            <b:First>F</b:First>
          </b:Person>
        </b:NameList>
      </b:Author>
    </b:Author>
    <b:RefOrder>5</b:RefOrder>
  </b:Source>
  <b:Source>
    <b:Tag>Hea11</b:Tag>
    <b:SourceType>DocumentFromInternetSite</b:SourceType>
    <b:Guid>{3A46D991-CD47-48D6-B467-B5A1698F452E}</b:Guid>
    <b:Title>Renewable Energy Technology Cost Review</b:Title>
    <b:Year>2011</b:Year>
    <b:City>Melbourne</b:City>
    <b:Author>
      <b:Author>
        <b:NameList>
          <b:Person>
            <b:Last>Hearps</b:Last>
            <b:First>P</b:First>
          </b:Person>
          <b:Person>
            <b:Last>McConnell</b:Last>
            <b:First>D</b:First>
          </b:Person>
        </b:NameList>
      </b:Author>
    </b:Author>
    <b:Month>May</b:Month>
    <b:YearAccessed>2012</b:YearAccessed>
    <b:MonthAccessed>April</b:MonthAccessed>
    <b:DayAccessed>24</b:DayAccessed>
    <b:URL>http://www.garnautreview.org.au/update-2011/commissioned-work/renewable-energy-technology-cost-review.pdf</b:URL>
    <b:InternetSiteTitle>Melbourne Energy Institute</b:InternetSiteTitle>
    <b:RefOrder>4</b:RefOrder>
  </b:Source>
  <b:Source>
    <b:Tag>Ros04</b:Tag>
    <b:SourceType>DocumentFromInternetSite</b:SourceType>
    <b:Guid>{86495063-3327-47F4-AFCE-19B4343761B7}</b:Guid>
    <b:Author>
      <b:Author>
        <b:NameList>
          <b:Person>
            <b:Last>Rosenberg</b:Last>
            <b:Middle>G</b:Middle>
            <b:First>William</b:First>
          </b:Person>
          <b:Person>
            <b:Last>Alpern</b:Last>
            <b:Middle>C</b:Middle>
            <b:First>Dwight</b:First>
          </b:Person>
          <b:Person>
            <b:Last>Walker</b:Last>
            <b:Middle>R</b:Middle>
            <b:First>Michael</b:First>
          </b:Person>
        </b:NameList>
      </b:Author>
    </b:Author>
    <b:Title>"Deploying IGCC Technology in this Decade with 3 Party Covenant Financing: Volume I" ENRP Discussion Paper, Discussion Paper 2004-07</b:Title>
    <b:Year>July 2004</b:Year>
    <b:Publisher>Belfer Center for Science and International Affairs, Kennedy School of Government, Harvard University</b:Publisher>
    <b:City>Cambridge MA</b:City>
    <b:InternetSiteTitle>Belfer Center for Science and International Affairs, Kennedy School of Government, Harvard University</b:InternetSiteTitle>
    <b:YearAccessed>2012</b:YearAccessed>
    <b:MonthAccessed>April</b:MonthAccessed>
    <b:DayAccessed>20</b:DayAccessed>
    <b:URL>http://belfercenter.ksg.harvard.edu/files/igcc%20financing%20appendix%20a%20&amp;%20b.pdf</b:URL>
    <b:RefOrder>3</b:RefOrder>
  </b:Source>
  <b:Source>
    <b:Tag>USD11</b:Tag>
    <b:SourceType>DocumentFromInternetSite</b:SourceType>
    <b:Guid>{EC7365F5-410B-437E-960D-0C2E33134DC7}</b:Guid>
    <b:Author>
      <b:Author>
        <b:Corporate>US Department of Treasury, Internal Revenue Service</b:Corporate>
      </b:Author>
    </b:Author>
    <b:Year>2011</b:Year>
    <b:PublicationTitle>How to Depreciate Property, Publication 946, Cat. No. 13081F</b:PublicationTitle>
    <b:YearAccessed>2012</b:YearAccessed>
    <b:MonthAccessed>April</b:MonthAccessed>
    <b:DayAccessed>24</b:DayAccessed>
    <b:URL>http://www.irs.gov/pub/irs-pdf/p946.pdf</b:URL>
    <b:Title>Publication 946 (2011), How To Depreciate Property</b:Title>
    <b:RefOrder>6</b:RefOrder>
  </b:Source>
  <b:Source>
    <b:Tag>Boy96</b:Tag>
    <b:SourceType>Book</b:SourceType>
    <b:Guid>{58672FA3-69ED-4413-8C81-C072486B8ED1}</b:Guid>
    <b:Title>Renewable Energy, Power for a Sustainable Future</b:Title>
    <b:Year>1996</b:Year>
    <b:Author>
      <b:Author>
        <b:NameList>
          <b:Person>
            <b:Last>Boyle</b:Last>
            <b:First>G.</b:First>
            <b:Middle>(ed)</b:Middle>
          </b:Person>
        </b:NameList>
      </b:Author>
    </b:Author>
    <b:City>Oxford</b:City>
    <b:Publisher>Oxford University Press</b:Publisher>
    <b:RefOrder>2</b:RefOrder>
  </b:Source>
  <b:Source>
    <b:Tag>Ede11</b:Tag>
    <b:SourceType>Report</b:SourceType>
    <b:Guid>{825C4309-B593-4C01-848E-46FB66FF71D4}</b:Guid>
    <b:Title>IPCC Special Report on Renewable Energy Sources and Climate Change Mitigation. Prepared by Working Group III of the Intergovernmental Panel on Climate Change</b:Title>
    <b:Year>2011</b:Year>
    <b:City>Cambridge, United Kingdom and New York, NY, USA</b:City>
    <b:Publisher>Cambridge University Press</b:Publisher>
    <b:Author>
      <b:Author>
        <b:Corporate>IPCC</b:Corporate>
      </b:Author>
    </b:Author>
    <b:RefOrder>9</b:RefOrder>
  </b:Source>
  <b:Source>
    <b:Tag>Ene10</b:Tag>
    <b:SourceType>DocumentFromInternetSite</b:SourceType>
    <b:Guid>{974A2B41-13A6-4274-83B4-C51C3E6AD4DC}</b:Guid>
    <b:Author>
      <b:Author>
        <b:Corporate>Energy Information Administration</b:Corporate>
      </b:Author>
    </b:Author>
    <b:Title>Annual Energy Outlook 2011</b:Title>
    <b:Year>2010</b:Year>
    <b:Publisher>Energy Information Administration</b:Publisher>
    <b:StandardNumber>DOE/EIA-0303(2010)</b:StandardNumber>
    <b:YearAccessed>2012</b:YearAccessed>
    <b:MonthAccessed>April</b:MonthAccessed>
    <b:DayAccessed>30</b:DayAccessed>
    <b:URL>http://www.eia.gov/forecasts/aeo/electricity_generation.cfm</b:URL>
    <b:RefOrder>7</b:RefOrder>
  </b:Source>
  <b:Source>
    <b:Tag>Aus12</b:Tag>
    <b:SourceType>InternetSite</b:SourceType>
    <b:Guid>{01D38F3E-8C59-4B5C-8E1E-050B2E26362E}</b:Guid>
    <b:Title>Australian Thermal Coal Price</b:Title>
    <b:InternetSiteTitle>IndexMundi</b:InternetSiteTitle>
    <b:YearAccessed>2012</b:YearAccessed>
    <b:MonthAccessed>April</b:MonthAccessed>
    <b:DayAccessed>30</b:DayAccessed>
    <b:URL>http://www.indexmundi.com/commodities/?commodity=coal-australian&amp;months=240</b:URL>
    <b:Author>
      <b:Author>
        <b:NameList>
          <b:Person>
            <b:Last>IndexMundi</b:Last>
          </b:Person>
        </b:NameList>
      </b:Author>
    </b:Author>
    <b:Year>2012</b:Year>
    <b:RefOrder>10</b:RefOrder>
  </b:Source>
  <b:Source>
    <b:Tag>Why12</b:Tag>
    <b:SourceType>InternetSite</b:SourceType>
    <b:Guid>{C6C4A060-F557-432C-80F4-461C39919DDE}</b:Guid>
    <b:Title>Why Solar</b:Title>
    <b:InternetSiteTitle>GreenSolar</b:InternetSiteTitle>
    <b:YearAccessed>2012</b:YearAccessed>
    <b:MonthAccessed>April</b:MonthAccessed>
    <b:DayAccessed>30</b:DayAccessed>
    <b:URL>http://www.greensolar.hu/content/why-solar</b:URL>
    <b:Author>
      <b:Author>
        <b:Corporate>GreenSolar</b:Corporate>
      </b:Author>
    </b:Author>
    <b:Year>2012</b:Year>
    <b:RefOrder>11</b:RefOrder>
  </b:Source>
  <b:Source>
    <b:Tag>Mas09</b:Tag>
    <b:SourceType>Report</b:SourceType>
    <b:Guid>{7BBCB7DB-209E-43CF-86CB-947E30029889}</b:Guid>
    <b:Title>Update of the MIT 2003 Future of Nuclear Power</b:Title>
    <b:Year>2009</b:Year>
    <b:Author>
      <b:Author>
        <b:Corporate>Massachusetts Institute of Technology</b:Corporate>
      </b:Author>
    </b:Author>
    <b:RefOrder>8</b:RefOrder>
  </b:Source>
  <b:Source>
    <b:Tag>Hog12</b:Tag>
    <b:SourceType>Report</b:SourceType>
    <b:Guid>{E90013A7-DCF4-4976-8005-4B2A9EB46D29}</b:Guid>
    <b:Author>
      <b:Author>
        <b:NameList>
          <b:Person>
            <b:Last>Hogue</b:Last>
            <b:First>M.</b:First>
          </b:Person>
        </b:NameList>
      </b:Author>
    </b:Author>
    <b:Title>A Review of the Costs of Nuclear Power</b:Title>
    <b:Year>2012</b:Year>
    <b:Publisher>University of Utah</b:Publisher>
    <b:RefOrder>12</b:RefOrder>
  </b:Source>
</b:Sources>
</file>

<file path=customXml/itemProps1.xml><?xml version="1.0" encoding="utf-8"?>
<ds:datastoreItem xmlns:ds="http://schemas.openxmlformats.org/officeDocument/2006/customXml" ds:itemID="{2F5FF590-A09D-42A7-B455-E166A0213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3236</TotalTime>
  <Pages>7</Pages>
  <Words>1497</Words>
  <Characters>8536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Marcelle</dc:creator>
  <cp:lastModifiedBy>Marcelle</cp:lastModifiedBy>
  <cp:revision>95</cp:revision>
  <dcterms:created xsi:type="dcterms:W3CDTF">2012-04-22T22:43:00Z</dcterms:created>
  <dcterms:modified xsi:type="dcterms:W3CDTF">2013-03-02T10:16:00Z</dcterms:modified>
</cp:coreProperties>
</file>