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2099"/>
      </w:tblGrid>
      <w:tr w:rsidR="000F779E" w14:paraId="706C43EB" w14:textId="77777777" w:rsidTr="0018491C">
        <w:tc>
          <w:tcPr>
            <w:tcW w:w="1870" w:type="dxa"/>
          </w:tcPr>
          <w:p w14:paraId="10B77C9B" w14:textId="4AD0E0D4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Cause of Death</w:t>
            </w:r>
          </w:p>
        </w:tc>
        <w:tc>
          <w:tcPr>
            <w:tcW w:w="1870" w:type="dxa"/>
          </w:tcPr>
          <w:p w14:paraId="6A340326" w14:textId="421E4E5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Consequence 1</w:t>
            </w:r>
          </w:p>
        </w:tc>
        <w:tc>
          <w:tcPr>
            <w:tcW w:w="1870" w:type="dxa"/>
          </w:tcPr>
          <w:p w14:paraId="6869B586" w14:textId="14519A3D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Consequence 2</w:t>
            </w:r>
          </w:p>
        </w:tc>
        <w:tc>
          <w:tcPr>
            <w:tcW w:w="1870" w:type="dxa"/>
          </w:tcPr>
          <w:p w14:paraId="3A65C506" w14:textId="1200118A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Consequence 3</w:t>
            </w:r>
          </w:p>
        </w:tc>
        <w:tc>
          <w:tcPr>
            <w:tcW w:w="1870" w:type="dxa"/>
          </w:tcPr>
          <w:p w14:paraId="6D444DDF" w14:textId="3114C3E6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Other Significant</w:t>
            </w:r>
          </w:p>
        </w:tc>
      </w:tr>
      <w:tr w:rsidR="000F779E" w14:paraId="6B19D66A" w14:textId="77777777" w:rsidTr="0018491C">
        <w:tc>
          <w:tcPr>
            <w:tcW w:w="1870" w:type="dxa"/>
          </w:tcPr>
          <w:p w14:paraId="04767B65" w14:textId="7C5F3EDC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F779E">
              <w:rPr>
                <w:rFonts w:ascii="Calibri" w:eastAsia="Calibri" w:hAnsi="Calibri" w:cs="Calibri"/>
                <w:color w:val="000000" w:themeColor="text1"/>
              </w:rPr>
              <w:t>COMPLICATIONS FOLLOWING ACUTE RENAL INJURY DUE TO URINARY TRACT INFECTION WITH UROSEPSIS AND IBUPROFEN TOXICITY</w:t>
            </w:r>
          </w:p>
        </w:tc>
        <w:tc>
          <w:tcPr>
            <w:tcW w:w="1870" w:type="dxa"/>
          </w:tcPr>
          <w:p w14:paraId="50689041" w14:textId="06730B5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NA</w:t>
            </w:r>
          </w:p>
        </w:tc>
        <w:tc>
          <w:tcPr>
            <w:tcW w:w="1870" w:type="dxa"/>
          </w:tcPr>
          <w:p w14:paraId="56730127" w14:textId="79604981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NA</w:t>
            </w:r>
          </w:p>
        </w:tc>
        <w:tc>
          <w:tcPr>
            <w:tcW w:w="1870" w:type="dxa"/>
          </w:tcPr>
          <w:p w14:paraId="15001275" w14:textId="1CBF465B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NA</w:t>
            </w:r>
          </w:p>
        </w:tc>
        <w:tc>
          <w:tcPr>
            <w:tcW w:w="1870" w:type="dxa"/>
          </w:tcPr>
          <w:p w14:paraId="3ED0CB73" w14:textId="55934B89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0F779E">
              <w:rPr>
                <w:rFonts w:ascii="Calibri" w:eastAsia="Calibri" w:hAnsi="Calibri" w:cs="Calibri"/>
                <w:color w:val="000000" w:themeColor="text1"/>
              </w:rPr>
              <w:t>CHRONIC OBSTRUCTIVE PULMONARY DISEASE, HYPERTENSICE AND ARTERIOSCHLEROTIC CARDIOVASCULAR DISEASE, OSTEOPOROSIS WITH VERTEBRAL COMPRESSION FRACTURES</w:t>
            </w:r>
          </w:p>
        </w:tc>
      </w:tr>
      <w:tr w:rsidR="000F779E" w14:paraId="1362DE20" w14:textId="77777777" w:rsidTr="0018491C">
        <w:tc>
          <w:tcPr>
            <w:tcW w:w="1870" w:type="dxa"/>
          </w:tcPr>
          <w:p w14:paraId="59437FF7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0D911075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1131174C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23577A54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6DFCB970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0F779E" w14:paraId="044314EF" w14:textId="77777777" w:rsidTr="0018491C">
        <w:tc>
          <w:tcPr>
            <w:tcW w:w="1870" w:type="dxa"/>
          </w:tcPr>
          <w:p w14:paraId="52F01C69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607EB71E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7843E4F8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5FB3ED96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14AE7820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0F779E" w14:paraId="4E940F32" w14:textId="77777777" w:rsidTr="0018491C">
        <w:tc>
          <w:tcPr>
            <w:tcW w:w="1870" w:type="dxa"/>
          </w:tcPr>
          <w:p w14:paraId="1C86B5DF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76FBE375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3851E93B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396D3B4D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2E88BBA9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0F779E" w14:paraId="024ECF1B" w14:textId="77777777" w:rsidTr="0018491C">
        <w:tc>
          <w:tcPr>
            <w:tcW w:w="1870" w:type="dxa"/>
          </w:tcPr>
          <w:p w14:paraId="2117D1F9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29DF0B02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6CB6257D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22C91D7B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187CAEE9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0F779E" w14:paraId="180FD354" w14:textId="77777777" w:rsidTr="0018491C">
        <w:tc>
          <w:tcPr>
            <w:tcW w:w="1870" w:type="dxa"/>
          </w:tcPr>
          <w:p w14:paraId="246BE39A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5A07458A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6403B19F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7CC20F94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3BDC9368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0F779E" w14:paraId="70CD06D8" w14:textId="77777777" w:rsidTr="0018491C">
        <w:tc>
          <w:tcPr>
            <w:tcW w:w="1870" w:type="dxa"/>
          </w:tcPr>
          <w:p w14:paraId="322AE920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333E3F87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7617DBC8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0C577B46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1320EA66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0F779E" w14:paraId="3FEE8C0A" w14:textId="77777777" w:rsidTr="0018491C">
        <w:tc>
          <w:tcPr>
            <w:tcW w:w="1870" w:type="dxa"/>
          </w:tcPr>
          <w:p w14:paraId="048C8ABA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1EB2B799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493A1AA2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551C9F94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4622CBBB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0F779E" w14:paraId="5DBEA2D6" w14:textId="77777777" w:rsidTr="0018491C">
        <w:tc>
          <w:tcPr>
            <w:tcW w:w="1870" w:type="dxa"/>
          </w:tcPr>
          <w:p w14:paraId="3D7F43EF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565DFBAB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6E8CB2C6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26B34619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469503C6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0F779E" w14:paraId="1952D467" w14:textId="77777777" w:rsidTr="0018491C">
        <w:tc>
          <w:tcPr>
            <w:tcW w:w="1870" w:type="dxa"/>
          </w:tcPr>
          <w:p w14:paraId="7579D8C3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5E7D95B1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12E49406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660F7328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870" w:type="dxa"/>
          </w:tcPr>
          <w:p w14:paraId="79C1C295" w14:textId="77777777" w:rsidR="000F779E" w:rsidRDefault="000F779E" w:rsidP="0018491C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53C37413" w14:textId="77777777" w:rsidR="00D97FA0" w:rsidRDefault="00D97FA0"/>
    <w:sectPr w:rsidR="00D97FA0" w:rsidSect="000F779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9E"/>
    <w:rsid w:val="000F779E"/>
    <w:rsid w:val="00D9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8716A"/>
  <w15:chartTrackingRefBased/>
  <w15:docId w15:val="{D6D36121-7F0C-4034-972D-B3C44479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Palmore</dc:creator>
  <cp:keywords/>
  <dc:description/>
  <cp:lastModifiedBy>Zachary Palmore</cp:lastModifiedBy>
  <cp:revision>1</cp:revision>
  <dcterms:created xsi:type="dcterms:W3CDTF">2022-06-14T13:16:00Z</dcterms:created>
  <dcterms:modified xsi:type="dcterms:W3CDTF">2022-06-14T13:20:00Z</dcterms:modified>
</cp:coreProperties>
</file>