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D83E" w14:textId="77777777" w:rsidR="00C74F7B" w:rsidRDefault="009C3352">
      <w:pPr>
        <w:pStyle w:val="Title"/>
      </w:pPr>
      <w:r>
        <w:t>Project 2 in R</w:t>
      </w:r>
    </w:p>
    <w:p w14:paraId="77AB8EA6" w14:textId="77777777" w:rsidR="00C74F7B" w:rsidRDefault="009C3352">
      <w:pPr>
        <w:pStyle w:val="Subtitle"/>
      </w:pPr>
      <w:r>
        <w:t>DATA 624-01 Group 3</w:t>
      </w:r>
    </w:p>
    <w:p w14:paraId="0B8C6521" w14:textId="77777777" w:rsidR="00C74F7B" w:rsidRDefault="009C3352">
      <w:pPr>
        <w:pStyle w:val="Author"/>
      </w:pPr>
      <w:r>
        <w:t>Z. Palmore, K. Popkin, K. Potter, C. Nan, J. Ramalingam</w:t>
      </w:r>
    </w:p>
    <w:p w14:paraId="241048FB" w14:textId="77777777" w:rsidR="00C74F7B" w:rsidRDefault="009C3352">
      <w:pPr>
        <w:pStyle w:val="Date"/>
      </w:pPr>
      <w:r>
        <w:t>7/8/2021</w:t>
      </w:r>
    </w:p>
    <w:sdt>
      <w:sdtPr>
        <w:rPr>
          <w:rFonts w:asciiTheme="minorHAnsi" w:eastAsiaTheme="minorHAnsi" w:hAnsiTheme="minorHAnsi" w:cstheme="minorBidi"/>
          <w:color w:val="auto"/>
          <w:sz w:val="24"/>
          <w:szCs w:val="24"/>
        </w:rPr>
        <w:id w:val="-2125995580"/>
        <w:docPartObj>
          <w:docPartGallery w:val="Table of Contents"/>
          <w:docPartUnique/>
        </w:docPartObj>
      </w:sdtPr>
      <w:sdtEndPr/>
      <w:sdtContent>
        <w:p w14:paraId="1FCC7C2F" w14:textId="77777777" w:rsidR="00C74F7B" w:rsidRDefault="009C3352">
          <w:pPr>
            <w:pStyle w:val="TOCHeading"/>
          </w:pPr>
          <w:r>
            <w:t>Table of Contents</w:t>
          </w:r>
        </w:p>
        <w:p w14:paraId="02C4D6FE" w14:textId="77777777" w:rsidR="003041F0" w:rsidRDefault="009C3352">
          <w:pPr>
            <w:pStyle w:val="TOC1"/>
            <w:tabs>
              <w:tab w:val="right" w:leader="dot" w:pos="9350"/>
            </w:tabs>
            <w:rPr>
              <w:noProof/>
            </w:rPr>
          </w:pPr>
          <w:r>
            <w:fldChar w:fldCharType="begin"/>
          </w:r>
          <w:r>
            <w:instrText>TOC \o "1-3" \h \z \u</w:instrText>
          </w:r>
          <w:r>
            <w:fldChar w:fldCharType="separate"/>
          </w:r>
          <w:hyperlink w:anchor="_Toc77386754" w:history="1">
            <w:r w:rsidR="003041F0" w:rsidRPr="00D83E4C">
              <w:rPr>
                <w:rStyle w:val="Hyperlink"/>
                <w:noProof/>
              </w:rPr>
              <w:t>Summary</w:t>
            </w:r>
            <w:r w:rsidR="003041F0">
              <w:rPr>
                <w:noProof/>
                <w:webHidden/>
              </w:rPr>
              <w:tab/>
            </w:r>
            <w:r w:rsidR="003041F0">
              <w:rPr>
                <w:noProof/>
                <w:webHidden/>
              </w:rPr>
              <w:fldChar w:fldCharType="begin"/>
            </w:r>
            <w:r w:rsidR="003041F0">
              <w:rPr>
                <w:noProof/>
                <w:webHidden/>
              </w:rPr>
              <w:instrText xml:space="preserve"> PAGEREF _Toc77386754 \h </w:instrText>
            </w:r>
            <w:r w:rsidR="003041F0">
              <w:rPr>
                <w:noProof/>
                <w:webHidden/>
              </w:rPr>
            </w:r>
            <w:r w:rsidR="003041F0">
              <w:rPr>
                <w:noProof/>
                <w:webHidden/>
              </w:rPr>
              <w:fldChar w:fldCharType="separate"/>
            </w:r>
            <w:r w:rsidR="003041F0">
              <w:rPr>
                <w:noProof/>
                <w:webHidden/>
              </w:rPr>
              <w:t>2</w:t>
            </w:r>
            <w:r w:rsidR="003041F0">
              <w:rPr>
                <w:noProof/>
                <w:webHidden/>
              </w:rPr>
              <w:fldChar w:fldCharType="end"/>
            </w:r>
          </w:hyperlink>
        </w:p>
        <w:p w14:paraId="54787F6D" w14:textId="77777777" w:rsidR="003041F0" w:rsidRDefault="003041F0">
          <w:pPr>
            <w:pStyle w:val="TOC1"/>
            <w:tabs>
              <w:tab w:val="right" w:leader="dot" w:pos="9350"/>
            </w:tabs>
            <w:rPr>
              <w:noProof/>
            </w:rPr>
          </w:pPr>
          <w:hyperlink w:anchor="_Toc77386755" w:history="1">
            <w:r w:rsidRPr="00D83E4C">
              <w:rPr>
                <w:rStyle w:val="Hyperlink"/>
                <w:noProof/>
              </w:rPr>
              <w:t>Data Exploration</w:t>
            </w:r>
            <w:r>
              <w:rPr>
                <w:noProof/>
                <w:webHidden/>
              </w:rPr>
              <w:tab/>
            </w:r>
            <w:r>
              <w:rPr>
                <w:noProof/>
                <w:webHidden/>
              </w:rPr>
              <w:fldChar w:fldCharType="begin"/>
            </w:r>
            <w:r>
              <w:rPr>
                <w:noProof/>
                <w:webHidden/>
              </w:rPr>
              <w:instrText xml:space="preserve"> PAGEREF _Toc77386755 \h </w:instrText>
            </w:r>
            <w:r>
              <w:rPr>
                <w:noProof/>
                <w:webHidden/>
              </w:rPr>
            </w:r>
            <w:r>
              <w:rPr>
                <w:noProof/>
                <w:webHidden/>
              </w:rPr>
              <w:fldChar w:fldCharType="separate"/>
            </w:r>
            <w:r>
              <w:rPr>
                <w:noProof/>
                <w:webHidden/>
              </w:rPr>
              <w:t>2</w:t>
            </w:r>
            <w:r>
              <w:rPr>
                <w:noProof/>
                <w:webHidden/>
              </w:rPr>
              <w:fldChar w:fldCharType="end"/>
            </w:r>
          </w:hyperlink>
        </w:p>
        <w:p w14:paraId="2DBD586F" w14:textId="77777777" w:rsidR="003041F0" w:rsidRDefault="003041F0">
          <w:pPr>
            <w:pStyle w:val="TOC2"/>
            <w:tabs>
              <w:tab w:val="right" w:leader="dot" w:pos="9350"/>
            </w:tabs>
            <w:rPr>
              <w:noProof/>
            </w:rPr>
          </w:pPr>
          <w:hyperlink w:anchor="_Toc77386756" w:history="1">
            <w:r w:rsidRPr="00D83E4C">
              <w:rPr>
                <w:rStyle w:val="Hyperlink"/>
                <w:noProof/>
              </w:rPr>
              <w:t>Initial Observations</w:t>
            </w:r>
            <w:r>
              <w:rPr>
                <w:noProof/>
                <w:webHidden/>
              </w:rPr>
              <w:tab/>
            </w:r>
            <w:r>
              <w:rPr>
                <w:noProof/>
                <w:webHidden/>
              </w:rPr>
              <w:fldChar w:fldCharType="begin"/>
            </w:r>
            <w:r>
              <w:rPr>
                <w:noProof/>
                <w:webHidden/>
              </w:rPr>
              <w:instrText xml:space="preserve"> PAGEREF _Toc77386756 \h </w:instrText>
            </w:r>
            <w:r>
              <w:rPr>
                <w:noProof/>
                <w:webHidden/>
              </w:rPr>
            </w:r>
            <w:r>
              <w:rPr>
                <w:noProof/>
                <w:webHidden/>
              </w:rPr>
              <w:fldChar w:fldCharType="separate"/>
            </w:r>
            <w:r>
              <w:rPr>
                <w:noProof/>
                <w:webHidden/>
              </w:rPr>
              <w:t>2</w:t>
            </w:r>
            <w:r>
              <w:rPr>
                <w:noProof/>
                <w:webHidden/>
              </w:rPr>
              <w:fldChar w:fldCharType="end"/>
            </w:r>
          </w:hyperlink>
        </w:p>
        <w:p w14:paraId="53F67104" w14:textId="77777777" w:rsidR="003041F0" w:rsidRDefault="003041F0">
          <w:pPr>
            <w:pStyle w:val="TOC2"/>
            <w:tabs>
              <w:tab w:val="right" w:leader="dot" w:pos="9350"/>
            </w:tabs>
            <w:rPr>
              <w:noProof/>
            </w:rPr>
          </w:pPr>
          <w:hyperlink w:anchor="_Toc77386757" w:history="1">
            <w:r w:rsidRPr="00D83E4C">
              <w:rPr>
                <w:rStyle w:val="Hyperlink"/>
                <w:noProof/>
              </w:rPr>
              <w:t>Inferential Statistics</w:t>
            </w:r>
            <w:r>
              <w:rPr>
                <w:noProof/>
                <w:webHidden/>
              </w:rPr>
              <w:tab/>
            </w:r>
            <w:r>
              <w:rPr>
                <w:noProof/>
                <w:webHidden/>
              </w:rPr>
              <w:fldChar w:fldCharType="begin"/>
            </w:r>
            <w:r>
              <w:rPr>
                <w:noProof/>
                <w:webHidden/>
              </w:rPr>
              <w:instrText xml:space="preserve"> PAGEREF _Toc77386757 \h </w:instrText>
            </w:r>
            <w:r>
              <w:rPr>
                <w:noProof/>
                <w:webHidden/>
              </w:rPr>
            </w:r>
            <w:r>
              <w:rPr>
                <w:noProof/>
                <w:webHidden/>
              </w:rPr>
              <w:fldChar w:fldCharType="separate"/>
            </w:r>
            <w:r>
              <w:rPr>
                <w:noProof/>
                <w:webHidden/>
              </w:rPr>
              <w:t>5</w:t>
            </w:r>
            <w:r>
              <w:rPr>
                <w:noProof/>
                <w:webHidden/>
              </w:rPr>
              <w:fldChar w:fldCharType="end"/>
            </w:r>
          </w:hyperlink>
        </w:p>
        <w:p w14:paraId="305A865D" w14:textId="77777777" w:rsidR="003041F0" w:rsidRDefault="003041F0">
          <w:pPr>
            <w:pStyle w:val="TOC2"/>
            <w:tabs>
              <w:tab w:val="right" w:leader="dot" w:pos="9350"/>
            </w:tabs>
            <w:rPr>
              <w:noProof/>
            </w:rPr>
          </w:pPr>
          <w:hyperlink w:anchor="_Toc77386758" w:history="1">
            <w:r w:rsidRPr="00D83E4C">
              <w:rPr>
                <w:rStyle w:val="Hyperlink"/>
                <w:noProof/>
              </w:rPr>
              <w:t>Variable Relationships</w:t>
            </w:r>
            <w:r>
              <w:rPr>
                <w:noProof/>
                <w:webHidden/>
              </w:rPr>
              <w:tab/>
            </w:r>
            <w:r>
              <w:rPr>
                <w:noProof/>
                <w:webHidden/>
              </w:rPr>
              <w:fldChar w:fldCharType="begin"/>
            </w:r>
            <w:r>
              <w:rPr>
                <w:noProof/>
                <w:webHidden/>
              </w:rPr>
              <w:instrText xml:space="preserve"> PAGEREF _Toc77386758 \h </w:instrText>
            </w:r>
            <w:r>
              <w:rPr>
                <w:noProof/>
                <w:webHidden/>
              </w:rPr>
            </w:r>
            <w:r>
              <w:rPr>
                <w:noProof/>
                <w:webHidden/>
              </w:rPr>
              <w:fldChar w:fldCharType="separate"/>
            </w:r>
            <w:r>
              <w:rPr>
                <w:noProof/>
                <w:webHidden/>
              </w:rPr>
              <w:t>7</w:t>
            </w:r>
            <w:r>
              <w:rPr>
                <w:noProof/>
                <w:webHidden/>
              </w:rPr>
              <w:fldChar w:fldCharType="end"/>
            </w:r>
          </w:hyperlink>
        </w:p>
        <w:p w14:paraId="1BE16472" w14:textId="77777777" w:rsidR="003041F0" w:rsidRDefault="003041F0">
          <w:pPr>
            <w:pStyle w:val="TOC1"/>
            <w:tabs>
              <w:tab w:val="right" w:leader="dot" w:pos="9350"/>
            </w:tabs>
            <w:rPr>
              <w:noProof/>
            </w:rPr>
          </w:pPr>
          <w:hyperlink w:anchor="_Toc77386759" w:history="1">
            <w:r w:rsidRPr="00D83E4C">
              <w:rPr>
                <w:rStyle w:val="Hyperlink"/>
                <w:noProof/>
              </w:rPr>
              <w:t>Data Preparation</w:t>
            </w:r>
            <w:r>
              <w:rPr>
                <w:noProof/>
                <w:webHidden/>
              </w:rPr>
              <w:tab/>
            </w:r>
            <w:r>
              <w:rPr>
                <w:noProof/>
                <w:webHidden/>
              </w:rPr>
              <w:fldChar w:fldCharType="begin"/>
            </w:r>
            <w:r>
              <w:rPr>
                <w:noProof/>
                <w:webHidden/>
              </w:rPr>
              <w:instrText xml:space="preserve"> PAGEREF _Toc77386759 \h </w:instrText>
            </w:r>
            <w:r>
              <w:rPr>
                <w:noProof/>
                <w:webHidden/>
              </w:rPr>
            </w:r>
            <w:r>
              <w:rPr>
                <w:noProof/>
                <w:webHidden/>
              </w:rPr>
              <w:fldChar w:fldCharType="separate"/>
            </w:r>
            <w:r>
              <w:rPr>
                <w:noProof/>
                <w:webHidden/>
              </w:rPr>
              <w:t>17</w:t>
            </w:r>
            <w:r>
              <w:rPr>
                <w:noProof/>
                <w:webHidden/>
              </w:rPr>
              <w:fldChar w:fldCharType="end"/>
            </w:r>
          </w:hyperlink>
        </w:p>
        <w:p w14:paraId="30D727E8" w14:textId="77777777" w:rsidR="003041F0" w:rsidRDefault="003041F0">
          <w:pPr>
            <w:pStyle w:val="TOC2"/>
            <w:tabs>
              <w:tab w:val="right" w:leader="dot" w:pos="9350"/>
            </w:tabs>
            <w:rPr>
              <w:noProof/>
            </w:rPr>
          </w:pPr>
          <w:hyperlink w:anchor="_Toc77386760" w:history="1">
            <w:r w:rsidRPr="00D83E4C">
              <w:rPr>
                <w:rStyle w:val="Hyperlink"/>
                <w:noProof/>
              </w:rPr>
              <w:t>Imputation</w:t>
            </w:r>
            <w:r>
              <w:rPr>
                <w:noProof/>
                <w:webHidden/>
              </w:rPr>
              <w:tab/>
            </w:r>
            <w:r>
              <w:rPr>
                <w:noProof/>
                <w:webHidden/>
              </w:rPr>
              <w:fldChar w:fldCharType="begin"/>
            </w:r>
            <w:r>
              <w:rPr>
                <w:noProof/>
                <w:webHidden/>
              </w:rPr>
              <w:instrText xml:space="preserve"> PAGEREF _Toc77386760 \h </w:instrText>
            </w:r>
            <w:r>
              <w:rPr>
                <w:noProof/>
                <w:webHidden/>
              </w:rPr>
            </w:r>
            <w:r>
              <w:rPr>
                <w:noProof/>
                <w:webHidden/>
              </w:rPr>
              <w:fldChar w:fldCharType="separate"/>
            </w:r>
            <w:r>
              <w:rPr>
                <w:noProof/>
                <w:webHidden/>
              </w:rPr>
              <w:t>17</w:t>
            </w:r>
            <w:r>
              <w:rPr>
                <w:noProof/>
                <w:webHidden/>
              </w:rPr>
              <w:fldChar w:fldCharType="end"/>
            </w:r>
          </w:hyperlink>
        </w:p>
        <w:p w14:paraId="4922B57D" w14:textId="77777777" w:rsidR="003041F0" w:rsidRDefault="003041F0">
          <w:pPr>
            <w:pStyle w:val="TOC2"/>
            <w:tabs>
              <w:tab w:val="right" w:leader="dot" w:pos="9350"/>
            </w:tabs>
            <w:rPr>
              <w:noProof/>
            </w:rPr>
          </w:pPr>
          <w:hyperlink w:anchor="_Toc77386761" w:history="1">
            <w:r w:rsidRPr="00D83E4C">
              <w:rPr>
                <w:rStyle w:val="Hyperlink"/>
                <w:noProof/>
              </w:rPr>
              <w:t>Outlier Extraction</w:t>
            </w:r>
            <w:r>
              <w:rPr>
                <w:noProof/>
                <w:webHidden/>
              </w:rPr>
              <w:tab/>
            </w:r>
            <w:r>
              <w:rPr>
                <w:noProof/>
                <w:webHidden/>
              </w:rPr>
              <w:fldChar w:fldCharType="begin"/>
            </w:r>
            <w:r>
              <w:rPr>
                <w:noProof/>
                <w:webHidden/>
              </w:rPr>
              <w:instrText xml:space="preserve"> PAGEREF _Toc77386761 \h </w:instrText>
            </w:r>
            <w:r>
              <w:rPr>
                <w:noProof/>
                <w:webHidden/>
              </w:rPr>
            </w:r>
            <w:r>
              <w:rPr>
                <w:noProof/>
                <w:webHidden/>
              </w:rPr>
              <w:fldChar w:fldCharType="separate"/>
            </w:r>
            <w:r>
              <w:rPr>
                <w:noProof/>
                <w:webHidden/>
              </w:rPr>
              <w:t>19</w:t>
            </w:r>
            <w:r>
              <w:rPr>
                <w:noProof/>
                <w:webHidden/>
              </w:rPr>
              <w:fldChar w:fldCharType="end"/>
            </w:r>
          </w:hyperlink>
        </w:p>
        <w:p w14:paraId="53995DD1" w14:textId="77777777" w:rsidR="003041F0" w:rsidRDefault="003041F0">
          <w:pPr>
            <w:pStyle w:val="TOC2"/>
            <w:tabs>
              <w:tab w:val="right" w:leader="dot" w:pos="9350"/>
            </w:tabs>
            <w:rPr>
              <w:noProof/>
            </w:rPr>
          </w:pPr>
          <w:hyperlink w:anchor="_Toc77386762" w:history="1">
            <w:r w:rsidRPr="00D83E4C">
              <w:rPr>
                <w:rStyle w:val="Hyperlink"/>
                <w:noProof/>
              </w:rPr>
              <w:t>Transformations</w:t>
            </w:r>
            <w:r>
              <w:rPr>
                <w:noProof/>
                <w:webHidden/>
              </w:rPr>
              <w:tab/>
            </w:r>
            <w:r>
              <w:rPr>
                <w:noProof/>
                <w:webHidden/>
              </w:rPr>
              <w:fldChar w:fldCharType="begin"/>
            </w:r>
            <w:r>
              <w:rPr>
                <w:noProof/>
                <w:webHidden/>
              </w:rPr>
              <w:instrText xml:space="preserve"> PAGEREF _Toc77386762 \h </w:instrText>
            </w:r>
            <w:r>
              <w:rPr>
                <w:noProof/>
                <w:webHidden/>
              </w:rPr>
            </w:r>
            <w:r>
              <w:rPr>
                <w:noProof/>
                <w:webHidden/>
              </w:rPr>
              <w:fldChar w:fldCharType="separate"/>
            </w:r>
            <w:r>
              <w:rPr>
                <w:noProof/>
                <w:webHidden/>
              </w:rPr>
              <w:t>20</w:t>
            </w:r>
            <w:r>
              <w:rPr>
                <w:noProof/>
                <w:webHidden/>
              </w:rPr>
              <w:fldChar w:fldCharType="end"/>
            </w:r>
          </w:hyperlink>
        </w:p>
        <w:p w14:paraId="3DB0F9DC" w14:textId="77777777" w:rsidR="003041F0" w:rsidRDefault="003041F0">
          <w:pPr>
            <w:pStyle w:val="TOC2"/>
            <w:tabs>
              <w:tab w:val="right" w:leader="dot" w:pos="9350"/>
            </w:tabs>
            <w:rPr>
              <w:noProof/>
            </w:rPr>
          </w:pPr>
          <w:hyperlink w:anchor="_Toc77386763" w:history="1">
            <w:r w:rsidRPr="00D83E4C">
              <w:rPr>
                <w:rStyle w:val="Hyperlink"/>
                <w:noProof/>
              </w:rPr>
              <w:t>Split and Selections</w:t>
            </w:r>
            <w:r>
              <w:rPr>
                <w:noProof/>
                <w:webHidden/>
              </w:rPr>
              <w:tab/>
            </w:r>
            <w:r>
              <w:rPr>
                <w:noProof/>
                <w:webHidden/>
              </w:rPr>
              <w:fldChar w:fldCharType="begin"/>
            </w:r>
            <w:r>
              <w:rPr>
                <w:noProof/>
                <w:webHidden/>
              </w:rPr>
              <w:instrText xml:space="preserve"> PAGEREF _Toc77386763 \h </w:instrText>
            </w:r>
            <w:r>
              <w:rPr>
                <w:noProof/>
                <w:webHidden/>
              </w:rPr>
            </w:r>
            <w:r>
              <w:rPr>
                <w:noProof/>
                <w:webHidden/>
              </w:rPr>
              <w:fldChar w:fldCharType="separate"/>
            </w:r>
            <w:r>
              <w:rPr>
                <w:noProof/>
                <w:webHidden/>
              </w:rPr>
              <w:t>20</w:t>
            </w:r>
            <w:r>
              <w:rPr>
                <w:noProof/>
                <w:webHidden/>
              </w:rPr>
              <w:fldChar w:fldCharType="end"/>
            </w:r>
          </w:hyperlink>
        </w:p>
        <w:p w14:paraId="496E4C15" w14:textId="77777777" w:rsidR="003041F0" w:rsidRDefault="003041F0">
          <w:pPr>
            <w:pStyle w:val="TOC1"/>
            <w:tabs>
              <w:tab w:val="right" w:leader="dot" w:pos="9350"/>
            </w:tabs>
            <w:rPr>
              <w:noProof/>
            </w:rPr>
          </w:pPr>
          <w:hyperlink w:anchor="_Toc77386764" w:history="1">
            <w:r w:rsidRPr="00D83E4C">
              <w:rPr>
                <w:rStyle w:val="Hyperlink"/>
                <w:noProof/>
              </w:rPr>
              <w:t>Model Building</w:t>
            </w:r>
            <w:r>
              <w:rPr>
                <w:noProof/>
                <w:webHidden/>
              </w:rPr>
              <w:tab/>
            </w:r>
            <w:r>
              <w:rPr>
                <w:noProof/>
                <w:webHidden/>
              </w:rPr>
              <w:fldChar w:fldCharType="begin"/>
            </w:r>
            <w:r>
              <w:rPr>
                <w:noProof/>
                <w:webHidden/>
              </w:rPr>
              <w:instrText xml:space="preserve"> PAGEREF _Toc77386764 \h </w:instrText>
            </w:r>
            <w:r>
              <w:rPr>
                <w:noProof/>
                <w:webHidden/>
              </w:rPr>
            </w:r>
            <w:r>
              <w:rPr>
                <w:noProof/>
                <w:webHidden/>
              </w:rPr>
              <w:fldChar w:fldCharType="separate"/>
            </w:r>
            <w:r>
              <w:rPr>
                <w:noProof/>
                <w:webHidden/>
              </w:rPr>
              <w:t>22</w:t>
            </w:r>
            <w:r>
              <w:rPr>
                <w:noProof/>
                <w:webHidden/>
              </w:rPr>
              <w:fldChar w:fldCharType="end"/>
            </w:r>
          </w:hyperlink>
        </w:p>
        <w:p w14:paraId="27698F55" w14:textId="77777777" w:rsidR="003041F0" w:rsidRDefault="003041F0">
          <w:pPr>
            <w:pStyle w:val="TOC2"/>
            <w:tabs>
              <w:tab w:val="right" w:leader="dot" w:pos="9350"/>
            </w:tabs>
            <w:rPr>
              <w:noProof/>
            </w:rPr>
          </w:pPr>
          <w:hyperlink w:anchor="_Toc77386765" w:history="1">
            <w:r w:rsidRPr="00D83E4C">
              <w:rPr>
                <w:rStyle w:val="Hyperlink"/>
                <w:noProof/>
              </w:rPr>
              <w:t>Parametric Models</w:t>
            </w:r>
            <w:r>
              <w:rPr>
                <w:noProof/>
                <w:webHidden/>
              </w:rPr>
              <w:tab/>
            </w:r>
            <w:r>
              <w:rPr>
                <w:noProof/>
                <w:webHidden/>
              </w:rPr>
              <w:fldChar w:fldCharType="begin"/>
            </w:r>
            <w:r>
              <w:rPr>
                <w:noProof/>
                <w:webHidden/>
              </w:rPr>
              <w:instrText xml:space="preserve"> PAGEREF _Toc77386765 \h </w:instrText>
            </w:r>
            <w:r>
              <w:rPr>
                <w:noProof/>
                <w:webHidden/>
              </w:rPr>
            </w:r>
            <w:r>
              <w:rPr>
                <w:noProof/>
                <w:webHidden/>
              </w:rPr>
              <w:fldChar w:fldCharType="separate"/>
            </w:r>
            <w:r>
              <w:rPr>
                <w:noProof/>
                <w:webHidden/>
              </w:rPr>
              <w:t>22</w:t>
            </w:r>
            <w:r>
              <w:rPr>
                <w:noProof/>
                <w:webHidden/>
              </w:rPr>
              <w:fldChar w:fldCharType="end"/>
            </w:r>
          </w:hyperlink>
        </w:p>
        <w:p w14:paraId="17AC7138" w14:textId="77777777" w:rsidR="003041F0" w:rsidRDefault="003041F0">
          <w:pPr>
            <w:pStyle w:val="TOC2"/>
            <w:tabs>
              <w:tab w:val="right" w:leader="dot" w:pos="9350"/>
            </w:tabs>
            <w:rPr>
              <w:noProof/>
            </w:rPr>
          </w:pPr>
          <w:hyperlink w:anchor="_Toc77386766" w:history="1">
            <w:r w:rsidRPr="00D83E4C">
              <w:rPr>
                <w:rStyle w:val="Hyperlink"/>
                <w:noProof/>
              </w:rPr>
              <w:t>Nonparametric Models</w:t>
            </w:r>
            <w:r>
              <w:rPr>
                <w:noProof/>
                <w:webHidden/>
              </w:rPr>
              <w:tab/>
            </w:r>
            <w:r>
              <w:rPr>
                <w:noProof/>
                <w:webHidden/>
              </w:rPr>
              <w:fldChar w:fldCharType="begin"/>
            </w:r>
            <w:r>
              <w:rPr>
                <w:noProof/>
                <w:webHidden/>
              </w:rPr>
              <w:instrText xml:space="preserve"> PAGEREF _Toc77386766 \h </w:instrText>
            </w:r>
            <w:r>
              <w:rPr>
                <w:noProof/>
                <w:webHidden/>
              </w:rPr>
            </w:r>
            <w:r>
              <w:rPr>
                <w:noProof/>
                <w:webHidden/>
              </w:rPr>
              <w:fldChar w:fldCharType="separate"/>
            </w:r>
            <w:r>
              <w:rPr>
                <w:noProof/>
                <w:webHidden/>
              </w:rPr>
              <w:t>24</w:t>
            </w:r>
            <w:r>
              <w:rPr>
                <w:noProof/>
                <w:webHidden/>
              </w:rPr>
              <w:fldChar w:fldCharType="end"/>
            </w:r>
          </w:hyperlink>
        </w:p>
        <w:p w14:paraId="4D8033CE" w14:textId="77777777" w:rsidR="003041F0" w:rsidRDefault="003041F0">
          <w:pPr>
            <w:pStyle w:val="TOC2"/>
            <w:tabs>
              <w:tab w:val="right" w:leader="dot" w:pos="9350"/>
            </w:tabs>
            <w:rPr>
              <w:noProof/>
            </w:rPr>
          </w:pPr>
          <w:hyperlink w:anchor="_Toc77386767" w:history="1">
            <w:r w:rsidRPr="00D83E4C">
              <w:rPr>
                <w:rStyle w:val="Hyperlink"/>
                <w:noProof/>
              </w:rPr>
              <w:t>Specialists</w:t>
            </w:r>
            <w:r>
              <w:rPr>
                <w:noProof/>
                <w:webHidden/>
              </w:rPr>
              <w:tab/>
            </w:r>
            <w:r>
              <w:rPr>
                <w:noProof/>
                <w:webHidden/>
              </w:rPr>
              <w:fldChar w:fldCharType="begin"/>
            </w:r>
            <w:r>
              <w:rPr>
                <w:noProof/>
                <w:webHidden/>
              </w:rPr>
              <w:instrText xml:space="preserve"> PAGEREF _Toc77386767 \h </w:instrText>
            </w:r>
            <w:r>
              <w:rPr>
                <w:noProof/>
                <w:webHidden/>
              </w:rPr>
            </w:r>
            <w:r>
              <w:rPr>
                <w:noProof/>
                <w:webHidden/>
              </w:rPr>
              <w:fldChar w:fldCharType="separate"/>
            </w:r>
            <w:r>
              <w:rPr>
                <w:noProof/>
                <w:webHidden/>
              </w:rPr>
              <w:t>27</w:t>
            </w:r>
            <w:r>
              <w:rPr>
                <w:noProof/>
                <w:webHidden/>
              </w:rPr>
              <w:fldChar w:fldCharType="end"/>
            </w:r>
          </w:hyperlink>
        </w:p>
        <w:p w14:paraId="4A504418" w14:textId="77777777" w:rsidR="003041F0" w:rsidRDefault="003041F0">
          <w:pPr>
            <w:pStyle w:val="TOC1"/>
            <w:tabs>
              <w:tab w:val="right" w:leader="dot" w:pos="9350"/>
            </w:tabs>
            <w:rPr>
              <w:noProof/>
            </w:rPr>
          </w:pPr>
          <w:hyperlink w:anchor="_Toc77386768" w:history="1">
            <w:r w:rsidRPr="00D83E4C">
              <w:rPr>
                <w:rStyle w:val="Hyperlink"/>
                <w:noProof/>
              </w:rPr>
              <w:t>Model Selection</w:t>
            </w:r>
            <w:r>
              <w:rPr>
                <w:noProof/>
                <w:webHidden/>
              </w:rPr>
              <w:tab/>
            </w:r>
            <w:r>
              <w:rPr>
                <w:noProof/>
                <w:webHidden/>
              </w:rPr>
              <w:fldChar w:fldCharType="begin"/>
            </w:r>
            <w:r>
              <w:rPr>
                <w:noProof/>
                <w:webHidden/>
              </w:rPr>
              <w:instrText xml:space="preserve"> PAGEREF _Toc77386768 \h </w:instrText>
            </w:r>
            <w:r>
              <w:rPr>
                <w:noProof/>
                <w:webHidden/>
              </w:rPr>
            </w:r>
            <w:r>
              <w:rPr>
                <w:noProof/>
                <w:webHidden/>
              </w:rPr>
              <w:fldChar w:fldCharType="separate"/>
            </w:r>
            <w:r>
              <w:rPr>
                <w:noProof/>
                <w:webHidden/>
              </w:rPr>
              <w:t>29</w:t>
            </w:r>
            <w:r>
              <w:rPr>
                <w:noProof/>
                <w:webHidden/>
              </w:rPr>
              <w:fldChar w:fldCharType="end"/>
            </w:r>
          </w:hyperlink>
        </w:p>
        <w:p w14:paraId="045139E5" w14:textId="77777777" w:rsidR="003041F0" w:rsidRDefault="003041F0">
          <w:pPr>
            <w:pStyle w:val="TOC2"/>
            <w:tabs>
              <w:tab w:val="right" w:leader="dot" w:pos="9350"/>
            </w:tabs>
            <w:rPr>
              <w:noProof/>
            </w:rPr>
          </w:pPr>
          <w:hyperlink w:anchor="_Toc77386769" w:history="1">
            <w:r w:rsidRPr="00D83E4C">
              <w:rPr>
                <w:rStyle w:val="Hyperlink"/>
                <w:noProof/>
              </w:rPr>
              <w:t>Evaluation Criteria</w:t>
            </w:r>
            <w:r>
              <w:rPr>
                <w:noProof/>
                <w:webHidden/>
              </w:rPr>
              <w:tab/>
            </w:r>
            <w:r>
              <w:rPr>
                <w:noProof/>
                <w:webHidden/>
              </w:rPr>
              <w:fldChar w:fldCharType="begin"/>
            </w:r>
            <w:r>
              <w:rPr>
                <w:noProof/>
                <w:webHidden/>
              </w:rPr>
              <w:instrText xml:space="preserve"> PAGEREF _Toc77386769 \h </w:instrText>
            </w:r>
            <w:r>
              <w:rPr>
                <w:noProof/>
                <w:webHidden/>
              </w:rPr>
            </w:r>
            <w:r>
              <w:rPr>
                <w:noProof/>
                <w:webHidden/>
              </w:rPr>
              <w:fldChar w:fldCharType="separate"/>
            </w:r>
            <w:r>
              <w:rPr>
                <w:noProof/>
                <w:webHidden/>
              </w:rPr>
              <w:t>29</w:t>
            </w:r>
            <w:r>
              <w:rPr>
                <w:noProof/>
                <w:webHidden/>
              </w:rPr>
              <w:fldChar w:fldCharType="end"/>
            </w:r>
          </w:hyperlink>
        </w:p>
        <w:p w14:paraId="3B26AC41" w14:textId="77777777" w:rsidR="003041F0" w:rsidRDefault="003041F0">
          <w:pPr>
            <w:pStyle w:val="TOC2"/>
            <w:tabs>
              <w:tab w:val="right" w:leader="dot" w:pos="9350"/>
            </w:tabs>
            <w:rPr>
              <w:noProof/>
            </w:rPr>
          </w:pPr>
          <w:hyperlink w:anchor="_Toc77386770" w:history="1">
            <w:r w:rsidRPr="00D83E4C">
              <w:rPr>
                <w:rStyle w:val="Hyperlink"/>
                <w:noProof/>
              </w:rPr>
              <w:t>Selection and Prediction</w:t>
            </w:r>
            <w:r>
              <w:rPr>
                <w:noProof/>
                <w:webHidden/>
              </w:rPr>
              <w:tab/>
            </w:r>
            <w:r>
              <w:rPr>
                <w:noProof/>
                <w:webHidden/>
              </w:rPr>
              <w:fldChar w:fldCharType="begin"/>
            </w:r>
            <w:r>
              <w:rPr>
                <w:noProof/>
                <w:webHidden/>
              </w:rPr>
              <w:instrText xml:space="preserve"> PAGEREF _Toc77386770 \h </w:instrText>
            </w:r>
            <w:r>
              <w:rPr>
                <w:noProof/>
                <w:webHidden/>
              </w:rPr>
            </w:r>
            <w:r>
              <w:rPr>
                <w:noProof/>
                <w:webHidden/>
              </w:rPr>
              <w:fldChar w:fldCharType="separate"/>
            </w:r>
            <w:r>
              <w:rPr>
                <w:noProof/>
                <w:webHidden/>
              </w:rPr>
              <w:t>29</w:t>
            </w:r>
            <w:r>
              <w:rPr>
                <w:noProof/>
                <w:webHidden/>
              </w:rPr>
              <w:fldChar w:fldCharType="end"/>
            </w:r>
          </w:hyperlink>
        </w:p>
        <w:p w14:paraId="55AB1DF1" w14:textId="77777777" w:rsidR="003041F0" w:rsidRDefault="003041F0">
          <w:pPr>
            <w:pStyle w:val="TOC1"/>
            <w:tabs>
              <w:tab w:val="right" w:leader="dot" w:pos="9350"/>
            </w:tabs>
            <w:rPr>
              <w:noProof/>
            </w:rPr>
          </w:pPr>
          <w:hyperlink w:anchor="_Toc77386771" w:history="1">
            <w:r w:rsidRPr="00D83E4C">
              <w:rPr>
                <w:rStyle w:val="Hyperlink"/>
                <w:noProof/>
              </w:rPr>
              <w:t>Conclusion</w:t>
            </w:r>
            <w:r>
              <w:rPr>
                <w:noProof/>
                <w:webHidden/>
              </w:rPr>
              <w:tab/>
            </w:r>
            <w:r>
              <w:rPr>
                <w:noProof/>
                <w:webHidden/>
              </w:rPr>
              <w:fldChar w:fldCharType="begin"/>
            </w:r>
            <w:r>
              <w:rPr>
                <w:noProof/>
                <w:webHidden/>
              </w:rPr>
              <w:instrText xml:space="preserve"> PAGEREF _Toc77386771 \h </w:instrText>
            </w:r>
            <w:r>
              <w:rPr>
                <w:noProof/>
                <w:webHidden/>
              </w:rPr>
            </w:r>
            <w:r>
              <w:rPr>
                <w:noProof/>
                <w:webHidden/>
              </w:rPr>
              <w:fldChar w:fldCharType="separate"/>
            </w:r>
            <w:r>
              <w:rPr>
                <w:noProof/>
                <w:webHidden/>
              </w:rPr>
              <w:t>30</w:t>
            </w:r>
            <w:r>
              <w:rPr>
                <w:noProof/>
                <w:webHidden/>
              </w:rPr>
              <w:fldChar w:fldCharType="end"/>
            </w:r>
          </w:hyperlink>
        </w:p>
        <w:p w14:paraId="20A888B6" w14:textId="77777777" w:rsidR="003041F0" w:rsidRDefault="003041F0">
          <w:pPr>
            <w:pStyle w:val="TOC2"/>
            <w:tabs>
              <w:tab w:val="right" w:leader="dot" w:pos="9350"/>
            </w:tabs>
            <w:rPr>
              <w:noProof/>
            </w:rPr>
          </w:pPr>
          <w:hyperlink w:anchor="_Toc77386772" w:history="1">
            <w:r w:rsidRPr="00D83E4C">
              <w:rPr>
                <w:rStyle w:val="Hyperlink"/>
                <w:noProof/>
              </w:rPr>
              <w:t>Model Results</w:t>
            </w:r>
            <w:r>
              <w:rPr>
                <w:noProof/>
                <w:webHidden/>
              </w:rPr>
              <w:tab/>
            </w:r>
            <w:r>
              <w:rPr>
                <w:noProof/>
                <w:webHidden/>
              </w:rPr>
              <w:fldChar w:fldCharType="begin"/>
            </w:r>
            <w:r>
              <w:rPr>
                <w:noProof/>
                <w:webHidden/>
              </w:rPr>
              <w:instrText xml:space="preserve"> PAGEREF _Toc77386772 \h </w:instrText>
            </w:r>
            <w:r>
              <w:rPr>
                <w:noProof/>
                <w:webHidden/>
              </w:rPr>
            </w:r>
            <w:r>
              <w:rPr>
                <w:noProof/>
                <w:webHidden/>
              </w:rPr>
              <w:fldChar w:fldCharType="separate"/>
            </w:r>
            <w:r>
              <w:rPr>
                <w:noProof/>
                <w:webHidden/>
              </w:rPr>
              <w:t>30</w:t>
            </w:r>
            <w:r>
              <w:rPr>
                <w:noProof/>
                <w:webHidden/>
              </w:rPr>
              <w:fldChar w:fldCharType="end"/>
            </w:r>
          </w:hyperlink>
        </w:p>
        <w:p w14:paraId="7C915FA4" w14:textId="77777777" w:rsidR="003041F0" w:rsidRDefault="003041F0">
          <w:pPr>
            <w:pStyle w:val="TOC2"/>
            <w:tabs>
              <w:tab w:val="right" w:leader="dot" w:pos="9350"/>
            </w:tabs>
            <w:rPr>
              <w:noProof/>
            </w:rPr>
          </w:pPr>
          <w:hyperlink w:anchor="_Toc77386773" w:history="1">
            <w:r w:rsidRPr="00D83E4C">
              <w:rPr>
                <w:rStyle w:val="Hyperlink"/>
                <w:noProof/>
              </w:rPr>
              <w:t>Discussion</w:t>
            </w:r>
            <w:r>
              <w:rPr>
                <w:noProof/>
                <w:webHidden/>
              </w:rPr>
              <w:tab/>
            </w:r>
            <w:r>
              <w:rPr>
                <w:noProof/>
                <w:webHidden/>
              </w:rPr>
              <w:fldChar w:fldCharType="begin"/>
            </w:r>
            <w:r>
              <w:rPr>
                <w:noProof/>
                <w:webHidden/>
              </w:rPr>
              <w:instrText xml:space="preserve"> PAGEREF _Toc77386773 \h </w:instrText>
            </w:r>
            <w:r>
              <w:rPr>
                <w:noProof/>
                <w:webHidden/>
              </w:rPr>
            </w:r>
            <w:r>
              <w:rPr>
                <w:noProof/>
                <w:webHidden/>
              </w:rPr>
              <w:fldChar w:fldCharType="separate"/>
            </w:r>
            <w:r>
              <w:rPr>
                <w:noProof/>
                <w:webHidden/>
              </w:rPr>
              <w:t>32</w:t>
            </w:r>
            <w:r>
              <w:rPr>
                <w:noProof/>
                <w:webHidden/>
              </w:rPr>
              <w:fldChar w:fldCharType="end"/>
            </w:r>
          </w:hyperlink>
        </w:p>
        <w:p w14:paraId="700F1940" w14:textId="77777777" w:rsidR="00C74F7B" w:rsidRDefault="009C3352">
          <w:r>
            <w:fldChar w:fldCharType="end"/>
          </w:r>
        </w:p>
      </w:sdtContent>
    </w:sdt>
    <w:p w14:paraId="0E48A410" w14:textId="77777777" w:rsidR="00C74F7B" w:rsidRDefault="009C3352">
      <w:r>
        <w:pict w14:anchorId="3F8B7B6D">
          <v:rect id="_x0000_i1025" style="width:0;height:1.5pt" o:hralign="center" o:hrstd="t" o:hr="t"/>
        </w:pict>
      </w:r>
    </w:p>
    <w:p w14:paraId="13CABE60" w14:textId="77777777" w:rsidR="00C74F7B" w:rsidRDefault="009C3352">
      <w:r>
        <w:br w:type="page"/>
      </w:r>
    </w:p>
    <w:p w14:paraId="63F62411" w14:textId="77777777" w:rsidR="00C74F7B" w:rsidRDefault="009C3352">
      <w:pPr>
        <w:pStyle w:val="Heading1"/>
      </w:pPr>
      <w:bookmarkStart w:id="0" w:name="summary"/>
      <w:bookmarkStart w:id="1" w:name="_Toc77386754"/>
      <w:r>
        <w:lastRenderedPageBreak/>
        <w:t>Summary</w:t>
      </w:r>
      <w:bookmarkEnd w:id="1"/>
    </w:p>
    <w:p w14:paraId="74D28D0B" w14:textId="77777777" w:rsidR="00C74F7B" w:rsidRDefault="009C3352">
      <w:pPr>
        <w:pStyle w:val="FirstParagraph"/>
      </w:pPr>
      <w:r>
        <w:t>Our objective was to predict the acidity or alkalinity of samples as closely as possible to actual values based on data provided from a food and beverage manufacturing company. Each sample must fit within a critical range. With 7 being neutral and pH set o</w:t>
      </w:r>
      <w:r>
        <w:t>n a logarithm scale from 1 -10, each sample leaned towards higher alkalinity (basicness) with an average ‘PH’ of about 8.5. There were roughly 2571 samples and 33 potential predictors with measurements of those samples. We found that a nonparametric random</w:t>
      </w:r>
      <w:r>
        <w:t xml:space="preserve"> forest model performed best based on the mean absolute error (MAE), root mean squared error (RMSE) and coefficient of determination (Rsquared). We also discovered that the samples were already generally bounded within a concise range of ‘PH’ values having</w:t>
      </w:r>
      <w:r>
        <w:t xml:space="preserve"> 99.84% of samples between 8.0 and 9.0. We were not given a specific critical range, but this one appears to occur naturally. There are also regular variations in the target variable ‘PH,’ resembling an eb and flow during the manufacturing process. Measure</w:t>
      </w:r>
      <w:r>
        <w:t>ments of ‘PH,’ including those missing, were randomly distributed and data required pre-processing for analysis.</w:t>
      </w:r>
    </w:p>
    <w:p w14:paraId="4C79DC47" w14:textId="77777777" w:rsidR="00C74F7B" w:rsidRDefault="009C3352">
      <w:pPr>
        <w:pStyle w:val="Heading1"/>
      </w:pPr>
      <w:bookmarkStart w:id="2" w:name="data-exploration"/>
      <w:bookmarkStart w:id="3" w:name="_Toc77386755"/>
      <w:bookmarkEnd w:id="0"/>
      <w:r>
        <w:t>Data Exploration</w:t>
      </w:r>
      <w:bookmarkEnd w:id="3"/>
    </w:p>
    <w:p w14:paraId="7A045E3D" w14:textId="77777777" w:rsidR="00C74F7B" w:rsidRDefault="009C3352">
      <w:pPr>
        <w:pStyle w:val="FirstParagraph"/>
      </w:pPr>
      <w:r>
        <w:t>Our data consists of 33 variables from a food and beverage manufacturing company. Our goal is to predict the hydronium ion con</w:t>
      </w:r>
      <w:r>
        <w:t>centration, or pH, which is a measure of acidity or alkalinity. This ‘PH’ measure, as shown in the data, is a Key Performance Indicator (KPI) and must conform to a critical range.</w:t>
      </w:r>
    </w:p>
    <w:p w14:paraId="14A0512F" w14:textId="77777777" w:rsidR="00C74F7B" w:rsidRDefault="009C3352">
      <w:pPr>
        <w:pStyle w:val="Heading2"/>
      </w:pPr>
      <w:bookmarkStart w:id="4" w:name="initial-observations"/>
      <w:bookmarkStart w:id="5" w:name="_Toc77386756"/>
      <w:r>
        <w:t>Initial Observations</w:t>
      </w:r>
      <w:bookmarkEnd w:id="5"/>
    </w:p>
    <w:p w14:paraId="655737D6" w14:textId="77777777" w:rsidR="00C74F7B" w:rsidRDefault="009C3352">
      <w:pPr>
        <w:pStyle w:val="FirstParagraph"/>
      </w:pPr>
      <w:r>
        <w:t>The data is loaded, and all packages used throughout th</w:t>
      </w:r>
      <w:r>
        <w:t>e report are provided. We view a random sample of the data to inspect initial observations. It shows the randomly selected data as 1 – 5 denoting the first, second, third, fourth, and fifth observation for each variable.</w:t>
      </w:r>
    </w:p>
    <w:p w14:paraId="5E05FCAF" w14:textId="77777777" w:rsidR="00C74F7B" w:rsidRDefault="009C3352">
      <w:pPr>
        <w:pStyle w:val="SourceCode"/>
      </w:pPr>
      <w:r>
        <w:rPr>
          <w:rStyle w:val="FunctionTok"/>
        </w:rPr>
        <w:t>library</w:t>
      </w:r>
      <w:r>
        <w:rPr>
          <w:rStyle w:val="NormalTok"/>
        </w:rPr>
        <w:t>(utils)</w:t>
      </w:r>
      <w:r>
        <w:br/>
      </w:r>
      <w:r>
        <w:rPr>
          <w:rStyle w:val="FunctionTok"/>
        </w:rPr>
        <w:t>library</w:t>
      </w:r>
      <w:r>
        <w:rPr>
          <w:rStyle w:val="NormalTok"/>
        </w:rPr>
        <w:t>(psych)</w:t>
      </w:r>
      <w:r>
        <w:br/>
      </w:r>
      <w:r>
        <w:rPr>
          <w:rStyle w:val="FunctionTok"/>
        </w:rPr>
        <w:t>libra</w:t>
      </w:r>
      <w:r>
        <w:rPr>
          <w:rStyle w:val="FunctionTok"/>
        </w:rPr>
        <w:t>ry</w:t>
      </w:r>
      <w:r>
        <w:rPr>
          <w:rStyle w:val="NormalTok"/>
        </w:rPr>
        <w:t>(pls)</w:t>
      </w:r>
      <w:r>
        <w:br/>
      </w:r>
      <w:r>
        <w:rPr>
          <w:rStyle w:val="FunctionTok"/>
        </w:rPr>
        <w:t>library</w:t>
      </w:r>
      <w:r>
        <w:rPr>
          <w:rStyle w:val="NormalTok"/>
        </w:rPr>
        <w:t>(tidyverse)</w:t>
      </w:r>
      <w:r>
        <w:br/>
      </w:r>
      <w:r>
        <w:rPr>
          <w:rStyle w:val="FunctionTok"/>
        </w:rPr>
        <w:t>library</w:t>
      </w:r>
      <w:r>
        <w:rPr>
          <w:rStyle w:val="NormalTok"/>
        </w:rPr>
        <w:t>(corrplot)</w:t>
      </w:r>
      <w:r>
        <w:br/>
      </w:r>
      <w:r>
        <w:rPr>
          <w:rStyle w:val="FunctionTok"/>
        </w:rPr>
        <w:t>library</w:t>
      </w:r>
      <w:r>
        <w:rPr>
          <w:rStyle w:val="NormalTok"/>
        </w:rPr>
        <w:t>(elasticnet)</w:t>
      </w:r>
      <w:r>
        <w:br/>
      </w:r>
      <w:r>
        <w:rPr>
          <w:rStyle w:val="FunctionTok"/>
        </w:rPr>
        <w:t>library</w:t>
      </w:r>
      <w:r>
        <w:rPr>
          <w:rStyle w:val="NormalTok"/>
        </w:rPr>
        <w:t>(kernlab)</w:t>
      </w:r>
      <w:r>
        <w:br/>
      </w:r>
      <w:r>
        <w:rPr>
          <w:rStyle w:val="FunctionTok"/>
        </w:rPr>
        <w:t>library</w:t>
      </w:r>
      <w:r>
        <w:rPr>
          <w:rStyle w:val="NormalTok"/>
        </w:rPr>
        <w:t>(plotrix)</w:t>
      </w:r>
      <w:r>
        <w:br/>
      </w:r>
      <w:r>
        <w:rPr>
          <w:rStyle w:val="FunctionTok"/>
        </w:rPr>
        <w:t>library</w:t>
      </w:r>
      <w:r>
        <w:rPr>
          <w:rStyle w:val="NormalTok"/>
        </w:rPr>
        <w:t>(ggcorrplot)</w:t>
      </w:r>
      <w:r>
        <w:br/>
      </w:r>
      <w:r>
        <w:rPr>
          <w:rStyle w:val="FunctionTok"/>
        </w:rPr>
        <w:t>library</w:t>
      </w:r>
      <w:r>
        <w:rPr>
          <w:rStyle w:val="NormalTok"/>
        </w:rPr>
        <w:t>(ggpubr)</w:t>
      </w:r>
      <w:r>
        <w:br/>
      </w:r>
      <w:r>
        <w:rPr>
          <w:rStyle w:val="FunctionTok"/>
        </w:rPr>
        <w:t>library</w:t>
      </w:r>
      <w:r>
        <w:rPr>
          <w:rStyle w:val="NormalTok"/>
        </w:rPr>
        <w:t>(party)</w:t>
      </w:r>
      <w:r>
        <w:br/>
      </w:r>
      <w:r>
        <w:rPr>
          <w:rStyle w:val="FunctionTok"/>
        </w:rPr>
        <w:t>library</w:t>
      </w:r>
      <w:r>
        <w:rPr>
          <w:rStyle w:val="NormalTok"/>
        </w:rPr>
        <w:t>(MASS)</w:t>
      </w:r>
      <w:r>
        <w:br/>
      </w:r>
      <w:r>
        <w:rPr>
          <w:rStyle w:val="FunctionTok"/>
        </w:rPr>
        <w:t>library</w:t>
      </w:r>
      <w:r>
        <w:rPr>
          <w:rStyle w:val="NormalTok"/>
        </w:rPr>
        <w:t>(mice)</w:t>
      </w:r>
      <w:r>
        <w:br/>
      </w:r>
      <w:r>
        <w:rPr>
          <w:rStyle w:val="FunctionTok"/>
        </w:rPr>
        <w:t>library</w:t>
      </w:r>
      <w:r>
        <w:rPr>
          <w:rStyle w:val="NormalTok"/>
        </w:rPr>
        <w:t>(mboost)</w:t>
      </w:r>
      <w:r>
        <w:br/>
      </w:r>
      <w:r>
        <w:rPr>
          <w:rStyle w:val="FunctionTok"/>
        </w:rPr>
        <w:t>library</w:t>
      </w:r>
      <w:r>
        <w:rPr>
          <w:rStyle w:val="NormalTok"/>
        </w:rPr>
        <w:t>(VIM)</w:t>
      </w:r>
      <w:r>
        <w:br/>
      </w:r>
      <w:r>
        <w:rPr>
          <w:rStyle w:val="FunctionTok"/>
        </w:rPr>
        <w:t>library</w:t>
      </w:r>
      <w:r>
        <w:rPr>
          <w:rStyle w:val="NormalTok"/>
        </w:rPr>
        <w:t>(rpart)</w:t>
      </w:r>
      <w:r>
        <w:br/>
      </w:r>
      <w:r>
        <w:rPr>
          <w:rStyle w:val="FunctionTok"/>
        </w:rPr>
        <w:t>library</w:t>
      </w:r>
      <w:r>
        <w:rPr>
          <w:rStyle w:val="NormalTok"/>
        </w:rPr>
        <w:t>(caret)</w:t>
      </w:r>
      <w:r>
        <w:br/>
      </w:r>
      <w:r>
        <w:rPr>
          <w:rStyle w:val="FunctionTok"/>
        </w:rPr>
        <w:t>library</w:t>
      </w:r>
      <w:r>
        <w:rPr>
          <w:rStyle w:val="NormalTok"/>
        </w:rPr>
        <w:t>(zoo)</w:t>
      </w:r>
      <w:r>
        <w:br/>
      </w:r>
      <w:r>
        <w:rPr>
          <w:rStyle w:val="FunctionTok"/>
        </w:rPr>
        <w:lastRenderedPageBreak/>
        <w:t>library</w:t>
      </w:r>
      <w:r>
        <w:rPr>
          <w:rStyle w:val="NormalTok"/>
        </w:rPr>
        <w:t>(naniar)</w:t>
      </w:r>
      <w:r>
        <w:br/>
      </w:r>
      <w:r>
        <w:rPr>
          <w:rStyle w:val="FunctionTok"/>
        </w:rPr>
        <w:t>library</w:t>
      </w:r>
      <w:r>
        <w:rPr>
          <w:rStyle w:val="NormalTok"/>
        </w:rPr>
        <w:t>(partykit)</w:t>
      </w:r>
      <w:r>
        <w:br/>
      </w:r>
      <w:r>
        <w:rPr>
          <w:rStyle w:val="FunctionTok"/>
        </w:rPr>
        <w:t>library</w:t>
      </w:r>
      <w:r>
        <w:rPr>
          <w:rStyle w:val="NormalTok"/>
        </w:rPr>
        <w:t>(flextable)</w:t>
      </w:r>
      <w:r>
        <w:br/>
      </w:r>
      <w:r>
        <w:rPr>
          <w:rStyle w:val="FunctionTok"/>
        </w:rPr>
        <w:t>library</w:t>
      </w:r>
      <w:r>
        <w:rPr>
          <w:rStyle w:val="NormalTok"/>
        </w:rPr>
        <w:t>(bestNormalize)</w:t>
      </w:r>
      <w:r>
        <w:br/>
      </w:r>
      <w:r>
        <w:rPr>
          <w:rStyle w:val="FunctionTok"/>
        </w:rPr>
        <w:t>library</w:t>
      </w:r>
      <w:r>
        <w:rPr>
          <w:rStyle w:val="NormalTok"/>
        </w:rPr>
        <w:t xml:space="preserve">(doParallel) </w:t>
      </w:r>
      <w:r>
        <w:rPr>
          <w:rStyle w:val="CommentTok"/>
        </w:rPr>
        <w:t># Used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theme_set</w:t>
      </w:r>
      <w:r>
        <w:rPr>
          <w:rStyle w:val="NormalTok"/>
        </w:rPr>
        <w:t>(</w:t>
      </w:r>
      <w:r>
        <w:rPr>
          <w:rStyle w:val="FunctionTok"/>
        </w:rPr>
        <w:t>theme_minimal</w:t>
      </w:r>
      <w:r>
        <w:rPr>
          <w:rStyle w:val="NormalTok"/>
        </w:rPr>
        <w:t>())</w:t>
      </w:r>
      <w:r>
        <w:br/>
      </w:r>
      <w:r>
        <w:rPr>
          <w:rStyle w:val="FunctionTok"/>
        </w:rPr>
        <w:t>set.seed</w:t>
      </w:r>
      <w:r>
        <w:rPr>
          <w:rStyle w:val="NormalTok"/>
        </w:rPr>
        <w:t>(</w:t>
      </w:r>
      <w:r>
        <w:rPr>
          <w:rStyle w:val="DecValTok"/>
        </w:rPr>
        <w:t>004</w:t>
      </w:r>
      <w:r>
        <w:rPr>
          <w:rStyle w:val="NormalTok"/>
        </w:rPr>
        <w:t>)</w:t>
      </w:r>
      <w:r>
        <w:br/>
      </w:r>
      <w:r>
        <w:rPr>
          <w:rStyle w:val="NormalTok"/>
        </w:rPr>
        <w:t xml:space="preserve">ph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w:t>
      </w:r>
      <w:r>
        <w:rPr>
          <w:rStyle w:val="StringTok"/>
        </w:rPr>
        <w:t>https://raw.githubusercontent.com/palmorezm/msds/main/624/Projects/Project2/StudentData%20-%20TO%20MODEL.csv"</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w:t>
      </w:r>
      <w:r>
        <w:rPr>
          <w:rStyle w:val="FunctionTok"/>
        </w:rPr>
        <w:t>head</w:t>
      </w:r>
      <w:r>
        <w:rPr>
          <w:rStyle w:val="NormalTok"/>
        </w:rPr>
        <w:t>(</w:t>
      </w:r>
      <w:r>
        <w:rPr>
          <w:rStyle w:val="FunctionTok"/>
        </w:rPr>
        <w:t>sample_n</w:t>
      </w:r>
      <w:r>
        <w:rPr>
          <w:rStyle w:val="NormalTok"/>
        </w:rPr>
        <w:t>(ph[</w:t>
      </w:r>
      <w:r>
        <w:rPr>
          <w:rStyle w:val="DecValTok"/>
        </w:rPr>
        <w:t>1</w:t>
      </w:r>
      <w:r>
        <w:rPr>
          <w:rStyle w:val="SpecialCharTok"/>
        </w:rPr>
        <w:t>:</w:t>
      </w:r>
      <w:r>
        <w:rPr>
          <w:rStyle w:val="DecValTok"/>
        </w:rPr>
        <w:t>33</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(obs.sample[</w:t>
      </w:r>
      <w:r>
        <w:rPr>
          <w:rStyle w:val="DecValTok"/>
        </w:rPr>
        <w:t>2</w:t>
      </w:r>
      <w:r>
        <w:rPr>
          <w:rStyle w:val="SpecialCharTok"/>
        </w:rPr>
        <w:t>:</w:t>
      </w:r>
      <w:r>
        <w:rPr>
          <w:rStyle w:val="DecValTok"/>
        </w:rPr>
        <w:t>33</w:t>
      </w:r>
      <w:r>
        <w:rPr>
          <w:rStyle w:val="NormalTok"/>
        </w:rPr>
        <w:t xml:space="preserve">,], </w:t>
      </w:r>
      <w:r>
        <w:br/>
      </w:r>
      <w:r>
        <w:rPr>
          <w:rStyle w:val="ControlFlowTok"/>
        </w:rPr>
        <w:t>function</w:t>
      </w:r>
      <w:r>
        <w:rPr>
          <w:rStyle w:val="NormalTok"/>
        </w:rPr>
        <w:t xml:space="preserve">(x) </w:t>
      </w:r>
      <w:r>
        <w:rPr>
          <w:rStyle w:val="FunctionTok"/>
        </w:rPr>
        <w:t>round</w:t>
      </w:r>
      <w:r>
        <w:rPr>
          <w:rStyle w:val="NormalTok"/>
        </w:rPr>
        <w:t>(</w:t>
      </w:r>
      <w:r>
        <w:rPr>
          <w:rStyle w:val="FunctionTok"/>
        </w:rPr>
        <w:t>as.numeri</w:t>
      </w:r>
      <w:r>
        <w:rPr>
          <w:rStyle w:val="FunctionTok"/>
        </w:rPr>
        <w:t>c</w:t>
      </w:r>
      <w:r>
        <w:rPr>
          <w:rStyle w:val="NormalTok"/>
        </w:rPr>
        <w:t>(</w:t>
      </w:r>
      <w:r>
        <w:rPr>
          <w:rStyle w:val="FunctionTok"/>
        </w:rPr>
        <w:t>as.character</w:t>
      </w:r>
      <w:r>
        <w:rPr>
          <w:rStyle w:val="NormalTok"/>
        </w:rPr>
        <w:t>(x)),</w:t>
      </w:r>
      <w:r>
        <w:rPr>
          <w:rStyle w:val="DecValTok"/>
        </w:rPr>
        <w:t>1</w:t>
      </w:r>
      <w:r>
        <w:rPr>
          <w:rStyle w:val="NormalTok"/>
        </w:rPr>
        <w:t>)))</w:t>
      </w:r>
      <w:r>
        <w:br/>
      </w:r>
      <w:r>
        <w:rPr>
          <w:rStyle w:val="NormalTok"/>
        </w:rPr>
        <w:t xml:space="preserve">obs.sample </w:t>
      </w:r>
      <w:r>
        <w:rPr>
          <w:rStyle w:val="OtherTok"/>
        </w:rPr>
        <w:t>&lt;-</w:t>
      </w:r>
      <w:r>
        <w:rPr>
          <w:rStyle w:val="NormalTok"/>
        </w:rPr>
        <w:t xml:space="preserve"> </w:t>
      </w:r>
      <w:r>
        <w:rPr>
          <w:rStyle w:val="FunctionTok"/>
        </w:rPr>
        <w:t>rbind</w:t>
      </w:r>
      <w:r>
        <w:rPr>
          <w:rStyle w:val="NormalTok"/>
        </w:rPr>
        <w:t>(ph</w:t>
      </w:r>
      <w:r>
        <w:rPr>
          <w:rStyle w:val="SpecialCharTok"/>
        </w:rPr>
        <w:t>$</w:t>
      </w:r>
      <w:r>
        <w:rPr>
          <w:rStyle w:val="NormalTok"/>
        </w:rPr>
        <w:t>ï..Brand.Code, obs.sample)</w:t>
      </w:r>
      <w:r>
        <w:br/>
      </w:r>
      <w:r>
        <w:rPr>
          <w:rStyle w:val="NormalTok"/>
        </w:rPr>
        <w:t xml:space="preserve">obs.sample </w:t>
      </w:r>
      <w:r>
        <w:rPr>
          <w:rStyle w:val="OtherTok"/>
        </w:rPr>
        <w:t>&lt;-</w:t>
      </w:r>
      <w:r>
        <w:rPr>
          <w:rStyle w:val="NormalTok"/>
        </w:rPr>
        <w:t xml:space="preserve"> obs.sample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(Variable, X1, X2, X3, X4, X5)</w:t>
      </w:r>
      <w:r>
        <w:br/>
      </w:r>
      <w:r>
        <w:rPr>
          <w:rStyle w:val="FunctionTok"/>
        </w:rPr>
        <w:t>flextable</w:t>
      </w:r>
      <w:r>
        <w:rPr>
          <w:rStyle w:val="NormalTok"/>
        </w:rPr>
        <w:t xml:space="preserve">(obs.sample)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824"/>
        <w:gridCol w:w="751"/>
        <w:gridCol w:w="751"/>
        <w:gridCol w:w="824"/>
      </w:tblGrid>
      <w:tr w:rsidR="00C74F7B" w14:paraId="092736D1" w14:textId="77777777" w:rsidTr="00C74F7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BBADA7" w14:textId="77777777" w:rsidR="00C74F7B" w:rsidRDefault="009C335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019E9D" w14:textId="77777777" w:rsidR="00C74F7B" w:rsidRDefault="009C3352">
            <w:pPr>
              <w:spacing w:before="100" w:after="100"/>
              <w:ind w:left="100" w:right="100"/>
            </w:pPr>
            <w:r>
              <w:rPr>
                <w:rFonts w:ascii="Arial" w:eastAsia="Arial" w:hAnsi="Arial" w:cs="Arial"/>
                <w:b/>
                <w:color w:val="000000"/>
                <w:sz w:val="22"/>
                <w:szCs w:val="22"/>
              </w:rPr>
              <w:t>X1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2E9054" w14:textId="77777777" w:rsidR="00C74F7B" w:rsidRDefault="009C3352">
            <w:pPr>
              <w:spacing w:before="100" w:after="100"/>
              <w:ind w:left="100" w:right="100"/>
            </w:pPr>
            <w:r>
              <w:rPr>
                <w:rFonts w:ascii="Arial" w:eastAsia="Arial" w:hAnsi="Arial" w:cs="Arial"/>
                <w:b/>
                <w:color w:val="000000"/>
                <w:sz w:val="22"/>
                <w:szCs w:val="22"/>
              </w:rPr>
              <w:t>X2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63AF31" w14:textId="77777777" w:rsidR="00C74F7B" w:rsidRDefault="009C3352">
            <w:pPr>
              <w:spacing w:before="100" w:after="100"/>
              <w:ind w:left="100" w:right="100"/>
            </w:pPr>
            <w:r>
              <w:rPr>
                <w:rFonts w:ascii="Arial" w:eastAsia="Arial" w:hAnsi="Arial" w:cs="Arial"/>
                <w:b/>
                <w:color w:val="000000"/>
                <w:sz w:val="22"/>
                <w:szCs w:val="22"/>
              </w:rPr>
              <w:t>X3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44F259" w14:textId="77777777" w:rsidR="00C74F7B" w:rsidRDefault="009C3352">
            <w:pPr>
              <w:spacing w:before="100" w:after="100"/>
              <w:ind w:left="100" w:right="100"/>
            </w:pPr>
            <w:r>
              <w:rPr>
                <w:rFonts w:ascii="Arial" w:eastAsia="Arial" w:hAnsi="Arial" w:cs="Arial"/>
                <w:b/>
                <w:color w:val="000000"/>
                <w:sz w:val="22"/>
                <w:szCs w:val="22"/>
              </w:rPr>
              <w:t>X4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120A71" w14:textId="77777777" w:rsidR="00C74F7B" w:rsidRDefault="009C3352">
            <w:pPr>
              <w:spacing w:before="100" w:after="100"/>
              <w:ind w:left="100" w:right="100"/>
            </w:pPr>
            <w:r>
              <w:rPr>
                <w:rFonts w:ascii="Arial" w:eastAsia="Arial" w:hAnsi="Arial" w:cs="Arial"/>
                <w:b/>
                <w:color w:val="000000"/>
                <w:sz w:val="22"/>
                <w:szCs w:val="22"/>
              </w:rPr>
              <w:t>X5</w:t>
            </w:r>
          </w:p>
        </w:tc>
      </w:tr>
      <w:tr w:rsidR="00C74F7B" w14:paraId="79B2FBB3" w14:textId="77777777" w:rsidTr="00C74F7B">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06EB862" w14:textId="77777777" w:rsidR="00C74F7B" w:rsidRDefault="009C3352">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72A46ADF" w14:textId="77777777" w:rsidR="00C74F7B" w:rsidRDefault="009C3352">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28A4D16B" w14:textId="77777777" w:rsidR="00C74F7B" w:rsidRDefault="009C3352">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5602B8A2" w14:textId="77777777" w:rsidR="00C74F7B" w:rsidRDefault="009C3352">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4171F29F" w14:textId="77777777" w:rsidR="00C74F7B" w:rsidRDefault="009C3352">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4B759A73" w14:textId="77777777" w:rsidR="00C74F7B" w:rsidRDefault="009C3352">
            <w:pPr>
              <w:spacing w:before="100" w:after="100"/>
              <w:ind w:left="100" w:right="100"/>
            </w:pPr>
            <w:r>
              <w:rPr>
                <w:rFonts w:ascii="Arial" w:eastAsia="Arial" w:hAnsi="Arial" w:cs="Arial"/>
                <w:color w:val="000000"/>
                <w:sz w:val="22"/>
                <w:szCs w:val="22"/>
              </w:rPr>
              <w:t>A</w:t>
            </w:r>
          </w:p>
        </w:tc>
      </w:tr>
      <w:tr w:rsidR="00C74F7B" w14:paraId="5BA36B8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6EFEA2" w14:textId="77777777" w:rsidR="00C74F7B" w:rsidRDefault="009C3352">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B6963" w14:textId="77777777" w:rsidR="00C74F7B" w:rsidRDefault="009C3352">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6E151" w14:textId="77777777" w:rsidR="00C74F7B" w:rsidRDefault="009C3352">
            <w:pPr>
              <w:spacing w:before="100" w:after="100"/>
              <w:ind w:left="100" w:right="100"/>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EBEE9" w14:textId="77777777" w:rsidR="00C74F7B" w:rsidRDefault="009C3352">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ECC5B" w14:textId="77777777" w:rsidR="00C74F7B" w:rsidRDefault="009C3352">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52A57C" w14:textId="77777777" w:rsidR="00C74F7B" w:rsidRDefault="009C3352">
            <w:pPr>
              <w:spacing w:before="100" w:after="100"/>
              <w:ind w:left="100" w:right="100"/>
            </w:pPr>
            <w:r>
              <w:rPr>
                <w:rFonts w:ascii="Arial" w:eastAsia="Arial" w:hAnsi="Arial" w:cs="Arial"/>
                <w:color w:val="000000"/>
                <w:sz w:val="22"/>
                <w:szCs w:val="22"/>
              </w:rPr>
              <w:t>5.3</w:t>
            </w:r>
          </w:p>
        </w:tc>
      </w:tr>
      <w:tr w:rsidR="00C74F7B" w14:paraId="7E182B4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FE53E" w14:textId="77777777" w:rsidR="00C74F7B" w:rsidRDefault="009C3352">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EA49E7" w14:textId="77777777" w:rsidR="00C74F7B" w:rsidRDefault="009C3352">
            <w:pPr>
              <w:spacing w:before="100" w:after="100"/>
              <w:ind w:left="100" w:right="100"/>
            </w:pPr>
            <w:r>
              <w:rPr>
                <w:rFonts w:ascii="Arial" w:eastAsia="Arial" w:hAnsi="Arial" w:cs="Arial"/>
                <w:color w:val="000000"/>
                <w:sz w:val="22"/>
                <w:szCs w:val="22"/>
              </w:rPr>
              <w:t>24.2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1D63E" w14:textId="77777777" w:rsidR="00C74F7B" w:rsidRDefault="009C3352">
            <w:pPr>
              <w:spacing w:before="100" w:after="100"/>
              <w:ind w:left="100" w:right="100"/>
            </w:pPr>
            <w:r>
              <w:rPr>
                <w:rFonts w:ascii="Arial" w:eastAsia="Arial" w:hAnsi="Arial" w:cs="Arial"/>
                <w:color w:val="000000"/>
                <w:sz w:val="22"/>
                <w:szCs w:val="22"/>
              </w:rPr>
              <w:t>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4F29F" w14:textId="77777777" w:rsidR="00C74F7B" w:rsidRDefault="009C3352">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C9F64" w14:textId="77777777" w:rsidR="00C74F7B" w:rsidRDefault="009C3352">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BB33E" w14:textId="77777777" w:rsidR="00C74F7B" w:rsidRDefault="009C3352">
            <w:pPr>
              <w:spacing w:before="100" w:after="100"/>
              <w:ind w:left="100" w:right="100"/>
            </w:pPr>
            <w:r>
              <w:rPr>
                <w:rFonts w:ascii="Arial" w:eastAsia="Arial" w:hAnsi="Arial" w:cs="Arial"/>
                <w:color w:val="000000"/>
                <w:sz w:val="22"/>
                <w:szCs w:val="22"/>
              </w:rPr>
              <w:t>24.1</w:t>
            </w:r>
          </w:p>
        </w:tc>
      </w:tr>
      <w:tr w:rsidR="00C74F7B" w14:paraId="31602BF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418097" w14:textId="77777777" w:rsidR="00C74F7B" w:rsidRDefault="009C3352">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ED813" w14:textId="77777777" w:rsidR="00C74F7B" w:rsidRDefault="009C335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44C16" w14:textId="77777777" w:rsidR="00C74F7B" w:rsidRDefault="009C3352">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7C189"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85A92"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7568E" w14:textId="77777777" w:rsidR="00C74F7B" w:rsidRDefault="009C3352">
            <w:pPr>
              <w:spacing w:before="100" w:after="100"/>
              <w:ind w:left="100" w:right="100"/>
            </w:pPr>
            <w:r>
              <w:rPr>
                <w:rFonts w:ascii="Arial" w:eastAsia="Arial" w:hAnsi="Arial" w:cs="Arial"/>
                <w:color w:val="000000"/>
                <w:sz w:val="22"/>
                <w:szCs w:val="22"/>
              </w:rPr>
              <w:t>0.3</w:t>
            </w:r>
          </w:p>
        </w:tc>
      </w:tr>
      <w:tr w:rsidR="00C74F7B" w14:paraId="335BD27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2E31E" w14:textId="77777777" w:rsidR="00C74F7B" w:rsidRDefault="009C3352">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FDE93" w14:textId="77777777" w:rsidR="00C74F7B" w:rsidRDefault="009C3352">
            <w:pPr>
              <w:spacing w:before="100" w:after="100"/>
              <w:ind w:left="100" w:right="100"/>
            </w:pPr>
            <w:r>
              <w:rPr>
                <w:rFonts w:ascii="Arial" w:eastAsia="Arial" w:hAnsi="Arial" w:cs="Arial"/>
                <w:color w:val="000000"/>
                <w:sz w:val="22"/>
                <w:szCs w:val="22"/>
              </w:rPr>
              <w:t>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A7DBB" w14:textId="77777777" w:rsidR="00C74F7B" w:rsidRDefault="009C3352">
            <w:pPr>
              <w:spacing w:before="100" w:after="100"/>
              <w:ind w:left="100" w:right="100"/>
            </w:pPr>
            <w:r>
              <w:rPr>
                <w:rFonts w:ascii="Arial" w:eastAsia="Arial" w:hAnsi="Arial" w:cs="Arial"/>
                <w:color w:val="000000"/>
                <w:sz w:val="22"/>
                <w:szCs w:val="22"/>
              </w:rPr>
              <w:t>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617A0" w14:textId="77777777" w:rsidR="00C74F7B" w:rsidRDefault="009C3352">
            <w:pPr>
              <w:spacing w:before="100" w:after="100"/>
              <w:ind w:left="100" w:right="100"/>
            </w:pPr>
            <w:r>
              <w:rPr>
                <w:rFonts w:ascii="Arial" w:eastAsia="Arial" w:hAnsi="Arial" w:cs="Arial"/>
                <w:color w:val="000000"/>
                <w:sz w:val="22"/>
                <w:szCs w:val="22"/>
              </w:rPr>
              <w:t>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4FA71" w14:textId="77777777" w:rsidR="00C74F7B" w:rsidRDefault="009C3352">
            <w:pPr>
              <w:spacing w:before="100" w:after="100"/>
              <w:ind w:left="100" w:right="100"/>
            </w:pPr>
            <w:r>
              <w:rPr>
                <w:rFonts w:ascii="Arial" w:eastAsia="Arial" w:hAnsi="Arial" w:cs="Arial"/>
                <w:color w:val="000000"/>
                <w:sz w:val="22"/>
                <w:szCs w:val="22"/>
              </w:rPr>
              <w:t>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8860F" w14:textId="77777777" w:rsidR="00C74F7B" w:rsidRDefault="009C3352">
            <w:pPr>
              <w:spacing w:before="100" w:after="100"/>
              <w:ind w:left="100" w:right="100"/>
            </w:pPr>
            <w:r>
              <w:rPr>
                <w:rFonts w:ascii="Arial" w:eastAsia="Arial" w:hAnsi="Arial" w:cs="Arial"/>
                <w:color w:val="000000"/>
                <w:sz w:val="22"/>
                <w:szCs w:val="22"/>
              </w:rPr>
              <w:t>66.2</w:t>
            </w:r>
          </w:p>
        </w:tc>
      </w:tr>
      <w:tr w:rsidR="00C74F7B" w14:paraId="1217020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A58048" w14:textId="77777777" w:rsidR="00C74F7B" w:rsidRDefault="009C3352">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749AF" w14:textId="77777777" w:rsidR="00C74F7B" w:rsidRDefault="009C3352">
            <w:pPr>
              <w:spacing w:before="100" w:after="100"/>
              <w:ind w:left="100" w:right="100"/>
            </w:pPr>
            <w:r>
              <w:rPr>
                <w:rFonts w:ascii="Arial" w:eastAsia="Arial" w:hAnsi="Arial" w:cs="Arial"/>
                <w:color w:val="000000"/>
                <w:sz w:val="22"/>
                <w:szCs w:val="22"/>
              </w:rPr>
              <w:t>139.2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29E42" w14:textId="77777777" w:rsidR="00C74F7B" w:rsidRDefault="009C3352">
            <w:pPr>
              <w:spacing w:before="100" w:after="100"/>
              <w:ind w:left="100" w:right="100"/>
            </w:pPr>
            <w:r>
              <w:rPr>
                <w:rFonts w:ascii="Arial" w:eastAsia="Arial" w:hAnsi="Arial" w:cs="Arial"/>
                <w:color w:val="000000"/>
                <w:sz w:val="22"/>
                <w:szCs w:val="22"/>
              </w:rPr>
              <w:t>141.8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E2217" w14:textId="77777777" w:rsidR="00C74F7B" w:rsidRDefault="009C3352">
            <w:pPr>
              <w:spacing w:before="100" w:after="100"/>
              <w:ind w:left="100" w:right="100"/>
            </w:pPr>
            <w:r>
              <w:rPr>
                <w:rFonts w:ascii="Arial" w:eastAsia="Arial" w:hAnsi="Arial" w:cs="Arial"/>
                <w:color w:val="000000"/>
                <w:sz w:val="22"/>
                <w:szCs w:val="22"/>
              </w:rPr>
              <w:t>135.4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EBD93" w14:textId="77777777" w:rsidR="00C74F7B" w:rsidRDefault="009C3352">
            <w:pPr>
              <w:spacing w:before="100" w:after="100"/>
              <w:ind w:left="100" w:right="100"/>
            </w:pPr>
            <w:r>
              <w:rPr>
                <w:rFonts w:ascii="Arial" w:eastAsia="Arial" w:hAnsi="Arial" w:cs="Arial"/>
                <w:color w:val="000000"/>
                <w:sz w:val="22"/>
                <w:szCs w:val="22"/>
              </w:rPr>
              <w:t>152.2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B757C" w14:textId="77777777" w:rsidR="00C74F7B" w:rsidRDefault="009C3352">
            <w:pPr>
              <w:spacing w:before="100" w:after="100"/>
              <w:ind w:left="100" w:right="100"/>
            </w:pPr>
            <w:r>
              <w:rPr>
                <w:rFonts w:ascii="Arial" w:eastAsia="Arial" w:hAnsi="Arial" w:cs="Arial"/>
                <w:color w:val="000000"/>
                <w:sz w:val="22"/>
                <w:szCs w:val="22"/>
              </w:rPr>
              <w:t>138.8</w:t>
            </w:r>
          </w:p>
        </w:tc>
      </w:tr>
      <w:tr w:rsidR="00C74F7B" w14:paraId="2B2A5F6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549D8" w14:textId="77777777" w:rsidR="00C74F7B" w:rsidRDefault="009C3352">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E96A6"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6141B" w14:textId="77777777" w:rsidR="00C74F7B" w:rsidRDefault="009C335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E1352"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7FD85" w14:textId="77777777" w:rsidR="00C74F7B" w:rsidRDefault="009C335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58ACA" w14:textId="77777777" w:rsidR="00C74F7B" w:rsidRDefault="009C3352">
            <w:pPr>
              <w:spacing w:before="100" w:after="100"/>
              <w:ind w:left="100" w:right="100"/>
            </w:pPr>
            <w:r>
              <w:rPr>
                <w:rFonts w:ascii="Arial" w:eastAsia="Arial" w:hAnsi="Arial" w:cs="Arial"/>
                <w:color w:val="000000"/>
                <w:sz w:val="22"/>
                <w:szCs w:val="22"/>
              </w:rPr>
              <w:t>0.1</w:t>
            </w:r>
          </w:p>
        </w:tc>
      </w:tr>
      <w:tr w:rsidR="00C74F7B" w14:paraId="4BE1B64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B656A" w14:textId="77777777" w:rsidR="00C74F7B" w:rsidRDefault="009C3352">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E494E"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F1F36"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7D2757" w14:textId="77777777" w:rsidR="00C74F7B" w:rsidRDefault="009C3352">
            <w:pPr>
              <w:spacing w:before="100" w:after="100"/>
              <w:ind w:left="100" w:right="100"/>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B34CF" w14:textId="77777777" w:rsidR="00C74F7B" w:rsidRDefault="009C3352">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5BAF2" w14:textId="77777777" w:rsidR="00C74F7B" w:rsidRDefault="009C3352">
            <w:pPr>
              <w:spacing w:before="100" w:after="100"/>
              <w:ind w:left="100" w:right="100"/>
            </w:pPr>
            <w:r>
              <w:rPr>
                <w:rFonts w:ascii="Arial" w:eastAsia="Arial" w:hAnsi="Arial" w:cs="Arial"/>
                <w:color w:val="000000"/>
                <w:sz w:val="22"/>
                <w:szCs w:val="22"/>
              </w:rPr>
              <w:t>0.1</w:t>
            </w:r>
          </w:p>
        </w:tc>
      </w:tr>
      <w:tr w:rsidR="00C74F7B" w14:paraId="0483EB8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A6589" w14:textId="77777777" w:rsidR="00C74F7B" w:rsidRDefault="009C3352">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604E5" w14:textId="77777777" w:rsidR="00C74F7B" w:rsidRDefault="009C335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6B403"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94A35F"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4C238A"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FC4F87" w14:textId="77777777" w:rsidR="00C74F7B" w:rsidRDefault="009C3352">
            <w:pPr>
              <w:spacing w:before="100" w:after="100"/>
              <w:ind w:left="100" w:right="100"/>
            </w:pPr>
            <w:r>
              <w:rPr>
                <w:rFonts w:ascii="Arial" w:eastAsia="Arial" w:hAnsi="Arial" w:cs="Arial"/>
                <w:color w:val="000000"/>
                <w:sz w:val="22"/>
                <w:szCs w:val="22"/>
              </w:rPr>
              <w:t>0.1</w:t>
            </w:r>
          </w:p>
        </w:tc>
      </w:tr>
      <w:tr w:rsidR="00C74F7B" w14:paraId="1793D85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03D37" w14:textId="77777777" w:rsidR="00C74F7B" w:rsidRDefault="009C3352">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693B46"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3D388" w14:textId="77777777" w:rsidR="00C74F7B" w:rsidRDefault="009C3352">
            <w:pPr>
              <w:spacing w:before="100" w:after="100"/>
              <w:ind w:left="100" w:right="100"/>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6DFD9"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660B3" w14:textId="77777777" w:rsidR="00C74F7B" w:rsidRDefault="009C3352">
            <w:pPr>
              <w:spacing w:before="100" w:after="100"/>
              <w:ind w:left="100" w:right="100"/>
            </w:pPr>
            <w:r>
              <w:rPr>
                <w:rFonts w:ascii="Arial" w:eastAsia="Arial" w:hAnsi="Arial" w:cs="Arial"/>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876D6" w14:textId="77777777" w:rsidR="00C74F7B" w:rsidRDefault="009C3352">
            <w:pPr>
              <w:spacing w:before="100" w:after="100"/>
              <w:ind w:left="100" w:right="100"/>
            </w:pPr>
            <w:r>
              <w:rPr>
                <w:rFonts w:ascii="Arial" w:eastAsia="Arial" w:hAnsi="Arial" w:cs="Arial"/>
                <w:color w:val="000000"/>
                <w:sz w:val="22"/>
                <w:szCs w:val="22"/>
              </w:rPr>
              <w:t>-100.2</w:t>
            </w:r>
          </w:p>
        </w:tc>
      </w:tr>
      <w:tr w:rsidR="00C74F7B" w14:paraId="4ED4C37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F7153" w14:textId="77777777" w:rsidR="00C74F7B" w:rsidRDefault="009C3352">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B5053" w14:textId="77777777" w:rsidR="00C74F7B" w:rsidRDefault="009C3352">
            <w:pPr>
              <w:spacing w:before="100" w:after="100"/>
              <w:ind w:left="100" w:right="100"/>
            </w:pPr>
            <w:r>
              <w:rPr>
                <w:rFonts w:ascii="Arial" w:eastAsia="Arial" w:hAnsi="Arial" w:cs="Arial"/>
                <w:color w:val="000000"/>
                <w:sz w:val="22"/>
                <w:szCs w:val="22"/>
              </w:rPr>
              <w:t>122.4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54B74" w14:textId="77777777" w:rsidR="00C74F7B" w:rsidRDefault="009C3352">
            <w:pPr>
              <w:spacing w:before="100" w:after="100"/>
              <w:ind w:left="100" w:right="100"/>
            </w:pPr>
            <w:r>
              <w:rPr>
                <w:rFonts w:ascii="Arial" w:eastAsia="Arial" w:hAnsi="Arial" w:cs="Arial"/>
                <w:color w:val="000000"/>
                <w:sz w:val="22"/>
                <w:szCs w:val="22"/>
              </w:rPr>
              <w:t>111.8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FC9008" w14:textId="77777777" w:rsidR="00C74F7B" w:rsidRDefault="009C3352">
            <w:pPr>
              <w:spacing w:before="100" w:after="100"/>
              <w:ind w:left="100" w:right="100"/>
            </w:pPr>
            <w:r>
              <w:rPr>
                <w:rFonts w:ascii="Arial" w:eastAsia="Arial" w:hAnsi="Arial" w:cs="Arial"/>
                <w:color w:val="000000"/>
                <w:sz w:val="22"/>
                <w:szCs w:val="22"/>
              </w:rPr>
              <w:t>125.8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E7C84" w14:textId="77777777" w:rsidR="00C74F7B" w:rsidRDefault="009C3352">
            <w:pPr>
              <w:spacing w:before="100" w:after="100"/>
              <w:ind w:left="100" w:right="100"/>
            </w:pPr>
            <w:r>
              <w:rPr>
                <w:rFonts w:ascii="Arial" w:eastAsia="Arial" w:hAnsi="Arial" w:cs="Arial"/>
                <w:color w:val="000000"/>
                <w:sz w:val="22"/>
                <w:szCs w:val="22"/>
              </w:rPr>
              <w:t>117.6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BA63A" w14:textId="77777777" w:rsidR="00C74F7B" w:rsidRDefault="009C3352">
            <w:pPr>
              <w:spacing w:before="100" w:after="100"/>
              <w:ind w:left="100" w:right="100"/>
            </w:pPr>
            <w:r>
              <w:rPr>
                <w:rFonts w:ascii="Arial" w:eastAsia="Arial" w:hAnsi="Arial" w:cs="Arial"/>
                <w:color w:val="000000"/>
                <w:sz w:val="22"/>
                <w:szCs w:val="22"/>
              </w:rPr>
              <w:t>114.4</w:t>
            </w:r>
          </w:p>
        </w:tc>
      </w:tr>
      <w:tr w:rsidR="00C74F7B" w14:paraId="6A52AF82"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C194D" w14:textId="77777777" w:rsidR="00C74F7B" w:rsidRDefault="009C3352">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439417"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4E629" w14:textId="77777777" w:rsidR="00C74F7B" w:rsidRDefault="009C3352">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E8864" w14:textId="77777777" w:rsidR="00C74F7B" w:rsidRDefault="009C3352">
            <w:pPr>
              <w:spacing w:before="100" w:after="100"/>
              <w:ind w:left="100" w:right="100"/>
            </w:pPr>
            <w:r>
              <w:rPr>
                <w:rFonts w:ascii="Arial" w:eastAsia="Arial" w:hAnsi="Arial" w:cs="Arial"/>
                <w:color w:val="000000"/>
                <w:sz w:val="22"/>
                <w:szCs w:val="22"/>
              </w:rPr>
              <w:t>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32178" w14:textId="77777777" w:rsidR="00C74F7B" w:rsidRDefault="009C3352">
            <w:pPr>
              <w:spacing w:before="100" w:after="100"/>
              <w:ind w:left="100" w:right="100"/>
            </w:pPr>
            <w:r>
              <w:rPr>
                <w:rFonts w:ascii="Arial" w:eastAsia="Arial" w:hAnsi="Arial" w:cs="Arial"/>
                <w:color w:val="000000"/>
                <w:sz w:val="22"/>
                <w:szCs w:val="22"/>
              </w:rPr>
              <w:t>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7DAD4" w14:textId="77777777" w:rsidR="00C74F7B" w:rsidRDefault="009C3352">
            <w:pPr>
              <w:spacing w:before="100" w:after="100"/>
              <w:ind w:left="100" w:right="100"/>
            </w:pPr>
            <w:r>
              <w:rPr>
                <w:rFonts w:ascii="Arial" w:eastAsia="Arial" w:hAnsi="Arial" w:cs="Arial"/>
                <w:color w:val="000000"/>
                <w:sz w:val="22"/>
                <w:szCs w:val="22"/>
              </w:rPr>
              <w:t>46.2</w:t>
            </w:r>
          </w:p>
        </w:tc>
      </w:tr>
      <w:tr w:rsidR="00C74F7B" w14:paraId="200B3C9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40CC9" w14:textId="77777777" w:rsidR="00C74F7B" w:rsidRDefault="009C3352">
            <w:pPr>
              <w:spacing w:before="100" w:after="100"/>
              <w:ind w:left="100" w:right="100"/>
            </w:pPr>
            <w:r>
              <w:rPr>
                <w:rFonts w:ascii="Arial" w:eastAsia="Arial" w:hAnsi="Arial" w:cs="Arial"/>
                <w:color w:val="000000"/>
                <w:sz w:val="22"/>
                <w:szCs w:val="22"/>
              </w:rPr>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B267A"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FFDA6"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29AC0"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7A299"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5A22B" w14:textId="77777777" w:rsidR="00C74F7B" w:rsidRDefault="009C3352">
            <w:pPr>
              <w:spacing w:before="100" w:after="100"/>
              <w:ind w:left="100" w:right="100"/>
            </w:pPr>
            <w:r>
              <w:rPr>
                <w:rFonts w:ascii="Arial" w:eastAsia="Arial" w:hAnsi="Arial" w:cs="Arial"/>
                <w:color w:val="000000"/>
                <w:sz w:val="22"/>
                <w:szCs w:val="22"/>
              </w:rPr>
              <w:t>0</w:t>
            </w:r>
          </w:p>
        </w:tc>
      </w:tr>
      <w:tr w:rsidR="00C74F7B" w14:paraId="2655635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12993" w14:textId="77777777" w:rsidR="00C74F7B" w:rsidRDefault="009C3352">
            <w:pPr>
              <w:spacing w:before="100" w:after="100"/>
              <w:ind w:left="100" w:right="100"/>
            </w:pPr>
            <w:r>
              <w:rPr>
                <w:rFonts w:ascii="Arial" w:eastAsia="Arial" w:hAnsi="Arial" w:cs="Arial"/>
                <w:color w:val="000000"/>
                <w:sz w:val="22"/>
                <w:szCs w:val="22"/>
              </w:rPr>
              <w:lastRenderedPageBreak/>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4E4BD"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7F590"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4530E" w14:textId="77777777" w:rsidR="00C74F7B" w:rsidRDefault="009C335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D30D57"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3807E" w14:textId="77777777" w:rsidR="00C74F7B" w:rsidRDefault="009C3352">
            <w:pPr>
              <w:spacing w:before="100" w:after="100"/>
              <w:ind w:left="100" w:right="100"/>
            </w:pPr>
            <w:r>
              <w:rPr>
                <w:rFonts w:ascii="Arial" w:eastAsia="Arial" w:hAnsi="Arial" w:cs="Arial"/>
                <w:color w:val="000000"/>
                <w:sz w:val="22"/>
                <w:szCs w:val="22"/>
              </w:rPr>
              <w:t>0</w:t>
            </w:r>
          </w:p>
        </w:tc>
      </w:tr>
      <w:tr w:rsidR="00C74F7B" w14:paraId="148DEF6C"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0432A" w14:textId="77777777" w:rsidR="00C74F7B" w:rsidRDefault="009C3352">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D7E32" w14:textId="77777777" w:rsidR="00C74F7B" w:rsidRDefault="009C3352">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F1921"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40670" w14:textId="77777777" w:rsidR="00C74F7B" w:rsidRDefault="009C3352">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7F5D7"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F1C50" w14:textId="77777777" w:rsidR="00C74F7B" w:rsidRDefault="009C3352">
            <w:pPr>
              <w:spacing w:before="100" w:after="100"/>
              <w:ind w:left="100" w:right="100"/>
            </w:pPr>
            <w:r>
              <w:rPr>
                <w:rFonts w:ascii="Arial" w:eastAsia="Arial" w:hAnsi="Arial" w:cs="Arial"/>
                <w:color w:val="000000"/>
                <w:sz w:val="22"/>
                <w:szCs w:val="22"/>
              </w:rPr>
              <w:t>0</w:t>
            </w:r>
          </w:p>
        </w:tc>
      </w:tr>
      <w:tr w:rsidR="00C74F7B" w14:paraId="1310135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26CB37" w14:textId="77777777" w:rsidR="00C74F7B" w:rsidRDefault="009C3352">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4ED3AB" w14:textId="77777777" w:rsidR="00C74F7B" w:rsidRDefault="009C3352">
            <w:pPr>
              <w:spacing w:before="100" w:after="100"/>
              <w:ind w:left="100" w:right="100"/>
            </w:pPr>
            <w:r>
              <w:rPr>
                <w:rFonts w:ascii="Arial" w:eastAsia="Arial" w:hAnsi="Arial" w:cs="Arial"/>
                <w:color w:val="000000"/>
                <w:sz w:val="22"/>
                <w:szCs w:val="22"/>
              </w:rPr>
              <w:t>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B4D65" w14:textId="77777777" w:rsidR="00C74F7B" w:rsidRDefault="009C3352">
            <w:pPr>
              <w:spacing w:before="100" w:after="100"/>
              <w:ind w:left="100" w:right="100"/>
            </w:pPr>
            <w:r>
              <w:rPr>
                <w:rFonts w:ascii="Arial" w:eastAsia="Arial" w:hAnsi="Arial" w:cs="Arial"/>
                <w:color w:val="000000"/>
                <w:sz w:val="22"/>
                <w:szCs w:val="22"/>
              </w:rPr>
              <w:t>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74E259" w14:textId="77777777" w:rsidR="00C74F7B" w:rsidRDefault="009C3352">
            <w:pPr>
              <w:spacing w:before="100" w:after="100"/>
              <w:ind w:left="100" w:right="100"/>
            </w:pPr>
            <w:r>
              <w:rPr>
                <w:rFonts w:ascii="Arial" w:eastAsia="Arial" w:hAnsi="Arial" w:cs="Arial"/>
                <w:color w:val="000000"/>
                <w:sz w:val="22"/>
                <w:szCs w:val="22"/>
              </w:rPr>
              <w:t>126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C552F" w14:textId="77777777" w:rsidR="00C74F7B" w:rsidRDefault="009C3352">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CD8A6" w14:textId="77777777" w:rsidR="00C74F7B" w:rsidRDefault="009C3352">
            <w:pPr>
              <w:spacing w:before="100" w:after="100"/>
              <w:ind w:left="100" w:right="100"/>
            </w:pPr>
            <w:r>
              <w:rPr>
                <w:rFonts w:ascii="Arial" w:eastAsia="Arial" w:hAnsi="Arial" w:cs="Arial"/>
                <w:color w:val="000000"/>
                <w:sz w:val="22"/>
                <w:szCs w:val="22"/>
              </w:rPr>
              <w:t>94</w:t>
            </w:r>
          </w:p>
        </w:tc>
      </w:tr>
      <w:tr w:rsidR="00C74F7B" w14:paraId="6713160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31C44" w14:textId="77777777" w:rsidR="00C74F7B" w:rsidRDefault="009C3352">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203BDC"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55AFD" w14:textId="77777777" w:rsidR="00C74F7B" w:rsidRDefault="009C3352">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05D3F" w14:textId="77777777" w:rsidR="00C74F7B" w:rsidRDefault="009C3352">
            <w:pPr>
              <w:spacing w:before="100" w:after="100"/>
              <w:ind w:left="100" w:right="100"/>
            </w:pPr>
            <w:r>
              <w:rPr>
                <w:rFonts w:ascii="Arial" w:eastAsia="Arial" w:hAnsi="Arial" w:cs="Arial"/>
                <w:color w:val="000000"/>
                <w:sz w:val="22"/>
                <w:szCs w:val="22"/>
              </w:rPr>
              <w:t>128.2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622B7" w14:textId="77777777" w:rsidR="00C74F7B" w:rsidRDefault="009C3352">
            <w:pPr>
              <w:spacing w:before="100" w:after="100"/>
              <w:ind w:left="100" w:right="100"/>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E7E61" w14:textId="77777777" w:rsidR="00C74F7B" w:rsidRDefault="009C3352">
            <w:pPr>
              <w:spacing w:before="100" w:after="100"/>
              <w:ind w:left="100" w:right="100"/>
            </w:pPr>
            <w:r>
              <w:rPr>
                <w:rFonts w:ascii="Arial" w:eastAsia="Arial" w:hAnsi="Arial" w:cs="Arial"/>
                <w:color w:val="000000"/>
                <w:sz w:val="22"/>
                <w:szCs w:val="22"/>
              </w:rPr>
              <w:t>120</w:t>
            </w:r>
          </w:p>
        </w:tc>
      </w:tr>
      <w:tr w:rsidR="00C74F7B" w14:paraId="7CA2259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196C9" w14:textId="77777777" w:rsidR="00C74F7B" w:rsidRDefault="009C3352">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2815A" w14:textId="77777777" w:rsidR="00C74F7B" w:rsidRDefault="009C3352">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69157D" w14:textId="77777777" w:rsidR="00C74F7B" w:rsidRDefault="009C3352">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A344C" w14:textId="77777777" w:rsidR="00C74F7B" w:rsidRDefault="009C3352">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54A4A" w14:textId="77777777" w:rsidR="00C74F7B" w:rsidRDefault="009C3352">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FA3F7" w14:textId="77777777" w:rsidR="00C74F7B" w:rsidRDefault="009C3352">
            <w:pPr>
              <w:spacing w:before="100" w:after="100"/>
              <w:ind w:left="100" w:right="100"/>
            </w:pPr>
            <w:r>
              <w:rPr>
                <w:rFonts w:ascii="Arial" w:eastAsia="Arial" w:hAnsi="Arial" w:cs="Arial"/>
                <w:color w:val="000000"/>
                <w:sz w:val="22"/>
                <w:szCs w:val="22"/>
              </w:rPr>
              <w:t>3978</w:t>
            </w:r>
          </w:p>
        </w:tc>
      </w:tr>
      <w:tr w:rsidR="00C74F7B" w14:paraId="733B8F2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887980" w14:textId="77777777" w:rsidR="00C74F7B" w:rsidRDefault="009C3352">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A2281" w14:textId="77777777" w:rsidR="00C74F7B" w:rsidRDefault="009C3352">
            <w:pPr>
              <w:spacing w:before="100" w:after="100"/>
              <w:ind w:left="100" w:right="100"/>
            </w:pPr>
            <w:r>
              <w:rPr>
                <w:rFonts w:ascii="Arial" w:eastAsia="Arial" w:hAnsi="Arial" w:cs="Arial"/>
                <w:color w:val="000000"/>
                <w:sz w:val="22"/>
                <w:szCs w:val="22"/>
              </w:rPr>
              <w:t>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A8434" w14:textId="77777777" w:rsidR="00C74F7B" w:rsidRDefault="009C3352">
            <w:pPr>
              <w:spacing w:before="100" w:after="100"/>
              <w:ind w:left="100" w:right="100"/>
            </w:pPr>
            <w:r>
              <w:rPr>
                <w:rFonts w:ascii="Arial" w:eastAsia="Arial" w:hAnsi="Arial" w:cs="Arial"/>
                <w:color w:val="000000"/>
                <w:sz w:val="22"/>
                <w:szCs w:val="22"/>
              </w:rPr>
              <w:t>64.4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EBAD2" w14:textId="77777777" w:rsidR="00C74F7B" w:rsidRDefault="009C3352">
            <w:pPr>
              <w:spacing w:before="100" w:after="100"/>
              <w:ind w:left="100" w:right="100"/>
            </w:pPr>
            <w:r>
              <w:rPr>
                <w:rFonts w:ascii="Arial" w:eastAsia="Arial" w:hAnsi="Arial" w:cs="Arial"/>
                <w:color w:val="000000"/>
                <w:sz w:val="22"/>
                <w:szCs w:val="22"/>
              </w:rPr>
              <w:t>71.6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1F4EA" w14:textId="77777777" w:rsidR="00C74F7B" w:rsidRDefault="009C3352">
            <w:pPr>
              <w:spacing w:before="100" w:after="100"/>
              <w:ind w:left="100" w:right="100"/>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5D7AC4" w14:textId="77777777" w:rsidR="00C74F7B" w:rsidRDefault="009C3352">
            <w:pPr>
              <w:spacing w:before="100" w:after="100"/>
              <w:ind w:left="100" w:right="100"/>
            </w:pPr>
            <w:r>
              <w:rPr>
                <w:rFonts w:ascii="Arial" w:eastAsia="Arial" w:hAnsi="Arial" w:cs="Arial"/>
                <w:color w:val="000000"/>
                <w:sz w:val="22"/>
                <w:szCs w:val="22"/>
              </w:rPr>
              <w:t>65.4</w:t>
            </w:r>
          </w:p>
        </w:tc>
      </w:tr>
      <w:tr w:rsidR="00C74F7B" w14:paraId="4D48ADBF"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00F8E" w14:textId="77777777" w:rsidR="00C74F7B" w:rsidRDefault="009C3352">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19792" w14:textId="77777777" w:rsidR="00C74F7B" w:rsidRDefault="009C3352">
            <w:pPr>
              <w:spacing w:before="100" w:after="100"/>
              <w:ind w:left="100" w:right="100"/>
            </w:pPr>
            <w:r>
              <w:rPr>
                <w:rFonts w:ascii="Arial" w:eastAsia="Arial" w:hAnsi="Arial" w:cs="Arial"/>
                <w:color w:val="000000"/>
                <w:sz w:val="22"/>
                <w:szCs w:val="22"/>
              </w:rPr>
              <w:t>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0A5D6" w14:textId="77777777" w:rsidR="00C74F7B" w:rsidRDefault="009C3352">
            <w:pPr>
              <w:spacing w:before="100" w:after="100"/>
              <w:ind w:left="100" w:right="100"/>
            </w:pPr>
            <w:r>
              <w:rPr>
                <w:rFonts w:ascii="Arial" w:eastAsia="Arial" w:hAnsi="Arial" w:cs="Arial"/>
                <w:color w:val="000000"/>
                <w:sz w:val="22"/>
                <w:szCs w:val="22"/>
              </w:rPr>
              <w:t>16.8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6EEDC" w14:textId="77777777" w:rsidR="00C74F7B" w:rsidRDefault="009C3352">
            <w:pPr>
              <w:spacing w:before="100" w:after="100"/>
              <w:ind w:left="100" w:right="100"/>
            </w:pPr>
            <w:r>
              <w:rPr>
                <w:rFonts w:ascii="Arial" w:eastAsia="Arial" w:hAnsi="Arial" w:cs="Arial"/>
                <w:color w:val="000000"/>
                <w:sz w:val="22"/>
                <w:szCs w:val="22"/>
              </w:rPr>
              <w:t>23.8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67252" w14:textId="77777777" w:rsidR="00C74F7B" w:rsidRDefault="009C3352">
            <w:pPr>
              <w:spacing w:before="100" w:after="100"/>
              <w:ind w:left="100" w:right="100"/>
            </w:pPr>
            <w:r>
              <w:rPr>
                <w:rFonts w:ascii="Arial" w:eastAsia="Arial" w:hAnsi="Arial" w:cs="Arial"/>
                <w:color w:val="000000"/>
                <w:sz w:val="22"/>
                <w:szCs w:val="22"/>
              </w:rPr>
              <w:t>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C8C21" w14:textId="77777777" w:rsidR="00C74F7B" w:rsidRDefault="009C3352">
            <w:pPr>
              <w:spacing w:before="100" w:after="100"/>
              <w:ind w:left="100" w:right="100"/>
            </w:pPr>
            <w:r>
              <w:rPr>
                <w:rFonts w:ascii="Arial" w:eastAsia="Arial" w:hAnsi="Arial" w:cs="Arial"/>
                <w:color w:val="000000"/>
                <w:sz w:val="22"/>
                <w:szCs w:val="22"/>
              </w:rPr>
              <w:t>16.7</w:t>
            </w:r>
          </w:p>
        </w:tc>
      </w:tr>
      <w:tr w:rsidR="00C74F7B" w14:paraId="2486BAB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E5778" w14:textId="77777777" w:rsidR="00C74F7B" w:rsidRDefault="009C3352">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E83B1" w14:textId="77777777" w:rsidR="00C74F7B" w:rsidRDefault="009C3352">
            <w:pPr>
              <w:spacing w:before="100" w:after="100"/>
              <w:ind w:left="100" w:right="100"/>
            </w:pPr>
            <w:r>
              <w:rPr>
                <w:rFonts w:ascii="Arial" w:eastAsia="Arial" w:hAnsi="Arial" w:cs="Arial"/>
                <w:color w:val="000000"/>
                <w:sz w:val="22"/>
                <w:szCs w:val="22"/>
              </w:rPr>
              <w:t>3014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EE2C2" w14:textId="77777777" w:rsidR="00C74F7B" w:rsidRDefault="009C3352">
            <w:pPr>
              <w:spacing w:before="100" w:after="100"/>
              <w:ind w:left="100" w:right="100"/>
            </w:pPr>
            <w:r>
              <w:rPr>
                <w:rFonts w:ascii="Arial" w:eastAsia="Arial" w:hAnsi="Arial" w:cs="Arial"/>
                <w:color w:val="000000"/>
                <w:sz w:val="22"/>
                <w:szCs w:val="22"/>
              </w:rPr>
              <w:t>2980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E14ED" w14:textId="77777777" w:rsidR="00C74F7B" w:rsidRDefault="009C3352">
            <w:pPr>
              <w:spacing w:before="100" w:after="100"/>
              <w:ind w:left="100" w:right="100"/>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85A9E2" w14:textId="77777777" w:rsidR="00C74F7B" w:rsidRDefault="009C3352">
            <w:pPr>
              <w:spacing w:before="100" w:after="100"/>
              <w:ind w:left="100" w:right="100"/>
            </w:pPr>
            <w:r>
              <w:rPr>
                <w:rFonts w:ascii="Arial" w:eastAsia="Arial" w:hAnsi="Arial" w:cs="Arial"/>
                <w:color w:val="000000"/>
                <w:sz w:val="22"/>
                <w:szCs w:val="22"/>
              </w:rPr>
              <w:t>3110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2F826" w14:textId="77777777" w:rsidR="00C74F7B" w:rsidRDefault="009C3352">
            <w:pPr>
              <w:spacing w:before="100" w:after="100"/>
              <w:ind w:left="100" w:right="100"/>
            </w:pPr>
            <w:r>
              <w:rPr>
                <w:rFonts w:ascii="Arial" w:eastAsia="Arial" w:hAnsi="Arial" w:cs="Arial"/>
                <w:color w:val="000000"/>
                <w:sz w:val="22"/>
                <w:szCs w:val="22"/>
              </w:rPr>
              <w:t>2984</w:t>
            </w:r>
          </w:p>
        </w:tc>
      </w:tr>
      <w:tr w:rsidR="00C74F7B" w14:paraId="110650E2"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B631C8" w14:textId="77777777" w:rsidR="00C74F7B" w:rsidRDefault="009C3352">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0B90B" w14:textId="77777777" w:rsidR="00C74F7B" w:rsidRDefault="009C3352">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7D0B6" w14:textId="77777777" w:rsidR="00C74F7B" w:rsidRDefault="009C3352">
            <w:pPr>
              <w:spacing w:before="100" w:after="100"/>
              <w:ind w:left="100" w:right="100"/>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3E9761" w14:textId="77777777" w:rsidR="00C74F7B" w:rsidRDefault="009C3352">
            <w:pPr>
              <w:spacing w:before="100" w:after="100"/>
              <w:ind w:left="100" w:right="100"/>
            </w:pPr>
            <w:r>
              <w:rPr>
                <w:rFonts w:ascii="Arial" w:eastAsia="Arial" w:hAnsi="Arial" w:cs="Arial"/>
                <w:color w:val="000000"/>
                <w:sz w:val="22"/>
                <w:szCs w:val="22"/>
              </w:rPr>
              <w:t>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24618" w14:textId="77777777" w:rsidR="00C74F7B" w:rsidRDefault="009C3352">
            <w:pPr>
              <w:spacing w:before="100" w:after="100"/>
              <w:ind w:left="100" w:right="100"/>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87E919" w14:textId="77777777" w:rsidR="00C74F7B" w:rsidRDefault="009C3352">
            <w:pPr>
              <w:spacing w:before="100" w:after="100"/>
              <w:ind w:left="100" w:right="100"/>
            </w:pPr>
            <w:r>
              <w:rPr>
                <w:rFonts w:ascii="Arial" w:eastAsia="Arial" w:hAnsi="Arial" w:cs="Arial"/>
                <w:color w:val="000000"/>
                <w:sz w:val="22"/>
                <w:szCs w:val="22"/>
              </w:rPr>
              <w:t>0.9</w:t>
            </w:r>
          </w:p>
        </w:tc>
      </w:tr>
      <w:tr w:rsidR="00C74F7B" w14:paraId="1D0CFB5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5997B0" w14:textId="77777777" w:rsidR="00C74F7B" w:rsidRDefault="009C3352">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1D0D83" w14:textId="77777777" w:rsidR="00C74F7B" w:rsidRDefault="009C3352">
            <w:pPr>
              <w:spacing w:before="100" w:after="100"/>
              <w:ind w:left="100" w:right="100"/>
            </w:pPr>
            <w:r>
              <w:rPr>
                <w:rFonts w:ascii="Arial" w:eastAsia="Arial" w:hAnsi="Arial" w:cs="Arial"/>
                <w:color w:val="000000"/>
                <w:sz w:val="22"/>
                <w:szCs w:val="22"/>
              </w:rPr>
              <w:t>466.4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C1482" w14:textId="77777777" w:rsidR="00C74F7B" w:rsidRDefault="009C3352">
            <w:pPr>
              <w:spacing w:before="100" w:after="100"/>
              <w:ind w:left="100" w:right="100"/>
            </w:pPr>
            <w:r>
              <w:rPr>
                <w:rFonts w:ascii="Arial" w:eastAsia="Arial" w:hAnsi="Arial" w:cs="Arial"/>
                <w:color w:val="000000"/>
                <w:sz w:val="22"/>
                <w:szCs w:val="22"/>
              </w:rPr>
              <w:t>732.6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CBA8B9"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4B7D2" w14:textId="77777777" w:rsidR="00C74F7B" w:rsidRDefault="009C3352">
            <w:pPr>
              <w:spacing w:before="100" w:after="100"/>
              <w:ind w:left="100" w:right="100"/>
            </w:pPr>
            <w:r>
              <w:rPr>
                <w:rFonts w:ascii="Arial" w:eastAsia="Arial" w:hAnsi="Arial" w:cs="Arial"/>
                <w:color w:val="000000"/>
                <w:sz w:val="22"/>
                <w:szCs w:val="22"/>
              </w:rPr>
              <w:t>730.6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DCBB5F" w14:textId="77777777" w:rsidR="00C74F7B" w:rsidRDefault="009C3352">
            <w:pPr>
              <w:spacing w:before="100" w:after="100"/>
              <w:ind w:left="100" w:right="100"/>
            </w:pPr>
            <w:r>
              <w:rPr>
                <w:rFonts w:ascii="Arial" w:eastAsia="Arial" w:hAnsi="Arial" w:cs="Arial"/>
                <w:color w:val="000000"/>
                <w:sz w:val="22"/>
                <w:szCs w:val="22"/>
              </w:rPr>
              <w:t>726.8</w:t>
            </w:r>
          </w:p>
        </w:tc>
      </w:tr>
      <w:tr w:rsidR="00C74F7B" w14:paraId="7BBA49F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11F0B3" w14:textId="77777777" w:rsidR="00C74F7B" w:rsidRDefault="009C3352">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BC530" w14:textId="77777777" w:rsidR="00C74F7B" w:rsidRDefault="009C3352">
            <w:pPr>
              <w:spacing w:before="100" w:after="100"/>
              <w:ind w:left="100" w:right="100"/>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D8AB2F" w14:textId="77777777" w:rsidR="00C74F7B" w:rsidRDefault="009C3352">
            <w:pPr>
              <w:spacing w:before="100" w:after="100"/>
              <w:ind w:left="100" w:right="100"/>
            </w:pPr>
            <w:r>
              <w:rPr>
                <w:rFonts w:ascii="Arial" w:eastAsia="Arial" w:hAnsi="Arial" w:cs="Arial"/>
                <w:color w:val="000000"/>
                <w:sz w:val="22"/>
                <w:szCs w:val="22"/>
              </w:rPr>
              <w:t>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C27BA" w14:textId="77777777" w:rsidR="00C74F7B" w:rsidRDefault="009C3352">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CFBEF" w14:textId="77777777" w:rsidR="00C74F7B" w:rsidRDefault="009C3352">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9F936" w14:textId="77777777" w:rsidR="00C74F7B" w:rsidRDefault="009C3352">
            <w:pPr>
              <w:spacing w:before="100" w:after="100"/>
              <w:ind w:left="100" w:right="100"/>
            </w:pPr>
            <w:r>
              <w:rPr>
                <w:rFonts w:ascii="Arial" w:eastAsia="Arial" w:hAnsi="Arial" w:cs="Arial"/>
                <w:color w:val="000000"/>
                <w:sz w:val="22"/>
                <w:szCs w:val="22"/>
              </w:rPr>
              <w:t>1.3</w:t>
            </w:r>
          </w:p>
        </w:tc>
      </w:tr>
      <w:tr w:rsidR="00C74F7B" w14:paraId="22E0870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51952" w14:textId="77777777" w:rsidR="00C74F7B" w:rsidRDefault="009C3352">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93170" w14:textId="77777777" w:rsidR="00C74F7B" w:rsidRDefault="009C3352">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A5693" w14:textId="77777777" w:rsidR="00C74F7B" w:rsidRDefault="009C3352">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82AC8" w14:textId="77777777" w:rsidR="00C74F7B" w:rsidRDefault="009C3352">
            <w:pPr>
              <w:spacing w:before="100" w:after="100"/>
              <w:ind w:left="100" w:right="100"/>
            </w:pPr>
            <w:r>
              <w:rPr>
                <w:rFonts w:ascii="Arial" w:eastAsia="Arial" w:hAnsi="Arial" w:cs="Arial"/>
                <w:color w:val="000000"/>
                <w:sz w:val="22"/>
                <w:szCs w:val="22"/>
              </w:rPr>
              <w:t>-5.6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7E0B48" w14:textId="77777777" w:rsidR="00C74F7B" w:rsidRDefault="009C3352">
            <w:pPr>
              <w:spacing w:before="100" w:after="100"/>
              <w:ind w:left="100" w:right="100"/>
            </w:pPr>
            <w:r>
              <w:rPr>
                <w:rFonts w:ascii="Arial" w:eastAsia="Arial" w:hAnsi="Arial" w:cs="Arial"/>
                <w:color w:val="000000"/>
                <w:sz w:val="22"/>
                <w:szCs w:val="22"/>
              </w:rPr>
              <w:t>-4.4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838DB8" w14:textId="77777777" w:rsidR="00C74F7B" w:rsidRDefault="009C3352">
            <w:pPr>
              <w:spacing w:before="100" w:after="100"/>
              <w:ind w:left="100" w:right="100"/>
            </w:pPr>
            <w:r>
              <w:rPr>
                <w:rFonts w:ascii="Arial" w:eastAsia="Arial" w:hAnsi="Arial" w:cs="Arial"/>
                <w:color w:val="000000"/>
                <w:sz w:val="22"/>
                <w:szCs w:val="22"/>
              </w:rPr>
              <w:t>-4.6</w:t>
            </w:r>
          </w:p>
        </w:tc>
      </w:tr>
      <w:tr w:rsidR="00C74F7B" w14:paraId="7F3FD06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95125" w14:textId="77777777" w:rsidR="00C74F7B" w:rsidRDefault="009C3352">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AA8FE" w14:textId="77777777" w:rsidR="00C74F7B" w:rsidRDefault="009C3352">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20D17" w14:textId="77777777" w:rsidR="00C74F7B" w:rsidRDefault="009C3352">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CE5B9" w14:textId="77777777" w:rsidR="00C74F7B" w:rsidRDefault="009C3352">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5D728" w14:textId="77777777" w:rsidR="00C74F7B" w:rsidRDefault="009C3352">
            <w:pPr>
              <w:spacing w:before="100" w:after="100"/>
              <w:ind w:left="100" w:right="100"/>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BD10D" w14:textId="77777777" w:rsidR="00C74F7B" w:rsidRDefault="009C3352">
            <w:pPr>
              <w:spacing w:before="100" w:after="100"/>
              <w:ind w:left="100" w:right="100"/>
            </w:pPr>
            <w:r>
              <w:rPr>
                <w:rFonts w:ascii="Arial" w:eastAsia="Arial" w:hAnsi="Arial" w:cs="Arial"/>
                <w:color w:val="000000"/>
                <w:sz w:val="22"/>
                <w:szCs w:val="22"/>
              </w:rPr>
              <w:t>8.8</w:t>
            </w:r>
          </w:p>
        </w:tc>
      </w:tr>
      <w:tr w:rsidR="00C74F7B" w14:paraId="0D02763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B5F14" w14:textId="77777777" w:rsidR="00C74F7B" w:rsidRDefault="009C3352">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B63BF"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E7C4B"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2FDEB"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414CF" w14:textId="77777777" w:rsidR="00C74F7B" w:rsidRDefault="009C335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7F2D87" w14:textId="77777777" w:rsidR="00C74F7B" w:rsidRDefault="009C3352">
            <w:pPr>
              <w:spacing w:before="100" w:after="100"/>
              <w:ind w:left="100" w:right="100"/>
            </w:pPr>
            <w:r>
              <w:rPr>
                <w:rFonts w:ascii="Arial" w:eastAsia="Arial" w:hAnsi="Arial" w:cs="Arial"/>
                <w:color w:val="000000"/>
                <w:sz w:val="22"/>
                <w:szCs w:val="22"/>
              </w:rPr>
              <w:t>0.1</w:t>
            </w:r>
          </w:p>
        </w:tc>
      </w:tr>
      <w:tr w:rsidR="00C74F7B" w14:paraId="59DAC947"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7D5A6B" w14:textId="77777777" w:rsidR="00C74F7B" w:rsidRDefault="009C3352">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29730" w14:textId="77777777" w:rsidR="00C74F7B" w:rsidRDefault="009C3352">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EB786" w14:textId="77777777" w:rsidR="00C74F7B" w:rsidRDefault="009C3352">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35429" w14:textId="77777777" w:rsidR="00C74F7B" w:rsidRDefault="009C3352">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0A9D9" w14:textId="77777777" w:rsidR="00C74F7B" w:rsidRDefault="009C3352">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0B488" w14:textId="77777777" w:rsidR="00C74F7B" w:rsidRDefault="009C3352">
            <w:pPr>
              <w:spacing w:before="100" w:after="100"/>
              <w:ind w:left="100" w:right="100"/>
            </w:pPr>
            <w:r>
              <w:rPr>
                <w:rFonts w:ascii="Arial" w:eastAsia="Arial" w:hAnsi="Arial" w:cs="Arial"/>
                <w:color w:val="000000"/>
                <w:sz w:val="22"/>
                <w:szCs w:val="22"/>
              </w:rPr>
              <w:t>120</w:t>
            </w:r>
          </w:p>
        </w:tc>
      </w:tr>
      <w:tr w:rsidR="00C74F7B" w14:paraId="6729F0B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89D02" w14:textId="77777777" w:rsidR="00C74F7B" w:rsidRDefault="009C3352">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5C24FF" w14:textId="77777777" w:rsidR="00C74F7B" w:rsidRDefault="009C3352">
            <w:pPr>
              <w:spacing w:before="100" w:after="100"/>
              <w:ind w:left="100" w:right="100"/>
            </w:pPr>
            <w:r>
              <w:rPr>
                <w:rFonts w:ascii="Arial" w:eastAsia="Arial" w:hAnsi="Arial" w:cs="Arial"/>
                <w:color w:val="000000"/>
                <w:sz w:val="22"/>
                <w:szCs w:val="22"/>
              </w:rPr>
              <w:t>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45195" w14:textId="77777777" w:rsidR="00C74F7B" w:rsidRDefault="009C3352">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AA036" w14:textId="77777777" w:rsidR="00C74F7B" w:rsidRDefault="009C3352">
            <w:pPr>
              <w:spacing w:before="100" w:after="100"/>
              <w:ind w:left="100" w:right="100"/>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124B6" w14:textId="77777777" w:rsidR="00C74F7B" w:rsidRDefault="009C3352">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A45F1" w14:textId="77777777" w:rsidR="00C74F7B" w:rsidRDefault="009C3352">
            <w:pPr>
              <w:spacing w:before="100" w:after="100"/>
              <w:ind w:left="100" w:right="100"/>
            </w:pPr>
            <w:r>
              <w:rPr>
                <w:rFonts w:ascii="Arial" w:eastAsia="Arial" w:hAnsi="Arial" w:cs="Arial"/>
                <w:color w:val="000000"/>
                <w:sz w:val="22"/>
                <w:szCs w:val="22"/>
              </w:rPr>
              <w:t>46</w:t>
            </w:r>
          </w:p>
        </w:tc>
      </w:tr>
      <w:tr w:rsidR="00C74F7B" w14:paraId="57A045F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045EDE" w14:textId="77777777" w:rsidR="00C74F7B" w:rsidRDefault="009C3352">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841F0" w14:textId="77777777" w:rsidR="00C74F7B" w:rsidRDefault="009C3352">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C6857B" w14:textId="77777777" w:rsidR="00C74F7B" w:rsidRDefault="009C3352">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B8BBD" w14:textId="77777777" w:rsidR="00C74F7B" w:rsidRDefault="009C3352">
            <w:pPr>
              <w:spacing w:before="100" w:after="100"/>
              <w:ind w:left="100" w:right="100"/>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C9325" w14:textId="77777777" w:rsidR="00C74F7B" w:rsidRDefault="009C3352">
            <w:pPr>
              <w:spacing w:before="100" w:after="100"/>
              <w:ind w:left="100" w:right="100"/>
            </w:pPr>
            <w:r>
              <w:rPr>
                <w:rFonts w:ascii="Arial" w:eastAsia="Arial" w:hAnsi="Arial" w:cs="Arial"/>
                <w:color w:val="000000"/>
                <w:sz w:val="22"/>
                <w:szCs w:val="22"/>
              </w:rPr>
              <w:t>146.6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5E935" w14:textId="77777777" w:rsidR="00C74F7B" w:rsidRDefault="009C3352">
            <w:pPr>
              <w:spacing w:before="100" w:after="100"/>
              <w:ind w:left="100" w:right="100"/>
            </w:pPr>
            <w:r>
              <w:rPr>
                <w:rFonts w:ascii="Arial" w:eastAsia="Arial" w:hAnsi="Arial" w:cs="Arial"/>
                <w:color w:val="000000"/>
                <w:sz w:val="22"/>
                <w:szCs w:val="22"/>
              </w:rPr>
              <w:t>142.6</w:t>
            </w:r>
          </w:p>
        </w:tc>
      </w:tr>
      <w:tr w:rsidR="00C74F7B" w14:paraId="2847289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9A313" w14:textId="77777777" w:rsidR="00C74F7B" w:rsidRDefault="009C3352">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1D12B" w14:textId="77777777" w:rsidR="00C74F7B" w:rsidRDefault="009C3352">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21A1E" w14:textId="77777777" w:rsidR="00C74F7B" w:rsidRDefault="009C3352">
            <w:pPr>
              <w:spacing w:before="100" w:after="100"/>
              <w:ind w:left="100" w:right="100"/>
            </w:pPr>
            <w:r>
              <w:rPr>
                <w:rFonts w:ascii="Arial" w:eastAsia="Arial" w:hAnsi="Arial" w:cs="Arial"/>
                <w:color w:val="000000"/>
                <w:sz w:val="22"/>
                <w:szCs w:val="22"/>
              </w:rPr>
              <w:t>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0ACEA" w14:textId="77777777" w:rsidR="00C74F7B" w:rsidRDefault="009C3352">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679CE" w14:textId="77777777" w:rsidR="00C74F7B" w:rsidRDefault="009C3352">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7BA3C9" w14:textId="77777777" w:rsidR="00C74F7B" w:rsidRDefault="009C3352">
            <w:pPr>
              <w:spacing w:before="100" w:after="100"/>
              <w:ind w:left="100" w:right="100"/>
            </w:pPr>
            <w:r>
              <w:rPr>
                <w:rFonts w:ascii="Arial" w:eastAsia="Arial" w:hAnsi="Arial" w:cs="Arial"/>
                <w:color w:val="000000"/>
                <w:sz w:val="22"/>
                <w:szCs w:val="22"/>
              </w:rPr>
              <w:t>6.5</w:t>
            </w:r>
          </w:p>
        </w:tc>
      </w:tr>
      <w:tr w:rsidR="00C74F7B" w14:paraId="589B78E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D0923" w14:textId="77777777" w:rsidR="00C74F7B" w:rsidRDefault="009C3352">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46D37" w14:textId="77777777" w:rsidR="00C74F7B" w:rsidRDefault="009C3352">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EA73B" w14:textId="77777777" w:rsidR="00C74F7B" w:rsidRDefault="009C3352">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24A84" w14:textId="77777777" w:rsidR="00C74F7B" w:rsidRDefault="009C3352">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179C0" w14:textId="77777777" w:rsidR="00C74F7B" w:rsidRDefault="009C3352">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8A5BF" w14:textId="77777777" w:rsidR="00C74F7B" w:rsidRDefault="009C3352">
            <w:pPr>
              <w:spacing w:before="100" w:after="100"/>
              <w:ind w:left="100" w:right="100"/>
            </w:pPr>
            <w:r>
              <w:rPr>
                <w:rFonts w:ascii="Arial" w:eastAsia="Arial" w:hAnsi="Arial" w:cs="Arial"/>
                <w:color w:val="000000"/>
                <w:sz w:val="22"/>
                <w:szCs w:val="22"/>
              </w:rPr>
              <w:t>5.4</w:t>
            </w:r>
          </w:p>
        </w:tc>
      </w:tr>
      <w:tr w:rsidR="00C74F7B" w14:paraId="71D93F72" w14:textId="77777777" w:rsidTr="00C74F7B">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7A6B78" w14:textId="77777777" w:rsidR="00C74F7B" w:rsidRDefault="009C3352">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679B8DA" w14:textId="77777777" w:rsidR="00C74F7B" w:rsidRDefault="009C3352">
            <w:pPr>
              <w:spacing w:before="100" w:after="100"/>
              <w:ind w:left="100" w:right="100"/>
            </w:pPr>
            <w:r>
              <w:rPr>
                <w:rFonts w:ascii="Arial" w:eastAsia="Arial" w:hAnsi="Arial" w:cs="Arial"/>
                <w:color w:val="000000"/>
                <w:sz w:val="22"/>
                <w:szCs w:val="22"/>
              </w:rPr>
              <w:t>1.6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B5705E" w14:textId="77777777" w:rsidR="00C74F7B" w:rsidRDefault="009C3352">
            <w:pPr>
              <w:spacing w:before="100" w:after="100"/>
              <w:ind w:left="100" w:right="100"/>
            </w:pPr>
            <w:r>
              <w:rPr>
                <w:rFonts w:ascii="Arial" w:eastAsia="Arial" w:hAnsi="Arial" w:cs="Arial"/>
                <w:color w:val="000000"/>
                <w:sz w:val="22"/>
                <w:szCs w:val="22"/>
              </w:rPr>
              <w:t>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9A492A6" w14:textId="77777777" w:rsidR="00C74F7B" w:rsidRDefault="009C3352">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99AD59A" w14:textId="77777777" w:rsidR="00C74F7B" w:rsidRDefault="009C3352">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0152FA" w14:textId="77777777" w:rsidR="00C74F7B" w:rsidRDefault="009C3352">
            <w:pPr>
              <w:spacing w:before="100" w:after="100"/>
              <w:ind w:left="100" w:right="100"/>
            </w:pPr>
            <w:r>
              <w:rPr>
                <w:rFonts w:ascii="Arial" w:eastAsia="Arial" w:hAnsi="Arial" w:cs="Arial"/>
                <w:color w:val="000000"/>
                <w:sz w:val="22"/>
                <w:szCs w:val="22"/>
              </w:rPr>
              <w:t>1.5</w:t>
            </w:r>
          </w:p>
        </w:tc>
      </w:tr>
    </w:tbl>
    <w:p w14:paraId="3663F7B8" w14:textId="77777777" w:rsidR="00C74F7B" w:rsidRDefault="009C3352">
      <w:pPr>
        <w:pStyle w:val="FirstParagraph"/>
      </w:pPr>
      <w:r>
        <w:t>From these initial observations, we notice that data is missing. These appear as empty spots on the table. Some data points are also zero or negative, but it is unclear if this is intentional. For example, variable ‘Pressure.Vacuum’ is negative as one migh</w:t>
      </w:r>
      <w:r>
        <w:t>t expect when holding pressure in a vacuum, but the variables ‘Mnf.Flow,’ ‘PSC,’ ‘Hyd.Pressure1,’ ‘Hyd.Pressure2,’ ‘Hyd.Pressure3,’ and others are less intuitive.</w:t>
      </w:r>
    </w:p>
    <w:p w14:paraId="342318B3" w14:textId="77777777" w:rsidR="00C74F7B" w:rsidRDefault="009C3352">
      <w:pPr>
        <w:pStyle w:val="BodyText"/>
      </w:pPr>
      <w:r>
        <w:t>Our table also displays differences in the scale of the variables’ raw values. This will need</w:t>
      </w:r>
      <w:r>
        <w:t xml:space="preserve"> to be reviewed to ensure it does not harm the model’s predictive capabilities. It also appears that due to the conversion of the spreadsheet format from excel to ‘csv’ when hosting the data remotely, our first column variable name is legible but needs the</w:t>
      </w:r>
      <w:r>
        <w:t xml:space="preserve"> “i..” symbol removed. </w:t>
      </w:r>
      <w:r>
        <w:lastRenderedPageBreak/>
        <w:t>None of the other 33 variables need to be renamed. We take a closer look at these variables with some descriptive statistics.</w:t>
      </w:r>
    </w:p>
    <w:p w14:paraId="4177501D" w14:textId="77777777" w:rsidR="00C74F7B" w:rsidRDefault="009C3352">
      <w:pPr>
        <w:pStyle w:val="Heading2"/>
      </w:pPr>
      <w:bookmarkStart w:id="6" w:name="inferential-statistics"/>
      <w:bookmarkStart w:id="7" w:name="_Toc77386757"/>
      <w:bookmarkEnd w:id="4"/>
      <w:r>
        <w:t>Inferential Statistics</w:t>
      </w:r>
      <w:bookmarkEnd w:id="7"/>
    </w:p>
    <w:p w14:paraId="19492E25" w14:textId="77777777" w:rsidR="00C74F7B" w:rsidRDefault="009C3352">
      <w:pPr>
        <w:pStyle w:val="FirstParagraph"/>
      </w:pPr>
      <w:r>
        <w:t>Our target variable, PH, appears to be on a scale between 1 and 10, as it should be,</w:t>
      </w:r>
      <w:r>
        <w:t xml:space="preserve"> while the others vary widely between -100 (Mnf.Flow) and greater than 4000 (Filler.Speed). For this reason, we review each variable’s statistics individually. We calculate their total observations (obs), percent missing (pm), mean, median (med), standard </w:t>
      </w:r>
      <w:r>
        <w:t>deviation (sd), minimum value (min), maximum value (max), skewness (skew), and standard error (se) and combine them into a table by variable.</w:t>
      </w:r>
    </w:p>
    <w:p w14:paraId="277C1177" w14:textId="77777777" w:rsidR="00C74F7B" w:rsidRDefault="009C3352">
      <w:pPr>
        <w:pStyle w:val="SourceCode"/>
      </w:pPr>
      <w:r>
        <w:rPr>
          <w:rStyle w:val="NormalTok"/>
        </w:rPr>
        <w:t xml:space="preserve">ph.desc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describe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"pm"</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DecValTok"/>
        </w:rPr>
        <w:t>2571</w:t>
      </w:r>
      <w:r>
        <w:rPr>
          <w:rStyle w:val="NormalTok"/>
        </w:rPr>
        <w:t xml:space="preserve"> </w:t>
      </w:r>
      <w:r>
        <w:rPr>
          <w:rStyle w:val="SpecialCharTok"/>
        </w:rPr>
        <w:t>-</w:t>
      </w:r>
      <w:r>
        <w:rPr>
          <w:rStyle w:val="NormalTok"/>
        </w:rPr>
        <w:t xml:space="preserve"> n)</w:t>
      </w:r>
      <w:r>
        <w:rPr>
          <w:rStyle w:val="SpecialCharTok"/>
        </w:rPr>
        <w:t>/</w:t>
      </w:r>
      <w:r>
        <w:rPr>
          <w:rStyle w:val="DecValTok"/>
        </w:rPr>
        <w:t>2571</w:t>
      </w:r>
      <w:r>
        <w:rPr>
          <w:rStyle w:val="NormalTok"/>
        </w:rPr>
        <w:t>)</w:t>
      </w:r>
      <w:r>
        <w:rPr>
          <w:rStyle w:val="SpecialCharTok"/>
        </w:rPr>
        <w:t>*</w:t>
      </w:r>
      <w:r>
        <w:rPr>
          <w:rStyle w:val="DecValTok"/>
        </w:rPr>
        <w:t>100</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obs =</w:t>
      </w:r>
      <w:r>
        <w:rPr>
          <w:rStyle w:val="NormalTok"/>
        </w:rPr>
        <w:t xml:space="preserve"> n, </w:t>
      </w:r>
      <w:r>
        <w:br/>
      </w:r>
      <w:r>
        <w:rPr>
          <w:rStyle w:val="NormalTok"/>
        </w:rPr>
        <w:t xml:space="preserve">         </w:t>
      </w:r>
      <w:r>
        <w:rPr>
          <w:rStyle w:val="AttributeTok"/>
        </w:rPr>
        <w:t>med =</w:t>
      </w:r>
      <w:r>
        <w:rPr>
          <w:rStyle w:val="NormalTok"/>
        </w:rPr>
        <w:t xml:space="preserve"> median)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 obs, pm, mean, med,</w:t>
      </w:r>
      <w:r>
        <w:br/>
      </w:r>
      <w:r>
        <w:rPr>
          <w:rStyle w:val="NormalTok"/>
        </w:rPr>
        <w:t xml:space="preserve">                sd, min, max, skew, se)</w:t>
      </w:r>
      <w:r>
        <w:br/>
      </w:r>
      <w:r>
        <w:rPr>
          <w:rStyle w:val="NormalTok"/>
        </w:rPr>
        <w:t>flextable</w:t>
      </w:r>
      <w:r>
        <w:rPr>
          <w:rStyle w:val="SpecialCharTok"/>
        </w:rPr>
        <w:t>::</w:t>
      </w:r>
      <w:r>
        <w:rPr>
          <w:rStyle w:val="FunctionTok"/>
        </w:rPr>
        <w:t>flextable</w:t>
      </w:r>
      <w:r>
        <w:rPr>
          <w:rStyle w:val="NormalTok"/>
        </w:rPr>
        <w:t xml:space="preserve">(ph.desc)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530"/>
        <w:gridCol w:w="935"/>
        <w:gridCol w:w="935"/>
        <w:gridCol w:w="935"/>
        <w:gridCol w:w="824"/>
        <w:gridCol w:w="935"/>
        <w:gridCol w:w="739"/>
        <w:gridCol w:w="629"/>
      </w:tblGrid>
      <w:tr w:rsidR="00C74F7B" w14:paraId="4EB79079" w14:textId="77777777" w:rsidTr="00C74F7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B6DBC5" w14:textId="77777777" w:rsidR="00C74F7B" w:rsidRDefault="009C3352">
            <w:pPr>
              <w:spacing w:before="100" w:after="100"/>
              <w:ind w:left="100" w:right="100"/>
            </w:pPr>
            <w:r>
              <w:rPr>
                <w:rFonts w:ascii="Arial" w:eastAsia="Arial" w:hAnsi="Arial" w:cs="Arial"/>
                <w:b/>
                <w:color w:val="000000"/>
                <w:sz w:val="22"/>
                <w:szCs w:val="22"/>
              </w:rPr>
              <w:t>var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19F0BA" w14:textId="77777777" w:rsidR="00C74F7B" w:rsidRDefault="009C3352">
            <w:pPr>
              <w:spacing w:before="100" w:after="100"/>
              <w:ind w:left="100" w:right="100"/>
              <w:jc w:val="right"/>
            </w:pPr>
            <w:r>
              <w:rPr>
                <w:rFonts w:ascii="Arial" w:eastAsia="Arial" w:hAnsi="Arial" w:cs="Arial"/>
                <w:b/>
                <w:color w:val="000000"/>
                <w:sz w:val="22"/>
                <w:szCs w:val="22"/>
              </w:rPr>
              <w:t>obs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34F972" w14:textId="77777777" w:rsidR="00C74F7B" w:rsidRDefault="009C3352">
            <w:pPr>
              <w:spacing w:before="100" w:after="100"/>
              <w:ind w:left="100" w:right="100"/>
              <w:jc w:val="right"/>
            </w:pPr>
            <w:r>
              <w:rPr>
                <w:rFonts w:ascii="Arial" w:eastAsia="Arial" w:hAnsi="Arial" w:cs="Arial"/>
                <w:b/>
                <w:color w:val="000000"/>
                <w:sz w:val="22"/>
                <w:szCs w:val="22"/>
              </w:rPr>
              <w:t>pm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525724" w14:textId="77777777" w:rsidR="00C74F7B" w:rsidRDefault="009C3352">
            <w:pPr>
              <w:spacing w:before="100" w:after="100"/>
              <w:ind w:left="100" w:right="100"/>
              <w:jc w:val="right"/>
            </w:pPr>
            <w:r>
              <w:rPr>
                <w:rFonts w:ascii="Arial" w:eastAsia="Arial" w:hAnsi="Arial" w:cs="Arial"/>
                <w:b/>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E5D9EB" w14:textId="77777777" w:rsidR="00C74F7B" w:rsidRDefault="009C3352">
            <w:pPr>
              <w:spacing w:before="100" w:after="100"/>
              <w:ind w:left="100" w:right="100"/>
              <w:jc w:val="right"/>
            </w:pPr>
            <w:r>
              <w:rPr>
                <w:rFonts w:ascii="Arial" w:eastAsia="Arial" w:hAnsi="Arial" w:cs="Arial"/>
                <w:b/>
                <w:color w:val="000000"/>
                <w:sz w:val="22"/>
                <w:szCs w:val="22"/>
              </w:rPr>
              <w:t>med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E5DE0A" w14:textId="77777777" w:rsidR="00C74F7B" w:rsidRDefault="009C3352">
            <w:pPr>
              <w:spacing w:before="100" w:after="100"/>
              <w:ind w:left="100" w:right="100"/>
              <w:jc w:val="right"/>
            </w:pPr>
            <w:r>
              <w:rPr>
                <w:rFonts w:ascii="Arial" w:eastAsia="Arial" w:hAnsi="Arial" w:cs="Arial"/>
                <w:b/>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842563" w14:textId="77777777" w:rsidR="00C74F7B" w:rsidRDefault="009C3352">
            <w:pPr>
              <w:spacing w:before="100" w:after="100"/>
              <w:ind w:left="100" w:right="100"/>
              <w:jc w:val="right"/>
            </w:pPr>
            <w:r>
              <w:rPr>
                <w:rFonts w:ascii="Arial" w:eastAsia="Arial" w:hAnsi="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B1544" w14:textId="77777777" w:rsidR="00C74F7B" w:rsidRDefault="009C3352">
            <w:pPr>
              <w:spacing w:before="100" w:after="100"/>
              <w:ind w:left="100" w:right="100"/>
              <w:jc w:val="right"/>
            </w:pPr>
            <w:r>
              <w:rPr>
                <w:rFonts w:ascii="Arial" w:eastAsia="Arial" w:hAnsi="Arial" w:cs="Arial"/>
                <w:b/>
                <w:color w:val="000000"/>
                <w:sz w:val="22"/>
                <w:szCs w:val="22"/>
              </w:rPr>
              <w:t>max</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8BA46C" w14:textId="77777777" w:rsidR="00C74F7B" w:rsidRDefault="009C3352">
            <w:pPr>
              <w:spacing w:before="100" w:after="100"/>
              <w:ind w:left="100" w:right="100"/>
              <w:jc w:val="right"/>
            </w:pPr>
            <w:r>
              <w:rPr>
                <w:rFonts w:ascii="Arial" w:eastAsia="Arial" w:hAnsi="Arial" w:cs="Arial"/>
                <w:b/>
                <w:color w:val="000000"/>
                <w:sz w:val="22"/>
                <w:szCs w:val="22"/>
              </w:rPr>
              <w:t>skew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2FB174" w14:textId="77777777" w:rsidR="00C74F7B" w:rsidRDefault="009C3352">
            <w:pPr>
              <w:spacing w:before="100" w:after="100"/>
              <w:ind w:left="100" w:right="100"/>
              <w:jc w:val="right"/>
            </w:pPr>
            <w:r>
              <w:rPr>
                <w:rFonts w:ascii="Arial" w:eastAsia="Arial" w:hAnsi="Arial" w:cs="Arial"/>
                <w:b/>
                <w:color w:val="000000"/>
                <w:sz w:val="22"/>
                <w:szCs w:val="22"/>
              </w:rPr>
              <w:t>se</w:t>
            </w:r>
          </w:p>
        </w:tc>
      </w:tr>
      <w:tr w:rsidR="00C74F7B" w14:paraId="5CB8E6F3" w14:textId="77777777" w:rsidTr="00C74F7B">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32E49EC" w14:textId="77777777" w:rsidR="00C74F7B" w:rsidRDefault="009C3352">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51D6C603" w14:textId="77777777" w:rsidR="00C74F7B" w:rsidRDefault="009C3352">
            <w:pPr>
              <w:spacing w:before="100" w:after="100"/>
              <w:ind w:left="100" w:right="100"/>
              <w:jc w:val="right"/>
            </w:pPr>
            <w:r>
              <w:rPr>
                <w:rFonts w:ascii="Arial" w:eastAsia="Arial" w:hAnsi="Arial" w:cs="Arial"/>
                <w:color w:val="000000"/>
                <w:sz w:val="22"/>
                <w:szCs w:val="22"/>
              </w:rPr>
              <w:t>2,571</w:t>
            </w:r>
          </w:p>
        </w:tc>
        <w:tc>
          <w:tcPr>
            <w:tcW w:w="0" w:type="auto"/>
            <w:tcBorders>
              <w:bottom w:val="single" w:sz="4" w:space="0" w:color="666666"/>
            </w:tcBorders>
            <w:shd w:val="clear" w:color="auto" w:fill="FFFFFF"/>
            <w:tcMar>
              <w:top w:w="0" w:type="dxa"/>
              <w:left w:w="0" w:type="dxa"/>
              <w:bottom w:w="0" w:type="dxa"/>
              <w:right w:w="0" w:type="dxa"/>
            </w:tcMar>
            <w:vAlign w:val="center"/>
          </w:tcPr>
          <w:p w14:paraId="377754DB"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77FF2162" w14:textId="77777777" w:rsidR="00C74F7B" w:rsidRDefault="009C3352">
            <w:pPr>
              <w:spacing w:before="100" w:after="100"/>
              <w:ind w:left="100" w:right="100"/>
              <w:jc w:val="right"/>
            </w:pPr>
            <w:r>
              <w:rPr>
                <w:rFonts w:ascii="Arial" w:eastAsia="Arial" w:hAnsi="Arial" w:cs="Arial"/>
                <w:color w:val="000000"/>
                <w:sz w:val="22"/>
                <w:szCs w:val="22"/>
              </w:rPr>
              <w:t>3.4</w:t>
            </w:r>
          </w:p>
        </w:tc>
        <w:tc>
          <w:tcPr>
            <w:tcW w:w="0" w:type="auto"/>
            <w:tcBorders>
              <w:bottom w:val="single" w:sz="4" w:space="0" w:color="666666"/>
            </w:tcBorders>
            <w:shd w:val="clear" w:color="auto" w:fill="FFFFFF"/>
            <w:tcMar>
              <w:top w:w="0" w:type="dxa"/>
              <w:left w:w="0" w:type="dxa"/>
              <w:bottom w:w="0" w:type="dxa"/>
              <w:right w:w="0" w:type="dxa"/>
            </w:tcMar>
            <w:vAlign w:val="center"/>
          </w:tcPr>
          <w:p w14:paraId="11B0A5EA" w14:textId="77777777" w:rsidR="00C74F7B" w:rsidRDefault="009C3352">
            <w:pPr>
              <w:spacing w:before="100" w:after="100"/>
              <w:ind w:left="100" w:right="100"/>
              <w:jc w:val="right"/>
            </w:pPr>
            <w:r>
              <w:rPr>
                <w:rFonts w:ascii="Arial" w:eastAsia="Arial" w:hAnsi="Arial" w:cs="Arial"/>
                <w:color w:val="000000"/>
                <w:sz w:val="22"/>
                <w:szCs w:val="22"/>
              </w:rPr>
              <w:t>3.0</w:t>
            </w:r>
          </w:p>
        </w:tc>
        <w:tc>
          <w:tcPr>
            <w:tcW w:w="0" w:type="auto"/>
            <w:tcBorders>
              <w:bottom w:val="single" w:sz="4" w:space="0" w:color="666666"/>
            </w:tcBorders>
            <w:shd w:val="clear" w:color="auto" w:fill="FFFFFF"/>
            <w:tcMar>
              <w:top w:w="0" w:type="dxa"/>
              <w:left w:w="0" w:type="dxa"/>
              <w:bottom w:w="0" w:type="dxa"/>
              <w:right w:w="0" w:type="dxa"/>
            </w:tcMar>
            <w:vAlign w:val="center"/>
          </w:tcPr>
          <w:p w14:paraId="40D9B87B" w14:textId="77777777" w:rsidR="00C74F7B" w:rsidRDefault="009C3352">
            <w:pPr>
              <w:spacing w:before="100" w:after="100"/>
              <w:ind w:left="100" w:right="100"/>
              <w:jc w:val="right"/>
            </w:pPr>
            <w:r>
              <w:rPr>
                <w:rFonts w:ascii="Arial" w:eastAsia="Arial" w:hAnsi="Arial" w:cs="Arial"/>
                <w:color w:val="000000"/>
                <w:sz w:val="22"/>
                <w:szCs w:val="22"/>
              </w:rPr>
              <w:t>1.1</w:t>
            </w:r>
          </w:p>
        </w:tc>
        <w:tc>
          <w:tcPr>
            <w:tcW w:w="0" w:type="auto"/>
            <w:tcBorders>
              <w:bottom w:val="single" w:sz="4" w:space="0" w:color="666666"/>
            </w:tcBorders>
            <w:shd w:val="clear" w:color="auto" w:fill="FFFFFF"/>
            <w:tcMar>
              <w:top w:w="0" w:type="dxa"/>
              <w:left w:w="0" w:type="dxa"/>
              <w:bottom w:w="0" w:type="dxa"/>
              <w:right w:w="0" w:type="dxa"/>
            </w:tcMar>
            <w:vAlign w:val="center"/>
          </w:tcPr>
          <w:p w14:paraId="7B87228B" w14:textId="77777777" w:rsidR="00C74F7B" w:rsidRDefault="009C3352">
            <w:pPr>
              <w:spacing w:before="100" w:after="100"/>
              <w:ind w:left="100" w:right="100"/>
              <w:jc w:val="right"/>
            </w:pPr>
            <w:r>
              <w:rPr>
                <w:rFonts w:ascii="Arial" w:eastAsia="Arial" w:hAnsi="Arial" w:cs="Arial"/>
                <w:color w:val="000000"/>
                <w:sz w:val="22"/>
                <w:szCs w:val="22"/>
              </w:rPr>
              <w:t>1.0</w:t>
            </w:r>
          </w:p>
        </w:tc>
        <w:tc>
          <w:tcPr>
            <w:tcW w:w="0" w:type="auto"/>
            <w:tcBorders>
              <w:bottom w:val="single" w:sz="4" w:space="0" w:color="666666"/>
            </w:tcBorders>
            <w:shd w:val="clear" w:color="auto" w:fill="FFFFFF"/>
            <w:tcMar>
              <w:top w:w="0" w:type="dxa"/>
              <w:left w:w="0" w:type="dxa"/>
              <w:bottom w:w="0" w:type="dxa"/>
              <w:right w:w="0" w:type="dxa"/>
            </w:tcMar>
            <w:vAlign w:val="center"/>
          </w:tcPr>
          <w:p w14:paraId="0A4522DD" w14:textId="77777777" w:rsidR="00C74F7B" w:rsidRDefault="009C3352">
            <w:pPr>
              <w:spacing w:before="100" w:after="100"/>
              <w:ind w:left="100" w:right="100"/>
              <w:jc w:val="right"/>
            </w:pPr>
            <w:r>
              <w:rPr>
                <w:rFonts w:ascii="Arial" w:eastAsia="Arial" w:hAnsi="Arial" w:cs="Arial"/>
                <w:color w:val="000000"/>
                <w:sz w:val="22"/>
                <w:szCs w:val="22"/>
              </w:rPr>
              <w:t>5.0</w:t>
            </w:r>
          </w:p>
        </w:tc>
        <w:tc>
          <w:tcPr>
            <w:tcW w:w="0" w:type="auto"/>
            <w:tcBorders>
              <w:bottom w:val="single" w:sz="4" w:space="0" w:color="666666"/>
            </w:tcBorders>
            <w:shd w:val="clear" w:color="auto" w:fill="FFFFFF"/>
            <w:tcMar>
              <w:top w:w="0" w:type="dxa"/>
              <w:left w:w="0" w:type="dxa"/>
              <w:bottom w:w="0" w:type="dxa"/>
              <w:right w:w="0" w:type="dxa"/>
            </w:tcMar>
            <w:vAlign w:val="center"/>
          </w:tcPr>
          <w:p w14:paraId="19572F36"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40BAE390"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2B6ABDE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0D7BD" w14:textId="77777777" w:rsidR="00C74F7B" w:rsidRDefault="009C3352">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130DF" w14:textId="77777777" w:rsidR="00C74F7B" w:rsidRDefault="009C3352">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CB23B" w14:textId="77777777" w:rsidR="00C74F7B" w:rsidRDefault="009C335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E4565" w14:textId="77777777" w:rsidR="00C74F7B" w:rsidRDefault="009C335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903DD" w14:textId="77777777" w:rsidR="00C74F7B" w:rsidRDefault="009C3352">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61CC3"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A38D5" w14:textId="77777777" w:rsidR="00C74F7B" w:rsidRDefault="009C3352">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334F8" w14:textId="77777777" w:rsidR="00C74F7B" w:rsidRDefault="009C3352">
            <w:pPr>
              <w:spacing w:before="100" w:after="100"/>
              <w:ind w:left="100" w:right="100"/>
              <w:jc w:val="right"/>
            </w:pPr>
            <w:r>
              <w:rPr>
                <w:rFonts w:ascii="Arial" w:eastAsia="Arial" w:hAnsi="Arial" w:cs="Arial"/>
                <w:color w:val="000000"/>
                <w:sz w:val="22"/>
                <w:szCs w:val="22"/>
              </w:rPr>
              <w:t>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43F604" w14:textId="77777777" w:rsidR="00C74F7B" w:rsidRDefault="009C335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1F543"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15834DF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4AB26" w14:textId="77777777" w:rsidR="00C74F7B" w:rsidRDefault="009C3352">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6B54A" w14:textId="77777777" w:rsidR="00C74F7B" w:rsidRDefault="009C3352">
            <w:pPr>
              <w:spacing w:before="100" w:after="100"/>
              <w:ind w:left="100" w:right="100"/>
              <w:jc w:val="right"/>
            </w:pPr>
            <w:r>
              <w:rPr>
                <w:rFonts w:ascii="Arial" w:eastAsia="Arial" w:hAnsi="Arial" w:cs="Arial"/>
                <w:color w:val="000000"/>
                <w:sz w:val="22"/>
                <w:szCs w:val="22"/>
              </w:rPr>
              <w:t>2,533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57B3F" w14:textId="77777777" w:rsidR="00C74F7B" w:rsidRDefault="009C335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615E8" w14:textId="77777777" w:rsidR="00C74F7B" w:rsidRDefault="009C3352">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30C9E" w14:textId="77777777" w:rsidR="00C74F7B" w:rsidRDefault="009C3352">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7F11A"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934E7" w14:textId="77777777" w:rsidR="00C74F7B" w:rsidRDefault="009C3352">
            <w:pPr>
              <w:spacing w:before="100" w:after="100"/>
              <w:ind w:left="100" w:right="100"/>
              <w:jc w:val="right"/>
            </w:pPr>
            <w:r>
              <w:rPr>
                <w:rFonts w:ascii="Arial" w:eastAsia="Arial" w:hAnsi="Arial" w:cs="Arial"/>
                <w:color w:val="000000"/>
                <w:sz w:val="22"/>
                <w:szCs w:val="22"/>
              </w:rPr>
              <w:t>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F868B" w14:textId="77777777" w:rsidR="00C74F7B" w:rsidRDefault="009C3352">
            <w:pPr>
              <w:spacing w:before="100" w:after="100"/>
              <w:ind w:left="100" w:right="100"/>
              <w:jc w:val="right"/>
            </w:pPr>
            <w:r>
              <w:rPr>
                <w:rFonts w:ascii="Arial" w:eastAsia="Arial" w:hAnsi="Arial" w:cs="Arial"/>
                <w:color w:val="000000"/>
                <w:sz w:val="22"/>
                <w:szCs w:val="22"/>
              </w:rPr>
              <w:t>24.3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D94974"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3C181"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6276E7F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2462E" w14:textId="77777777" w:rsidR="00C74F7B" w:rsidRDefault="009C3352">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B49ED" w14:textId="77777777" w:rsidR="00C74F7B" w:rsidRDefault="009C3352">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FBC34" w14:textId="77777777" w:rsidR="00C74F7B" w:rsidRDefault="009C335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3C5B8"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511D6"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A3176"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E832DE"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42E90"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B21D3"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DA1DA"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5B6BF5E7"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AD91F3" w14:textId="77777777" w:rsidR="00C74F7B" w:rsidRDefault="009C3352">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4D8FD" w14:textId="77777777" w:rsidR="00C74F7B" w:rsidRDefault="009C3352">
            <w:pPr>
              <w:spacing w:before="100" w:after="100"/>
              <w:ind w:left="100" w:right="100"/>
              <w:jc w:val="right"/>
            </w:pPr>
            <w:r>
              <w:rPr>
                <w:rFonts w:ascii="Arial" w:eastAsia="Arial" w:hAnsi="Arial" w:cs="Arial"/>
                <w:color w:val="000000"/>
                <w:sz w:val="22"/>
                <w:szCs w:val="22"/>
              </w:rPr>
              <w:t>2,544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54736" w14:textId="77777777" w:rsidR="00C74F7B" w:rsidRDefault="009C335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49D2A4" w14:textId="77777777" w:rsidR="00C74F7B" w:rsidRDefault="009C3352">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27FE6" w14:textId="77777777" w:rsidR="00C74F7B" w:rsidRDefault="009C3352">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1555F" w14:textId="77777777" w:rsidR="00C74F7B" w:rsidRDefault="009C3352">
            <w:pPr>
              <w:spacing w:before="100" w:after="100"/>
              <w:ind w:left="100" w:right="100"/>
              <w:jc w:val="right"/>
            </w:pPr>
            <w:r>
              <w:rPr>
                <w:rFonts w:ascii="Arial" w:eastAsia="Arial" w:hAnsi="Arial" w:cs="Arial"/>
                <w:color w:val="000000"/>
                <w:sz w:val="22"/>
                <w:szCs w:val="22"/>
              </w:rPr>
              <w:t>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51C4B" w14:textId="77777777" w:rsidR="00C74F7B" w:rsidRDefault="009C3352">
            <w:pPr>
              <w:spacing w:before="100" w:after="100"/>
              <w:ind w:left="100" w:right="100"/>
              <w:jc w:val="right"/>
            </w:pPr>
            <w:r>
              <w:rPr>
                <w:rFonts w:ascii="Arial" w:eastAsia="Arial" w:hAnsi="Arial" w:cs="Arial"/>
                <w:color w:val="000000"/>
                <w:sz w:val="22"/>
                <w:szCs w:val="22"/>
              </w:rPr>
              <w:t>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9B299B" w14:textId="77777777" w:rsidR="00C74F7B" w:rsidRDefault="009C3352">
            <w:pPr>
              <w:spacing w:before="100" w:after="100"/>
              <w:ind w:left="100" w:right="100"/>
              <w:jc w:val="right"/>
            </w:pPr>
            <w:r>
              <w:rPr>
                <w:rFonts w:ascii="Arial" w:eastAsia="Arial" w:hAnsi="Arial" w:cs="Arial"/>
                <w:color w:val="000000"/>
                <w:sz w:val="22"/>
                <w:szCs w:val="22"/>
              </w:rPr>
              <w:t>79.4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820A2"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8D47A" w14:textId="77777777" w:rsidR="00C74F7B" w:rsidRDefault="009C3352">
            <w:pPr>
              <w:spacing w:before="100" w:after="100"/>
              <w:ind w:left="100" w:right="100"/>
              <w:jc w:val="right"/>
            </w:pPr>
            <w:r>
              <w:rPr>
                <w:rFonts w:ascii="Arial" w:eastAsia="Arial" w:hAnsi="Arial" w:cs="Arial"/>
                <w:color w:val="000000"/>
                <w:sz w:val="22"/>
                <w:szCs w:val="22"/>
              </w:rPr>
              <w:t>0.1</w:t>
            </w:r>
          </w:p>
        </w:tc>
      </w:tr>
      <w:tr w:rsidR="00C74F7B" w14:paraId="3BAF41F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597DA" w14:textId="77777777" w:rsidR="00C74F7B" w:rsidRDefault="009C3352">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F667A" w14:textId="77777777" w:rsidR="00C74F7B" w:rsidRDefault="009C3352">
            <w:pPr>
              <w:spacing w:before="100" w:after="100"/>
              <w:ind w:left="100" w:right="100"/>
              <w:jc w:val="right"/>
            </w:pPr>
            <w:r>
              <w:rPr>
                <w:rFonts w:ascii="Arial" w:eastAsia="Arial" w:hAnsi="Arial" w:cs="Arial"/>
                <w:color w:val="000000"/>
                <w:sz w:val="22"/>
                <w:szCs w:val="22"/>
              </w:rPr>
              <w:t>2,545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B3FD2" w14:textId="77777777" w:rsidR="00C74F7B" w:rsidRDefault="009C335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C2B89" w14:textId="77777777" w:rsidR="00C74F7B" w:rsidRDefault="009C3352">
            <w:pPr>
              <w:spacing w:before="100" w:after="100"/>
              <w:ind w:left="100" w:right="100"/>
              <w:jc w:val="right"/>
            </w:pPr>
            <w:r>
              <w:rPr>
                <w:rFonts w:ascii="Arial" w:eastAsia="Arial" w:hAnsi="Arial" w:cs="Arial"/>
                <w:color w:val="000000"/>
                <w:sz w:val="22"/>
                <w:szCs w:val="22"/>
              </w:rPr>
              <w:t>141.1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F1537" w14:textId="77777777" w:rsidR="00C74F7B" w:rsidRDefault="009C3352">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DAEC7" w14:textId="77777777" w:rsidR="00C74F7B" w:rsidRDefault="009C3352">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A6F34B" w14:textId="77777777" w:rsidR="00C74F7B" w:rsidRDefault="009C3352">
            <w:pPr>
              <w:spacing w:before="100" w:after="100"/>
              <w:ind w:left="100" w:right="100"/>
              <w:jc w:val="right"/>
            </w:pPr>
            <w:r>
              <w:rPr>
                <w:rFonts w:ascii="Arial" w:eastAsia="Arial" w:hAnsi="Arial" w:cs="Arial"/>
                <w:color w:val="000000"/>
                <w:sz w:val="22"/>
                <w:szCs w:val="22"/>
              </w:rPr>
              <w:t>128.6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04669" w14:textId="77777777" w:rsidR="00C74F7B" w:rsidRDefault="009C3352">
            <w:pPr>
              <w:spacing w:before="100" w:after="100"/>
              <w:ind w:left="100" w:right="100"/>
              <w:jc w:val="right"/>
            </w:pPr>
            <w:r>
              <w:rPr>
                <w:rFonts w:ascii="Arial" w:eastAsia="Arial" w:hAnsi="Arial" w:cs="Arial"/>
                <w:color w:val="000000"/>
                <w:sz w:val="22"/>
                <w:szCs w:val="22"/>
              </w:rPr>
              <w:t>154.0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9EC88"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63F4B2" w14:textId="77777777" w:rsidR="00C74F7B" w:rsidRDefault="009C3352">
            <w:pPr>
              <w:spacing w:before="100" w:after="100"/>
              <w:ind w:left="100" w:right="100"/>
              <w:jc w:val="right"/>
            </w:pPr>
            <w:r>
              <w:rPr>
                <w:rFonts w:ascii="Arial" w:eastAsia="Arial" w:hAnsi="Arial" w:cs="Arial"/>
                <w:color w:val="000000"/>
                <w:sz w:val="22"/>
                <w:szCs w:val="22"/>
              </w:rPr>
              <w:t>0.1</w:t>
            </w:r>
          </w:p>
        </w:tc>
      </w:tr>
      <w:tr w:rsidR="00C74F7B" w14:paraId="15B589C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2200E" w14:textId="77777777" w:rsidR="00C74F7B" w:rsidRDefault="009C3352">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4A0F1" w14:textId="77777777" w:rsidR="00C74F7B" w:rsidRDefault="009C3352">
            <w:pPr>
              <w:spacing w:before="100" w:after="100"/>
              <w:ind w:left="100" w:right="100"/>
              <w:jc w:val="right"/>
            </w:pPr>
            <w:r>
              <w:rPr>
                <w:rFonts w:ascii="Arial" w:eastAsia="Arial" w:hAnsi="Arial" w:cs="Arial"/>
                <w:color w:val="000000"/>
                <w:sz w:val="22"/>
                <w:szCs w:val="22"/>
              </w:rPr>
              <w:t>2,538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EE795" w14:textId="77777777" w:rsidR="00C74F7B" w:rsidRDefault="009C3352">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73B83"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72D825"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AEF31"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16E611"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50E03"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78265" w14:textId="77777777" w:rsidR="00C74F7B" w:rsidRDefault="009C335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D25FE5"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01A759F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2F92B" w14:textId="77777777" w:rsidR="00C74F7B" w:rsidRDefault="009C3352">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DE614" w14:textId="77777777" w:rsidR="00C74F7B" w:rsidRDefault="009C3352">
            <w:pPr>
              <w:spacing w:before="100" w:after="100"/>
              <w:ind w:left="100" w:right="100"/>
              <w:jc w:val="right"/>
            </w:pPr>
            <w:r>
              <w:rPr>
                <w:rFonts w:ascii="Arial" w:eastAsia="Arial" w:hAnsi="Arial" w:cs="Arial"/>
                <w:color w:val="000000"/>
                <w:sz w:val="22"/>
                <w:szCs w:val="22"/>
              </w:rPr>
              <w:t>2,548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003FB1" w14:textId="77777777" w:rsidR="00C74F7B" w:rsidRDefault="009C335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84C81"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BBDD96"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08C8D"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8CB486"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62E1A" w14:textId="77777777" w:rsidR="00C74F7B" w:rsidRDefault="009C335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39FD9" w14:textId="77777777" w:rsidR="00C74F7B" w:rsidRDefault="009C335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27F9CE"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792AE221"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2EB3E" w14:textId="77777777" w:rsidR="00C74F7B" w:rsidRDefault="009C3352">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7757D5" w14:textId="77777777" w:rsidR="00C74F7B" w:rsidRDefault="009C3352">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14F19" w14:textId="77777777" w:rsidR="00C74F7B" w:rsidRDefault="009C335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F44391"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D0ECC9"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18D66D"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6F3BC"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1287F"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B68A1" w14:textId="77777777" w:rsidR="00C74F7B" w:rsidRDefault="009C3352">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9AFD1"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24C3367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1F9E8" w14:textId="77777777" w:rsidR="00C74F7B" w:rsidRDefault="009C3352">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D251B" w14:textId="77777777" w:rsidR="00C74F7B" w:rsidRDefault="009C3352">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53EF9"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D98D9" w14:textId="77777777" w:rsidR="00C74F7B" w:rsidRDefault="009C3352">
            <w:pPr>
              <w:spacing w:before="100" w:after="100"/>
              <w:ind w:left="100" w:right="100"/>
              <w:jc w:val="right"/>
            </w:pPr>
            <w:r>
              <w:rPr>
                <w:rFonts w:ascii="Arial" w:eastAsia="Arial" w:hAnsi="Arial" w:cs="Arial"/>
                <w:color w:val="000000"/>
                <w:sz w:val="22"/>
                <w:szCs w:val="22"/>
              </w:rPr>
              <w:t>24.6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FD7943" w14:textId="77777777" w:rsidR="00C74F7B" w:rsidRDefault="009C3352">
            <w:pPr>
              <w:spacing w:before="100" w:after="100"/>
              <w:ind w:left="100" w:right="100"/>
              <w:jc w:val="right"/>
            </w:pPr>
            <w:r>
              <w:rPr>
                <w:rFonts w:ascii="Arial" w:eastAsia="Arial" w:hAnsi="Arial" w:cs="Arial"/>
                <w:color w:val="000000"/>
                <w:sz w:val="22"/>
                <w:szCs w:val="22"/>
              </w:rPr>
              <w:t>65.2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1D8EB" w14:textId="77777777" w:rsidR="00C74F7B" w:rsidRDefault="009C3352">
            <w:pPr>
              <w:spacing w:before="100" w:after="100"/>
              <w:ind w:left="100" w:right="100"/>
              <w:jc w:val="right"/>
            </w:pPr>
            <w:r>
              <w:rPr>
                <w:rFonts w:ascii="Arial" w:eastAsia="Arial" w:hAnsi="Arial" w:cs="Arial"/>
                <w:color w:val="000000"/>
                <w:sz w:val="22"/>
                <w:szCs w:val="22"/>
              </w:rPr>
              <w:t>119.5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B7BCD" w14:textId="77777777" w:rsidR="00C74F7B" w:rsidRDefault="009C3352">
            <w:pPr>
              <w:spacing w:before="100" w:after="100"/>
              <w:ind w:left="100" w:right="100"/>
              <w:jc w:val="right"/>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19256F" w14:textId="77777777" w:rsidR="00C74F7B" w:rsidRDefault="009C3352">
            <w:pPr>
              <w:spacing w:before="100" w:after="100"/>
              <w:ind w:left="100" w:right="100"/>
              <w:jc w:val="right"/>
            </w:pPr>
            <w:r>
              <w:rPr>
                <w:rFonts w:ascii="Arial" w:eastAsia="Arial" w:hAnsi="Arial" w:cs="Arial"/>
                <w:color w:val="000000"/>
                <w:sz w:val="22"/>
                <w:szCs w:val="22"/>
              </w:rPr>
              <w:t>229.4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BE1BD8"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F0582" w14:textId="77777777" w:rsidR="00C74F7B" w:rsidRDefault="009C3352">
            <w:pPr>
              <w:spacing w:before="100" w:after="100"/>
              <w:ind w:left="100" w:right="100"/>
              <w:jc w:val="right"/>
            </w:pPr>
            <w:r>
              <w:rPr>
                <w:rFonts w:ascii="Arial" w:eastAsia="Arial" w:hAnsi="Arial" w:cs="Arial"/>
                <w:color w:val="000000"/>
                <w:sz w:val="22"/>
                <w:szCs w:val="22"/>
              </w:rPr>
              <w:t>2.4</w:t>
            </w:r>
          </w:p>
        </w:tc>
      </w:tr>
      <w:tr w:rsidR="00C74F7B" w14:paraId="47A234C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0DAFAC" w14:textId="77777777" w:rsidR="00C74F7B" w:rsidRDefault="009C3352">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195304" w14:textId="77777777" w:rsidR="00C74F7B" w:rsidRDefault="009C3352">
            <w:pPr>
              <w:spacing w:before="100" w:after="100"/>
              <w:ind w:left="100" w:right="100"/>
              <w:jc w:val="right"/>
            </w:pPr>
            <w:r>
              <w:rPr>
                <w:rFonts w:ascii="Arial" w:eastAsia="Arial" w:hAnsi="Arial" w:cs="Arial"/>
                <w:color w:val="000000"/>
                <w:sz w:val="22"/>
                <w:szCs w:val="22"/>
              </w:rPr>
              <w:t>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92B245" w14:textId="77777777" w:rsidR="00C74F7B" w:rsidRDefault="009C335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DD789" w14:textId="77777777" w:rsidR="00C74F7B" w:rsidRDefault="009C3352">
            <w:pPr>
              <w:spacing w:before="100" w:after="100"/>
              <w:ind w:left="100" w:right="100"/>
              <w:jc w:val="right"/>
            </w:pPr>
            <w:r>
              <w:rPr>
                <w:rFonts w:ascii="Arial" w:eastAsia="Arial" w:hAnsi="Arial" w:cs="Arial"/>
                <w:color w:val="000000"/>
                <w:sz w:val="22"/>
                <w:szCs w:val="22"/>
              </w:rPr>
              <w:t>122.6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26DC6" w14:textId="77777777" w:rsidR="00C74F7B" w:rsidRDefault="009C3352">
            <w:pPr>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A17F4" w14:textId="77777777" w:rsidR="00C74F7B" w:rsidRDefault="009C3352">
            <w:pPr>
              <w:spacing w:before="100" w:after="100"/>
              <w:ind w:left="100" w:right="100"/>
              <w:jc w:val="right"/>
            </w:pPr>
            <w:r>
              <w:rPr>
                <w:rFonts w:ascii="Arial" w:eastAsia="Arial" w:hAnsi="Arial" w:cs="Arial"/>
                <w:color w:val="000000"/>
                <w:sz w:val="22"/>
                <w:szCs w:val="22"/>
              </w:rPr>
              <w:t>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05A903" w14:textId="77777777" w:rsidR="00C74F7B" w:rsidRDefault="009C3352">
            <w:pPr>
              <w:spacing w:before="100" w:after="100"/>
              <w:ind w:left="100" w:right="100"/>
              <w:jc w:val="right"/>
            </w:pPr>
            <w:r>
              <w:rPr>
                <w:rFonts w:ascii="Arial" w:eastAsia="Arial" w:hAnsi="Arial" w:cs="Arial"/>
                <w:color w:val="000000"/>
                <w:sz w:val="22"/>
                <w:szCs w:val="22"/>
              </w:rPr>
              <w:t>105.6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1827F" w14:textId="77777777" w:rsidR="00C74F7B" w:rsidRDefault="009C3352">
            <w:pP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83AFF"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C2206" w14:textId="77777777" w:rsidR="00C74F7B" w:rsidRDefault="009C3352">
            <w:pPr>
              <w:spacing w:before="100" w:after="100"/>
              <w:ind w:left="100" w:right="100"/>
              <w:jc w:val="right"/>
            </w:pPr>
            <w:r>
              <w:rPr>
                <w:rFonts w:ascii="Arial" w:eastAsia="Arial" w:hAnsi="Arial" w:cs="Arial"/>
                <w:color w:val="000000"/>
                <w:sz w:val="22"/>
                <w:szCs w:val="22"/>
              </w:rPr>
              <w:t>0.1</w:t>
            </w:r>
          </w:p>
        </w:tc>
      </w:tr>
      <w:tr w:rsidR="00C74F7B" w14:paraId="56AC4B5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F3552" w14:textId="77777777" w:rsidR="00C74F7B" w:rsidRDefault="009C3352">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D56C5" w14:textId="77777777" w:rsidR="00C74F7B" w:rsidRDefault="009C3352">
            <w:pPr>
              <w:spacing w:before="100" w:after="100"/>
              <w:ind w:left="100" w:right="100"/>
              <w:jc w:val="right"/>
            </w:pPr>
            <w:r>
              <w:rPr>
                <w:rFonts w:ascii="Arial" w:eastAsia="Arial" w:hAnsi="Arial" w:cs="Arial"/>
                <w:color w:val="000000"/>
                <w:sz w:val="22"/>
                <w:szCs w:val="22"/>
              </w:rPr>
              <w:t>2,549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67E16" w14:textId="77777777" w:rsidR="00C74F7B" w:rsidRDefault="009C335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FE683" w14:textId="77777777" w:rsidR="00C74F7B" w:rsidRDefault="009C3352">
            <w:pPr>
              <w:spacing w:before="100" w:after="100"/>
              <w:ind w:left="100" w:right="100"/>
              <w:jc w:val="right"/>
            </w:pPr>
            <w:r>
              <w:rPr>
                <w:rFonts w:ascii="Arial" w:eastAsia="Arial" w:hAnsi="Arial" w:cs="Arial"/>
                <w:color w:val="000000"/>
                <w:sz w:val="22"/>
                <w:szCs w:val="22"/>
              </w:rPr>
              <w:t>47.9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B053C" w14:textId="77777777" w:rsidR="00C74F7B" w:rsidRDefault="009C3352">
            <w:pPr>
              <w:spacing w:before="100" w:after="100"/>
              <w:ind w:left="100" w:right="100"/>
              <w:jc w:val="right"/>
            </w:pPr>
            <w:r>
              <w:rPr>
                <w:rFonts w:ascii="Arial" w:eastAsia="Arial" w:hAnsi="Arial" w:cs="Arial"/>
                <w:color w:val="000000"/>
                <w:sz w:val="22"/>
                <w:szCs w:val="22"/>
              </w:rPr>
              <w:t>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499E1" w14:textId="77777777" w:rsidR="00C74F7B" w:rsidRDefault="009C3352">
            <w:pPr>
              <w:spacing w:before="100" w:after="100"/>
              <w:ind w:left="100" w:right="100"/>
              <w:jc w:val="right"/>
            </w:pPr>
            <w:r>
              <w:rPr>
                <w:rFonts w:ascii="Arial" w:eastAsia="Arial" w:hAnsi="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0005D" w14:textId="77777777" w:rsidR="00C74F7B" w:rsidRDefault="009C3352">
            <w:pPr>
              <w:spacing w:before="100" w:after="100"/>
              <w:ind w:left="100" w:right="100"/>
              <w:jc w:val="right"/>
            </w:pPr>
            <w:r>
              <w:rPr>
                <w:rFonts w:ascii="Arial" w:eastAsia="Arial" w:hAnsi="Arial" w:cs="Arial"/>
                <w:color w:val="000000"/>
                <w:sz w:val="22"/>
                <w:szCs w:val="22"/>
              </w:rPr>
              <w:t>34.6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ACF64" w14:textId="77777777" w:rsidR="00C74F7B" w:rsidRDefault="009C3352">
            <w:pPr>
              <w:spacing w:before="100" w:after="100"/>
              <w:ind w:left="100" w:right="100"/>
              <w:jc w:val="right"/>
            </w:pPr>
            <w:r>
              <w:rPr>
                <w:rFonts w:ascii="Arial" w:eastAsia="Arial" w:hAnsi="Arial" w:cs="Arial"/>
                <w:color w:val="000000"/>
                <w:sz w:val="22"/>
                <w:szCs w:val="22"/>
              </w:rPr>
              <w:t>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326D7"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5D514" w14:textId="77777777" w:rsidR="00C74F7B" w:rsidRDefault="009C3352">
            <w:pPr>
              <w:spacing w:before="100" w:after="100"/>
              <w:ind w:left="100" w:right="100"/>
              <w:jc w:val="right"/>
            </w:pPr>
            <w:r>
              <w:rPr>
                <w:rFonts w:ascii="Arial" w:eastAsia="Arial" w:hAnsi="Arial" w:cs="Arial"/>
                <w:color w:val="000000"/>
                <w:sz w:val="22"/>
                <w:szCs w:val="22"/>
              </w:rPr>
              <w:t>0.1</w:t>
            </w:r>
          </w:p>
        </w:tc>
      </w:tr>
      <w:tr w:rsidR="00C74F7B" w14:paraId="2CFDA40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311BD" w14:textId="77777777" w:rsidR="00C74F7B" w:rsidRDefault="009C3352">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C3DEC" w14:textId="77777777" w:rsidR="00C74F7B" w:rsidRDefault="009C3352">
            <w:pPr>
              <w:spacing w:before="100" w:after="100"/>
              <w:ind w:left="100" w:right="100"/>
              <w:jc w:val="right"/>
            </w:pPr>
            <w:r>
              <w:rPr>
                <w:rFonts w:ascii="Arial" w:eastAsia="Arial" w:hAnsi="Arial" w:cs="Arial"/>
                <w:color w:val="000000"/>
                <w:sz w:val="22"/>
                <w:szCs w:val="22"/>
              </w:rPr>
              <w:t>2,560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084C4" w14:textId="77777777" w:rsidR="00C74F7B" w:rsidRDefault="009C335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B21AC2" w14:textId="77777777" w:rsidR="00C74F7B" w:rsidRDefault="009C3352">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97038" w14:textId="77777777" w:rsidR="00C74F7B" w:rsidRDefault="009C3352">
            <w:pPr>
              <w:spacing w:before="100" w:after="100"/>
              <w:ind w:left="100" w:right="100"/>
              <w:jc w:val="right"/>
            </w:pPr>
            <w:r>
              <w:rPr>
                <w:rFonts w:ascii="Arial" w:eastAsia="Arial" w:hAnsi="Arial" w:cs="Arial"/>
                <w:color w:val="000000"/>
                <w:sz w:val="22"/>
                <w:szCs w:val="22"/>
              </w:rPr>
              <w:t>11.4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31C57" w14:textId="77777777" w:rsidR="00C74F7B" w:rsidRDefault="009C3352">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30327" w14:textId="77777777" w:rsidR="00C74F7B" w:rsidRDefault="009C335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CEF4D" w14:textId="77777777" w:rsidR="00C74F7B" w:rsidRDefault="009C3352">
            <w:pPr>
              <w:spacing w:before="100" w:after="100"/>
              <w:ind w:left="100" w:right="100"/>
              <w:jc w:val="right"/>
            </w:pPr>
            <w:r>
              <w:rPr>
                <w:rFonts w:ascii="Arial" w:eastAsia="Arial" w:hAnsi="Arial" w:cs="Arial"/>
                <w:color w:val="000000"/>
                <w:sz w:val="22"/>
                <w:szCs w:val="22"/>
              </w:rPr>
              <w:t>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50177" w14:textId="77777777" w:rsidR="00C74F7B" w:rsidRDefault="009C335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5F750" w14:textId="77777777" w:rsidR="00C74F7B" w:rsidRDefault="009C3352">
            <w:pPr>
              <w:spacing w:before="100" w:after="100"/>
              <w:ind w:left="100" w:right="100"/>
              <w:jc w:val="right"/>
            </w:pPr>
            <w:r>
              <w:rPr>
                <w:rFonts w:ascii="Arial" w:eastAsia="Arial" w:hAnsi="Arial" w:cs="Arial"/>
                <w:color w:val="000000"/>
                <w:sz w:val="22"/>
                <w:szCs w:val="22"/>
              </w:rPr>
              <w:t>0.2</w:t>
            </w:r>
          </w:p>
        </w:tc>
      </w:tr>
      <w:tr w:rsidR="00C74F7B" w14:paraId="790D38C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ABD5F" w14:textId="77777777" w:rsidR="00C74F7B" w:rsidRDefault="009C3352">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F9FA7" w14:textId="77777777" w:rsidR="00C74F7B" w:rsidRDefault="009C3352">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CC812" w14:textId="77777777" w:rsidR="00C74F7B" w:rsidRDefault="009C335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444DE" w14:textId="77777777" w:rsidR="00C74F7B" w:rsidRDefault="009C3352">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2A28A" w14:textId="77777777" w:rsidR="00C74F7B" w:rsidRDefault="009C3352">
            <w:pPr>
              <w:spacing w:before="100" w:after="100"/>
              <w:ind w:left="100" w:right="100"/>
              <w:jc w:val="right"/>
            </w:pPr>
            <w:r>
              <w:rPr>
                <w:rFonts w:ascii="Arial" w:eastAsia="Arial" w:hAnsi="Arial" w:cs="Arial"/>
                <w:color w:val="000000"/>
                <w:sz w:val="22"/>
                <w:szCs w:val="22"/>
              </w:rPr>
              <w:t>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229DB" w14:textId="77777777" w:rsidR="00C74F7B" w:rsidRDefault="009C3352">
            <w:pPr>
              <w:spacing w:before="100" w:after="100"/>
              <w:ind w:left="100" w:right="100"/>
              <w:jc w:val="right"/>
            </w:pPr>
            <w:r>
              <w:rPr>
                <w:rFonts w:ascii="Arial" w:eastAsia="Arial" w:hAnsi="Arial" w:cs="Arial"/>
                <w:color w:val="000000"/>
                <w:sz w:val="22"/>
                <w:szCs w:val="22"/>
              </w:rPr>
              <w:t>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C6B7E"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48C6F" w14:textId="77777777" w:rsidR="00C74F7B" w:rsidRDefault="009C3352">
            <w:pPr>
              <w:spacing w:before="100" w:after="100"/>
              <w:ind w:left="100" w:right="100"/>
              <w:jc w:val="right"/>
            </w:pPr>
            <w:r>
              <w:rPr>
                <w:rFonts w:ascii="Arial" w:eastAsia="Arial" w:hAnsi="Arial" w:cs="Arial"/>
                <w:color w:val="000000"/>
                <w:sz w:val="22"/>
                <w:szCs w:val="22"/>
              </w:rPr>
              <w:t>59.4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C4B34"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1DCB4E" w14:textId="77777777" w:rsidR="00C74F7B" w:rsidRDefault="009C3352">
            <w:pPr>
              <w:spacing w:before="100" w:after="100"/>
              <w:ind w:left="100" w:right="100"/>
              <w:jc w:val="right"/>
            </w:pPr>
            <w:r>
              <w:rPr>
                <w:rFonts w:ascii="Arial" w:eastAsia="Arial" w:hAnsi="Arial" w:cs="Arial"/>
                <w:color w:val="000000"/>
                <w:sz w:val="22"/>
                <w:szCs w:val="22"/>
              </w:rPr>
              <w:t>0.3</w:t>
            </w:r>
          </w:p>
        </w:tc>
      </w:tr>
      <w:tr w:rsidR="00C74F7B" w14:paraId="2E7D413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479158" w14:textId="77777777" w:rsidR="00C74F7B" w:rsidRDefault="009C3352">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FA43A" w14:textId="77777777" w:rsidR="00C74F7B" w:rsidRDefault="009C3352">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6C14F2" w14:textId="77777777" w:rsidR="00C74F7B" w:rsidRDefault="009C335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C5385" w14:textId="77777777" w:rsidR="00C74F7B" w:rsidRDefault="009C3352">
            <w:pPr>
              <w:spacing w:before="100" w:after="100"/>
              <w:ind w:left="100" w:right="100"/>
              <w:jc w:val="right"/>
            </w:pPr>
            <w:r>
              <w:rPr>
                <w:rFonts w:ascii="Arial" w:eastAsia="Arial" w:hAnsi="Arial" w:cs="Arial"/>
                <w:color w:val="000000"/>
                <w:sz w:val="22"/>
                <w:szCs w:val="22"/>
              </w:rPr>
              <w:t>20.5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CD35B" w14:textId="77777777" w:rsidR="00C74F7B" w:rsidRDefault="009C3352">
            <w:pPr>
              <w:spacing w:before="100" w:after="100"/>
              <w:ind w:left="100" w:right="100"/>
              <w:jc w:val="right"/>
            </w:pPr>
            <w:r>
              <w:rPr>
                <w:rFonts w:ascii="Arial" w:eastAsia="Arial" w:hAnsi="Arial" w:cs="Arial"/>
                <w:color w:val="000000"/>
                <w:sz w:val="22"/>
                <w:szCs w:val="22"/>
              </w:rPr>
              <w:t>27.6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332E" w14:textId="77777777" w:rsidR="00C74F7B" w:rsidRDefault="009C3352">
            <w:pPr>
              <w:spacing w:before="100" w:after="100"/>
              <w:ind w:left="100" w:right="100"/>
              <w:jc w:val="right"/>
            </w:pPr>
            <w:r>
              <w:rPr>
                <w:rFonts w:ascii="Arial" w:eastAsia="Arial" w:hAnsi="Arial" w:cs="Arial"/>
                <w:color w:val="000000"/>
                <w:sz w:val="22"/>
                <w:szCs w:val="22"/>
              </w:rPr>
              <w:t>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965EB" w14:textId="77777777" w:rsidR="00C74F7B" w:rsidRDefault="009C335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7CC06" w14:textId="77777777" w:rsidR="00C74F7B" w:rsidRDefault="009C3352">
            <w:pPr>
              <w:spacing w:before="100" w:after="100"/>
              <w:ind w:left="100" w:right="100"/>
              <w:jc w:val="right"/>
            </w:pPr>
            <w:r>
              <w:rPr>
                <w:rFonts w:ascii="Arial" w:eastAsia="Arial" w:hAnsi="Arial" w:cs="Arial"/>
                <w:color w:val="000000"/>
                <w:sz w:val="22"/>
                <w:szCs w:val="22"/>
              </w:rPr>
              <w:t>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AF259"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016F3" w14:textId="77777777" w:rsidR="00C74F7B" w:rsidRDefault="009C3352">
            <w:pPr>
              <w:spacing w:before="100" w:after="100"/>
              <w:ind w:left="100" w:right="100"/>
              <w:jc w:val="right"/>
            </w:pPr>
            <w:r>
              <w:rPr>
                <w:rFonts w:ascii="Arial" w:eastAsia="Arial" w:hAnsi="Arial" w:cs="Arial"/>
                <w:color w:val="000000"/>
                <w:sz w:val="22"/>
                <w:szCs w:val="22"/>
              </w:rPr>
              <w:t>0.3</w:t>
            </w:r>
          </w:p>
        </w:tc>
      </w:tr>
      <w:tr w:rsidR="00C74F7B" w14:paraId="41D4EBE1"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3BCC20" w14:textId="77777777" w:rsidR="00C74F7B" w:rsidRDefault="009C3352">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12A5BE" w14:textId="77777777" w:rsidR="00C74F7B" w:rsidRDefault="009C3352">
            <w:pPr>
              <w:spacing w:before="100" w:after="100"/>
              <w:ind w:left="100" w:right="100"/>
              <w:jc w:val="right"/>
            </w:pPr>
            <w:r>
              <w:rPr>
                <w:rFonts w:ascii="Arial" w:eastAsia="Arial" w:hAnsi="Arial" w:cs="Arial"/>
                <w:color w:val="000000"/>
                <w:sz w:val="22"/>
                <w:szCs w:val="22"/>
              </w:rPr>
              <w:t>2,541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D33C0" w14:textId="77777777" w:rsidR="00C74F7B" w:rsidRDefault="009C335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742C3" w14:textId="77777777" w:rsidR="00C74F7B" w:rsidRDefault="009C3352">
            <w:pPr>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790FE7" w14:textId="77777777" w:rsidR="00C74F7B" w:rsidRDefault="009C3352">
            <w:pPr>
              <w:spacing w:before="100" w:after="100"/>
              <w:ind w:left="100" w:right="100"/>
              <w:jc w:val="right"/>
            </w:pPr>
            <w:r>
              <w:rPr>
                <w:rFonts w:ascii="Arial" w:eastAsia="Arial" w:hAnsi="Arial" w:cs="Arial"/>
                <w:color w:val="000000"/>
                <w:sz w:val="22"/>
                <w:szCs w:val="22"/>
              </w:rPr>
              <w:t>96.0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3DB52" w14:textId="77777777" w:rsidR="00C74F7B" w:rsidRDefault="009C3352">
            <w:pP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1C0CB" w14:textId="77777777" w:rsidR="00C74F7B" w:rsidRDefault="009C3352">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DE3B7" w14:textId="77777777" w:rsidR="00C74F7B" w:rsidRDefault="009C3352">
            <w:pPr>
              <w:spacing w:before="100" w:after="100"/>
              <w:ind w:left="100" w:right="100"/>
              <w:jc w:val="right"/>
            </w:pPr>
            <w:r>
              <w:rPr>
                <w:rFonts w:ascii="Arial" w:eastAsia="Arial" w:hAnsi="Arial" w:cs="Arial"/>
                <w:color w:val="000000"/>
                <w:sz w:val="22"/>
                <w:szCs w:val="22"/>
              </w:rPr>
              <w:t>142.0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05D79F"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DB712" w14:textId="77777777" w:rsidR="00C74F7B" w:rsidRDefault="009C3352">
            <w:pPr>
              <w:spacing w:before="100" w:after="100"/>
              <w:ind w:left="100" w:right="100"/>
              <w:jc w:val="right"/>
            </w:pPr>
            <w:r>
              <w:rPr>
                <w:rFonts w:ascii="Arial" w:eastAsia="Arial" w:hAnsi="Arial" w:cs="Arial"/>
                <w:color w:val="000000"/>
                <w:sz w:val="22"/>
                <w:szCs w:val="22"/>
              </w:rPr>
              <w:t>0.3</w:t>
            </w:r>
          </w:p>
        </w:tc>
      </w:tr>
      <w:tr w:rsidR="00C74F7B" w14:paraId="282C93CE"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9F560" w14:textId="77777777" w:rsidR="00C74F7B" w:rsidRDefault="009C3352">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7272A" w14:textId="77777777" w:rsidR="00C74F7B" w:rsidRDefault="009C3352">
            <w:pPr>
              <w:spacing w:before="100" w:after="100"/>
              <w:ind w:left="100" w:right="100"/>
              <w:jc w:val="right"/>
            </w:pPr>
            <w:r>
              <w:rPr>
                <w:rFonts w:ascii="Arial" w:eastAsia="Arial" w:hAnsi="Arial" w:cs="Arial"/>
                <w:color w:val="000000"/>
                <w:sz w:val="22"/>
                <w:szCs w:val="22"/>
              </w:rPr>
              <w:t>2,551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62E14" w14:textId="77777777" w:rsidR="00C74F7B" w:rsidRDefault="009C335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29B78" w14:textId="77777777" w:rsidR="00C74F7B" w:rsidRDefault="009C3352">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531B25" w14:textId="77777777" w:rsidR="00C74F7B" w:rsidRDefault="009C3352">
            <w:pPr>
              <w:spacing w:before="100" w:after="100"/>
              <w:ind w:left="100" w:right="100"/>
              <w:jc w:val="right"/>
            </w:pPr>
            <w:r>
              <w:rPr>
                <w:rFonts w:ascii="Arial" w:eastAsia="Arial" w:hAnsi="Arial" w:cs="Arial"/>
                <w:color w:val="000000"/>
                <w:sz w:val="22"/>
                <w:szCs w:val="22"/>
              </w:rPr>
              <w:t>118.4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51808" w14:textId="77777777" w:rsidR="00C74F7B" w:rsidRDefault="009C3352">
            <w:pPr>
              <w:spacing w:before="100" w:after="100"/>
              <w:ind w:left="100" w:right="100"/>
              <w:jc w:val="right"/>
            </w:pPr>
            <w:r>
              <w:rPr>
                <w:rFonts w:ascii="Arial" w:eastAsia="Arial" w:hAnsi="Arial" w:cs="Arial"/>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7D096" w14:textId="77777777" w:rsidR="00C74F7B" w:rsidRDefault="009C3352">
            <w:pPr>
              <w:spacing w:before="100" w:after="100"/>
              <w:ind w:left="100" w:right="100"/>
              <w:jc w:val="right"/>
            </w:pPr>
            <w:r>
              <w:rPr>
                <w:rFonts w:ascii="Arial" w:eastAsia="Arial" w:hAnsi="Arial" w:cs="Arial"/>
                <w:color w:val="000000"/>
                <w:sz w:val="22"/>
                <w:szCs w:val="22"/>
              </w:rPr>
              <w:t>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9D09F" w14:textId="77777777" w:rsidR="00C74F7B" w:rsidRDefault="009C3352">
            <w:pPr>
              <w:spacing w:before="100" w:after="100"/>
              <w:ind w:left="100" w:right="100"/>
              <w:jc w:val="right"/>
            </w:pPr>
            <w:r>
              <w:rPr>
                <w:rFonts w:ascii="Arial" w:eastAsia="Arial" w:hAnsi="Arial" w:cs="Arial"/>
                <w:color w:val="000000"/>
                <w:sz w:val="22"/>
                <w:szCs w:val="22"/>
              </w:rPr>
              <w:t>161.2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556490" w14:textId="77777777" w:rsidR="00C74F7B" w:rsidRDefault="009C335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FCB72" w14:textId="77777777" w:rsidR="00C74F7B" w:rsidRDefault="009C3352">
            <w:pPr>
              <w:spacing w:before="100" w:after="100"/>
              <w:ind w:left="100" w:right="100"/>
              <w:jc w:val="right"/>
            </w:pPr>
            <w:r>
              <w:rPr>
                <w:rFonts w:ascii="Arial" w:eastAsia="Arial" w:hAnsi="Arial" w:cs="Arial"/>
                <w:color w:val="000000"/>
                <w:sz w:val="22"/>
                <w:szCs w:val="22"/>
              </w:rPr>
              <w:t>0.3</w:t>
            </w:r>
          </w:p>
        </w:tc>
      </w:tr>
      <w:tr w:rsidR="00C74F7B" w14:paraId="025ECB1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F12F0" w14:textId="77777777" w:rsidR="00C74F7B" w:rsidRDefault="009C3352">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65782" w14:textId="77777777" w:rsidR="00C74F7B" w:rsidRDefault="009C3352">
            <w:pPr>
              <w:spacing w:before="100" w:after="100"/>
              <w:ind w:left="100" w:right="100"/>
              <w:jc w:val="right"/>
            </w:pPr>
            <w:r>
              <w:rPr>
                <w:rFonts w:ascii="Arial" w:eastAsia="Arial" w:hAnsi="Arial" w:cs="Arial"/>
                <w:color w:val="000000"/>
                <w:sz w:val="22"/>
                <w:szCs w:val="22"/>
              </w:rPr>
              <w:t>2,514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7D34C" w14:textId="77777777" w:rsidR="00C74F7B" w:rsidRDefault="009C3352">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1BF82" w14:textId="77777777" w:rsidR="00C74F7B" w:rsidRDefault="009C3352">
            <w:pPr>
              <w:spacing w:before="100" w:after="100"/>
              <w:ind w:left="100" w:right="100"/>
              <w:jc w:val="right"/>
            </w:pPr>
            <w:r>
              <w:rPr>
                <w:rFonts w:ascii="Arial" w:eastAsia="Arial" w:hAnsi="Arial" w:cs="Arial"/>
                <w:color w:val="000000"/>
                <w:sz w:val="22"/>
                <w:szCs w:val="22"/>
              </w:rPr>
              <w:t>3,687.2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DCC134" w14:textId="77777777" w:rsidR="00C74F7B" w:rsidRDefault="009C3352">
            <w:pPr>
              <w:spacing w:before="100" w:after="100"/>
              <w:ind w:left="100" w:right="100"/>
              <w:jc w:val="right"/>
            </w:pPr>
            <w:r>
              <w:rPr>
                <w:rFonts w:ascii="Arial" w:eastAsia="Arial" w:hAnsi="Arial" w:cs="Arial"/>
                <w:color w:val="000000"/>
                <w:sz w:val="22"/>
                <w:szCs w:val="22"/>
              </w:rPr>
              <w:t>3,982.0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ECE613" w14:textId="77777777" w:rsidR="00C74F7B" w:rsidRDefault="009C3352">
            <w:pPr>
              <w:spacing w:before="100" w:after="100"/>
              <w:ind w:left="100" w:right="100"/>
              <w:jc w:val="right"/>
            </w:pPr>
            <w:r>
              <w:rPr>
                <w:rFonts w:ascii="Arial" w:eastAsia="Arial" w:hAnsi="Arial" w:cs="Arial"/>
                <w:color w:val="000000"/>
                <w:sz w:val="22"/>
                <w:szCs w:val="22"/>
              </w:rPr>
              <w:t>770.8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4315E1" w14:textId="77777777" w:rsidR="00C74F7B" w:rsidRDefault="009C3352">
            <w:pPr>
              <w:spacing w:before="100" w:after="100"/>
              <w:ind w:left="100" w:right="100"/>
              <w:jc w:val="right"/>
            </w:pPr>
            <w:r>
              <w:rPr>
                <w:rFonts w:ascii="Arial" w:eastAsia="Arial" w:hAnsi="Arial" w:cs="Arial"/>
                <w:color w:val="000000"/>
                <w:sz w:val="22"/>
                <w:szCs w:val="22"/>
              </w:rPr>
              <w:t>998.0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AB54AC" w14:textId="77777777" w:rsidR="00C74F7B" w:rsidRDefault="009C3352">
            <w:pPr>
              <w:spacing w:before="100" w:after="100"/>
              <w:ind w:left="100" w:right="100"/>
              <w:jc w:val="right"/>
            </w:pPr>
            <w:r>
              <w:rPr>
                <w:rFonts w:ascii="Arial" w:eastAsia="Arial" w:hAnsi="Arial" w:cs="Arial"/>
                <w:color w:val="000000"/>
                <w:sz w:val="22"/>
                <w:szCs w:val="22"/>
              </w:rPr>
              <w:t>4,030.0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C25AD" w14:textId="77777777" w:rsidR="00C74F7B" w:rsidRDefault="009C3352">
            <w:pPr>
              <w:spacing w:before="100" w:after="100"/>
              <w:ind w:left="100" w:right="100"/>
              <w:jc w:val="right"/>
            </w:pPr>
            <w:r>
              <w:rPr>
                <w:rFonts w:ascii="Arial" w:eastAsia="Arial" w:hAnsi="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E1380" w14:textId="77777777" w:rsidR="00C74F7B" w:rsidRDefault="009C3352">
            <w:pPr>
              <w:spacing w:before="100" w:after="100"/>
              <w:ind w:left="100" w:right="100"/>
              <w:jc w:val="right"/>
            </w:pPr>
            <w:r>
              <w:rPr>
                <w:rFonts w:ascii="Arial" w:eastAsia="Arial" w:hAnsi="Arial" w:cs="Arial"/>
                <w:color w:val="000000"/>
                <w:sz w:val="22"/>
                <w:szCs w:val="22"/>
              </w:rPr>
              <w:t>15.4</w:t>
            </w:r>
          </w:p>
        </w:tc>
      </w:tr>
      <w:tr w:rsidR="00C74F7B" w14:paraId="15D30A6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16CE0" w14:textId="77777777" w:rsidR="00C74F7B" w:rsidRDefault="009C3352">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A801B" w14:textId="77777777" w:rsidR="00C74F7B" w:rsidRDefault="009C3352">
            <w:pPr>
              <w:spacing w:before="100" w:after="100"/>
              <w:ind w:left="100" w:right="100"/>
              <w:jc w:val="right"/>
            </w:pPr>
            <w:r>
              <w:rPr>
                <w:rFonts w:ascii="Arial" w:eastAsia="Arial" w:hAnsi="Arial" w:cs="Arial"/>
                <w:color w:val="000000"/>
                <w:sz w:val="22"/>
                <w:szCs w:val="22"/>
              </w:rPr>
              <w:t>2,557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15528"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CA373" w14:textId="77777777" w:rsidR="00C74F7B" w:rsidRDefault="009C3352">
            <w:pPr>
              <w:spacing w:before="100" w:after="100"/>
              <w:ind w:left="100" w:right="100"/>
              <w:jc w:val="right"/>
            </w:pPr>
            <w:r>
              <w:rPr>
                <w:rFonts w:ascii="Arial" w:eastAsia="Arial" w:hAnsi="Arial" w:cs="Arial"/>
                <w:color w:val="000000"/>
                <w:sz w:val="22"/>
                <w:szCs w:val="22"/>
              </w:rPr>
              <w:t>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77903" w14:textId="77777777" w:rsidR="00C74F7B" w:rsidRDefault="009C3352">
            <w:pPr>
              <w:spacing w:before="100" w:after="100"/>
              <w:ind w:left="100" w:right="100"/>
              <w:jc w:val="right"/>
            </w:pPr>
            <w:r>
              <w:rPr>
                <w:rFonts w:ascii="Arial" w:eastAsia="Arial" w:hAnsi="Arial" w:cs="Arial"/>
                <w:color w:val="000000"/>
                <w:sz w:val="22"/>
                <w:szCs w:val="22"/>
              </w:rPr>
              <w:t>65.6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A3E7C" w14:textId="77777777" w:rsidR="00C74F7B" w:rsidRDefault="009C3352">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BDF14" w14:textId="77777777" w:rsidR="00C74F7B" w:rsidRDefault="009C3352">
            <w:pPr>
              <w:spacing w:before="100" w:after="100"/>
              <w:ind w:left="100" w:right="100"/>
              <w:jc w:val="right"/>
            </w:pPr>
            <w:r>
              <w:rPr>
                <w:rFonts w:ascii="Arial" w:eastAsia="Arial" w:hAnsi="Arial" w:cs="Arial"/>
                <w:color w:val="000000"/>
                <w:sz w:val="22"/>
                <w:szCs w:val="22"/>
              </w:rPr>
              <w:t>63.6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9FFC4" w14:textId="77777777" w:rsidR="00C74F7B" w:rsidRDefault="009C3352">
            <w:pPr>
              <w:spacing w:before="100" w:after="100"/>
              <w:ind w:left="100" w:right="100"/>
              <w:jc w:val="right"/>
            </w:pPr>
            <w:r>
              <w:rPr>
                <w:rFonts w:ascii="Arial" w:eastAsia="Arial" w:hAnsi="Arial" w:cs="Arial"/>
                <w:color w:val="000000"/>
                <w:sz w:val="22"/>
                <w:szCs w:val="22"/>
              </w:rPr>
              <w:t>76.2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60BFF" w14:textId="77777777" w:rsidR="00C74F7B" w:rsidRDefault="009C3352">
            <w:pPr>
              <w:spacing w:before="100" w:after="100"/>
              <w:ind w:left="100" w:right="100"/>
              <w:jc w:val="right"/>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710F9"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05A1E47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430BA0" w14:textId="77777777" w:rsidR="00C74F7B" w:rsidRDefault="009C3352">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21DCC8" w14:textId="77777777" w:rsidR="00C74F7B" w:rsidRDefault="009C3352">
            <w:pPr>
              <w:spacing w:before="100" w:after="100"/>
              <w:ind w:left="100" w:right="100"/>
              <w:jc w:val="right"/>
            </w:pPr>
            <w:r>
              <w:rPr>
                <w:rFonts w:ascii="Arial" w:eastAsia="Arial" w:hAnsi="Arial" w:cs="Arial"/>
                <w:color w:val="000000"/>
                <w:sz w:val="22"/>
                <w:szCs w:val="22"/>
              </w:rPr>
              <w:t>2,566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FAE77"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4BB7B" w14:textId="77777777" w:rsidR="00C74F7B" w:rsidRDefault="009C3352">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95CFD" w14:textId="77777777" w:rsidR="00C74F7B" w:rsidRDefault="009C3352">
            <w:pPr>
              <w:spacing w:before="100" w:after="100"/>
              <w:ind w:left="100" w:right="100"/>
              <w:jc w:val="right"/>
            </w:pPr>
            <w:r>
              <w:rPr>
                <w:rFonts w:ascii="Arial" w:eastAsia="Arial" w:hAnsi="Arial" w:cs="Arial"/>
                <w:color w:val="000000"/>
                <w:sz w:val="22"/>
                <w:szCs w:val="22"/>
              </w:rPr>
              <w:t>21.8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120C4" w14:textId="77777777" w:rsidR="00C74F7B" w:rsidRDefault="009C3352">
            <w:pPr>
              <w:spacing w:before="100" w:after="100"/>
              <w:ind w:left="100" w:right="100"/>
              <w:jc w:val="right"/>
            </w:pPr>
            <w:r>
              <w:rPr>
                <w:rFonts w:ascii="Arial" w:eastAsia="Arial" w:hAnsi="Arial" w:cs="Arial"/>
                <w:color w:val="000000"/>
                <w:sz w:val="22"/>
                <w:szCs w:val="22"/>
              </w:rPr>
              <w:t>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2C44A" w14:textId="77777777" w:rsidR="00C74F7B" w:rsidRDefault="009C3352">
            <w:pPr>
              <w:spacing w:before="100" w:after="100"/>
              <w:ind w:left="100" w:right="100"/>
              <w:jc w:val="right"/>
            </w:pPr>
            <w:r>
              <w:rPr>
                <w:rFonts w:ascii="Arial" w:eastAsia="Arial" w:hAnsi="Arial" w:cs="Arial"/>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1107D" w14:textId="77777777" w:rsidR="00C74F7B" w:rsidRDefault="009C3352">
            <w:pPr>
              <w:spacing w:before="100" w:after="100"/>
              <w:ind w:left="100" w:right="100"/>
              <w:jc w:val="right"/>
            </w:pPr>
            <w:r>
              <w:rPr>
                <w:rFonts w:ascii="Arial" w:eastAsia="Arial" w:hAnsi="Arial" w:cs="Arial"/>
                <w:color w:val="000000"/>
                <w:sz w:val="22"/>
                <w:szCs w:val="22"/>
              </w:rPr>
              <w:t>25.9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281CC"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A48A6" w14:textId="77777777" w:rsidR="00C74F7B" w:rsidRDefault="009C3352">
            <w:pPr>
              <w:spacing w:before="100" w:after="100"/>
              <w:ind w:left="100" w:right="100"/>
              <w:jc w:val="right"/>
            </w:pPr>
            <w:r>
              <w:rPr>
                <w:rFonts w:ascii="Arial" w:eastAsia="Arial" w:hAnsi="Arial" w:cs="Arial"/>
                <w:color w:val="000000"/>
                <w:sz w:val="22"/>
                <w:szCs w:val="22"/>
              </w:rPr>
              <w:t>0.1</w:t>
            </w:r>
          </w:p>
        </w:tc>
      </w:tr>
      <w:tr w:rsidR="00C74F7B" w14:paraId="2EA54DC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6931B" w14:textId="77777777" w:rsidR="00C74F7B" w:rsidRDefault="009C3352">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63F8A" w14:textId="77777777" w:rsidR="00C74F7B" w:rsidRDefault="009C3352">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0449B"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4E657" w14:textId="77777777" w:rsidR="00C74F7B" w:rsidRDefault="009C3352">
            <w:pPr>
              <w:spacing w:before="100" w:after="100"/>
              <w:ind w:left="100" w:right="100"/>
              <w:jc w:val="right"/>
            </w:pPr>
            <w:r>
              <w:rPr>
                <w:rFonts w:ascii="Arial" w:eastAsia="Arial" w:hAnsi="Arial" w:cs="Arial"/>
                <w:color w:val="000000"/>
                <w:sz w:val="22"/>
                <w:szCs w:val="22"/>
              </w:rPr>
              <w:t>2,468.4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D59782" w14:textId="77777777" w:rsidR="00C74F7B" w:rsidRDefault="009C3352">
            <w:pPr>
              <w:spacing w:before="100" w:after="100"/>
              <w:ind w:left="100" w:right="100"/>
              <w:jc w:val="right"/>
            </w:pPr>
            <w:r>
              <w:rPr>
                <w:rFonts w:ascii="Arial" w:eastAsia="Arial" w:hAnsi="Arial" w:cs="Arial"/>
                <w:color w:val="000000"/>
                <w:sz w:val="22"/>
                <w:szCs w:val="22"/>
              </w:rPr>
              <w:t>3,028.0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23277" w14:textId="77777777" w:rsidR="00C74F7B" w:rsidRDefault="009C3352">
            <w:pPr>
              <w:spacing w:before="100" w:after="100"/>
              <w:ind w:left="100" w:right="100"/>
              <w:jc w:val="right"/>
            </w:pPr>
            <w:r>
              <w:rPr>
                <w:rFonts w:ascii="Arial" w:eastAsia="Arial" w:hAnsi="Arial" w:cs="Arial"/>
                <w:color w:val="000000"/>
                <w:sz w:val="22"/>
                <w:szCs w:val="22"/>
              </w:rPr>
              <w:t>1,073.7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6C9B6" w14:textId="77777777" w:rsidR="00C74F7B" w:rsidRDefault="009C3352">
            <w:pPr>
              <w:spacing w:before="100" w:after="100"/>
              <w:ind w:left="100" w:right="100"/>
              <w:jc w:val="right"/>
            </w:pPr>
            <w:r>
              <w:rPr>
                <w:rFonts w:ascii="Arial" w:eastAsia="Arial" w:hAnsi="Arial" w:cs="Arial"/>
                <w:color w:val="000000"/>
                <w:sz w:val="22"/>
                <w:szCs w:val="22"/>
              </w:rPr>
              <w:t>26.0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A513BA" w14:textId="77777777" w:rsidR="00C74F7B" w:rsidRDefault="009C3352">
            <w:pPr>
              <w:spacing w:before="100" w:after="100"/>
              <w:ind w:left="100" w:right="100"/>
              <w:jc w:val="right"/>
            </w:pPr>
            <w:r>
              <w:rPr>
                <w:rFonts w:ascii="Arial" w:eastAsia="Arial" w:hAnsi="Arial" w:cs="Arial"/>
                <w:color w:val="000000"/>
                <w:sz w:val="22"/>
                <w:szCs w:val="22"/>
              </w:rPr>
              <w:t>5,104.0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27A6D" w14:textId="77777777" w:rsidR="00C74F7B" w:rsidRDefault="009C335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F4F62" w14:textId="77777777" w:rsidR="00C74F7B" w:rsidRDefault="009C3352">
            <w:pPr>
              <w:spacing w:before="100" w:after="100"/>
              <w:ind w:left="100" w:right="100"/>
              <w:jc w:val="right"/>
            </w:pPr>
            <w:r>
              <w:rPr>
                <w:rFonts w:ascii="Arial" w:eastAsia="Arial" w:hAnsi="Arial" w:cs="Arial"/>
                <w:color w:val="000000"/>
                <w:sz w:val="22"/>
                <w:szCs w:val="22"/>
              </w:rPr>
              <w:t>21.2</w:t>
            </w:r>
          </w:p>
        </w:tc>
      </w:tr>
      <w:tr w:rsidR="00C74F7B" w14:paraId="0C49824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48EDA" w14:textId="77777777" w:rsidR="00C74F7B" w:rsidRDefault="009C3352">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08FB57" w14:textId="77777777" w:rsidR="00C74F7B" w:rsidRDefault="009C3352">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F10A5"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4E7431" w14:textId="77777777" w:rsidR="00C74F7B" w:rsidRDefault="009C335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C4527" w14:textId="77777777" w:rsidR="00C74F7B" w:rsidRDefault="009C335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5E2B3" w14:textId="77777777" w:rsidR="00C74F7B" w:rsidRDefault="009C335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6DED9"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FDB02" w14:textId="77777777" w:rsidR="00C74F7B" w:rsidRDefault="009C3352">
            <w:pPr>
              <w:spacing w:before="100" w:after="100"/>
              <w:ind w:left="100" w:right="100"/>
              <w:jc w:val="right"/>
            </w:pPr>
            <w:r>
              <w:rPr>
                <w:rFonts w:ascii="Arial" w:eastAsia="Arial" w:hAnsi="Arial" w:cs="Arial"/>
                <w:color w:val="000000"/>
                <w:sz w:val="22"/>
                <w:szCs w:val="22"/>
              </w:rPr>
              <w:t>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1D40F"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138B6"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1BBDB102"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871D3" w14:textId="77777777" w:rsidR="00C74F7B" w:rsidRDefault="009C3352">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D3B225" w14:textId="77777777" w:rsidR="00C74F7B" w:rsidRDefault="009C3352">
            <w:pPr>
              <w:spacing w:before="100" w:after="100"/>
              <w:ind w:left="100" w:right="100"/>
              <w:jc w:val="right"/>
            </w:pPr>
            <w:r>
              <w:rPr>
                <w:rFonts w:ascii="Arial" w:eastAsia="Arial" w:hAnsi="Arial" w:cs="Arial"/>
                <w:color w:val="000000"/>
                <w:sz w:val="22"/>
                <w:szCs w:val="22"/>
              </w:rPr>
              <w:t>2,359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63772" w14:textId="77777777" w:rsidR="00C74F7B" w:rsidRDefault="009C3352">
            <w:pPr>
              <w:spacing w:before="100" w:after="100"/>
              <w:ind w:left="100" w:right="100"/>
              <w:jc w:val="right"/>
            </w:pPr>
            <w:r>
              <w:rPr>
                <w:rFonts w:ascii="Arial" w:eastAsia="Arial" w:hAnsi="Arial" w:cs="Arial"/>
                <w:color w:val="000000"/>
                <w:sz w:val="22"/>
                <w:szCs w:val="22"/>
              </w:rPr>
              <w:t>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9C996" w14:textId="77777777" w:rsidR="00C74F7B" w:rsidRDefault="009C3352">
            <w:pPr>
              <w:spacing w:before="100" w:after="100"/>
              <w:ind w:left="100" w:right="100"/>
              <w:jc w:val="right"/>
            </w:pPr>
            <w:r>
              <w:rPr>
                <w:rFonts w:ascii="Arial" w:eastAsia="Arial" w:hAnsi="Arial" w:cs="Arial"/>
                <w:color w:val="000000"/>
                <w:sz w:val="22"/>
                <w:szCs w:val="22"/>
              </w:rPr>
              <w:t>704.0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749AB" w14:textId="77777777" w:rsidR="00C74F7B" w:rsidRDefault="009C3352">
            <w:pPr>
              <w:spacing w:before="100" w:after="100"/>
              <w:ind w:left="100" w:right="100"/>
              <w:jc w:val="right"/>
            </w:pPr>
            <w:r>
              <w:rPr>
                <w:rFonts w:ascii="Arial" w:eastAsia="Arial" w:hAnsi="Arial" w:cs="Arial"/>
                <w:color w:val="000000"/>
                <w:sz w:val="22"/>
                <w:szCs w:val="22"/>
              </w:rPr>
              <w:t>724.0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821E94" w14:textId="77777777" w:rsidR="00C74F7B" w:rsidRDefault="009C3352">
            <w:pPr>
              <w:spacing w:before="100" w:after="100"/>
              <w:ind w:left="100" w:right="100"/>
              <w:jc w:val="right"/>
            </w:pPr>
            <w:r>
              <w:rPr>
                <w:rFonts w:ascii="Arial" w:eastAsia="Arial" w:hAnsi="Arial" w:cs="Arial"/>
                <w:color w:val="000000"/>
                <w:sz w:val="22"/>
                <w:szCs w:val="22"/>
              </w:rPr>
              <w:t>73.9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BFE77" w14:textId="77777777" w:rsidR="00C74F7B" w:rsidRDefault="009C3352">
            <w:pPr>
              <w:spacing w:before="100" w:after="100"/>
              <w:ind w:left="100" w:right="100"/>
              <w:jc w:val="right"/>
            </w:pPr>
            <w:r>
              <w:rPr>
                <w:rFonts w:ascii="Arial" w:eastAsia="Arial" w:hAnsi="Arial" w:cs="Arial"/>
                <w:color w:val="000000"/>
                <w:sz w:val="22"/>
                <w:szCs w:val="22"/>
              </w:rPr>
              <w:t>31.4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DE7E1" w14:textId="77777777" w:rsidR="00C74F7B" w:rsidRDefault="009C3352">
            <w:pPr>
              <w:spacing w:before="100" w:after="100"/>
              <w:ind w:left="100" w:right="100"/>
              <w:jc w:val="right"/>
            </w:pPr>
            <w:r>
              <w:rPr>
                <w:rFonts w:ascii="Arial" w:eastAsia="Arial" w:hAnsi="Arial" w:cs="Arial"/>
                <w:color w:val="000000"/>
                <w:sz w:val="22"/>
                <w:szCs w:val="22"/>
              </w:rPr>
              <w:t>868.6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59BFA" w14:textId="77777777" w:rsidR="00C74F7B" w:rsidRDefault="009C3352">
            <w:pPr>
              <w:spacing w:before="100" w:after="100"/>
              <w:ind w:left="100" w:right="100"/>
              <w:jc w:val="right"/>
            </w:pPr>
            <w:r>
              <w:rPr>
                <w:rFonts w:ascii="Arial" w:eastAsia="Arial" w:hAnsi="Arial" w:cs="Arial"/>
                <w:color w:val="000000"/>
                <w:sz w:val="22"/>
                <w:szCs w:val="22"/>
              </w:rPr>
              <w:t>-5.1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D7566" w14:textId="77777777" w:rsidR="00C74F7B" w:rsidRDefault="009C3352">
            <w:pPr>
              <w:spacing w:before="100" w:after="100"/>
              <w:ind w:left="100" w:right="100"/>
              <w:jc w:val="right"/>
            </w:pPr>
            <w:r>
              <w:rPr>
                <w:rFonts w:ascii="Arial" w:eastAsia="Arial" w:hAnsi="Arial" w:cs="Arial"/>
                <w:color w:val="000000"/>
                <w:sz w:val="22"/>
                <w:szCs w:val="22"/>
              </w:rPr>
              <w:t>1.5</w:t>
            </w:r>
          </w:p>
        </w:tc>
      </w:tr>
      <w:tr w:rsidR="00C74F7B" w14:paraId="5C61CF4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C633B" w14:textId="77777777" w:rsidR="00C74F7B" w:rsidRDefault="009C3352">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7AF8A" w14:textId="77777777" w:rsidR="00C74F7B" w:rsidRDefault="009C3352">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62A8F"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B793C" w14:textId="77777777" w:rsidR="00C74F7B" w:rsidRDefault="009C3352">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698A2" w14:textId="77777777" w:rsidR="00C74F7B" w:rsidRDefault="009C3352">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A74A4" w14:textId="77777777" w:rsidR="00C74F7B" w:rsidRDefault="009C335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996BD"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89E5C" w14:textId="77777777" w:rsidR="00C74F7B" w:rsidRDefault="009C3352">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01720" w14:textId="77777777" w:rsidR="00C74F7B" w:rsidRDefault="009C335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3E917"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124C997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8B76C" w14:textId="77777777" w:rsidR="00C74F7B" w:rsidRDefault="009C3352">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8176A8" w14:textId="77777777" w:rsidR="00C74F7B" w:rsidRDefault="009C3352">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215B8"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F83C71" w14:textId="77777777" w:rsidR="00C74F7B" w:rsidRDefault="009C3352">
            <w:pPr>
              <w:spacing w:before="100" w:after="100"/>
              <w:ind w:left="100" w:right="100"/>
              <w:jc w:val="right"/>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3739F" w14:textId="77777777" w:rsidR="00C74F7B" w:rsidRDefault="009C335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E779ED" w14:textId="77777777" w:rsidR="00C74F7B" w:rsidRDefault="009C335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D206F" w14:textId="77777777" w:rsidR="00C74F7B" w:rsidRDefault="009C3352">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22A07" w14:textId="77777777" w:rsidR="00C74F7B" w:rsidRDefault="009C3352">
            <w:pPr>
              <w:spacing w:before="100" w:after="100"/>
              <w:ind w:left="100" w:right="100"/>
              <w:jc w:val="right"/>
            </w:pPr>
            <w:r>
              <w:rPr>
                <w:rFonts w:ascii="Arial" w:eastAsia="Arial" w:hAnsi="Arial" w:cs="Arial"/>
                <w:color w:val="000000"/>
                <w:sz w:val="22"/>
                <w:szCs w:val="22"/>
              </w:rPr>
              <w:t>-3.6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31101"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031A1"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45AB993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71267" w14:textId="77777777" w:rsidR="00C74F7B" w:rsidRDefault="009C3352">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9B7CB" w14:textId="77777777" w:rsidR="00C74F7B" w:rsidRDefault="009C3352">
            <w:pPr>
              <w:spacing w:before="100" w:after="100"/>
              <w:ind w:left="100" w:right="100"/>
              <w:jc w:val="right"/>
            </w:pPr>
            <w:r>
              <w:rPr>
                <w:rFonts w:ascii="Arial" w:eastAsia="Arial" w:hAnsi="Arial" w:cs="Arial"/>
                <w:color w:val="000000"/>
                <w:sz w:val="22"/>
                <w:szCs w:val="22"/>
              </w:rPr>
              <w:t>2,567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CDC0C"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28CBB" w14:textId="77777777" w:rsidR="00C74F7B" w:rsidRDefault="009C3352">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DA9A4" w14:textId="77777777" w:rsidR="00C74F7B" w:rsidRDefault="009C3352">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1CBE7"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80FCC" w14:textId="77777777" w:rsidR="00C74F7B" w:rsidRDefault="009C3352">
            <w:pPr>
              <w:spacing w:before="100" w:after="100"/>
              <w:ind w:left="100" w:right="100"/>
              <w:jc w:val="right"/>
            </w:pPr>
            <w:r>
              <w:rPr>
                <w:rFonts w:ascii="Arial" w:eastAsia="Arial" w:hAnsi="Arial" w:cs="Arial"/>
                <w:color w:val="000000"/>
                <w:sz w:val="22"/>
                <w:szCs w:val="22"/>
              </w:rPr>
              <w:t>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2C565" w14:textId="77777777" w:rsidR="00C74F7B" w:rsidRDefault="009C3352">
            <w:pPr>
              <w:spacing w:before="100" w:after="100"/>
              <w:ind w:left="100" w:right="100"/>
              <w:jc w:val="right"/>
            </w:pPr>
            <w:r>
              <w:rPr>
                <w:rFonts w:ascii="Arial" w:eastAsia="Arial" w:hAnsi="Arial" w:cs="Arial"/>
                <w:color w:val="000000"/>
                <w:sz w:val="22"/>
                <w:szCs w:val="22"/>
              </w:rPr>
              <w:t>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FBAE0D"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0F3F4"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63C06A3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13741" w14:textId="77777777" w:rsidR="00C74F7B" w:rsidRDefault="009C3352">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1B0E0" w14:textId="77777777" w:rsidR="00C74F7B" w:rsidRDefault="009C3352">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FB494F"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81D90"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2EA31"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F1B36"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3D668"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55448" w14:textId="77777777" w:rsidR="00C74F7B" w:rsidRDefault="009C335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AF3BC6" w14:textId="77777777" w:rsidR="00C74F7B" w:rsidRDefault="009C3352">
            <w:pPr>
              <w:spacing w:before="100" w:after="100"/>
              <w:ind w:left="100" w:right="100"/>
              <w:jc w:val="right"/>
            </w:pPr>
            <w:r>
              <w:rPr>
                <w:rFonts w:ascii="Arial" w:eastAsia="Arial" w:hAnsi="Arial" w:cs="Arial"/>
                <w:color w:val="000000"/>
                <w:sz w:val="22"/>
                <w:szCs w:val="22"/>
              </w:rPr>
              <w:t>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5112B"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054FC421"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7F11C" w14:textId="77777777" w:rsidR="00C74F7B" w:rsidRDefault="009C3352">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9A84D" w14:textId="77777777" w:rsidR="00C74F7B" w:rsidRDefault="009C3352">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A3F62"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E48EC" w14:textId="77777777" w:rsidR="00C74F7B" w:rsidRDefault="009C3352">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07A06" w14:textId="77777777" w:rsidR="00C74F7B" w:rsidRDefault="009C3352">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60E6D" w14:textId="77777777" w:rsidR="00C74F7B" w:rsidRDefault="009C3352">
            <w:pPr>
              <w:spacing w:before="100" w:after="100"/>
              <w:ind w:left="100" w:right="100"/>
              <w:jc w:val="right"/>
            </w:pPr>
            <w:r>
              <w:rPr>
                <w:rFonts w:ascii="Arial" w:eastAsia="Arial" w:hAnsi="Arial" w:cs="Arial"/>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4421B2" w14:textId="77777777" w:rsidR="00C74F7B" w:rsidRDefault="009C3352">
            <w:pPr>
              <w:spacing w:before="100" w:after="100"/>
              <w:ind w:left="100" w:right="100"/>
              <w:jc w:val="right"/>
            </w:pPr>
            <w:r>
              <w:rPr>
                <w:rFonts w:ascii="Arial" w:eastAsia="Arial" w:hAnsi="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D890D" w14:textId="77777777" w:rsidR="00C74F7B" w:rsidRDefault="009C3352">
            <w:pPr>
              <w:spacing w:before="100" w:after="100"/>
              <w:ind w:left="100" w:right="100"/>
              <w:jc w:val="right"/>
            </w:pPr>
            <w:r>
              <w:rPr>
                <w:rFonts w:ascii="Arial" w:eastAsia="Arial" w:hAnsi="Arial" w:cs="Arial"/>
                <w:color w:val="000000"/>
                <w:sz w:val="22"/>
                <w:szCs w:val="22"/>
              </w:rPr>
              <w:t>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F73F7" w14:textId="77777777" w:rsidR="00C74F7B" w:rsidRDefault="009C335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0A611" w14:textId="77777777" w:rsidR="00C74F7B" w:rsidRDefault="009C3352">
            <w:pPr>
              <w:spacing w:before="100" w:after="100"/>
              <w:ind w:left="100" w:right="100"/>
              <w:jc w:val="right"/>
            </w:pPr>
            <w:r>
              <w:rPr>
                <w:rFonts w:ascii="Arial" w:eastAsia="Arial" w:hAnsi="Arial" w:cs="Arial"/>
                <w:color w:val="000000"/>
                <w:sz w:val="22"/>
                <w:szCs w:val="22"/>
              </w:rPr>
              <w:t>0.3</w:t>
            </w:r>
          </w:p>
        </w:tc>
      </w:tr>
      <w:tr w:rsidR="00C74F7B" w14:paraId="4302E94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3D351" w14:textId="77777777" w:rsidR="00C74F7B" w:rsidRDefault="009C3352">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EC681" w14:textId="77777777" w:rsidR="00C74F7B" w:rsidRDefault="009C3352">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23B47"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8C24B" w14:textId="77777777" w:rsidR="00C74F7B" w:rsidRDefault="009C3352">
            <w:pPr>
              <w:spacing w:before="100" w:after="100"/>
              <w:ind w:left="100" w:right="100"/>
              <w:jc w:val="right"/>
            </w:pPr>
            <w:r>
              <w:rPr>
                <w:rFonts w:ascii="Arial" w:eastAsia="Arial" w:hAnsi="Arial" w:cs="Arial"/>
                <w:color w:val="000000"/>
                <w:sz w:val="22"/>
                <w:szCs w:val="22"/>
              </w:rPr>
              <w:t>47.6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F2BD97" w14:textId="77777777" w:rsidR="00C74F7B" w:rsidRDefault="009C3352">
            <w:pPr>
              <w:spacing w:before="100" w:after="100"/>
              <w:ind w:left="100" w:right="100"/>
              <w:jc w:val="right"/>
            </w:pPr>
            <w:r>
              <w:rPr>
                <w:rFonts w:ascii="Arial" w:eastAsia="Arial" w:hAnsi="Arial" w:cs="Arial"/>
                <w:color w:val="000000"/>
                <w:sz w:val="22"/>
                <w:szCs w:val="22"/>
              </w:rPr>
              <w:t>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03DEC" w14:textId="77777777" w:rsidR="00C74F7B" w:rsidRDefault="009C3352">
            <w:pPr>
              <w:spacing w:before="100" w:after="100"/>
              <w:ind w:left="100" w:right="100"/>
              <w:jc w:val="right"/>
            </w:pPr>
            <w:r>
              <w:rPr>
                <w:rFonts w:ascii="Arial" w:eastAsia="Arial" w:hAnsi="Arial" w:cs="Arial"/>
                <w:color w:val="000000"/>
                <w:sz w:val="22"/>
                <w:szCs w:val="22"/>
              </w:rPr>
              <w:t>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44826" w14:textId="77777777" w:rsidR="00C74F7B" w:rsidRDefault="009C3352">
            <w:pPr>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C0A33B" w14:textId="77777777" w:rsidR="00C74F7B" w:rsidRDefault="009C3352">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30EEF" w14:textId="77777777" w:rsidR="00C74F7B" w:rsidRDefault="009C335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0D471"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01D73F8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C877C" w14:textId="77777777" w:rsidR="00C74F7B" w:rsidRDefault="009C3352">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68474" w14:textId="77777777" w:rsidR="00C74F7B" w:rsidRDefault="009C3352">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418E7"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C29B0" w14:textId="77777777" w:rsidR="00C74F7B" w:rsidRDefault="009C3352">
            <w:pPr>
              <w:spacing w:before="100" w:after="100"/>
              <w:ind w:left="100" w:right="100"/>
              <w:jc w:val="right"/>
            </w:pPr>
            <w:r>
              <w:rPr>
                <w:rFonts w:ascii="Arial" w:eastAsia="Arial" w:hAnsi="Arial" w:cs="Arial"/>
                <w:color w:val="000000"/>
                <w:sz w:val="22"/>
                <w:szCs w:val="22"/>
              </w:rPr>
              <w:t>142.8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821A0" w14:textId="77777777" w:rsidR="00C74F7B" w:rsidRDefault="009C3352">
            <w:pPr>
              <w:spacing w:before="100" w:after="100"/>
              <w:ind w:left="100" w:right="100"/>
              <w:jc w:val="right"/>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EC50D" w14:textId="77777777" w:rsidR="00C74F7B" w:rsidRDefault="009C335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A59F7" w14:textId="77777777" w:rsidR="00C74F7B" w:rsidRDefault="009C3352">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A3531" w14:textId="77777777" w:rsidR="00C74F7B" w:rsidRDefault="009C3352">
            <w:pPr>
              <w:spacing w:before="100" w:after="100"/>
              <w:ind w:left="100" w:right="100"/>
              <w:jc w:val="right"/>
            </w:pPr>
            <w:r>
              <w:rPr>
                <w:rFonts w:ascii="Arial" w:eastAsia="Arial" w:hAnsi="Arial" w:cs="Arial"/>
                <w:color w:val="000000"/>
                <w:sz w:val="22"/>
                <w:szCs w:val="22"/>
              </w:rPr>
              <w:t>148.2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7782F" w14:textId="77777777" w:rsidR="00C74F7B" w:rsidRDefault="009C3352">
            <w:pPr>
              <w:spacing w:before="100" w:after="100"/>
              <w:ind w:left="100" w:right="100"/>
              <w:jc w:val="right"/>
            </w:pPr>
            <w:r>
              <w:rPr>
                <w:rFonts w:ascii="Arial" w:eastAsia="Arial" w:hAnsi="Arial" w:cs="Arial"/>
                <w:color w:val="000000"/>
                <w:sz w:val="22"/>
                <w:szCs w:val="22"/>
              </w:rPr>
              <w:t>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A85AE"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1511E08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DC7CF" w14:textId="77777777" w:rsidR="00C74F7B" w:rsidRDefault="009C3352">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D723E5" w14:textId="77777777" w:rsidR="00C74F7B" w:rsidRDefault="009C3352">
            <w:pPr>
              <w:spacing w:before="100" w:after="100"/>
              <w:ind w:left="100" w:right="100"/>
              <w:jc w:val="right"/>
            </w:pPr>
            <w:r>
              <w:rPr>
                <w:rFonts w:ascii="Arial" w:eastAsia="Arial" w:hAnsi="Arial" w:cs="Arial"/>
                <w:color w:val="000000"/>
                <w:sz w:val="22"/>
                <w:szCs w:val="22"/>
              </w:rPr>
              <w:t>2,562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8F4EA" w14:textId="77777777" w:rsidR="00C74F7B" w:rsidRDefault="009C335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87DFD" w14:textId="77777777" w:rsidR="00C74F7B" w:rsidRDefault="009C3352">
            <w:pPr>
              <w:spacing w:before="100" w:after="100"/>
              <w:ind w:left="100" w:right="100"/>
              <w:jc w:val="right"/>
            </w:pPr>
            <w:r>
              <w:rPr>
                <w:rFonts w:ascii="Arial" w:eastAsia="Arial" w:hAnsi="Arial" w:cs="Arial"/>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6299B" w14:textId="77777777" w:rsidR="00C74F7B" w:rsidRDefault="009C3352">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6D8DA"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5A1037" w14:textId="77777777" w:rsidR="00C74F7B" w:rsidRDefault="009C3352">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CF2D6" w14:textId="77777777" w:rsidR="00C74F7B" w:rsidRDefault="009C3352">
            <w:pPr>
              <w:spacing w:before="100" w:after="100"/>
              <w:ind w:left="100" w:right="100"/>
              <w:jc w:val="right"/>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CC1F3" w14:textId="77777777" w:rsidR="00C74F7B" w:rsidRDefault="009C335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968B0"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3730613F"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EBA62" w14:textId="77777777" w:rsidR="00C74F7B" w:rsidRDefault="009C3352">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A135AB" w14:textId="77777777" w:rsidR="00C74F7B" w:rsidRDefault="009C3352">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4A275" w14:textId="77777777" w:rsidR="00C74F7B" w:rsidRDefault="009C335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94B54" w14:textId="77777777" w:rsidR="00C74F7B" w:rsidRDefault="009C335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BB3C7" w14:textId="77777777" w:rsidR="00C74F7B" w:rsidRDefault="009C335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CA019" w14:textId="77777777" w:rsidR="00C74F7B" w:rsidRDefault="009C335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6D1E0" w14:textId="77777777" w:rsidR="00C74F7B" w:rsidRDefault="009C3352">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EE3C57" w14:textId="77777777" w:rsidR="00C74F7B" w:rsidRDefault="009C3352">
            <w:pPr>
              <w:spacing w:before="100" w:after="100"/>
              <w:ind w:left="100" w:right="100"/>
              <w:jc w:val="right"/>
            </w:pPr>
            <w:r>
              <w:rPr>
                <w:rFonts w:ascii="Arial" w:eastAsia="Arial" w:hAnsi="Arial" w:cs="Arial"/>
                <w:color w:val="000000"/>
                <w:sz w:val="22"/>
                <w:szCs w:val="22"/>
              </w:rPr>
              <w:t>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DB7C3" w14:textId="77777777" w:rsidR="00C74F7B" w:rsidRDefault="009C335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F8BBA" w14:textId="77777777" w:rsidR="00C74F7B" w:rsidRDefault="009C3352">
            <w:pPr>
              <w:spacing w:before="100" w:after="100"/>
              <w:ind w:left="100" w:right="100"/>
              <w:jc w:val="right"/>
            </w:pPr>
            <w:r>
              <w:rPr>
                <w:rFonts w:ascii="Arial" w:eastAsia="Arial" w:hAnsi="Arial" w:cs="Arial"/>
                <w:color w:val="000000"/>
                <w:sz w:val="22"/>
                <w:szCs w:val="22"/>
              </w:rPr>
              <w:t>0.0</w:t>
            </w:r>
          </w:p>
        </w:tc>
      </w:tr>
      <w:tr w:rsidR="00C74F7B" w14:paraId="456C8276" w14:textId="77777777" w:rsidTr="00C74F7B">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60F7F55" w14:textId="77777777" w:rsidR="00C74F7B" w:rsidRDefault="009C3352">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94CABA" w14:textId="77777777" w:rsidR="00C74F7B" w:rsidRDefault="009C3352">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321C2A"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6F1B86" w14:textId="77777777" w:rsidR="00C74F7B" w:rsidRDefault="009C3352">
            <w:pPr>
              <w:spacing w:before="100" w:after="100"/>
              <w:ind w:left="100" w:right="100"/>
              <w:jc w:val="right"/>
            </w:pPr>
            <w:r>
              <w:rPr>
                <w:rFonts w:ascii="Arial" w:eastAsia="Arial" w:hAnsi="Arial" w:cs="Arial"/>
                <w:color w:val="000000"/>
                <w:sz w:val="22"/>
                <w:szCs w:val="22"/>
              </w:rPr>
              <w:t>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7FBA3A" w14:textId="77777777" w:rsidR="00C74F7B" w:rsidRDefault="009C335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17EEAE" w14:textId="77777777" w:rsidR="00C74F7B" w:rsidRDefault="009C335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2C581D" w14:textId="77777777" w:rsidR="00C74F7B" w:rsidRDefault="009C335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43D19BE" w14:textId="77777777" w:rsidR="00C74F7B" w:rsidRDefault="009C3352">
            <w:pPr>
              <w:spacing w:before="100" w:after="100"/>
              <w:ind w:left="100" w:right="100"/>
              <w:jc w:val="right"/>
            </w:pPr>
            <w:r>
              <w:rPr>
                <w:rFonts w:ascii="Arial" w:eastAsia="Arial" w:hAnsi="Arial" w:cs="Arial"/>
                <w:color w:val="000000"/>
                <w:sz w:val="22"/>
                <w:szCs w:val="22"/>
              </w:rPr>
              <w:t>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115342" w14:textId="77777777" w:rsidR="00C74F7B" w:rsidRDefault="009C335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B3DE86" w14:textId="77777777" w:rsidR="00C74F7B" w:rsidRDefault="009C3352">
            <w:pPr>
              <w:spacing w:before="100" w:after="100"/>
              <w:ind w:left="100" w:right="100"/>
              <w:jc w:val="right"/>
            </w:pPr>
            <w:r>
              <w:rPr>
                <w:rFonts w:ascii="Arial" w:eastAsia="Arial" w:hAnsi="Arial" w:cs="Arial"/>
                <w:color w:val="000000"/>
                <w:sz w:val="22"/>
                <w:szCs w:val="22"/>
              </w:rPr>
              <w:t>0.0</w:t>
            </w:r>
          </w:p>
        </w:tc>
      </w:tr>
    </w:tbl>
    <w:p w14:paraId="6ED5C327" w14:textId="77777777" w:rsidR="00C74F7B" w:rsidRDefault="009C3352">
      <w:pPr>
        <w:pStyle w:val="FirstParagraph"/>
      </w:pPr>
      <w:r>
        <w:t>No variable is missing greater than 8.2% (MFR) of its cases with 25 of the 33 variables at or under 1% missing. Our target ‘PH,’ is only missing 0.2%. A simple imputation should fix this without issue, as long as the errors are randomly dispersed.</w:t>
      </w:r>
    </w:p>
    <w:p w14:paraId="19ACAAA7" w14:textId="77777777" w:rsidR="00C74F7B" w:rsidRDefault="009C3352">
      <w:pPr>
        <w:pStyle w:val="BodyText"/>
      </w:pPr>
      <w:r>
        <w:t>The stan</w:t>
      </w:r>
      <w:r>
        <w:t>dard deviations inform us that the spread of each variable is also wide in several cases like ‘Filler.Speed’ and ‘Carb.Flow,’ while extremely narrow or even 0 for variables ‘Oxygen.Filler,’ ‘PSC,’ PSC.CO2,’ ‘PSC.Fill,’ ‘Carb.Volume,’ and several more. Thes</w:t>
      </w:r>
      <w:r>
        <w:t xml:space="preserve">e statistics confirm that we will be working with data objects of completely different scales each centered around their own averages. Our target ‘PH,’ has very little deviation as well, but in </w:t>
      </w:r>
      <w:r>
        <w:lastRenderedPageBreak/>
        <w:t>this case, it is to be expected since by nature it follows a l</w:t>
      </w:r>
      <w:r>
        <w:t>ogarithmic pattern, and we are only seeing values between 7.9 and 9.4.</w:t>
      </w:r>
    </w:p>
    <w:p w14:paraId="101B8956" w14:textId="77777777" w:rsidR="00C74F7B" w:rsidRDefault="009C3352">
      <w:pPr>
        <w:pStyle w:val="BodyText"/>
      </w:pPr>
      <w:r>
        <w:t>There is some skewness among the variables and thereby potential outliers. This is most pronounced in the variables, ‘MFR,’ and ‘Filler.Speed,’ where the data has skewed left from its a</w:t>
      </w:r>
      <w:r>
        <w:t xml:space="preserve">verages. Fortunately, all but two variables (Carb.Flow and Filler.Speed) have low standard errors indicating that nearly all variables will serve as good reference data sets for prediction due to low variation in spread from their means. To learn how good </w:t>
      </w:r>
      <w:r>
        <w:t>these variables may be at predicting, we need to see the relationship of each with our target ‘PH,’ interpret, and apply the results during modeling.</w:t>
      </w:r>
    </w:p>
    <w:p w14:paraId="0B70525B" w14:textId="77777777" w:rsidR="00C74F7B" w:rsidRDefault="009C3352">
      <w:pPr>
        <w:pStyle w:val="Heading2"/>
      </w:pPr>
      <w:bookmarkStart w:id="8" w:name="variable-relationships"/>
      <w:bookmarkStart w:id="9" w:name="_Toc77386758"/>
      <w:bookmarkEnd w:id="6"/>
      <w:r>
        <w:t>Variable Relationships</w:t>
      </w:r>
      <w:bookmarkEnd w:id="9"/>
    </w:p>
    <w:p w14:paraId="6F1423AE" w14:textId="77777777" w:rsidR="00C74F7B" w:rsidRDefault="009C3352">
      <w:pPr>
        <w:pStyle w:val="FirstParagraph"/>
      </w:pPr>
      <w:r>
        <w:t xml:space="preserve">To gain a better understanding of the relationships between our variables and the target ‘PH,’ we visualize the points as scatterplots with fitted regression lines. Before we make our first plot, we create an index value for ‘PH’ in the order it was read. </w:t>
      </w:r>
      <w:r>
        <w:t>This shows the pattern in individual measures of acidity or alkalinity as they were taken. We call this index value the ‘Position’ given its purpose of describing measurement position for each ‘PH’ value.</w:t>
      </w:r>
    </w:p>
    <w:p w14:paraId="72A9B402" w14:textId="77777777" w:rsidR="00C74F7B" w:rsidRDefault="009C3352">
      <w:pPr>
        <w:pStyle w:val="SourceCode"/>
      </w:pPr>
      <w:r>
        <w:rPr>
          <w:rStyle w:val="CommentTok"/>
        </w:rPr>
        <w:t># Bounds estimates</w:t>
      </w:r>
      <w:r>
        <w:br/>
      </w:r>
      <w:r>
        <w:rPr>
          <w:rStyle w:val="NormalTok"/>
        </w:rPr>
        <w:t xml:space="preserve">cap99 </w:t>
      </w:r>
      <w:r>
        <w:rPr>
          <w:rStyle w:val="OtherTok"/>
        </w:rPr>
        <w:t>&lt;-</w:t>
      </w:r>
      <w:r>
        <w:rPr>
          <w:rStyle w:val="NormalTok"/>
        </w:rPr>
        <w:t xml:space="preserve"> (</w:t>
      </w:r>
      <w:r>
        <w:rPr>
          <w:rStyle w:val="FunctionTok"/>
        </w:rPr>
        <w:t>length</w:t>
      </w:r>
      <w:r>
        <w:rPr>
          <w:rStyle w:val="NormalTok"/>
        </w:rPr>
        <w:t>(ph</w:t>
      </w:r>
      <w:r>
        <w:rPr>
          <w:rStyle w:val="SpecialCharTok"/>
        </w:rPr>
        <w:t>$</w:t>
      </w:r>
      <w:r>
        <w:rPr>
          <w:rStyle w:val="NormalTok"/>
        </w:rPr>
        <w:t xml:space="preserve">PH)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(ph</w:t>
      </w:r>
      <w:r>
        <w:rPr>
          <w:rStyle w:val="SpecialCharTok"/>
        </w:rPr>
        <w:t>$</w:t>
      </w:r>
      <w:r>
        <w:rPr>
          <w:rStyle w:val="NormalTok"/>
        </w:rPr>
        <w:t>PH)</w:t>
      </w:r>
      <w:r>
        <w:br/>
      </w:r>
      <w:r>
        <w:rPr>
          <w:rStyle w:val="CommentTok"/>
        </w:rPr>
        <w:t># Plot of Target PH</w:t>
      </w:r>
      <w:r>
        <w:br/>
      </w:r>
      <w:r>
        <w:rPr>
          <w:rStyle w:val="NormalTok"/>
        </w:rPr>
        <w:t xml:space="preserve">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(PH, Oxygen.Filler)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(ph</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(Index, PH, </w:t>
      </w:r>
      <w:r>
        <w:rPr>
          <w:rStyle w:val="AttributeTok"/>
        </w:rPr>
        <w:t>color =</w:t>
      </w:r>
      <w:r>
        <w:rPr>
          <w:rStyle w:val="NormalTok"/>
        </w:rPr>
        <w:t xml:space="preserve"> PH, </w:t>
      </w:r>
      <w:r>
        <w:rPr>
          <w:rStyle w:val="AttributeTok"/>
        </w:rPr>
        <w:t>alpha=</w:t>
      </w:r>
      <w:r>
        <w:rPr>
          <w:rStyle w:val="NormalTok"/>
        </w:rPr>
        <w:t>.</w:t>
      </w:r>
      <w:r>
        <w:rPr>
          <w:rStyle w:val="DecValTok"/>
        </w:rPr>
        <w:t>01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color=</w:t>
      </w:r>
      <w:r>
        <w:rPr>
          <w:rStyle w:val="StringTok"/>
        </w:rPr>
        <w:t>"goldenr</w:t>
      </w:r>
      <w:r>
        <w:rPr>
          <w:rStyle w:val="StringTok"/>
        </w:rPr>
        <w:t>od2"</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"solid"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"yellow1"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color=</w:t>
      </w:r>
      <w:r>
        <w:rPr>
          <w:rStyle w:val="StringTok"/>
        </w:rPr>
        <w:t>"grey34"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"grey13"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"PH Patterns by Position"</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736B9CD8" w14:textId="77777777" w:rsidR="00C74F7B" w:rsidRDefault="009C3352">
      <w:pPr>
        <w:pStyle w:val="FirstParagraph"/>
      </w:pPr>
      <w:r>
        <w:rPr>
          <w:noProof/>
        </w:rPr>
        <w:lastRenderedPageBreak/>
        <w:drawing>
          <wp:inline distT="0" distB="0" distL="0" distR="0" wp14:anchorId="650AE0D5" wp14:editId="6D603C3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6D0EDF" w14:textId="77777777" w:rsidR="00C74F7B" w:rsidRDefault="009C3352">
      <w:pPr>
        <w:pStyle w:val="BodyText"/>
      </w:pPr>
      <w:r>
        <w:t>Interestingly, the pattern appears to fit an almost perfect sinusoidal curve, as demonstrated by the yellow line which is a closely fit locally weighted scatt</w:t>
      </w:r>
      <w:r>
        <w:t>erplot smoothing (LOESS). For contrast, the black line attempts to fit a linear trend to the data. The shade of blue of each point indicates PH level and clustering. The lighter the point, the more alkaline and more solitary the measurement while darker po</w:t>
      </w:r>
      <w:r>
        <w:t>ints are more acidic and grouped together. A good example of the lightest point is the lone outlier plotted well above a pH of 9 just past position 1000.</w:t>
      </w:r>
    </w:p>
    <w:p w14:paraId="2CE032FE" w14:textId="77777777" w:rsidR="00C74F7B" w:rsidRDefault="009C3352">
      <w:pPr>
        <w:pStyle w:val="BodyText"/>
      </w:pPr>
      <w:r>
        <w:t xml:space="preserve">A greater number of blue points (pH measurements) fall onto and around the yellow line than the black </w:t>
      </w:r>
      <w:r>
        <w:t>linear line and the pH shades do not show any big clusters or groups of pH values. From this we can be confident in two principles about this data. First, that the data measurements are random with no obvious pH clusters and secondly, that the data’s colle</w:t>
      </w:r>
      <w:r>
        <w:t>ction process was not random, it was more sinusoidal.</w:t>
      </w:r>
    </w:p>
    <w:p w14:paraId="3010F3AC" w14:textId="77777777" w:rsidR="00C74F7B" w:rsidRDefault="009C3352">
      <w:pPr>
        <w:pStyle w:val="BodyText"/>
      </w:pPr>
      <w:r>
        <w:t>From this perspective, it is likely that there is a give and take of pH in each beverage. They are likely bounded by pH levels and the fluctuations in each beverage were accurately captured by the machi</w:t>
      </w:r>
      <w:r>
        <w:t>ne or device measuring pH. At this stage, we can also estimate the bounds as 99.84% of the measurements fall between 8.0 and 9.0 while over 75% are between 8.25 and 8.75. This should not have a tremendous effect on all models, but it would certainly affect</w:t>
      </w:r>
      <w:r>
        <w:t xml:space="preserve"> any business decisions related to our predictions.</w:t>
      </w:r>
    </w:p>
    <w:p w14:paraId="1560DD36" w14:textId="77777777" w:rsidR="00C74F7B" w:rsidRDefault="009C3352">
      <w:pPr>
        <w:pStyle w:val="BodyText"/>
      </w:pPr>
      <w:r>
        <w:t>We continue to visualize the relationship of our target ‘PH,’ with the variables. For ease of viewing, we plot these variables in 4 sets each given a linear black line of best fit using ‘PH,’ as the respo</w:t>
      </w:r>
      <w:r>
        <w:t>nse.</w:t>
      </w:r>
    </w:p>
    <w:p w14:paraId="40131E49" w14:textId="77777777" w:rsidR="00C74F7B" w:rsidRDefault="009C3352">
      <w:pPr>
        <w:pStyle w:val="SourceCode"/>
      </w:pPr>
      <w:r>
        <w:rPr>
          <w:rStyle w:val="CommentTok"/>
        </w:rPr>
        <w:lastRenderedPageBreak/>
        <w:t># 1st set of variables - excluding brand code (categorical)</w:t>
      </w:r>
      <w:r>
        <w:br/>
      </w:r>
      <w:r>
        <w:rPr>
          <w:rStyle w:val="NormalTok"/>
        </w:rPr>
        <w:t>ph[</w:t>
      </w:r>
      <w:r>
        <w:rPr>
          <w:rStyle w:val="FunctionTok"/>
        </w:rPr>
        <w:t>c</w:t>
      </w:r>
      <w:r>
        <w:rPr>
          <w:rStyle w:val="NormalTok"/>
        </w:rPr>
        <w:t>(</w:t>
      </w:r>
      <w:r>
        <w:rPr>
          <w:rStyle w:val="DecValTok"/>
        </w:rPr>
        <w:t>2</w:t>
      </w:r>
      <w:r>
        <w:rPr>
          <w:rStyle w:val="SpecialCharTok"/>
        </w:rPr>
        <w:t>:</w:t>
      </w:r>
      <w:r>
        <w:rPr>
          <w:rStyle w:val="DecValTok"/>
        </w:rPr>
        <w:t>9</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 xml:space="preserve">()) </w:t>
      </w:r>
    </w:p>
    <w:p w14:paraId="387D9CCE" w14:textId="77777777" w:rsidR="00C74F7B" w:rsidRDefault="009C3352">
      <w:pPr>
        <w:pStyle w:val="FirstParagraph"/>
      </w:pPr>
      <w:r>
        <w:rPr>
          <w:noProof/>
        </w:rPr>
        <w:drawing>
          <wp:inline distT="0" distB="0" distL="0" distR="0" wp14:anchorId="1FF31F51" wp14:editId="4D051A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F54CD9" w14:textId="77777777" w:rsidR="00C74F7B" w:rsidRDefault="009C3352">
      <w:pPr>
        <w:pStyle w:val="SourceCode"/>
      </w:pPr>
      <w:r>
        <w:rPr>
          <w:rStyle w:val="CommentTok"/>
        </w:rPr>
        <w:t># 2nd set of variables</w:t>
      </w:r>
      <w:r>
        <w:br/>
      </w:r>
      <w:r>
        <w:rPr>
          <w:rStyle w:val="NormalTok"/>
        </w:rPr>
        <w:t>ph[</w:t>
      </w:r>
      <w:r>
        <w:rPr>
          <w:rStyle w:val="FunctionTok"/>
        </w:rPr>
        <w:t>c</w:t>
      </w:r>
      <w:r>
        <w:rPr>
          <w:rStyle w:val="NormalTok"/>
        </w:rPr>
        <w:t>(</w:t>
      </w:r>
      <w:r>
        <w:rPr>
          <w:rStyle w:val="DecValTok"/>
        </w:rPr>
        <w:t>10</w:t>
      </w:r>
      <w:r>
        <w:rPr>
          <w:rStyle w:val="SpecialCharTok"/>
        </w:rPr>
        <w:t>:</w:t>
      </w:r>
      <w:r>
        <w:rPr>
          <w:rStyle w:val="DecValTok"/>
        </w:rPr>
        <w:t>17</w:t>
      </w:r>
      <w:r>
        <w:rPr>
          <w:rStyle w:val="NormalTok"/>
        </w:rPr>
        <w:t>,</w:t>
      </w:r>
      <w:r>
        <w:rPr>
          <w:rStyle w:val="DecValTok"/>
        </w:rPr>
        <w:t>26</w:t>
      </w:r>
      <w:r>
        <w:rPr>
          <w:rStyle w:val="NormalTok"/>
        </w:rPr>
        <w:t xml:space="preserve">)] </w:t>
      </w:r>
      <w:r>
        <w:rPr>
          <w:rStyle w:val="SpecialCharTok"/>
        </w:rPr>
        <w:t>%&gt;%</w:t>
      </w:r>
      <w:r>
        <w:br/>
      </w:r>
      <w:r>
        <w:rPr>
          <w:rStyle w:val="NormalTok"/>
        </w:rPr>
        <w:lastRenderedPageBreak/>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6E91FBA5" w14:textId="77777777" w:rsidR="00C74F7B" w:rsidRDefault="009C3352">
      <w:pPr>
        <w:pStyle w:val="FirstParagraph"/>
      </w:pPr>
      <w:r>
        <w:rPr>
          <w:noProof/>
        </w:rPr>
        <w:drawing>
          <wp:inline distT="0" distB="0" distL="0" distR="0" wp14:anchorId="57D0C3D0" wp14:editId="7EF4E99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6FC879" w14:textId="77777777" w:rsidR="00C74F7B" w:rsidRDefault="009C3352">
      <w:pPr>
        <w:pStyle w:val="SourceCode"/>
      </w:pPr>
      <w:r>
        <w:rPr>
          <w:rStyle w:val="CommentTok"/>
        </w:rPr>
        <w:t xml:space="preserve"># 3rd set of variables </w:t>
      </w:r>
      <w:r>
        <w:br/>
      </w:r>
      <w:r>
        <w:rPr>
          <w:rStyle w:val="NormalTok"/>
        </w:rPr>
        <w:t>ph[</w:t>
      </w:r>
      <w:r>
        <w:rPr>
          <w:rStyle w:val="FunctionTok"/>
        </w:rPr>
        <w:t>c</w:t>
      </w:r>
      <w:r>
        <w:rPr>
          <w:rStyle w:val="NormalTok"/>
        </w:rPr>
        <w:t>(</w:t>
      </w:r>
      <w:r>
        <w:rPr>
          <w:rStyle w:val="DecValTok"/>
        </w:rPr>
        <w:t>18</w:t>
      </w:r>
      <w:r>
        <w:rPr>
          <w:rStyle w:val="SpecialChar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3"</w:t>
      </w:r>
      <w:r>
        <w:rPr>
          <w:rStyle w:val="NormalTok"/>
        </w:rPr>
        <w:t xml:space="preserve">) </w:t>
      </w:r>
      <w:r>
        <w:rPr>
          <w:rStyle w:val="SpecialCharTok"/>
        </w:rPr>
        <w:t>+</w:t>
      </w:r>
      <w:r>
        <w:br/>
      </w:r>
      <w:r>
        <w:rPr>
          <w:rStyle w:val="NormalTok"/>
        </w:rPr>
        <w:lastRenderedPageBreak/>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br/>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686ABA92" w14:textId="77777777" w:rsidR="00C74F7B" w:rsidRDefault="009C3352">
      <w:pPr>
        <w:pStyle w:val="FirstParagraph"/>
      </w:pPr>
      <w:r>
        <w:rPr>
          <w:noProof/>
        </w:rPr>
        <w:drawing>
          <wp:inline distT="0" distB="0" distL="0" distR="0" wp14:anchorId="14B21655" wp14:editId="0F0F71A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84738A" w14:textId="77777777" w:rsidR="00C74F7B" w:rsidRDefault="009C3352">
      <w:pPr>
        <w:pStyle w:val="SourceCode"/>
      </w:pPr>
      <w:r>
        <w:rPr>
          <w:rStyle w:val="CommentTok"/>
        </w:rPr>
        <w:t># last 8 variables</w:t>
      </w:r>
      <w:r>
        <w:br/>
      </w:r>
      <w:r>
        <w:rPr>
          <w:rStyle w:val="NormalTok"/>
        </w:rPr>
        <w:t>ph[</w:t>
      </w:r>
      <w:r>
        <w:rPr>
          <w:rStyle w:val="FunctionTok"/>
        </w:rPr>
        <w:t>c</w:t>
      </w:r>
      <w:r>
        <w:rPr>
          <w:rStyle w:val="NormalTok"/>
        </w:rPr>
        <w:t>(</w:t>
      </w:r>
      <w:r>
        <w:rPr>
          <w:rStyle w:val="DecValTok"/>
        </w:rPr>
        <w:t>27</w:t>
      </w:r>
      <w:r>
        <w:rPr>
          <w:rStyle w:val="SpecialCharTok"/>
        </w:rPr>
        <w:t>:</w:t>
      </w:r>
      <w:r>
        <w:rPr>
          <w:rStyle w:val="DecValTok"/>
        </w:rPr>
        <w:t>33</w:t>
      </w:r>
      <w:r>
        <w:rPr>
          <w:rStyle w:val="NormalTok"/>
        </w:rPr>
        <w:t>,</w:t>
      </w:r>
      <w:r>
        <w:rPr>
          <w:rStyle w:val="DecValTok"/>
        </w:rPr>
        <w:t>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pH =</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lastRenderedPageBreak/>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315162AE" w14:textId="77777777" w:rsidR="00C74F7B" w:rsidRDefault="009C3352">
      <w:pPr>
        <w:pStyle w:val="FirstParagraph"/>
      </w:pPr>
      <w:r>
        <w:rPr>
          <w:noProof/>
        </w:rPr>
        <w:drawing>
          <wp:inline distT="0" distB="0" distL="0" distR="0" wp14:anchorId="5E87E50A" wp14:editId="1E6A948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A43761E" w14:textId="77777777" w:rsidR="00C74F7B" w:rsidRDefault="009C3352">
      <w:pPr>
        <w:pStyle w:val="BodyText"/>
      </w:pPr>
      <w:r>
        <w:t>None of the variables appear to follow a linear relationship with ‘PH.’ If they were, it would look similar to the plot of ‘PH,’ with itself. Most variables are continuous. Excluding a handful of seemingly discrete numerical values such as ‘Pressure.Setpoi</w:t>
      </w:r>
      <w:r>
        <w:t>nt,’ ‘Bowl.Setpoint,’ and ‘Alch.Rel,’ there is an inherent randomness to all relationships with ‘PH.’ We repeat the visualization process to create histograms of each variable to review their distributions.</w:t>
      </w:r>
    </w:p>
    <w:p w14:paraId="29172CA0" w14:textId="77777777" w:rsidR="00C74F7B" w:rsidRDefault="009C3352">
      <w:pPr>
        <w:pStyle w:val="SourceCode"/>
      </w:pPr>
      <w:r>
        <w:rPr>
          <w:rStyle w:val="NormalTok"/>
        </w:rPr>
        <w:t xml:space="preserve">ph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NormalTok"/>
        </w:rPr>
        <w:t xml:space="preserve"> </w:t>
      </w:r>
      <w:r>
        <w:rPr>
          <w:rStyle w:val="FunctionTok"/>
        </w:rPr>
        <w:t>aes</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"Linearity of Values"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stat=</w:t>
      </w:r>
      <w:r>
        <w:rPr>
          <w:rStyle w:val="StringTok"/>
        </w:rPr>
        <w:t>"count"</w:t>
      </w:r>
      <w:r>
        <w:rPr>
          <w:rStyle w:val="NormalTok"/>
        </w:rPr>
        <w:t xml:space="preserve">, </w:t>
      </w:r>
      <w:r>
        <w:br/>
      </w:r>
      <w:r>
        <w:rPr>
          <w:rStyle w:val="NormalTok"/>
        </w:rPr>
        <w:t xml:space="preserve">                 </w:t>
      </w:r>
      <w:r>
        <w:rPr>
          <w:rStyle w:val="AttributeTok"/>
        </w:rPr>
        <w:t>binwidth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plot.title =</w:t>
      </w:r>
      <w:r>
        <w:rPr>
          <w:rStyle w:val="NormalTok"/>
        </w:rPr>
        <w:t xml:space="preserve"> </w:t>
      </w:r>
      <w:r>
        <w:rPr>
          <w:rStyle w:val="FunctionTok"/>
        </w:rPr>
        <w:t>element_blank</w:t>
      </w:r>
      <w:r>
        <w:rPr>
          <w:rStyle w:val="NormalTok"/>
        </w:rPr>
        <w:t>())</w:t>
      </w:r>
    </w:p>
    <w:p w14:paraId="7917B3CA" w14:textId="77777777" w:rsidR="00C74F7B" w:rsidRDefault="009C3352">
      <w:pPr>
        <w:pStyle w:val="FirstParagraph"/>
      </w:pPr>
      <w:r>
        <w:rPr>
          <w:noProof/>
        </w:rPr>
        <w:drawing>
          <wp:inline distT="0" distB="0" distL="0" distR="0" wp14:anchorId="79D0444C" wp14:editId="45D9083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593908" w14:textId="77777777" w:rsidR="00C74F7B" w:rsidRDefault="009C3352">
      <w:pPr>
        <w:pStyle w:val="BodyText"/>
      </w:pPr>
      <w:r>
        <w:t xml:space="preserve">At a binwidth of 10, ‘PH’ </w:t>
      </w:r>
      <w:r>
        <w:t>appears normally distributed. However, many variables have two modes (biomodal) and are skewed. Temperature is skewed right due to a suspected outlier. We will need to fix this before modeling.</w:t>
      </w:r>
    </w:p>
    <w:p w14:paraId="02EDAA12" w14:textId="77777777" w:rsidR="00C74F7B" w:rsidRDefault="009C3352">
      <w:pPr>
        <w:pStyle w:val="BodyText"/>
      </w:pPr>
      <w:r>
        <w:t>Additionally, the discrete numeric values formed by ‘Pressure.</w:t>
      </w:r>
      <w:r>
        <w:t>Setpoint,’ and ‘Bowl.Setpoint,’ in our scatterplots are confirmed. They can be spotted easily this way since they look more like our categorical variable “Brand.Code” than a continuous variable like ‘Temperature.’ Given these results, we must consider skew</w:t>
      </w:r>
      <w:r>
        <w:t xml:space="preserve"> more closely. We use a point range function and visual to explore further.</w:t>
      </w:r>
    </w:p>
    <w:p w14:paraId="72A236EC" w14:textId="77777777" w:rsidR="00C74F7B" w:rsidRDefault="009C3352">
      <w:pPr>
        <w:pStyle w:val="SourceCode"/>
      </w:pPr>
      <w:r>
        <w:rPr>
          <w:rStyle w:val="CommentTok"/>
        </w:rPr>
        <w:t># Function to calculate and set pointrange</w:t>
      </w:r>
      <w:r>
        <w:br/>
      </w:r>
      <w:r>
        <w:rPr>
          <w:rStyle w:val="NormalTok"/>
        </w:rPr>
        <w:t xml:space="preserve">xysdu </w:t>
      </w:r>
      <w:r>
        <w:rPr>
          <w:rStyle w:val="OtherTok"/>
        </w:rPr>
        <w:t>&lt;-</w:t>
      </w:r>
      <w:r>
        <w:rPr>
          <w:rStyle w:val="NormalTok"/>
        </w:rPr>
        <w:t xml:space="preserve"> </w:t>
      </w:r>
      <w:r>
        <w:rPr>
          <w:rStyle w:val="ControlFlowTok"/>
        </w:rPr>
        <w:t>function</w:t>
      </w:r>
      <w:r>
        <w:rPr>
          <w:rStyle w:val="NormalTok"/>
        </w:rPr>
        <w:t>(x) {</w:t>
      </w:r>
      <w:r>
        <w:br/>
      </w:r>
      <w:r>
        <w:rPr>
          <w:rStyle w:val="NormalTok"/>
        </w:rPr>
        <w:t xml:space="preserve">   m </w:t>
      </w:r>
      <w:r>
        <w:rPr>
          <w:rStyle w:val="OtherTok"/>
        </w:rPr>
        <w:t>&lt;-</w:t>
      </w:r>
      <w:r>
        <w:rPr>
          <w:rStyle w:val="NormalTok"/>
        </w:rPr>
        <w:t xml:space="preserve"> </w:t>
      </w:r>
      <w:r>
        <w:rPr>
          <w:rStyle w:val="FunctionTok"/>
        </w:rPr>
        <w:t>mean</w:t>
      </w:r>
      <w:r>
        <w:rPr>
          <w:rStyle w:val="NormalTok"/>
        </w:rPr>
        <w:t>(x)</w:t>
      </w:r>
      <w:r>
        <w:br/>
      </w:r>
      <w:r>
        <w:rPr>
          <w:rStyle w:val="NormalTok"/>
        </w:rPr>
        <w:t xml:space="preserve">   ymin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ymax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y =</w:t>
      </w:r>
      <w:r>
        <w:rPr>
          <w:rStyle w:val="NormalTok"/>
        </w:rPr>
        <w:t xml:space="preserve"> m, </w:t>
      </w:r>
      <w:r>
        <w:rPr>
          <w:rStyle w:val="AttributeTok"/>
        </w:rPr>
        <w:t>ymin =</w:t>
      </w:r>
      <w:r>
        <w:rPr>
          <w:rStyle w:val="NormalTok"/>
        </w:rPr>
        <w:t xml:space="preserve"> ymin, </w:t>
      </w:r>
      <w:r>
        <w:rPr>
          <w:rStyle w:val="AttributeTok"/>
        </w:rPr>
        <w:t>ymax =</w:t>
      </w:r>
      <w:r>
        <w:rPr>
          <w:rStyle w:val="NormalTok"/>
        </w:rPr>
        <w:t xml:space="preserve"> ymax))</w:t>
      </w:r>
      <w:r>
        <w:br/>
      </w:r>
      <w:r>
        <w:rPr>
          <w:rStyle w:val="NormalTok"/>
        </w:rPr>
        <w:t>}</w:t>
      </w:r>
      <w:r>
        <w:br/>
      </w:r>
      <w:r>
        <w:rPr>
          <w:rStyle w:val="CommentTok"/>
        </w:rPr>
        <w:t># Full p</w:t>
      </w:r>
      <w:r>
        <w:rPr>
          <w:rStyle w:val="CommentTok"/>
        </w:rPr>
        <w:t xml:space="preserve">icture point range </w:t>
      </w:r>
      <w:r>
        <w:br/>
      </w:r>
      <w:r>
        <w:rPr>
          <w:rStyle w:val="NormalTok"/>
        </w:rPr>
        <w:t xml:space="preserve">ptrng.full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lastRenderedPageBreak/>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(smaller)</w:t>
      </w:r>
      <w:r>
        <w:br/>
      </w:r>
      <w:r>
        <w:rPr>
          <w:rStyle w:val="NormalTok"/>
        </w:rPr>
        <w:t xml:space="preserve">ptrng.small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w:t>
      </w:r>
      <w:r>
        <w:rPr>
          <w:rStyle w:val="NormalTok"/>
        </w:rPr>
        <w:t xml:space="preserve">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MFR, </w:t>
      </w:r>
      <w:r>
        <w:rPr>
          <w:rStyle w:val="SpecialCharTok"/>
        </w:rPr>
        <w:t>-</w:t>
      </w:r>
      <w:r>
        <w:rPr>
          <w:rStyle w:val="NormalTok"/>
        </w:rPr>
        <w:t xml:space="preserve">Filler.Speed, </w:t>
      </w:r>
      <w:r>
        <w:rPr>
          <w:rStyle w:val="SpecialCharTok"/>
        </w:rPr>
        <w:t>-</w:t>
      </w:r>
      <w:r>
        <w:rPr>
          <w:rStyle w:val="NormalTok"/>
        </w:rPr>
        <w:t xml:space="preserve">Carb.Flow, </w:t>
      </w:r>
      <w:r>
        <w:rPr>
          <w:rStyle w:val="SpecialCharTok"/>
        </w:rPr>
        <w:t>-</w:t>
      </w:r>
      <w:r>
        <w:rPr>
          <w:rStyle w:val="NormalTok"/>
        </w:rPr>
        <w:t xml:space="preserve">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(Medium)</w:t>
      </w:r>
      <w:r>
        <w:br/>
      </w:r>
      <w:r>
        <w:rPr>
          <w:rStyle w:val="NormalTok"/>
        </w:rPr>
        <w:t xml:space="preserve">ptrng.med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w:t>
      </w:r>
      <w:r>
        <w:rPr>
          <w:rStyle w:val="NormalTok"/>
        </w:rPr>
        <w:t xml:space="preserve">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(MFR, 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(larger)</w:t>
      </w:r>
      <w:r>
        <w:br/>
      </w:r>
      <w:r>
        <w:rPr>
          <w:rStyle w:val="NormalTok"/>
        </w:rPr>
        <w:t xml:space="preserve">ptrng.lrg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(Filler.Speed, Carb.Flow)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FunctionTok"/>
        </w:rPr>
        <w:t>ggarrange</w:t>
      </w:r>
      <w:r>
        <w:rPr>
          <w:rStyle w:val="NormalTok"/>
        </w:rPr>
        <w:t xml:space="preserve">(ptrng.small, </w:t>
      </w:r>
      <w:r>
        <w:br/>
      </w:r>
      <w:r>
        <w:rPr>
          <w:rStyle w:val="NormalTok"/>
        </w:rPr>
        <w:t xml:space="preserve">          </w:t>
      </w:r>
      <w:r>
        <w:rPr>
          <w:rStyle w:val="FunctionTok"/>
        </w:rPr>
        <w:t>ggarrange</w:t>
      </w:r>
      <w:r>
        <w:rPr>
          <w:rStyle w:val="NormalTok"/>
        </w:rPr>
        <w:t xml:space="preserve">(ptrng.lrg, ptrng.med, </w:t>
      </w:r>
      <w:r>
        <w:rPr>
          <w:rStyle w:val="AttributeTok"/>
        </w:rPr>
        <w:t>ncol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"C"</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StringTok"/>
        </w:rPr>
        <w:t>"A"</w:t>
      </w:r>
      <w:r>
        <w:br/>
      </w:r>
      <w:r>
        <w:rPr>
          <w:rStyle w:val="NormalTok"/>
        </w:rPr>
        <w:t xml:space="preserve">          )</w:t>
      </w:r>
    </w:p>
    <w:p w14:paraId="5421F964" w14:textId="77777777" w:rsidR="00C74F7B" w:rsidRDefault="009C3352">
      <w:pPr>
        <w:pStyle w:val="FirstParagraph"/>
      </w:pPr>
      <w:r>
        <w:rPr>
          <w:noProof/>
        </w:rPr>
        <w:lastRenderedPageBreak/>
        <w:drawing>
          <wp:inline distT="0" distB="0" distL="0" distR="0" wp14:anchorId="321D7336" wp14:editId="2ED9A5C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6695343" w14:textId="77777777" w:rsidR="00C74F7B" w:rsidRDefault="009C3352">
      <w:pPr>
        <w:pStyle w:val="BodyText"/>
      </w:pPr>
      <w:r>
        <w:t>The red dot on each variable range is its median while the black dot is its mean. The more of the black dot we see, the more skewed that distribution is. Here, we label three parts A, B, and C to denote a corresponding group of variables on s</w:t>
      </w:r>
      <w:r>
        <w:t>imilar scales with centers of their distribution closer together than other groups. It is best to simply think of these labels as A being the small-scale group, B showing the large-scale group, and C as a middle or medium scale group.</w:t>
      </w:r>
    </w:p>
    <w:p w14:paraId="01ABF454" w14:textId="77777777" w:rsidR="00C74F7B" w:rsidRDefault="009C3352">
      <w:pPr>
        <w:pStyle w:val="BodyText"/>
      </w:pPr>
      <w:r>
        <w:t>Using a point range v</w:t>
      </w:r>
      <w:r>
        <w:t>isualization like this lets us check the magnitude of outliers by exploiting the difference in robustness between median and mean. It also helps us pick out exactly which variables are best for modeling by sighting variables with many points that influence</w:t>
      </w:r>
      <w:r>
        <w:t xml:space="preserve"> their distribution more than other variables. Unfortunately, we are still not sure if any of the seemingly outlier points were intentional so a fair bit of intuition is used to identify what should and should not be influencing the distribution.</w:t>
      </w:r>
    </w:p>
    <w:p w14:paraId="3CC8FCD4" w14:textId="77777777" w:rsidR="00C74F7B" w:rsidRDefault="009C3352">
      <w:pPr>
        <w:pStyle w:val="BodyText"/>
      </w:pPr>
      <w:r>
        <w:t>When cons</w:t>
      </w:r>
      <w:r>
        <w:t>idering variable relationships, we also need to consider their correlations. In this final correlation plot we examine not only the variable’s correlation with ‘PH’ but all variables’ correlations with one another.</w:t>
      </w:r>
    </w:p>
    <w:p w14:paraId="05982158" w14:textId="77777777" w:rsidR="00C74F7B" w:rsidRDefault="009C3352">
      <w:pPr>
        <w:pStyle w:val="SourceCode"/>
      </w:pPr>
      <w:r>
        <w:rPr>
          <w:rStyle w:val="CommentTok"/>
        </w:rPr>
        <w:t># Correlation Plot</w:t>
      </w:r>
      <w:r>
        <w:br/>
      </w:r>
      <w:r>
        <w:rPr>
          <w:rStyle w:val="NormalTok"/>
        </w:rPr>
        <w:t xml:space="preserve">order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w:t>
      </w:r>
      <w:r>
        <w:rPr>
          <w:rStyle w:val="NormalTok"/>
        </w:rPr>
        <w:t>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arrange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 =</w:t>
      </w:r>
      <w:r>
        <w:rPr>
          <w:rStyle w:val="NormalTok"/>
        </w:rPr>
        <w:t xml:space="preserve"> variable, </w:t>
      </w:r>
      <w:r>
        <w:rPr>
          <w:rStyle w:val="AttributeTok"/>
        </w:rPr>
        <w:t>names_from =</w:t>
      </w:r>
      <w:r>
        <w:rPr>
          <w:rStyle w:val="NormalTok"/>
        </w:rPr>
        <w:t xml:space="preserve"> variable, </w:t>
      </w:r>
      <w:r>
        <w:rPr>
          <w:rStyle w:val="AttributeTok"/>
        </w:rPr>
        <w:t>values_from =</w:t>
      </w:r>
      <w:r>
        <w:rPr>
          <w:rStyle w:val="NormalTok"/>
        </w:rPr>
        <w:t xml:space="preserve"> value) </w:t>
      </w:r>
      <w:r>
        <w:rPr>
          <w:rStyle w:val="SpecialCharTok"/>
        </w:rPr>
        <w:t>%&gt;%</w:t>
      </w:r>
      <w:r>
        <w:br/>
      </w:r>
      <w:r>
        <w:rPr>
          <w:rStyle w:val="NormalTok"/>
        </w:rPr>
        <w:t xml:space="preserve">  </w:t>
      </w:r>
      <w:r>
        <w:rPr>
          <w:rStyle w:val="FunctionTok"/>
        </w:rPr>
        <w:t>unnest</w:t>
      </w:r>
      <w:r>
        <w:rPr>
          <w:rStyle w:val="NormalTok"/>
        </w:rPr>
        <w:t>()</w:t>
      </w:r>
      <w:r>
        <w:br/>
      </w:r>
      <w:r>
        <w:rPr>
          <w:rStyle w:val="NormalTok"/>
        </w:rPr>
        <w:lastRenderedPageBreak/>
        <w:t xml:space="preserve">order </w:t>
      </w:r>
      <w:r>
        <w:rPr>
          <w:rStyle w:val="OtherTok"/>
        </w:rPr>
        <w:t>&lt;-</w:t>
      </w:r>
      <w:r>
        <w:rPr>
          <w:rStyle w:val="NormalTok"/>
        </w:rPr>
        <w:t xml:space="preserve"> order[,</w:t>
      </w:r>
      <w:r>
        <w:rPr>
          <w:rStyle w:val="FunctionTok"/>
        </w:rPr>
        <w:t>order</w:t>
      </w:r>
      <w:r>
        <w:rPr>
          <w:rStyle w:val="NormalTok"/>
        </w:rPr>
        <w:t>(</w:t>
      </w:r>
      <w:r>
        <w:rPr>
          <w:rStyle w:val="FunctionTok"/>
        </w:rPr>
        <w:t>colnames</w:t>
      </w:r>
      <w:r>
        <w:rPr>
          <w:rStyle w:val="NormalTok"/>
        </w:rPr>
        <w:t>(order),</w:t>
      </w:r>
      <w:r>
        <w:rPr>
          <w:rStyle w:val="AttributeTok"/>
        </w:rPr>
        <w:t>decreasing=</w:t>
      </w:r>
      <w:r>
        <w:rPr>
          <w:rStyle w:val="ConstantTok"/>
        </w:rPr>
        <w:t>TRUE</w:t>
      </w:r>
      <w:r>
        <w:rPr>
          <w:rStyle w:val="NormalTok"/>
        </w:rPr>
        <w:t>)]</w:t>
      </w:r>
      <w:r>
        <w:br/>
      </w:r>
      <w:r>
        <w:rPr>
          <w:rStyle w:val="NormalTok"/>
        </w:rPr>
        <w:t xml:space="preserve">cors </w:t>
      </w:r>
      <w:r>
        <w:rPr>
          <w:rStyle w:val="OtherTok"/>
        </w:rPr>
        <w:t>&lt;-</w:t>
      </w:r>
      <w:r>
        <w:rPr>
          <w:rStyle w:val="NormalTok"/>
        </w:rPr>
        <w:t xml:space="preserve"> </w:t>
      </w:r>
      <w:r>
        <w:rPr>
          <w:rStyle w:val="FunctionTok"/>
        </w:rPr>
        <w:t>cor</w:t>
      </w:r>
      <w:r>
        <w:rPr>
          <w:rStyle w:val="NormalTok"/>
        </w:rPr>
        <w:t xml:space="preserve">(order, </w:t>
      </w:r>
      <w:r>
        <w:rPr>
          <w:rStyle w:val="AttributeTok"/>
        </w:rPr>
        <w:t>use =</w:t>
      </w:r>
      <w:r>
        <w:rPr>
          <w:rStyle w:val="NormalTok"/>
        </w:rPr>
        <w:t xml:space="preserve"> </w:t>
      </w:r>
      <w:r>
        <w:rPr>
          <w:rStyle w:val="StringTok"/>
        </w:rPr>
        <w:t>"complete.obs"</w:t>
      </w:r>
      <w:r>
        <w:rPr>
          <w:rStyle w:val="NormalTok"/>
        </w:rPr>
        <w:t>)</w:t>
      </w:r>
      <w:r>
        <w:br/>
      </w:r>
      <w:r>
        <w:rPr>
          <w:rStyle w:val="NormalTok"/>
        </w:rPr>
        <w:t xml:space="preserve">p.mat </w:t>
      </w:r>
      <w:r>
        <w:rPr>
          <w:rStyle w:val="OtherTok"/>
        </w:rPr>
        <w:t>&lt;-</w:t>
      </w:r>
      <w:r>
        <w:rPr>
          <w:rStyle w:val="NormalTok"/>
        </w:rPr>
        <w:t xml:space="preserve"> ggcorrplot</w:t>
      </w:r>
      <w:r>
        <w:rPr>
          <w:rStyle w:val="SpecialCharTok"/>
        </w:rPr>
        <w:t>::</w:t>
      </w:r>
      <w:r>
        <w:rPr>
          <w:rStyle w:val="FunctionTok"/>
        </w:rPr>
        <w:t>cor_pmat</w:t>
      </w:r>
      <w:r>
        <w:rPr>
          <w:rStyle w:val="NormalTok"/>
        </w:rPr>
        <w:t xml:space="preserve">(cors, </w:t>
      </w:r>
      <w:r>
        <w:rPr>
          <w:rStyle w:val="AttributeTok"/>
        </w:rPr>
        <w:t>sig.level =</w:t>
      </w:r>
      <w:r>
        <w:rPr>
          <w:rStyle w:val="NormalTok"/>
        </w:rPr>
        <w:t xml:space="preserve"> </w:t>
      </w:r>
      <w:r>
        <w:rPr>
          <w:rStyle w:val="FloatTok"/>
        </w:rPr>
        <w:t>0.05</w:t>
      </w:r>
      <w:r>
        <w:rPr>
          <w:rStyle w:val="NormalTok"/>
        </w:rPr>
        <w:t>)</w:t>
      </w:r>
      <w:r>
        <w:br/>
      </w:r>
      <w:r>
        <w:rPr>
          <w:rStyle w:val="FunctionTok"/>
        </w:rPr>
        <w:t>sum</w:t>
      </w:r>
      <w:r>
        <w:rPr>
          <w:rStyle w:val="NormalTok"/>
        </w:rPr>
        <w:t xml:space="preserve">(p.mat </w:t>
      </w:r>
      <w:r>
        <w:rPr>
          <w:rStyle w:val="SpecialCharTok"/>
        </w:rPr>
        <w:t>&gt;</w:t>
      </w:r>
      <w:r>
        <w:rPr>
          <w:rStyle w:val="NormalTok"/>
        </w:rPr>
        <w:t xml:space="preserve"> .</w:t>
      </w:r>
      <w:r>
        <w:rPr>
          <w:rStyle w:val="DecValTok"/>
        </w:rPr>
        <w:t>05</w:t>
      </w:r>
      <w:r>
        <w:rPr>
          <w:rStyle w:val="NormalTok"/>
        </w:rPr>
        <w:t>)</w:t>
      </w:r>
    </w:p>
    <w:p w14:paraId="3843ECA9" w14:textId="77777777" w:rsidR="00C74F7B" w:rsidRDefault="009C3352">
      <w:pPr>
        <w:pStyle w:val="SourceCode"/>
      </w:pPr>
      <w:r>
        <w:rPr>
          <w:rStyle w:val="VerbatimChar"/>
        </w:rPr>
        <w:t>## [1] 670</w:t>
      </w:r>
    </w:p>
    <w:p w14:paraId="20DAD202" w14:textId="77777777" w:rsidR="00C74F7B" w:rsidRDefault="009C3352">
      <w:pPr>
        <w:pStyle w:val="SourceCode"/>
      </w:pPr>
      <w:r>
        <w:rPr>
          <w:rStyle w:val="FunctionTok"/>
        </w:rPr>
        <w:t>ggcorrplot</w:t>
      </w:r>
      <w:r>
        <w:rPr>
          <w:rStyle w:val="NormalTok"/>
        </w:rPr>
        <w:t xml:space="preserve">(cors, </w:t>
      </w:r>
      <w:r>
        <w:rPr>
          <w:rStyle w:val="StringTok"/>
        </w:rPr>
        <w:t>"square"</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 xml:space="preserve">), </w:t>
      </w:r>
      <w:r>
        <w:br/>
      </w:r>
      <w:r>
        <w:rPr>
          <w:rStyle w:val="NormalTok"/>
        </w:rPr>
        <w:t xml:space="preserve">           </w:t>
      </w:r>
      <w:r>
        <w:rPr>
          <w:rStyle w:val="AttributeTok"/>
        </w:rPr>
        <w:t>outline.color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p.mat=</w:t>
      </w:r>
      <w:r>
        <w:rPr>
          <w:rStyle w:val="NormalTok"/>
        </w:rPr>
        <w:t>p.mat,</w:t>
      </w:r>
      <w:r>
        <w:br/>
      </w:r>
      <w:r>
        <w:rPr>
          <w:rStyle w:val="NormalTok"/>
        </w:rPr>
        <w:t xml:space="preserve">           </w:t>
      </w:r>
      <w:r>
        <w:rPr>
          <w:rStyle w:val="AttributeTok"/>
        </w:rPr>
        <w:t>hc.order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hc.method =</w:t>
      </w:r>
      <w:r>
        <w:rPr>
          <w:rStyle w:val="NormalTok"/>
        </w:rPr>
        <w:t xml:space="preserve"> </w:t>
      </w:r>
      <w:r>
        <w:rPr>
          <w:rStyle w:val="StringTok"/>
        </w:rPr>
        <w:t>"complete"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"Corrlation Matrix with Significance Label 0.05"</w:t>
      </w:r>
      <w:r>
        <w:rPr>
          <w:rStyle w:val="NormalTok"/>
        </w:rPr>
        <w:t>)</w:t>
      </w:r>
    </w:p>
    <w:p w14:paraId="05B75C90" w14:textId="77777777" w:rsidR="00C74F7B" w:rsidRDefault="009C3352">
      <w:pPr>
        <w:pStyle w:val="FirstParagraph"/>
      </w:pPr>
      <w:r>
        <w:rPr>
          <w:noProof/>
        </w:rPr>
        <w:drawing>
          <wp:inline distT="0" distB="0" distL="0" distR="0" wp14:anchorId="6EBA7260" wp14:editId="01C2C2F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666BEE0" w14:textId="77777777" w:rsidR="00C74F7B" w:rsidRDefault="009C3352">
      <w:pPr>
        <w:pStyle w:val="BodyText"/>
      </w:pPr>
      <w:r>
        <w:t>Although computed and shown for reference, we ignore insignificantly correlated variables with p-values greater than or equal to 0.05. Those we ignore have an ‘X’ drawn through its box. Variables directly measuring pressure and flow exhibit more negative c</w:t>
      </w:r>
      <w:r>
        <w:t>ontrol over ‘PH’ shown in darker blue. The only significant exception to this is ‘Carb.Flow.’ Meanwhile, ‘Bowl.Setpoint,’ ‘Filler.Level,’ ‘Oxygen.Filler,’ and ‘Usage.Count’ are the only remaining significantly correlated variables.</w:t>
      </w:r>
    </w:p>
    <w:p w14:paraId="0EB58AEB" w14:textId="77777777" w:rsidR="00C74F7B" w:rsidRDefault="009C3352">
      <w:pPr>
        <w:pStyle w:val="Heading1"/>
      </w:pPr>
      <w:bookmarkStart w:id="10" w:name="data-preparation"/>
      <w:bookmarkStart w:id="11" w:name="_Toc77386759"/>
      <w:bookmarkEnd w:id="2"/>
      <w:bookmarkEnd w:id="8"/>
      <w:r>
        <w:lastRenderedPageBreak/>
        <w:t>Data Preparation</w:t>
      </w:r>
      <w:bookmarkEnd w:id="11"/>
    </w:p>
    <w:p w14:paraId="659F104B" w14:textId="77777777" w:rsidR="00C74F7B" w:rsidRDefault="009C3352">
      <w:pPr>
        <w:pStyle w:val="Heading2"/>
      </w:pPr>
      <w:bookmarkStart w:id="12" w:name="imputation"/>
      <w:bookmarkStart w:id="13" w:name="_Toc77386760"/>
      <w:r>
        <w:t>Imputat</w:t>
      </w:r>
      <w:r>
        <w:t>ion</w:t>
      </w:r>
      <w:bookmarkEnd w:id="13"/>
    </w:p>
    <w:p w14:paraId="2240EC8F" w14:textId="77777777" w:rsidR="00C74F7B" w:rsidRDefault="009C3352">
      <w:pPr>
        <w:pStyle w:val="FirstParagraph"/>
      </w:pPr>
      <w:r>
        <w:t>Before imputing, we check for patterns in the missing data. According to the mice method used in the md.pattern() function, there is no clear pattern. The errors are randomly dispersed. However, since we discovered some natural eb and flow in the colle</w:t>
      </w:r>
      <w:r>
        <w:t>ction process we double check with our own eyes.</w:t>
      </w:r>
    </w:p>
    <w:p w14:paraId="2FBFDF39" w14:textId="77777777" w:rsidR="00C74F7B" w:rsidRDefault="009C3352">
      <w:pPr>
        <w:pStyle w:val="SourceCode"/>
      </w:pPr>
      <w:r>
        <w:rPr>
          <w:rStyle w:val="CommentTok"/>
        </w:rPr>
        <w:t># Check for missing data patterns with mice</w:t>
      </w:r>
      <w:r>
        <w:br/>
      </w:r>
      <w:r>
        <w:rPr>
          <w:rStyle w:val="NormalTok"/>
        </w:rPr>
        <w:t xml:space="preserve">na.pattern.mice </w:t>
      </w:r>
      <w:r>
        <w:rPr>
          <w:rStyle w:val="OtherTok"/>
        </w:rPr>
        <w:t>&lt;-</w:t>
      </w:r>
      <w:r>
        <w:rPr>
          <w:rStyle w:val="NormalTok"/>
        </w:rPr>
        <w:t xml:space="preserve"> </w:t>
      </w:r>
      <w:r>
        <w:rPr>
          <w:rStyle w:val="FunctionTok"/>
        </w:rPr>
        <w:t>md.pattern</w:t>
      </w:r>
      <w:r>
        <w:rPr>
          <w:rStyle w:val="NormalTok"/>
        </w:rPr>
        <w:t xml:space="preserve">(ph) </w:t>
      </w:r>
      <w:r>
        <w:rPr>
          <w:rStyle w:val="CommentTok"/>
        </w:rPr>
        <w:t># No clear pattern</w:t>
      </w:r>
    </w:p>
    <w:p w14:paraId="6EE36D2A" w14:textId="77777777" w:rsidR="00C74F7B" w:rsidRDefault="009C3352">
      <w:pPr>
        <w:pStyle w:val="FirstParagraph"/>
      </w:pPr>
      <w:r>
        <w:rPr>
          <w:noProof/>
        </w:rPr>
        <w:drawing>
          <wp:inline distT="0" distB="0" distL="0" distR="0" wp14:anchorId="27BE3B66" wp14:editId="47F97E5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5DFCDD5" w14:textId="77777777" w:rsidR="00C74F7B" w:rsidRDefault="009C3352">
      <w:pPr>
        <w:pStyle w:val="SourceCode"/>
      </w:pPr>
      <w:r>
        <w:rPr>
          <w:rStyle w:val="CommentTok"/>
        </w:rPr>
        <w:t xml:space="preserve"># Double check with hist and plot </w:t>
      </w:r>
      <w:r>
        <w:br/>
      </w:r>
      <w:r>
        <w:rPr>
          <w:rStyle w:val="FunctionTok"/>
        </w:rPr>
        <w:t>aggr</w:t>
      </w:r>
      <w:r>
        <w:rPr>
          <w:rStyle w:val="NormalTok"/>
        </w:rPr>
        <w:t xml:space="preserve">(ph, </w:t>
      </w:r>
      <w:r>
        <w:rPr>
          <w:rStyle w:val="AttributeTok"/>
        </w:rPr>
        <w:t>col=</w:t>
      </w:r>
      <w:r>
        <w:rPr>
          <w:rStyle w:val="FunctionTok"/>
        </w:rPr>
        <w:t>c</w:t>
      </w:r>
      <w:r>
        <w:rPr>
          <w:rStyle w:val="NormalTok"/>
        </w:rPr>
        <w:t>(</w:t>
      </w:r>
      <w:r>
        <w:rPr>
          <w:rStyle w:val="StringTok"/>
        </w:rPr>
        <w:t>'navyblue'</w:t>
      </w:r>
      <w:r>
        <w:rPr>
          <w:rStyle w:val="NormalTok"/>
        </w:rPr>
        <w:t>,</w:t>
      </w:r>
      <w:r>
        <w:rPr>
          <w:rStyle w:val="StringTok"/>
        </w:rPr>
        <w:t>'red'</w:t>
      </w:r>
      <w:r>
        <w:rPr>
          <w:rStyle w:val="NormalTok"/>
        </w:rPr>
        <w:t xml:space="preserve">), </w:t>
      </w:r>
      <w:r>
        <w:br/>
      </w:r>
      <w:r>
        <w:rPr>
          <w:rStyle w:val="NormalTok"/>
        </w:rPr>
        <w:t xml:space="preserve">                 </w:t>
      </w:r>
      <w:r>
        <w:rPr>
          <w:rStyle w:val="AttributeTok"/>
        </w:rPr>
        <w:t>numbers=</w:t>
      </w:r>
      <w:r>
        <w:rPr>
          <w:rStyle w:val="ConstantTok"/>
        </w:rPr>
        <w:t>TRUE</w:t>
      </w:r>
      <w:r>
        <w:rPr>
          <w:rStyle w:val="NormalTok"/>
        </w:rPr>
        <w:t xml:space="preserve">, </w:t>
      </w:r>
      <w:r>
        <w:rPr>
          <w:rStyle w:val="AttributeTok"/>
        </w:rPr>
        <w:t>sortVar</w:t>
      </w:r>
      <w:r>
        <w:rPr>
          <w:rStyle w:val="AttributeTok"/>
        </w:rPr>
        <w:t>s=</w:t>
      </w:r>
      <w:r>
        <w:rPr>
          <w:rStyle w:val="ConstantTok"/>
        </w:rPr>
        <w:t>TRUE</w:t>
      </w:r>
      <w:r>
        <w:rPr>
          <w:rStyle w:val="NormalTok"/>
        </w:rPr>
        <w:t xml:space="preserve">, </w:t>
      </w:r>
      <w:r>
        <w:br/>
      </w:r>
      <w:r>
        <w:rPr>
          <w:rStyle w:val="NormalTok"/>
        </w:rPr>
        <w:t xml:space="preserve">                 </w:t>
      </w:r>
      <w:r>
        <w:rPr>
          <w:rStyle w:val="AttributeTok"/>
        </w:rPr>
        <w:t>labels=</w:t>
      </w:r>
      <w:r>
        <w:rPr>
          <w:rStyle w:val="FunctionTok"/>
        </w:rPr>
        <w:t>names</w:t>
      </w:r>
      <w:r>
        <w:rPr>
          <w:rStyle w:val="NormalTok"/>
        </w:rPr>
        <w:t xml:space="preserve">(ph), </w:t>
      </w:r>
      <w:r>
        <w:rPr>
          <w:rStyle w:val="AttributeTok"/>
        </w:rPr>
        <w:t>cex.axis=</w:t>
      </w:r>
      <w:r>
        <w:rPr>
          <w:rStyle w:val="NormalTok"/>
        </w:rPr>
        <w:t>.</w:t>
      </w:r>
      <w:r>
        <w:rPr>
          <w:rStyle w:val="DecValTok"/>
        </w:rPr>
        <w:t>7</w:t>
      </w:r>
      <w:r>
        <w:rPr>
          <w:rStyle w:val="NormalTok"/>
        </w:rPr>
        <w:t xml:space="preserve">, </w:t>
      </w:r>
      <w:r>
        <w:br/>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"Histogram"</w:t>
      </w:r>
      <w:r>
        <w:rPr>
          <w:rStyle w:val="NormalTok"/>
        </w:rPr>
        <w:t>,</w:t>
      </w:r>
      <w:r>
        <w:rPr>
          <w:rStyle w:val="StringTok"/>
        </w:rPr>
        <w:t>"Pattern"</w:t>
      </w:r>
      <w:r>
        <w:rPr>
          <w:rStyle w:val="NormalTok"/>
        </w:rPr>
        <w:t xml:space="preserve">)) </w:t>
      </w:r>
    </w:p>
    <w:p w14:paraId="15E83BAC" w14:textId="77777777" w:rsidR="00C74F7B" w:rsidRDefault="009C3352">
      <w:pPr>
        <w:pStyle w:val="FirstParagraph"/>
      </w:pPr>
      <w:r>
        <w:rPr>
          <w:noProof/>
        </w:rPr>
        <w:lastRenderedPageBreak/>
        <w:drawing>
          <wp:inline distT="0" distB="0" distL="0" distR="0" wp14:anchorId="4970A89F" wp14:editId="0201AD8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946006B" w14:textId="77777777" w:rsidR="00C74F7B" w:rsidRDefault="009C3352">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MFR 0.0824581875</w:t>
      </w:r>
      <w:r>
        <w:br/>
      </w:r>
      <w:r>
        <w:rPr>
          <w:rStyle w:val="VerbatimChar"/>
        </w:rPr>
        <w:t>##       Filler.Speed</w:t>
      </w:r>
      <w:r>
        <w:rPr>
          <w:rStyle w:val="VerbatimChar"/>
        </w:rPr>
        <w:t xml:space="preserve"> 0.0221703617</w:t>
      </w:r>
      <w:r>
        <w:br/>
      </w:r>
      <w:r>
        <w:rPr>
          <w:rStyle w:val="VerbatimChar"/>
        </w:rPr>
        <w:t>##          PC.Volume 0.0151691949</w:t>
      </w:r>
      <w:r>
        <w:br/>
      </w:r>
      <w:r>
        <w:rPr>
          <w:rStyle w:val="VerbatimChar"/>
        </w:rPr>
        <w:t>##            PSC.CO2 0.0151691949</w:t>
      </w:r>
      <w:r>
        <w:br/>
      </w:r>
      <w:r>
        <w:rPr>
          <w:rStyle w:val="VerbatimChar"/>
        </w:rPr>
        <w:t>##        Fill.Ounces 0.0147802412</w:t>
      </w:r>
      <w:r>
        <w:br/>
      </w:r>
      <w:r>
        <w:rPr>
          <w:rStyle w:val="VerbatimChar"/>
        </w:rPr>
        <w:t>##                PSC 0.0128354726</w:t>
      </w:r>
      <w:r>
        <w:br/>
      </w:r>
      <w:r>
        <w:rPr>
          <w:rStyle w:val="VerbatimChar"/>
        </w:rPr>
        <w:t>##     Carb.Pressure1 0.0124465189</w:t>
      </w:r>
      <w:r>
        <w:br/>
      </w:r>
      <w:r>
        <w:rPr>
          <w:rStyle w:val="VerbatimChar"/>
        </w:rPr>
        <w:t>##      Hyd.Pressure4 0.0116686114</w:t>
      </w:r>
      <w:r>
        <w:br/>
      </w:r>
      <w:r>
        <w:rPr>
          <w:rStyle w:val="VerbatimChar"/>
        </w:rPr>
        <w:t>##      Carb.Pressure 0.0105017503</w:t>
      </w:r>
      <w:r>
        <w:br/>
      </w:r>
      <w:r>
        <w:rPr>
          <w:rStyle w:val="VerbatimChar"/>
        </w:rPr>
        <w:t>##          Carb.Temp 0.0101127966</w:t>
      </w:r>
      <w:r>
        <w:br/>
      </w:r>
      <w:r>
        <w:rPr>
          <w:rStyle w:val="VerbatimChar"/>
        </w:rPr>
        <w:t>##           PSC.Fill 0.0089459354</w:t>
      </w:r>
      <w:r>
        <w:br/>
      </w:r>
      <w:r>
        <w:rPr>
          <w:rStyle w:val="VerbatimChar"/>
        </w:rPr>
        <w:t>##      Fill.Pressure 0.0085569817</w:t>
      </w:r>
      <w:r>
        <w:br/>
      </w:r>
      <w:r>
        <w:rPr>
          <w:rStyle w:val="VerbatimChar"/>
        </w:rPr>
        <w:t>##       Filler.Level 0.0077790743</w:t>
      </w:r>
      <w:r>
        <w:br/>
      </w:r>
      <w:r>
        <w:rPr>
          <w:rStyle w:val="VerbatimChar"/>
        </w:rPr>
        <w:t>##      Hyd.Pressure2 0.0058343057</w:t>
      </w:r>
      <w:r>
        <w:br/>
      </w:r>
      <w:r>
        <w:rPr>
          <w:rStyle w:val="VerbatimChar"/>
        </w:rPr>
        <w:t>##      Hyd</w:t>
      </w:r>
      <w:r>
        <w:rPr>
          <w:rStyle w:val="VerbatimChar"/>
        </w:rPr>
        <w:t>.Pressure3 0.0058343057</w:t>
      </w:r>
      <w:r>
        <w:br/>
      </w:r>
      <w:r>
        <w:rPr>
          <w:rStyle w:val="VerbatimChar"/>
        </w:rPr>
        <w:t>##        Temperature 0.0054453520</w:t>
      </w:r>
      <w:r>
        <w:br/>
      </w:r>
      <w:r>
        <w:rPr>
          <w:rStyle w:val="VerbatimChar"/>
        </w:rPr>
        <w:t>##      Oxygen.Filler 0.0046674446</w:t>
      </w:r>
      <w:r>
        <w:br/>
      </w:r>
      <w:r>
        <w:rPr>
          <w:rStyle w:val="VerbatimChar"/>
        </w:rPr>
        <w:t>##  Pressure.Setpoint 0.0046674446</w:t>
      </w:r>
      <w:r>
        <w:br/>
      </w:r>
      <w:r>
        <w:rPr>
          <w:rStyle w:val="VerbatimChar"/>
        </w:rPr>
        <w:t>##      Hyd.Pressure1 0.0042784909</w:t>
      </w:r>
      <w:r>
        <w:br/>
      </w:r>
      <w:r>
        <w:rPr>
          <w:rStyle w:val="VerbatimChar"/>
        </w:rPr>
        <w:t>##        Carb.Volume 0.0038895371</w:t>
      </w:r>
      <w:r>
        <w:br/>
      </w:r>
      <w:r>
        <w:rPr>
          <w:rStyle w:val="VerbatimChar"/>
        </w:rPr>
        <w:t>##           Carb.Rel 0.0038895371</w:t>
      </w:r>
      <w:r>
        <w:br/>
      </w:r>
      <w:r>
        <w:rPr>
          <w:rStyle w:val="VerbatimChar"/>
        </w:rPr>
        <w:t xml:space="preserve">##           Alch.Rel </w:t>
      </w:r>
      <w:r>
        <w:rPr>
          <w:rStyle w:val="VerbatimChar"/>
        </w:rPr>
        <w:t>0.0035005834</w:t>
      </w:r>
      <w:r>
        <w:br/>
      </w:r>
      <w:r>
        <w:rPr>
          <w:rStyle w:val="VerbatimChar"/>
        </w:rPr>
        <w:t>##         Usage.cont 0.0019447686</w:t>
      </w:r>
      <w:r>
        <w:br/>
      </w:r>
      <w:r>
        <w:rPr>
          <w:rStyle w:val="VerbatimChar"/>
        </w:rPr>
        <w:t>##                 PH 0.0015558149</w:t>
      </w:r>
      <w:r>
        <w:br/>
      </w:r>
      <w:r>
        <w:rPr>
          <w:rStyle w:val="VerbatimChar"/>
        </w:rPr>
        <w:lastRenderedPageBreak/>
        <w:t>##           Mnf.Flow 0.0007779074</w:t>
      </w:r>
      <w:r>
        <w:br/>
      </w:r>
      <w:r>
        <w:rPr>
          <w:rStyle w:val="VerbatimChar"/>
        </w:rPr>
        <w:t>##          Carb.Flow 0.0007779074</w:t>
      </w:r>
      <w:r>
        <w:br/>
      </w:r>
      <w:r>
        <w:rPr>
          <w:rStyle w:val="VerbatimChar"/>
        </w:rPr>
        <w:t>##      Bowl.Setpoint 0.0007779074</w:t>
      </w:r>
      <w:r>
        <w:br/>
      </w:r>
      <w:r>
        <w:rPr>
          <w:rStyle w:val="VerbatimChar"/>
        </w:rPr>
        <w:t>##            Density 0.0003889537</w:t>
      </w:r>
      <w:r>
        <w:br/>
      </w:r>
      <w:r>
        <w:rPr>
          <w:rStyle w:val="VerbatimChar"/>
        </w:rPr>
        <w:t>##            Balling 0.000388953</w:t>
      </w:r>
      <w:r>
        <w:rPr>
          <w:rStyle w:val="VerbatimChar"/>
        </w:rPr>
        <w:t>7</w:t>
      </w:r>
      <w:r>
        <w:br/>
      </w:r>
      <w:r>
        <w:rPr>
          <w:rStyle w:val="VerbatimChar"/>
        </w:rPr>
        <w:t>##        Balling.Lvl 0.0003889537</w:t>
      </w:r>
      <w:r>
        <w:br/>
      </w:r>
      <w:r>
        <w:rPr>
          <w:rStyle w:val="VerbatimChar"/>
        </w:rPr>
        <w:t>##      ï..Brand.Code 0.0000000000</w:t>
      </w:r>
      <w:r>
        <w:br/>
      </w:r>
      <w:r>
        <w:rPr>
          <w:rStyle w:val="VerbatimChar"/>
        </w:rPr>
        <w:t>##    Pressure.Vacuum 0.0000000000</w:t>
      </w:r>
      <w:r>
        <w:br/>
      </w:r>
      <w:r>
        <w:rPr>
          <w:rStyle w:val="VerbatimChar"/>
        </w:rPr>
        <w:t>##      Air.Pressurer 0.0000000000</w:t>
      </w:r>
    </w:p>
    <w:p w14:paraId="5D8AAE8F" w14:textId="77777777" w:rsidR="00C74F7B" w:rsidRDefault="009C3352">
      <w:pPr>
        <w:pStyle w:val="SourceCode"/>
      </w:pPr>
      <w:r>
        <w:rPr>
          <w:rStyle w:val="CommentTok"/>
        </w:rPr>
        <w:t># Small amount missing - simple median will do</w:t>
      </w:r>
      <w:r>
        <w:br/>
      </w:r>
      <w:r>
        <w:rPr>
          <w:rStyle w:val="NormalTok"/>
        </w:rPr>
        <w:t xml:space="preserve">obs.missing.perc </w:t>
      </w:r>
      <w:r>
        <w:rPr>
          <w:rStyle w:val="OtherTok"/>
        </w:rPr>
        <w:t>&lt;-</w:t>
      </w:r>
      <w:r>
        <w:rPr>
          <w:rStyle w:val="NormalTok"/>
        </w:rPr>
        <w:t xml:space="preserve"> </w:t>
      </w:r>
      <w:r>
        <w:br/>
      </w:r>
      <w:r>
        <w:rPr>
          <w:rStyle w:val="NormalTok"/>
        </w:rPr>
        <w:t xml:space="preserve">  (</w:t>
      </w:r>
      <w:r>
        <w:rPr>
          <w:rStyle w:val="FunctionTok"/>
        </w:rPr>
        <w:t>sum</w:t>
      </w:r>
      <w:r>
        <w:rPr>
          <w:rStyle w:val="NormalTok"/>
        </w:rPr>
        <w:t>(ph.desc</w:t>
      </w:r>
      <w:r>
        <w:rPr>
          <w:rStyle w:val="SpecialCharTok"/>
        </w:rPr>
        <w:t>$</w:t>
      </w:r>
      <w:r>
        <w:rPr>
          <w:rStyle w:val="NormalTok"/>
        </w:rPr>
        <w:t xml:space="preserve">obs) </w:t>
      </w:r>
      <w:r>
        <w:rPr>
          <w:rStyle w:val="SpecialCharTok"/>
        </w:rPr>
        <w:t>/</w:t>
      </w:r>
      <w:r>
        <w:rPr>
          <w:rStyle w:val="NormalTok"/>
        </w:rPr>
        <w:t xml:space="preserve"> (</w:t>
      </w:r>
      <w:r>
        <w:rPr>
          <w:rStyle w:val="DecValTok"/>
        </w:rPr>
        <w:t>33</w:t>
      </w:r>
      <w:r>
        <w:rPr>
          <w:rStyle w:val="SpecialCharTok"/>
        </w:rPr>
        <w:t>*</w:t>
      </w:r>
      <w:r>
        <w:rPr>
          <w:rStyle w:val="DecValTok"/>
        </w:rPr>
        <w:t>2571</w:t>
      </w:r>
      <w:r>
        <w:rPr>
          <w:rStyle w:val="NormalTok"/>
        </w:rPr>
        <w:t>)</w:t>
      </w:r>
      <w:r>
        <w:rPr>
          <w:rStyle w:val="SpecialCharTok"/>
        </w:rPr>
        <w:t>*</w:t>
      </w:r>
      <w:r>
        <w:rPr>
          <w:rStyle w:val="DecValTok"/>
        </w:rPr>
        <w:t>100</w:t>
      </w:r>
      <w:r>
        <w:rPr>
          <w:rStyle w:val="NormalTok"/>
        </w:rPr>
        <w:t>)</w:t>
      </w:r>
      <w:r>
        <w:br/>
      </w:r>
      <w:r>
        <w:rPr>
          <w:rStyle w:val="CommentTok"/>
        </w:rPr>
        <w:t># replace</w:t>
      </w:r>
      <w:r>
        <w:rPr>
          <w:rStyle w:val="CommentTok"/>
        </w:rPr>
        <w:t>s NA with median (given a removal of missing values in calculation)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 {</w:t>
      </w:r>
      <w:r>
        <w:br/>
      </w:r>
      <w:r>
        <w:rPr>
          <w:rStyle w:val="NormalTok"/>
        </w:rPr>
        <w:t xml:space="preserve">  ph[[i]][</w:t>
      </w:r>
      <w:r>
        <w:rPr>
          <w:rStyle w:val="FunctionTok"/>
        </w:rPr>
        <w:t>is.na</w:t>
      </w:r>
      <w:r>
        <w:rPr>
          <w:rStyle w:val="NormalTok"/>
        </w:rPr>
        <w:t xml:space="preserve">(ph[[i]])] </w:t>
      </w:r>
      <w:r>
        <w:rPr>
          <w:rStyle w:val="OtherTok"/>
        </w:rPr>
        <w:t>&lt;-</w:t>
      </w:r>
      <w:r>
        <w:rPr>
          <w:rStyle w:val="NormalTok"/>
        </w:rPr>
        <w:t xml:space="preserve"> </w:t>
      </w:r>
      <w:r>
        <w:rPr>
          <w:rStyle w:val="FunctionTok"/>
        </w:rPr>
        <w:t>median</w:t>
      </w:r>
      <w:r>
        <w:rPr>
          <w:rStyle w:val="NormalTok"/>
        </w:rPr>
        <w:t xml:space="preserve">(ph[[i]], </w:t>
      </w:r>
      <w:r>
        <w:rPr>
          <w:rStyle w:val="AttributeTok"/>
        </w:rPr>
        <w:t>na.rm=</w:t>
      </w:r>
      <w:r>
        <w:rPr>
          <w:rStyle w:val="ConstantTok"/>
        </w:rPr>
        <w:t>TRUE</w:t>
      </w:r>
      <w:r>
        <w:rPr>
          <w:rStyle w:val="NormalTok"/>
        </w:rPr>
        <w:t>)</w:t>
      </w:r>
      <w:r>
        <w:br/>
      </w:r>
      <w:r>
        <w:rPr>
          <w:rStyle w:val="NormalTok"/>
        </w:rPr>
        <w:t>}</w:t>
      </w:r>
      <w:r>
        <w:br/>
      </w:r>
      <w:r>
        <w:rPr>
          <w:rStyle w:val="CommentTok"/>
        </w:rPr>
        <w:t># Confirm none are missing</w:t>
      </w:r>
      <w:r>
        <w:br/>
      </w:r>
      <w:r>
        <w:rPr>
          <w:rStyle w:val="FunctionTok"/>
        </w:rPr>
        <w:t>sum</w:t>
      </w:r>
      <w:r>
        <w:rPr>
          <w:rStyle w:val="NormalTok"/>
        </w:rPr>
        <w:t>(</w:t>
      </w:r>
      <w:r>
        <w:rPr>
          <w:rStyle w:val="FunctionTok"/>
        </w:rPr>
        <w:t>is.na</w:t>
      </w:r>
      <w:r>
        <w:rPr>
          <w:rStyle w:val="NormalTok"/>
        </w:rPr>
        <w:t>(ph))</w:t>
      </w:r>
    </w:p>
    <w:p w14:paraId="2C578BCD" w14:textId="77777777" w:rsidR="00C74F7B" w:rsidRDefault="009C3352">
      <w:pPr>
        <w:pStyle w:val="SourceCode"/>
      </w:pPr>
      <w:r>
        <w:rPr>
          <w:rStyle w:val="VerbatimChar"/>
        </w:rPr>
        <w:t>## [1] 0</w:t>
      </w:r>
    </w:p>
    <w:p w14:paraId="359B07DF" w14:textId="77777777" w:rsidR="00C74F7B" w:rsidRDefault="009C3352">
      <w:pPr>
        <w:pStyle w:val="FirstParagraph"/>
      </w:pPr>
      <w:r>
        <w:t>The histogram distributes the missing data as expected from our inferential statistics. The lion’s share of missing values (8.2%) is concentrated under variable ‘MFR’ dwarfing the next variables by comparison. Our pattern plot also randomly spreads red pix</w:t>
      </w:r>
      <w:r>
        <w:t>elated rectangles on a dark blue background, indicating completely random missing values. Since the quantity of missing values is quite small (less than 1%) we perform a simple imputation by the median of each variable using a for loop.</w:t>
      </w:r>
    </w:p>
    <w:p w14:paraId="1789CC08" w14:textId="77777777" w:rsidR="00C74F7B" w:rsidRDefault="009C3352">
      <w:pPr>
        <w:pStyle w:val="Heading2"/>
      </w:pPr>
      <w:bookmarkStart w:id="14" w:name="outlier-extraction"/>
      <w:bookmarkStart w:id="15" w:name="_Toc77386761"/>
      <w:bookmarkEnd w:id="12"/>
      <w:r>
        <w:t>Outlier Extraction</w:t>
      </w:r>
      <w:bookmarkEnd w:id="15"/>
    </w:p>
    <w:p w14:paraId="1C651677" w14:textId="77777777" w:rsidR="00C74F7B" w:rsidRDefault="009C3352">
      <w:pPr>
        <w:pStyle w:val="FirstParagraph"/>
      </w:pPr>
      <w:r>
        <w:t>To extract and remove outliers, we first identify which variables contain the outliers. Variable ‘Brand.Code’ is categorical and has no missing values so we exclude it by selecting all numeric variables (which includes everything else). We then identify an</w:t>
      </w:r>
      <w:r>
        <w:t>d replace those outliers using a formula with upper and lower bounds to extract nonoutlier data, leaving the rest as outliers. Thus, we conveniently quantify these outliers as greater than or less than 1.5 times each variable’s interquartile range.</w:t>
      </w:r>
    </w:p>
    <w:p w14:paraId="6D1B989D" w14:textId="77777777" w:rsidR="00C74F7B" w:rsidRDefault="009C3352">
      <w:pPr>
        <w:pStyle w:val="SourceCode"/>
      </w:pPr>
      <w:r>
        <w:rPr>
          <w:rStyle w:val="CommentTok"/>
        </w:rPr>
        <w:t># selec</w:t>
      </w:r>
      <w:r>
        <w:rPr>
          <w:rStyle w:val="CommentTok"/>
        </w:rPr>
        <w:t>t numeric variables</w:t>
      </w:r>
      <w:r>
        <w:br/>
      </w:r>
      <w:r>
        <w:rPr>
          <w:rStyle w:val="NormalTok"/>
        </w:rPr>
        <w:t xml:space="preserve">ph.numerics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CommentTok"/>
        </w:rPr>
        <w:t># remove outliers based on IQR</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(ph.numerics)) {</w:t>
      </w:r>
      <w:r>
        <w:br/>
      </w:r>
      <w:r>
        <w:rPr>
          <w:rStyle w:val="NormalTok"/>
        </w:rPr>
        <w:t xml:space="preserve">  iqr </w:t>
      </w:r>
      <w:r>
        <w:rPr>
          <w:rStyle w:val="OtherTok"/>
        </w:rPr>
        <w:t>&lt;-</w:t>
      </w:r>
      <w:r>
        <w:rPr>
          <w:rStyle w:val="NormalTok"/>
        </w:rPr>
        <w:t xml:space="preserve"> </w:t>
      </w:r>
      <w:r>
        <w:rPr>
          <w:rStyle w:val="FunctionTok"/>
        </w:rPr>
        <w:t>IQR</w:t>
      </w:r>
      <w:r>
        <w:rPr>
          <w:rStyle w:val="NormalTok"/>
        </w:rPr>
        <w:t>(ph.numerics[[i]])</w:t>
      </w:r>
      <w:r>
        <w:br/>
      </w:r>
      <w:r>
        <w:rPr>
          <w:rStyle w:val="NormalTok"/>
        </w:rPr>
        <w:t xml:space="preserve">  q </w:t>
      </w:r>
      <w:r>
        <w:rPr>
          <w:rStyle w:val="OtherTok"/>
        </w:rPr>
        <w:t>&lt;-</w:t>
      </w:r>
      <w:r>
        <w:rPr>
          <w:rStyle w:val="NormalTok"/>
        </w:rPr>
        <w:t xml:space="preserve"> </w:t>
      </w:r>
      <w:r>
        <w:rPr>
          <w:rStyle w:val="FunctionTok"/>
        </w:rPr>
        <w:t>quantile</w:t>
      </w:r>
      <w:r>
        <w:rPr>
          <w:rStyle w:val="NormalTok"/>
        </w:rPr>
        <w:t xml:space="preserve">(ph.numerics[[i]],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  qupper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qlower </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outlier_free </w:t>
      </w:r>
      <w:r>
        <w:rPr>
          <w:rStyle w:val="OtherTok"/>
        </w:rPr>
        <w:t>&lt;-</w:t>
      </w:r>
      <w:r>
        <w:rPr>
          <w:rStyle w:val="NormalTok"/>
        </w:rPr>
        <w:t xml:space="preserve"> </w:t>
      </w:r>
      <w:r>
        <w:rPr>
          <w:rStyle w:val="FunctionTok"/>
        </w:rPr>
        <w:t>subset</w:t>
      </w:r>
      <w:r>
        <w:rPr>
          <w:rStyle w:val="NormalTok"/>
        </w:rPr>
        <w:t xml:space="preserve">(ph.numerics, ph.numerics[[i]]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ph.numerics[[i]]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 )</w:t>
      </w:r>
      <w:r>
        <w:br/>
      </w:r>
      <w:r>
        <w:rPr>
          <w:rStyle w:val="NormalTok"/>
        </w:rPr>
        <w:t>}</w:t>
      </w:r>
      <w:r>
        <w:br/>
      </w:r>
      <w:r>
        <w:rPr>
          <w:rStyle w:val="NormalTok"/>
        </w:rPr>
        <w:lastRenderedPageBreak/>
        <w:t xml:space="preserve">ph.numerics </w:t>
      </w:r>
      <w:r>
        <w:rPr>
          <w:rStyle w:val="OtherTok"/>
        </w:rPr>
        <w:t>&lt;-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&lt;-</w:t>
      </w:r>
      <w:r>
        <w:rPr>
          <w:rStyle w:val="NormalTok"/>
        </w:rPr>
        <w:t xml:space="preserve"> ph</w:t>
      </w:r>
      <w:r>
        <w:rPr>
          <w:rStyle w:val="SpecialCharTok"/>
        </w:rPr>
        <w:t>$</w:t>
      </w:r>
      <w:r>
        <w:rPr>
          <w:rStyle w:val="NormalTok"/>
        </w:rPr>
        <w:t>ï..Brand.Code</w:t>
      </w:r>
      <w:r>
        <w:br/>
      </w:r>
      <w:r>
        <w:rPr>
          <w:rStyle w:val="NormalTok"/>
        </w:rPr>
        <w:t xml:space="preserve">df </w:t>
      </w:r>
      <w:r>
        <w:rPr>
          <w:rStyle w:val="OtherTok"/>
        </w:rPr>
        <w:t>&lt;-</w:t>
      </w:r>
      <w:r>
        <w:rPr>
          <w:rStyle w:val="NormalTok"/>
        </w:rPr>
        <w:t xml:space="preserve"> </w:t>
      </w:r>
      <w:r>
        <w:rPr>
          <w:rStyle w:val="FunctionTok"/>
        </w:rPr>
        <w:t>cbind</w:t>
      </w:r>
      <w:r>
        <w:rPr>
          <w:rStyle w:val="NormalTok"/>
        </w:rPr>
        <w:t>(Brand.Code, ph.numerics)</w:t>
      </w:r>
      <w:r>
        <w:br/>
      </w:r>
      <w:r>
        <w:rPr>
          <w:rStyle w:val="NormalTok"/>
        </w:rPr>
        <w:t xml:space="preserve">df.summary </w:t>
      </w:r>
      <w:r>
        <w:rPr>
          <w:rStyle w:val="OtherTok"/>
        </w:rPr>
        <w:t>&lt;-</w:t>
      </w:r>
      <w:r>
        <w:rPr>
          <w:rStyle w:val="NormalTok"/>
        </w:rPr>
        <w:t xml:space="preserve"> </w:t>
      </w:r>
      <w:r>
        <w:rPr>
          <w:rStyle w:val="FunctionTok"/>
        </w:rPr>
        <w:t>summary</w:t>
      </w:r>
      <w:r>
        <w:rPr>
          <w:rStyle w:val="NormalTok"/>
        </w:rPr>
        <w:t>(df)</w:t>
      </w:r>
    </w:p>
    <w:p w14:paraId="56BAA084" w14:textId="77777777" w:rsidR="00C74F7B" w:rsidRDefault="009C3352">
      <w:pPr>
        <w:pStyle w:val="FirstParagraph"/>
      </w:pPr>
      <w:r>
        <w:t>After identifying and replacing outliers by looping through each variable in the data, we join the outlier free num</w:t>
      </w:r>
      <w:r>
        <w:t>eric data with the excluded ‘Brand.Code’ variable. This retains the data types as read in and is complete with a binding function for data frames. We then check for missing data in ‘Brand.Code’ to ensure it all transferred appropriately and review the resu</w:t>
      </w:r>
      <w:r>
        <w:t>lts to see that very few outliers were present.</w:t>
      </w:r>
    </w:p>
    <w:p w14:paraId="50ACCDEE" w14:textId="77777777" w:rsidR="00C74F7B" w:rsidRDefault="009C3352">
      <w:pPr>
        <w:pStyle w:val="Heading2"/>
      </w:pPr>
      <w:bookmarkStart w:id="16" w:name="transformations"/>
      <w:bookmarkStart w:id="17" w:name="_Toc77386762"/>
      <w:bookmarkEnd w:id="14"/>
      <w:r>
        <w:t>Transformations</w:t>
      </w:r>
      <w:bookmarkEnd w:id="17"/>
    </w:p>
    <w:p w14:paraId="10650578" w14:textId="77777777" w:rsidR="00C74F7B" w:rsidRDefault="009C3352">
      <w:pPr>
        <w:pStyle w:val="FirstParagraph"/>
      </w:pPr>
      <w:r>
        <w:t>Although the data did not exhibit linear trends, nor fit a typically gaussian pattern in its isolation, we consider transformations that would best normalize each variable’s distribution. Usin</w:t>
      </w:r>
      <w:r>
        <w:t>g a function in the bestNormalize package we store the chosen transformations of each variable in a data frame named ‘best.norms’ along with corresponding metrics to transform them.</w:t>
      </w:r>
    </w:p>
    <w:p w14:paraId="0E8F968D" w14:textId="77777777" w:rsidR="00C74F7B" w:rsidRDefault="009C3352">
      <w:pPr>
        <w:pStyle w:val="SourceCode"/>
      </w:pPr>
      <w:r>
        <w:rPr>
          <w:rStyle w:val="CommentTok"/>
        </w:rPr>
        <w:t># Produce recommended transformations</w:t>
      </w:r>
      <w:r>
        <w:br/>
      </w:r>
      <w:r>
        <w:rPr>
          <w:rStyle w:val="NormalTok"/>
        </w:rPr>
        <w:t xml:space="preserve">df.nums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w:t>
      </w:r>
      <w:r>
        <w:rPr>
          <w:rStyle w:val="FunctionTok"/>
        </w:rPr>
        <w:t>here</w:t>
      </w:r>
      <w:r>
        <w:rPr>
          <w:rStyle w:val="NormalTok"/>
        </w:rPr>
        <w:t>(is.numeric))</w:t>
      </w:r>
      <w:r>
        <w:br/>
      </w:r>
      <w:r>
        <w:rPr>
          <w:rStyle w:val="NormalTok"/>
        </w:rPr>
        <w:t xml:space="preserve">best.norms </w:t>
      </w:r>
      <w:r>
        <w:rPr>
          <w:rStyle w:val="OtherTok"/>
        </w:rPr>
        <w:t>&lt;-</w:t>
      </w:r>
      <w:r>
        <w:rPr>
          <w:rStyle w:val="NormalTok"/>
        </w:rPr>
        <w:t xml:space="preserve"> df.nums[</w:t>
      </w:r>
      <w:r>
        <w:rPr>
          <w:rStyle w:val="DecValTok"/>
        </w:rPr>
        <w:t>1</w:t>
      </w:r>
      <w:r>
        <w:rPr>
          <w:rStyle w:val="SpecialCharTok"/>
        </w:rPr>
        <w:t>:</w:t>
      </w:r>
      <w:r>
        <w:rPr>
          <w:rStyle w:val="DecValTok"/>
        </w:rPr>
        <w:t>11</w:t>
      </w:r>
      <w:r>
        <w:rPr>
          <w:rStyle w:val="NormalTok"/>
        </w:rPr>
        <w:t>,</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(df.nums)) {</w:t>
      </w:r>
      <w:r>
        <w:br/>
      </w:r>
      <w:r>
        <w:rPr>
          <w:rStyle w:val="NormalTok"/>
        </w:rPr>
        <w:t xml:space="preserve">  best.norms[[i]] </w:t>
      </w:r>
      <w:r>
        <w:rPr>
          <w:rStyle w:val="OtherTok"/>
        </w:rPr>
        <w:t>&lt;-</w:t>
      </w:r>
      <w:r>
        <w:rPr>
          <w:rStyle w:val="NormalTok"/>
        </w:rPr>
        <w:t xml:space="preserve"> </w:t>
      </w:r>
      <w:r>
        <w:rPr>
          <w:rStyle w:val="FunctionTok"/>
        </w:rPr>
        <w:t>bestNormalize</w:t>
      </w:r>
      <w:r>
        <w:rPr>
          <w:rStyle w:val="NormalTok"/>
        </w:rPr>
        <w:t>(df.nums[[i]],</w:t>
      </w:r>
      <w:r>
        <w:br/>
      </w:r>
      <w:r>
        <w:rPr>
          <w:rStyle w:val="NormalTok"/>
        </w:rPr>
        <w:t xml:space="preserve">                                  </w:t>
      </w:r>
      <w:r>
        <w:rPr>
          <w:rStyle w:val="AttributeTok"/>
        </w:rPr>
        <w:t>allow_orderNorm =</w:t>
      </w:r>
      <w:r>
        <w:rPr>
          <w:rStyle w:val="NormalTok"/>
        </w:rPr>
        <w:t xml:space="preserve"> </w:t>
      </w:r>
      <w:r>
        <w:rPr>
          <w:rStyle w:val="ConstantTok"/>
        </w:rPr>
        <w:t>FALSE</w:t>
      </w:r>
      <w:r>
        <w:rPr>
          <w:rStyle w:val="NormalTok"/>
        </w:rPr>
        <w:t>,</w:t>
      </w:r>
      <w:r>
        <w:br/>
      </w:r>
      <w:r>
        <w:rPr>
          <w:rStyle w:val="NormalTok"/>
        </w:rPr>
        <w:t xml:space="preserve">                                  </w:t>
      </w:r>
      <w:r>
        <w:rPr>
          <w:rStyle w:val="AttributeTok"/>
        </w:rPr>
        <w:t>out_of_sample =</w:t>
      </w:r>
      <w:r>
        <w:rPr>
          <w:rStyle w:val="ConstantTok"/>
        </w:rPr>
        <w:t>FALSE</w:t>
      </w:r>
      <w:r>
        <w:rPr>
          <w:rStyle w:val="NormalTok"/>
        </w:rPr>
        <w:t>)</w:t>
      </w:r>
      <w:r>
        <w:br/>
      </w:r>
      <w:r>
        <w:rPr>
          <w:rStyle w:val="NormalTok"/>
        </w:rPr>
        <w:t>}</w:t>
      </w:r>
      <w:r>
        <w:br/>
      </w:r>
      <w:r>
        <w:rPr>
          <w:rStyle w:val="NormalTok"/>
        </w:rPr>
        <w:t>best.norms</w:t>
      </w:r>
      <w:r>
        <w:rPr>
          <w:rStyle w:val="SpecialCharTok"/>
        </w:rPr>
        <w:t>$</w:t>
      </w:r>
      <w:r>
        <w:rPr>
          <w:rStyle w:val="NormalTok"/>
        </w:rPr>
        <w:t>Carb.Volume</w:t>
      </w:r>
      <w:r>
        <w:rPr>
          <w:rStyle w:val="SpecialCharTok"/>
        </w:rPr>
        <w:t>$</w:t>
      </w:r>
      <w:r>
        <w:rPr>
          <w:rStyle w:val="NormalTok"/>
        </w:rPr>
        <w:t>chosen_transform</w:t>
      </w:r>
    </w:p>
    <w:p w14:paraId="358F5D6A" w14:textId="77777777" w:rsidR="00C74F7B" w:rsidRDefault="009C3352">
      <w:pPr>
        <w:pStyle w:val="SourceCode"/>
      </w:pPr>
      <w:r>
        <w:rPr>
          <w:rStyle w:val="VerbatimChar"/>
        </w:rPr>
        <w:t>## Standardized Yeo-Johnson Transformation with 2571 nonmissing obs.:</w:t>
      </w:r>
      <w:r>
        <w:br/>
      </w:r>
      <w:r>
        <w:rPr>
          <w:rStyle w:val="VerbatimChar"/>
        </w:rPr>
        <w:t>##  Estimated statistics:</w:t>
      </w:r>
      <w:r>
        <w:br/>
      </w:r>
      <w:r>
        <w:rPr>
          <w:rStyle w:val="VerbatimChar"/>
        </w:rPr>
        <w:t xml:space="preserve">##  - lambda = -4.99994 </w:t>
      </w:r>
      <w:r>
        <w:br/>
      </w:r>
      <w:r>
        <w:rPr>
          <w:rStyle w:val="VerbatimChar"/>
        </w:rPr>
        <w:t>##  - mean (before standardization) =</w:t>
      </w:r>
      <w:r>
        <w:rPr>
          <w:rStyle w:val="VerbatimChar"/>
        </w:rPr>
        <w:t xml:space="preserve"> 0.1999832 </w:t>
      </w:r>
      <w:r>
        <w:br/>
      </w:r>
      <w:r>
        <w:rPr>
          <w:rStyle w:val="VerbatimChar"/>
        </w:rPr>
        <w:t>##  - sd (before standardization) = 1.568536e-06</w:t>
      </w:r>
    </w:p>
    <w:p w14:paraId="57FF7C34" w14:textId="77777777" w:rsidR="00C74F7B" w:rsidRDefault="009C3352">
      <w:pPr>
        <w:pStyle w:val="FirstParagraph"/>
      </w:pPr>
      <w:r>
        <w:t xml:space="preserve">From this data frame, we can call upon the desired variables to know which transformation is best at a specific time. The ideal transformation to normalize the ‘Carb.Volume’ variable is shown in </w:t>
      </w:r>
      <w:r>
        <w:t>the code as an example. These will be used in conjunction with model importance when building models.</w:t>
      </w:r>
    </w:p>
    <w:p w14:paraId="7F4CC8C7" w14:textId="77777777" w:rsidR="00C74F7B" w:rsidRDefault="009C3352">
      <w:pPr>
        <w:pStyle w:val="Heading2"/>
      </w:pPr>
      <w:bookmarkStart w:id="18" w:name="split-and-selections"/>
      <w:bookmarkStart w:id="19" w:name="_Toc77386763"/>
      <w:bookmarkEnd w:id="16"/>
      <w:r>
        <w:t>Split and Selections</w:t>
      </w:r>
      <w:bookmarkEnd w:id="19"/>
    </w:p>
    <w:p w14:paraId="3FBF7E18" w14:textId="77777777" w:rsidR="00C74F7B" w:rsidRDefault="009C3352">
      <w:pPr>
        <w:pStyle w:val="FirstParagraph"/>
      </w:pPr>
      <w:r>
        <w:t>We split the data set giving 70% to training and 30% to testing data frames. Using a forward and backward traveling stepwise regressi</w:t>
      </w:r>
      <w:r>
        <w:t>on that considered Akaike information criterion (AIC) to evaluate model fit, we determined the best variables. Quite intuitively, any coefficient in the model that had a p-value lower than 0.05 was used. This indicated a significant coefficient to us and w</w:t>
      </w:r>
      <w:r>
        <w:t>as the basis for our selection-based models.</w:t>
      </w:r>
    </w:p>
    <w:p w14:paraId="305525AD" w14:textId="77777777" w:rsidR="00C74F7B" w:rsidRDefault="009C3352">
      <w:pPr>
        <w:pStyle w:val="SourceCode"/>
      </w:pPr>
      <w:r>
        <w:rPr>
          <w:rStyle w:val="CommentTok"/>
        </w:rPr>
        <w:lastRenderedPageBreak/>
        <w:t># Split 70-30 training/test</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df[index,]</w:t>
      </w:r>
      <w:r>
        <w:br/>
      </w:r>
      <w:r>
        <w:rPr>
          <w:rStyle w:val="NormalTok"/>
        </w:rPr>
        <w:t xml:space="preserve">test </w:t>
      </w:r>
      <w:r>
        <w:rPr>
          <w:rStyle w:val="OtherTok"/>
        </w:rPr>
        <w:t>&lt;-</w:t>
      </w:r>
      <w:r>
        <w:rPr>
          <w:rStyle w:val="NormalTok"/>
        </w:rPr>
        <w:t xml:space="preserve"> df[</w:t>
      </w:r>
      <w:r>
        <w:rPr>
          <w:rStyle w:val="SpecialCharTok"/>
        </w:rPr>
        <w:t>-</w:t>
      </w:r>
      <w:r>
        <w:rPr>
          <w:rStyle w:val="NormalTok"/>
        </w:rPr>
        <w:t>index,]</w:t>
      </w:r>
      <w:r>
        <w:br/>
      </w:r>
      <w:r>
        <w:rPr>
          <w:rStyle w:val="CommentTok"/>
        </w:rPr>
        <w:t># Create train x and y</w:t>
      </w:r>
      <w:r>
        <w:br/>
      </w:r>
      <w:r>
        <w:rPr>
          <w:rStyle w:val="NormalTok"/>
        </w:rPr>
        <w:t xml:space="preserve">trainx </w:t>
      </w:r>
      <w:r>
        <w:rPr>
          <w:rStyle w:val="OtherTok"/>
        </w:rPr>
        <w:t>&lt;-</w:t>
      </w:r>
      <w:r>
        <w:rPr>
          <w:rStyle w:val="NormalTok"/>
        </w:rPr>
        <w:t xml:space="preserve"> 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 </w:t>
      </w:r>
      <w:r>
        <w:rPr>
          <w:rStyle w:val="OtherTok"/>
        </w:rPr>
        <w:t>&lt;-</w:t>
      </w:r>
      <w:r>
        <w:rPr>
          <w:rStyle w:val="NormalTok"/>
        </w:rPr>
        <w:t xml:space="preserve"> train</w:t>
      </w:r>
      <w:r>
        <w:rPr>
          <w:rStyle w:val="SpecialCharTok"/>
        </w:rPr>
        <w:t>$</w:t>
      </w:r>
      <w:r>
        <w:rPr>
          <w:rStyle w:val="NormalTok"/>
        </w:rPr>
        <w:t>PH</w:t>
      </w:r>
      <w:r>
        <w:br/>
      </w:r>
      <w:r>
        <w:rPr>
          <w:rStyle w:val="NormalTok"/>
        </w:rPr>
        <w:t xml:space="preserve">testx </w:t>
      </w:r>
      <w:r>
        <w:rPr>
          <w:rStyle w:val="OtherTok"/>
        </w:rPr>
        <w:t>&lt;-</w:t>
      </w:r>
      <w:r>
        <w:rPr>
          <w:rStyle w:val="NormalTok"/>
        </w:rPr>
        <w:t xml:space="preserve"> test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 </w:t>
      </w:r>
      <w:r>
        <w:rPr>
          <w:rStyle w:val="OtherTok"/>
        </w:rPr>
        <w:t>&lt;-</w:t>
      </w:r>
      <w:r>
        <w:rPr>
          <w:rStyle w:val="NormalTok"/>
        </w:rPr>
        <w:t xml:space="preserve"> test</w:t>
      </w:r>
      <w:r>
        <w:rPr>
          <w:rStyle w:val="SpecialCharTok"/>
        </w:rPr>
        <w:t>$</w:t>
      </w:r>
      <w:r>
        <w:rPr>
          <w:rStyle w:val="NormalTok"/>
        </w:rPr>
        <w:t>PH</w:t>
      </w:r>
    </w:p>
    <w:p w14:paraId="4D933836" w14:textId="77777777" w:rsidR="00C74F7B" w:rsidRDefault="009C3352">
      <w:pPr>
        <w:pStyle w:val="SourceCode"/>
      </w:pPr>
      <w:r>
        <w:rPr>
          <w:rStyle w:val="CommentTok"/>
        </w:rPr>
        <w:t># StepAIC Model Selectors</w:t>
      </w:r>
      <w:r>
        <w:br/>
      </w:r>
      <w:r>
        <w:rPr>
          <w:rStyle w:val="NormalTok"/>
        </w:rPr>
        <w:t xml:space="preserve">df.selected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w:t>
      </w:r>
      <w:r>
        <w:rPr>
          <w:rStyle w:val="NormalTok"/>
        </w:rPr>
        <w:t>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w:t>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w:t>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df.selected</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train.selected </w:t>
      </w:r>
      <w:r>
        <w:rPr>
          <w:rStyle w:val="OtherTok"/>
        </w:rPr>
        <w:t>&lt;-</w:t>
      </w:r>
      <w:r>
        <w:rPr>
          <w:rStyle w:val="NormalTok"/>
        </w:rPr>
        <w:t xml:space="preserve"> df.selected[index,]</w:t>
      </w:r>
      <w:r>
        <w:br/>
      </w:r>
      <w:r>
        <w:rPr>
          <w:rStyle w:val="NormalTok"/>
        </w:rPr>
        <w:t xml:space="preserve">test.selected </w:t>
      </w:r>
      <w:r>
        <w:rPr>
          <w:rStyle w:val="OtherTok"/>
        </w:rPr>
        <w:t>&lt;-</w:t>
      </w:r>
      <w:r>
        <w:rPr>
          <w:rStyle w:val="NormalTok"/>
        </w:rPr>
        <w:t xml:space="preserve"> df.selected[</w:t>
      </w:r>
      <w:r>
        <w:rPr>
          <w:rStyle w:val="SpecialCharTok"/>
        </w:rPr>
        <w:t>-</w:t>
      </w:r>
      <w:r>
        <w:rPr>
          <w:rStyle w:val="NormalTok"/>
        </w:rPr>
        <w:t>index,]</w:t>
      </w:r>
      <w:r>
        <w:br/>
      </w:r>
      <w:r>
        <w:rPr>
          <w:rStyle w:val="CommentTok"/>
        </w:rPr>
        <w:t># Create selected variation of train x and y</w:t>
      </w:r>
      <w:r>
        <w:br/>
      </w:r>
      <w:r>
        <w:rPr>
          <w:rStyle w:val="NormalTok"/>
        </w:rPr>
        <w:lastRenderedPageBreak/>
        <w:t xml:space="preserve">trainx.selected </w:t>
      </w:r>
      <w:r>
        <w:rPr>
          <w:rStyle w:val="OtherTok"/>
        </w:rPr>
        <w:t>&lt;-</w:t>
      </w:r>
      <w:r>
        <w:rPr>
          <w:rStyle w:val="NormalTok"/>
        </w:rPr>
        <w:t xml:space="preserve"> train.selected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trainy.selected </w:t>
      </w:r>
      <w:r>
        <w:rPr>
          <w:rStyle w:val="OtherTok"/>
        </w:rPr>
        <w:t>&lt;-</w:t>
      </w:r>
      <w:r>
        <w:rPr>
          <w:rStyle w:val="NormalTok"/>
        </w:rPr>
        <w:t xml:space="preserve"> train.selected</w:t>
      </w:r>
      <w:r>
        <w:rPr>
          <w:rStyle w:val="SpecialCharTok"/>
        </w:rPr>
        <w:t>$</w:t>
      </w:r>
      <w:r>
        <w:rPr>
          <w:rStyle w:val="NormalTok"/>
        </w:rPr>
        <w:t>PH</w:t>
      </w:r>
      <w:r>
        <w:br/>
      </w:r>
      <w:r>
        <w:rPr>
          <w:rStyle w:val="NormalTok"/>
        </w:rPr>
        <w:t xml:space="preserve">testx.selected </w:t>
      </w:r>
      <w:r>
        <w:rPr>
          <w:rStyle w:val="OtherTok"/>
        </w:rPr>
        <w:t>&lt;-</w:t>
      </w:r>
      <w:r>
        <w:rPr>
          <w:rStyle w:val="NormalTok"/>
        </w:rPr>
        <w:t xml:space="preserve"> test.selected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testy.selected </w:t>
      </w:r>
      <w:r>
        <w:rPr>
          <w:rStyle w:val="OtherTok"/>
        </w:rPr>
        <w:t>&lt;-</w:t>
      </w:r>
      <w:r>
        <w:rPr>
          <w:rStyle w:val="NormalTok"/>
        </w:rPr>
        <w:t xml:space="preserve"> test.selected</w:t>
      </w:r>
      <w:r>
        <w:rPr>
          <w:rStyle w:val="SpecialCharTok"/>
        </w:rPr>
        <w:t>$</w:t>
      </w:r>
      <w:r>
        <w:rPr>
          <w:rStyle w:val="NormalTok"/>
        </w:rPr>
        <w:t>PH</w:t>
      </w:r>
    </w:p>
    <w:p w14:paraId="23E04BB5" w14:textId="77777777" w:rsidR="00C74F7B" w:rsidRDefault="009C3352">
      <w:pPr>
        <w:pStyle w:val="Heading1"/>
      </w:pPr>
      <w:bookmarkStart w:id="20" w:name="model-building"/>
      <w:bookmarkStart w:id="21" w:name="_Toc77386764"/>
      <w:bookmarkEnd w:id="10"/>
      <w:bookmarkEnd w:id="18"/>
      <w:r>
        <w:t>Model Building</w:t>
      </w:r>
      <w:bookmarkEnd w:id="21"/>
    </w:p>
    <w:p w14:paraId="6EC51B4B" w14:textId="77777777" w:rsidR="00C74F7B" w:rsidRDefault="009C3352">
      <w:pPr>
        <w:pStyle w:val="FirstParagraph"/>
      </w:pPr>
      <w:r>
        <w:t>Given a clean data set and options of using transformed and down selected data, we can begin to build models for predicting our target variable, ‘PH.’ There are 17 models, so we organize them into three categories: parametric, nonparametric, and specialize</w:t>
      </w:r>
      <w:r>
        <w:t>d. We refrain from explaining why the models are selected until the ‘model selection’ section but include importance values for each predictor used in the models.</w:t>
      </w:r>
    </w:p>
    <w:p w14:paraId="1AB50376" w14:textId="77777777" w:rsidR="00C74F7B" w:rsidRDefault="009C3352">
      <w:pPr>
        <w:pStyle w:val="BodyText"/>
      </w:pPr>
      <w:r>
        <w:t>For a quick reference, in parametric models the parameters used to generate predictions are f</w:t>
      </w:r>
      <w:r>
        <w:t>ixed. Whereas nonparametric models tend to change parameters with the size of data. To further generalize, if the model has a predetermined outcome between predictor and response, then it is parametric (Ex: linear, multiple regression). All others are nonp</w:t>
      </w:r>
      <w:r>
        <w:t>arametric. Specialized models can be either type but use the down-selected data with a slightly different cleaning process to adapt to their chosen transformations as mentioned previously.</w:t>
      </w:r>
    </w:p>
    <w:p w14:paraId="2D52790B" w14:textId="77777777" w:rsidR="00C74F7B" w:rsidRDefault="009C3352">
      <w:pPr>
        <w:pStyle w:val="Heading2"/>
      </w:pPr>
      <w:bookmarkStart w:id="22" w:name="parametric-models"/>
      <w:bookmarkStart w:id="23" w:name="_Toc77386765"/>
      <w:r>
        <w:t>Parametric Models</w:t>
      </w:r>
      <w:bookmarkEnd w:id="23"/>
    </w:p>
    <w:p w14:paraId="4FFA7728" w14:textId="77777777" w:rsidR="00C74F7B" w:rsidRDefault="009C3352">
      <w:pPr>
        <w:pStyle w:val="FirstParagraph"/>
      </w:pPr>
      <w:r>
        <w:t>We begin with a stepwise regression model that travels forwards and backwards through the parameters to select the best ones. It uses Akaike information criterion (AIC) to evaluate model fit. This model was used to generate the previously selected paramete</w:t>
      </w:r>
      <w:r>
        <w:t>rs in our ‘Select and Split’ section.</w:t>
      </w:r>
    </w:p>
    <w:p w14:paraId="56BA2367" w14:textId="77777777" w:rsidR="00C74F7B" w:rsidRDefault="009C3352">
      <w:pPr>
        <w:pStyle w:val="SourceCode"/>
      </w:pPr>
      <w:r>
        <w:rPr>
          <w:rStyle w:val="NormalTok"/>
        </w:rPr>
        <w:t xml:space="preserve">model.pm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.,train)</w:t>
      </w:r>
      <w:r>
        <w:br/>
      </w:r>
      <w:r>
        <w:rPr>
          <w:rStyle w:val="NormalTok"/>
        </w:rPr>
        <w:t xml:space="preserve">pm </w:t>
      </w:r>
      <w:r>
        <w:rPr>
          <w:rStyle w:val="OtherTok"/>
        </w:rPr>
        <w:t>&lt;-</w:t>
      </w:r>
      <w:r>
        <w:rPr>
          <w:rStyle w:val="NormalTok"/>
        </w:rPr>
        <w:t xml:space="preserve"> </w:t>
      </w:r>
      <w:r>
        <w:rPr>
          <w:rStyle w:val="FunctionTok"/>
        </w:rPr>
        <w:t>stepAIC</w:t>
      </w:r>
      <w:r>
        <w:rPr>
          <w:rStyle w:val="NormalTok"/>
        </w:rPr>
        <w:t xml:space="preserve">(model.pm, </w:t>
      </w:r>
      <w:r>
        <w:br/>
      </w:r>
      <w:r>
        <w:rPr>
          <w:rStyle w:val="NormalTok"/>
        </w:rPr>
        <w:t xml:space="preserve">              </w:t>
      </w:r>
      <w:r>
        <w:rPr>
          <w:rStyle w:val="AttributeTok"/>
        </w:rPr>
        <w:t>trace =</w:t>
      </w:r>
      <w:r>
        <w:rPr>
          <w:rStyle w:val="NormalTok"/>
        </w:rPr>
        <w:t xml:space="preserve"> F, </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r>
        <w:br/>
      </w:r>
      <w:r>
        <w:rPr>
          <w:rStyle w:val="NormalTok"/>
        </w:rPr>
        <w:t xml:space="preserve">p </w:t>
      </w:r>
      <w:r>
        <w:rPr>
          <w:rStyle w:val="OtherTok"/>
        </w:rPr>
        <w:t>&lt;-</w:t>
      </w:r>
      <w:r>
        <w:rPr>
          <w:rStyle w:val="NormalTok"/>
        </w:rPr>
        <w:t xml:space="preserve"> </w:t>
      </w:r>
      <w:r>
        <w:rPr>
          <w:rStyle w:val="FunctionTok"/>
        </w:rPr>
        <w:t>summary</w:t>
      </w:r>
      <w:r>
        <w:rPr>
          <w:rStyle w:val="NormalTok"/>
        </w:rPr>
        <w:t>(pm)</w:t>
      </w:r>
      <w:r>
        <w:rPr>
          <w:rStyle w:val="SpecialCharTok"/>
        </w:rPr>
        <w:t>$</w:t>
      </w:r>
      <w:r>
        <w:rPr>
          <w:rStyle w:val="NormalTok"/>
        </w:rPr>
        <w:t>call</w:t>
      </w:r>
      <w:r>
        <w:br/>
      </w:r>
      <w:r>
        <w:rPr>
          <w:rStyle w:val="NormalTok"/>
        </w:rPr>
        <w:t xml:space="preserve">pm </w:t>
      </w:r>
      <w:r>
        <w:rPr>
          <w:rStyle w:val="OtherTok"/>
        </w:rPr>
        <w:t>&lt;-</w:t>
      </w:r>
      <w:r>
        <w:rPr>
          <w:rStyle w:val="NormalTok"/>
        </w:rPr>
        <w:t xml:space="preserve"> </w:t>
      </w:r>
      <w:r>
        <w:rPr>
          <w:rStyle w:val="FunctionTok"/>
        </w:rPr>
        <w:t>lm</w:t>
      </w:r>
      <w:r>
        <w:rPr>
          <w:rStyle w:val="NormalTok"/>
        </w:rPr>
        <w:t>(p[</w:t>
      </w:r>
      <w:r>
        <w:rPr>
          <w:rStyle w:val="DecValTok"/>
        </w:rPr>
        <w:t>2</w:t>
      </w:r>
      <w:r>
        <w:rPr>
          <w:rStyle w:val="NormalTok"/>
        </w:rPr>
        <w:t>], df)</w:t>
      </w:r>
      <w:r>
        <w:br/>
      </w:r>
      <w:r>
        <w:rPr>
          <w:rStyle w:val="NormalTok"/>
        </w:rPr>
        <w:t xml:space="preserve">pmPred </w:t>
      </w:r>
      <w:r>
        <w:rPr>
          <w:rStyle w:val="OtherTok"/>
        </w:rPr>
        <w:t>&lt;-</w:t>
      </w:r>
      <w:r>
        <w:rPr>
          <w:rStyle w:val="NormalTok"/>
        </w:rPr>
        <w:t xml:space="preserve"> </w:t>
      </w:r>
      <w:r>
        <w:rPr>
          <w:rStyle w:val="FunctionTok"/>
        </w:rPr>
        <w:t>predict</w:t>
      </w:r>
      <w:r>
        <w:rPr>
          <w:rStyle w:val="NormalTok"/>
        </w:rPr>
        <w:t xml:space="preserve">(model.pm, </w:t>
      </w:r>
      <w:r>
        <w:rPr>
          <w:rStyle w:val="AttributeTok"/>
        </w:rPr>
        <w:t>newdata =</w:t>
      </w:r>
      <w:r>
        <w:rPr>
          <w:rStyle w:val="NormalTok"/>
        </w:rPr>
        <w:t xml:space="preserve"> test)</w:t>
      </w:r>
      <w:r>
        <w:br/>
      </w:r>
      <w:r>
        <w:rPr>
          <w:rStyle w:val="NormalTok"/>
        </w:rPr>
        <w:t xml:space="preserve">pm_test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pmPred,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(pm)</w:t>
      </w:r>
      <w:r>
        <w:br/>
      </w:r>
      <w:r>
        <w:rPr>
          <w:rStyle w:val="NormalTok"/>
        </w:rPr>
        <w:t>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3DED1982" w14:textId="77777777" w:rsidR="00C74F7B" w:rsidRDefault="009C3352">
      <w:pPr>
        <w:pStyle w:val="FirstParagraph"/>
      </w:pPr>
      <w:r>
        <w:t>With the stepwise regression complete, we try another method colloquially known as the ’kitchen sink’ or KS model. This will throw eve</w:t>
      </w:r>
      <w:r>
        <w:t>rything but the kitchen sink into the model as parameters and return significance values to us in the form of p-values. Performing this model helps to evaluate the selection of the previous model.</w:t>
      </w:r>
    </w:p>
    <w:p w14:paraId="4BF86A11" w14:textId="77777777" w:rsidR="00C74F7B" w:rsidRDefault="009C3352">
      <w:pPr>
        <w:pStyle w:val="SourceCode"/>
      </w:pPr>
      <w:r>
        <w:rPr>
          <w:rStyle w:val="NormalTok"/>
        </w:rPr>
        <w:lastRenderedPageBreak/>
        <w:t xml:space="preserve">model.ks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w:t>
      </w:r>
      <w:r>
        <w:br/>
      </w:r>
      <w:r>
        <w:rPr>
          <w:rStyle w:val="NormalTok"/>
        </w:rPr>
        <w:t xml:space="preserve">ksPred </w:t>
      </w:r>
      <w:r>
        <w:rPr>
          <w:rStyle w:val="OtherTok"/>
        </w:rPr>
        <w:t>&lt;-</w:t>
      </w:r>
      <w:r>
        <w:rPr>
          <w:rStyle w:val="NormalTok"/>
        </w:rPr>
        <w:t xml:space="preserve"> </w:t>
      </w:r>
      <w:r>
        <w:rPr>
          <w:rStyle w:val="FunctionTok"/>
        </w:rPr>
        <w:t>predict</w:t>
      </w:r>
      <w:r>
        <w:rPr>
          <w:rStyle w:val="NormalTok"/>
        </w:rPr>
        <w:t xml:space="preserve">(model.ks, </w:t>
      </w:r>
      <w:r>
        <w:rPr>
          <w:rStyle w:val="AttributeTok"/>
        </w:rPr>
        <w:t>newdata =</w:t>
      </w:r>
      <w:r>
        <w:rPr>
          <w:rStyle w:val="NormalTok"/>
        </w:rPr>
        <w:t xml:space="preserve"> test)</w:t>
      </w:r>
      <w:r>
        <w:br/>
      </w:r>
      <w:r>
        <w:rPr>
          <w:rStyle w:val="NormalTok"/>
        </w:rPr>
        <w:t xml:space="preserve">ks_test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(model.ks)</w:t>
      </w:r>
      <w:r>
        <w:br/>
      </w:r>
      <w:r>
        <w:rPr>
          <w:rStyle w:val="NormalTok"/>
        </w:rPr>
        <w:t>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1409DFDA" w14:textId="77777777" w:rsidR="00C74F7B" w:rsidRDefault="009C3352">
      <w:pPr>
        <w:pStyle w:val="FirstParagraph"/>
      </w:pPr>
      <w:r>
        <w:t>We begin with a stepwise regression model that travels forwards and backwards th</w:t>
      </w:r>
      <w:r>
        <w:t>rough the parameters to select the best ones. It uses Akaike information criterion (AIC) to evaluate model fit. This model was used to generate the previously selected parameters in our ‘Select and Split’ section.</w:t>
      </w:r>
    </w:p>
    <w:p w14:paraId="59DD6138" w14:textId="77777777" w:rsidR="00C74F7B" w:rsidRDefault="009C3352">
      <w:pPr>
        <w:pStyle w:val="SourceCode"/>
      </w:pPr>
      <w:r>
        <w:rPr>
          <w:rStyle w:val="NormalTok"/>
        </w:rPr>
        <w:t>trctrl</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w:t>
      </w:r>
      <w:r>
        <w:rPr>
          <w:rStyle w:val="NormalTok"/>
        </w:rPr>
        <w:t xml:space="preserve"> </w:t>
      </w:r>
      <w:r>
        <w:br/>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 xml:space="preserve">model.rr </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rPr>
          <w:rStyle w:val="AttributeTok"/>
        </w:rPr>
        <w:t>data=</w:t>
      </w:r>
      <w:r>
        <w:rPr>
          <w:rStyle w:val="NormalTok"/>
        </w:rPr>
        <w:t>train,</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 </w:t>
      </w:r>
      <w:r>
        <w:rPr>
          <w:rStyle w:val="OtherTok"/>
        </w:rPr>
        <w:t>&lt;-</w:t>
      </w:r>
      <w:r>
        <w:rPr>
          <w:rStyle w:val="NormalTok"/>
        </w:rPr>
        <w:t xml:space="preserve"> </w:t>
      </w:r>
      <w:r>
        <w:rPr>
          <w:rStyle w:val="FunctionTok"/>
        </w:rPr>
        <w:t>predict</w:t>
      </w:r>
      <w:r>
        <w:rPr>
          <w:rStyle w:val="NormalTok"/>
        </w:rPr>
        <w:t xml:space="preserve">(model.rr, </w:t>
      </w:r>
      <w:r>
        <w:rPr>
          <w:rStyle w:val="AttributeTok"/>
        </w:rPr>
        <w:t>newdata =</w:t>
      </w:r>
      <w:r>
        <w:rPr>
          <w:rStyle w:val="NormalTok"/>
        </w:rPr>
        <w:t xml:space="preserve"> test)</w:t>
      </w:r>
      <w:r>
        <w:br/>
      </w:r>
      <w:r>
        <w:rPr>
          <w:rStyle w:val="NormalTok"/>
        </w:rPr>
        <w:t xml:space="preserve">rr_test </w:t>
      </w:r>
      <w:r>
        <w:rPr>
          <w:rStyle w:val="OtherTok"/>
        </w:rPr>
        <w:t>&lt;-</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rrPred, </w:t>
      </w:r>
      <w:r>
        <w:br/>
      </w:r>
      <w:r>
        <w:rPr>
          <w:rStyle w:val="NormalTok"/>
        </w:rPr>
        <w:t xml:space="preserve">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model.rr</w:t>
      </w:r>
      <w:r>
        <w:br/>
      </w:r>
      <w:r>
        <w:rPr>
          <w:rStyle w:val="NormalTok"/>
        </w:rPr>
        <w:t>caret</w:t>
      </w:r>
      <w:r>
        <w:rPr>
          <w:rStyle w:val="SpecialCharTok"/>
        </w:rPr>
        <w:t>::</w:t>
      </w:r>
      <w:r>
        <w:rPr>
          <w:rStyle w:val="FunctionTok"/>
        </w:rPr>
        <w:t>varImp</w:t>
      </w:r>
      <w:r>
        <w:rPr>
          <w:rStyle w:val="NormalTok"/>
        </w:rPr>
        <w:t>(model.rr)</w:t>
      </w:r>
    </w:p>
    <w:p w14:paraId="1CE795EF" w14:textId="77777777" w:rsidR="00C74F7B" w:rsidRDefault="009C3352">
      <w:pPr>
        <w:pStyle w:val="FirstParagraph"/>
      </w:pPr>
      <w:r>
        <w:t>With the stepwise regression complete, we try another method colloquially known as the ’kitchen sink’ or KS model. This will throw everything but th</w:t>
      </w:r>
      <w:r>
        <w:t>e kitchen sink into the model as parameters and return significance values to us in the form of p-values. Performing this model helps to evaluate the selection of the previous model.</w:t>
      </w:r>
    </w:p>
    <w:p w14:paraId="7B6FBD93" w14:textId="77777777" w:rsidR="00C74F7B" w:rsidRDefault="009C3352">
      <w:pPr>
        <w:pStyle w:val="SourceCode"/>
      </w:pPr>
      <w:r>
        <w:rPr>
          <w:rStyle w:val="NormalTok"/>
        </w:rPr>
        <w:t xml:space="preserve">model.glmb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"glmboost"</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glmbPred </w:t>
      </w:r>
      <w:r>
        <w:rPr>
          <w:rStyle w:val="OtherTok"/>
        </w:rPr>
        <w:t>&lt;-</w:t>
      </w:r>
      <w:r>
        <w:rPr>
          <w:rStyle w:val="NormalTok"/>
        </w:rPr>
        <w:t xml:space="preserve"> </w:t>
      </w:r>
      <w:r>
        <w:rPr>
          <w:rStyle w:val="FunctionTok"/>
        </w:rPr>
        <w:t>predict</w:t>
      </w:r>
      <w:r>
        <w:rPr>
          <w:rStyle w:val="NormalTok"/>
        </w:rPr>
        <w:t xml:space="preserve">(model.glmb, </w:t>
      </w:r>
      <w:r>
        <w:rPr>
          <w:rStyle w:val="AttributeTok"/>
        </w:rPr>
        <w:t>newdata =</w:t>
      </w:r>
      <w:r>
        <w:rPr>
          <w:rStyle w:val="NormalTok"/>
        </w:rPr>
        <w:t xml:space="preserve"> test)</w:t>
      </w:r>
      <w:r>
        <w:br/>
      </w:r>
      <w:r>
        <w:rPr>
          <w:rStyle w:val="NormalTok"/>
        </w:rPr>
        <w:t xml:space="preserve">glmb_test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glmbPred,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model.glmb</w:t>
      </w:r>
      <w:r>
        <w:br/>
      </w:r>
      <w:r>
        <w:rPr>
          <w:rStyle w:val="NormalTok"/>
        </w:rPr>
        <w:t>care</w:t>
      </w:r>
      <w:r>
        <w:rPr>
          <w:rStyle w:val="NormalTok"/>
        </w:rPr>
        <w:t>t</w:t>
      </w:r>
      <w:r>
        <w:rPr>
          <w:rStyle w:val="SpecialCharTok"/>
        </w:rPr>
        <w:t>::</w:t>
      </w:r>
      <w:r>
        <w:rPr>
          <w:rStyle w:val="FunctionTok"/>
        </w:rPr>
        <w:t>varImp</w:t>
      </w:r>
      <w:r>
        <w:rPr>
          <w:rStyle w:val="NormalTok"/>
        </w:rPr>
        <w:t>(model.glmb)</w:t>
      </w:r>
    </w:p>
    <w:p w14:paraId="08C8A2BF" w14:textId="77777777" w:rsidR="00C74F7B" w:rsidRDefault="009C3352">
      <w:pPr>
        <w:pStyle w:val="FirstParagraph"/>
      </w:pPr>
      <w:r>
        <w:t>A ridge regression is performed next. While this model was not expected to be the best model, it set up a framework to understand how well the standard error of the predictors influences our response. Since ridge regression acts to limit standard error, we</w:t>
      </w:r>
      <w:r>
        <w:t xml:space="preserve"> would expect that if the model turned out to be one of the best, there would be significant standard error in our predictors. From this model we also refine the level of importance we could assign to each predictor.</w:t>
      </w:r>
    </w:p>
    <w:p w14:paraId="1418340F" w14:textId="77777777" w:rsidR="00C74F7B" w:rsidRDefault="009C3352">
      <w:pPr>
        <w:pStyle w:val="SourceCode"/>
      </w:pPr>
      <w:r>
        <w:rPr>
          <w:rStyle w:val="NormalTok"/>
        </w:rPr>
        <w:lastRenderedPageBreak/>
        <w:t xml:space="preserve">model.pls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 </w:t>
      </w:r>
      <w:r>
        <w:rPr>
          <w:rStyle w:val="OtherTok"/>
        </w:rPr>
        <w:t>&lt;-</w:t>
      </w:r>
      <w:r>
        <w:rPr>
          <w:rStyle w:val="NormalTok"/>
        </w:rPr>
        <w:t xml:space="preserve"> </w:t>
      </w:r>
      <w:r>
        <w:rPr>
          <w:rStyle w:val="FunctionTok"/>
        </w:rPr>
        <w:t>predict</w:t>
      </w:r>
      <w:r>
        <w:rPr>
          <w:rStyle w:val="NormalTok"/>
        </w:rPr>
        <w:t xml:space="preserve">(model.pls, </w:t>
      </w:r>
      <w:r>
        <w:rPr>
          <w:rStyle w:val="AttributeTok"/>
        </w:rPr>
        <w:t>newdata =</w:t>
      </w:r>
      <w:r>
        <w:rPr>
          <w:rStyle w:val="NormalTok"/>
        </w:rPr>
        <w:t xml:space="preserve"> test)</w:t>
      </w:r>
      <w:r>
        <w:br/>
      </w:r>
      <w:r>
        <w:rPr>
          <w:rStyle w:val="NormalTok"/>
        </w:rPr>
        <w:t xml:space="preserve">pls_test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 </w:t>
      </w:r>
      <w:r>
        <w:rPr>
          <w:rStyle w:val="AttributeTok"/>
        </w:rPr>
        <w:t>obs =</w:t>
      </w:r>
      <w:r>
        <w:rPr>
          <w:rStyle w:val="NormalTok"/>
        </w:rPr>
        <w:t xml:space="preserve"> te</w:t>
      </w:r>
      <w:r>
        <w:rPr>
          <w:rStyle w:val="NormalTok"/>
        </w:rPr>
        <w:t>st</w:t>
      </w:r>
      <w:r>
        <w:rPr>
          <w:rStyle w:val="SpecialCharTok"/>
        </w:rPr>
        <w:t>$</w:t>
      </w:r>
      <w:r>
        <w:rPr>
          <w:rStyle w:val="NormalTok"/>
        </w:rPr>
        <w:t xml:space="preserve">PH)) </w:t>
      </w:r>
      <w:r>
        <w:br/>
      </w:r>
      <w:r>
        <w:rPr>
          <w:rStyle w:val="NormalTok"/>
        </w:rPr>
        <w:t>model.pls</w:t>
      </w:r>
      <w:r>
        <w:br/>
      </w:r>
      <w:r>
        <w:rPr>
          <w:rStyle w:val="NormalTok"/>
        </w:rPr>
        <w:t>caret</w:t>
      </w:r>
      <w:r>
        <w:rPr>
          <w:rStyle w:val="SpecialCharTok"/>
        </w:rPr>
        <w:t>::</w:t>
      </w:r>
      <w:r>
        <w:rPr>
          <w:rStyle w:val="FunctionTok"/>
        </w:rPr>
        <w:t>varImp</w:t>
      </w:r>
      <w:r>
        <w:rPr>
          <w:rStyle w:val="NormalTok"/>
        </w:rPr>
        <w:t>(model.pls)</w:t>
      </w:r>
    </w:p>
    <w:p w14:paraId="7F91DF8A" w14:textId="77777777" w:rsidR="00C74F7B" w:rsidRDefault="009C3352">
      <w:pPr>
        <w:pStyle w:val="FirstParagraph"/>
      </w:pPr>
      <w:r>
        <w:t>From previous plots, we can infer that the data is not linear and thus linear models are likely moot. The next model is called generalized linear modeling (GLM) and we give a boost (GLMB). In it, we accept that f</w:t>
      </w:r>
      <w:r>
        <w:t>act but attempt to form a link between predictors and response. This is fulfilled by a link function that reviews many potential distributions to assess which has the best fit. The boost is present to support the model in its search for the best link. Resu</w:t>
      </w:r>
      <w:r>
        <w:t>lts provide another perspective on our predictor relationships so that hopefully, we can pick the best ones.</w:t>
      </w:r>
    </w:p>
    <w:p w14:paraId="1A39A4E6" w14:textId="77777777" w:rsidR="00C74F7B" w:rsidRDefault="009C3352">
      <w:pPr>
        <w:pStyle w:val="Heading2"/>
      </w:pPr>
      <w:bookmarkStart w:id="24" w:name="nonparametric-models"/>
      <w:bookmarkStart w:id="25" w:name="_Toc77386766"/>
      <w:bookmarkEnd w:id="22"/>
      <w:r>
        <w:t>Nonparametric Models</w:t>
      </w:r>
      <w:bookmarkEnd w:id="25"/>
    </w:p>
    <w:p w14:paraId="3077D775" w14:textId="77777777" w:rsidR="00C74F7B" w:rsidRDefault="009C3352">
      <w:pPr>
        <w:pStyle w:val="FirstParagraph"/>
      </w:pPr>
      <w:r>
        <w:t>For the final distinctly parametric model on nonspecialized data, we have a partial least squares (PLS) regression. With this,</w:t>
      </w:r>
      <w:r>
        <w:t xml:space="preserve"> the dimensions of the model are reduced to focus the model on the least harmful set of predictors. This subset of predictors could be used to enhance other models as well. We give close attention to level of importance of each predictor in these models as</w:t>
      </w:r>
      <w:r>
        <w:t xml:space="preserve"> they will inform the models we think will perform best.</w:t>
      </w:r>
    </w:p>
    <w:p w14:paraId="00917D6C" w14:textId="77777777" w:rsidR="00C74F7B" w:rsidRDefault="009C3352">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w:t>
      </w:r>
      <w:r>
        <w:br/>
      </w:r>
      <w:r>
        <w:rPr>
          <w:rStyle w:val="NormalTok"/>
        </w:rPr>
        <w:t xml:space="preserve">model.mar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marPred </w:t>
      </w:r>
      <w:r>
        <w:rPr>
          <w:rStyle w:val="OtherTok"/>
        </w:rPr>
        <w:t>&lt;-</w:t>
      </w:r>
      <w:r>
        <w:rPr>
          <w:rStyle w:val="NormalTok"/>
        </w:rPr>
        <w:t xml:space="preserve"> </w:t>
      </w:r>
      <w:r>
        <w:rPr>
          <w:rStyle w:val="FunctionTok"/>
        </w:rPr>
        <w:t>predict</w:t>
      </w:r>
      <w:r>
        <w:rPr>
          <w:rStyle w:val="NormalTok"/>
        </w:rPr>
        <w:t xml:space="preserve">(model.mar, </w:t>
      </w:r>
      <w:r>
        <w:rPr>
          <w:rStyle w:val="AttributeTok"/>
        </w:rPr>
        <w:t>newdata =</w:t>
      </w:r>
      <w:r>
        <w:rPr>
          <w:rStyle w:val="NormalTok"/>
        </w:rPr>
        <w:t xml:space="preserve"> test)</w:t>
      </w:r>
      <w:r>
        <w:br/>
      </w:r>
      <w:r>
        <w:rPr>
          <w:rStyle w:val="NormalTok"/>
        </w:rPr>
        <w:t xml:space="preserve">mar_test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marPred,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model.mar</w:t>
      </w:r>
      <w:r>
        <w:br/>
      </w:r>
      <w:r>
        <w:rPr>
          <w:rStyle w:val="NormalTok"/>
        </w:rPr>
        <w:t>caret</w:t>
      </w:r>
      <w:r>
        <w:rPr>
          <w:rStyle w:val="SpecialCharTok"/>
        </w:rPr>
        <w:t>::</w:t>
      </w:r>
      <w:r>
        <w:rPr>
          <w:rStyle w:val="FunctionTok"/>
        </w:rPr>
        <w:t>varImp</w:t>
      </w:r>
      <w:r>
        <w:rPr>
          <w:rStyle w:val="NormalTok"/>
        </w:rPr>
        <w:t>(model.mar)</w:t>
      </w:r>
    </w:p>
    <w:p w14:paraId="68854A82" w14:textId="77777777" w:rsidR="00C74F7B" w:rsidRDefault="009C3352">
      <w:pPr>
        <w:pStyle w:val="FirstParagraph"/>
      </w:pPr>
      <w:r>
        <w:t>A multivariat</w:t>
      </w:r>
      <w:r>
        <w:t>e adaptive regression spline (MARS) models nonlinearity among predictors and their outcome. This is partly why it was selected for our first parametric model. It also works well at discovering patterns in interactions better than linear regression models b</w:t>
      </w:r>
      <w:r>
        <w:t>y using hinge functions. It is best to think of these as drawing a straight line through points with slight kinks when the data changes direction. These kinks can make a MARS model highly accurate in prediction. We center and scale the data prior to proces</w:t>
      </w:r>
      <w:r>
        <w:t>sing.</w:t>
      </w:r>
    </w:p>
    <w:p w14:paraId="5C8858DC" w14:textId="77777777" w:rsidR="00C74F7B" w:rsidRDefault="009C3352">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lastRenderedPageBreak/>
        <w:t xml:space="preserve">                        </w:t>
      </w:r>
      <w:r>
        <w:rPr>
          <w:rStyle w:val="AttributeTok"/>
        </w:rPr>
        <w:t>repeats=</w:t>
      </w:r>
      <w:r>
        <w:rPr>
          <w:rStyle w:val="DecValTok"/>
        </w:rPr>
        <w:t>3</w:t>
      </w:r>
      <w:r>
        <w:rPr>
          <w:rStyle w:val="NormalTok"/>
        </w:rPr>
        <w:t>)</w:t>
      </w:r>
      <w:r>
        <w:br/>
      </w:r>
      <w:r>
        <w:rPr>
          <w:rStyle w:val="NormalTok"/>
        </w:rPr>
        <w:t xml:space="preserve">mtry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 </w:t>
      </w:r>
      <w:r>
        <w:rPr>
          <w:rStyle w:val="OtherTok"/>
        </w:rPr>
        <w:t>&lt;-</w:t>
      </w:r>
      <w:r>
        <w:rPr>
          <w:rStyle w:val="NormalTok"/>
        </w:rPr>
        <w:t xml:space="preserve"> </w:t>
      </w:r>
      <w:r>
        <w:rPr>
          <w:rStyle w:val="FunctionTok"/>
        </w:rPr>
        <w:t>predict</w:t>
      </w:r>
      <w:r>
        <w:rPr>
          <w:rStyle w:val="NormalTok"/>
        </w:rPr>
        <w:t xml:space="preserve">(model.rf, </w:t>
      </w:r>
      <w:r>
        <w:rPr>
          <w:rStyle w:val="AttributeTok"/>
        </w:rPr>
        <w:t>newdata =</w:t>
      </w:r>
      <w:r>
        <w:rPr>
          <w:rStyle w:val="NormalTok"/>
        </w:rPr>
        <w:t xml:space="preserve"> test)</w:t>
      </w:r>
      <w:r>
        <w:br/>
      </w:r>
      <w:r>
        <w:rPr>
          <w:rStyle w:val="NormalTok"/>
        </w:rPr>
        <w:t xml:space="preserve">rf_test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 </w:t>
      </w:r>
      <w:r>
        <w:rPr>
          <w:rStyle w:val="AttributeTok"/>
        </w:rPr>
        <w:t xml:space="preserve">obs </w:t>
      </w:r>
      <w:r>
        <w:rPr>
          <w:rStyle w:val="AttributeTok"/>
        </w:rPr>
        <w:t>=</w:t>
      </w:r>
      <w:r>
        <w:rPr>
          <w:rStyle w:val="NormalTok"/>
        </w:rPr>
        <w:t xml:space="preserve"> test</w:t>
      </w:r>
      <w:r>
        <w:rPr>
          <w:rStyle w:val="SpecialCharTok"/>
        </w:rPr>
        <w:t>$</w:t>
      </w:r>
      <w:r>
        <w:rPr>
          <w:rStyle w:val="NormalTok"/>
        </w:rPr>
        <w:t xml:space="preserve">PH)) </w:t>
      </w:r>
      <w:r>
        <w:br/>
      </w:r>
      <w:r>
        <w:rPr>
          <w:rStyle w:val="NormalTok"/>
        </w:rPr>
        <w:t>model.rf</w:t>
      </w:r>
      <w:r>
        <w:br/>
      </w:r>
      <w:r>
        <w:rPr>
          <w:rStyle w:val="NormalTok"/>
        </w:rPr>
        <w:t>caret</w:t>
      </w:r>
      <w:r>
        <w:rPr>
          <w:rStyle w:val="SpecialCharTok"/>
        </w:rPr>
        <w:t>::</w:t>
      </w:r>
      <w:r>
        <w:rPr>
          <w:rStyle w:val="FunctionTok"/>
        </w:rPr>
        <w:t>varImp</w:t>
      </w:r>
      <w:r>
        <w:rPr>
          <w:rStyle w:val="NormalTok"/>
        </w:rPr>
        <w:t>(model.rf)</w:t>
      </w:r>
    </w:p>
    <w:p w14:paraId="75C5C9FC" w14:textId="77777777" w:rsidR="00C74F7B" w:rsidRDefault="009C3352">
      <w:pPr>
        <w:pStyle w:val="FirstParagraph"/>
      </w:pPr>
      <w:r>
        <w:t xml:space="preserve">Another common nonparametric model generally good at prediction is the random forest (RF) model. This kind of model is built on decision trees that can merge limbs to form more accurate predictions than simple </w:t>
      </w:r>
      <w:r>
        <w:t>regression. It also adds some degree of randomness while growing its trees to improve performance. Here, again the data is centered and scaled since many of the predictors were not close to the same magnitude and some were far from one another’s average in</w:t>
      </w:r>
      <w:r>
        <w:t xml:space="preserve"> their distributions.</w:t>
      </w:r>
    </w:p>
    <w:p w14:paraId="3FE2AF20" w14:textId="77777777" w:rsidR="00C74F7B" w:rsidRDefault="009C3352">
      <w:pPr>
        <w:pStyle w:val="SourceCode"/>
      </w:pPr>
      <w:r>
        <w:rPr>
          <w:rStyle w:val="CommentTok"/>
        </w:rPr>
        <w:t># Neural net may take several minutes to run</w:t>
      </w:r>
      <w:r>
        <w:br/>
      </w:r>
      <w:r>
        <w:rPr>
          <w:rStyle w:val="NormalTok"/>
        </w:rPr>
        <w:t xml:space="preserve">nnet_grid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br/>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rPr>
          <w:rStyle w:val="NormalTok"/>
        </w:rPr>
        <w:t xml:space="preserve">nnet_maxnwts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model.nnet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tuneGrid =</w:t>
      </w:r>
      <w:r>
        <w:rPr>
          <w:rStyle w:val="NormalTok"/>
        </w:rPr>
        <w:t xml:space="preserve"> nnet_grid,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MaxNWts =</w:t>
      </w:r>
      <w:r>
        <w:rPr>
          <w:rStyle w:val="NormalTok"/>
        </w:rPr>
        <w:t xml:space="preserve"> nnet_maxnwts,</w:t>
      </w:r>
      <w:r>
        <w:br/>
      </w:r>
      <w:r>
        <w:rPr>
          <w:rStyle w:val="NormalTok"/>
        </w:rPr>
        <w:t xml:space="preserve">  </w:t>
      </w:r>
      <w:r>
        <w:rPr>
          <w:rStyle w:val="AttributeTok"/>
        </w:rPr>
        <w:t>maxit =</w:t>
      </w:r>
      <w:r>
        <w:rPr>
          <w:rStyle w:val="NormalTok"/>
        </w:rPr>
        <w:t xml:space="preserve"> </w:t>
      </w:r>
      <w:r>
        <w:rPr>
          <w:rStyle w:val="DecValTok"/>
        </w:rPr>
        <w:t>500</w:t>
      </w:r>
      <w:r>
        <w:br/>
      </w:r>
      <w:r>
        <w:rPr>
          <w:rStyle w:val="NormalTok"/>
        </w:rPr>
        <w:t>)</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(model.nnet, </w:t>
      </w:r>
      <w:r>
        <w:rPr>
          <w:rStyle w:val="AttributeTok"/>
        </w:rPr>
        <w:t>newdata =</w:t>
      </w:r>
      <w:r>
        <w:rPr>
          <w:rStyle w:val="NormalTok"/>
        </w:rPr>
        <w:t xml:space="preserve"> test)</w:t>
      </w:r>
      <w:r>
        <w:br/>
      </w:r>
      <w:r>
        <w:rPr>
          <w:rStyle w:val="NormalTok"/>
        </w:rPr>
        <w:t xml:space="preserve">nnet_test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model.nnet</w:t>
      </w:r>
      <w:r>
        <w:br/>
      </w:r>
      <w:r>
        <w:rPr>
          <w:rStyle w:val="NormalTok"/>
        </w:rPr>
        <w:t>caret</w:t>
      </w:r>
      <w:r>
        <w:rPr>
          <w:rStyle w:val="SpecialCharTok"/>
        </w:rPr>
        <w:t>::</w:t>
      </w:r>
      <w:r>
        <w:rPr>
          <w:rStyle w:val="FunctionTok"/>
        </w:rPr>
        <w:t>varImp</w:t>
      </w:r>
      <w:r>
        <w:rPr>
          <w:rStyle w:val="NormalTok"/>
        </w:rPr>
        <w:t>(model.nnet)</w:t>
      </w:r>
    </w:p>
    <w:p w14:paraId="76652BB9" w14:textId="77777777" w:rsidR="00C74F7B" w:rsidRDefault="009C3352">
      <w:pPr>
        <w:pStyle w:val="FirstParagraph"/>
      </w:pPr>
      <w:r>
        <w:t>Inspired by the human brain, neural networks (NNET) have become popular for discovering patterns</w:t>
      </w:r>
      <w:r>
        <w:t xml:space="preserve"> in data. It works by training or adjusting an input with a weighted value based on the performance of previous inputs. When the output is correct, additional weight is given to that input. For this reason, neural networks a principally limited by the numb</w:t>
      </w:r>
      <w:r>
        <w:t xml:space="preserve">er of neurons available for inputs and the time required to train them. Many </w:t>
      </w:r>
      <w:r>
        <w:lastRenderedPageBreak/>
        <w:t>problems benefit from the use of NNETs because the algorithm can produce highly accurate results as long as the data going into in is capable.</w:t>
      </w:r>
    </w:p>
    <w:p w14:paraId="224B54E4" w14:textId="77777777" w:rsidR="00C74F7B" w:rsidRDefault="009C3352">
      <w:pPr>
        <w:pStyle w:val="SourceCode"/>
      </w:pPr>
      <w:r>
        <w:rPr>
          <w:rStyle w:val="NormalTok"/>
        </w:rPr>
        <w:t xml:space="preserve">model.cf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DecValTok"/>
        </w:rPr>
        <w:t>2</w:t>
      </w:r>
      <w:r>
        <w:rPr>
          <w:rStyle w:val="NormalTok"/>
        </w:rPr>
        <w:t>)</w:t>
      </w:r>
      <w:r>
        <w:br/>
      </w:r>
      <w:r>
        <w:rPr>
          <w:rStyle w:val="NormalTok"/>
        </w:rPr>
        <w:t xml:space="preserve">cfPred </w:t>
      </w:r>
      <w:r>
        <w:rPr>
          <w:rStyle w:val="OtherTok"/>
        </w:rPr>
        <w:t>&lt;-</w:t>
      </w:r>
      <w:r>
        <w:rPr>
          <w:rStyle w:val="NormalTok"/>
        </w:rPr>
        <w:t xml:space="preserve"> </w:t>
      </w:r>
      <w:r>
        <w:rPr>
          <w:rStyle w:val="FunctionTok"/>
        </w:rPr>
        <w:t>predict</w:t>
      </w:r>
      <w:r>
        <w:rPr>
          <w:rStyle w:val="NormalTok"/>
        </w:rPr>
        <w:t xml:space="preserve">(model.cf, </w:t>
      </w:r>
      <w:r>
        <w:rPr>
          <w:rStyle w:val="AttributeTok"/>
        </w:rPr>
        <w:t>newdata =</w:t>
      </w:r>
      <w:r>
        <w:rPr>
          <w:rStyle w:val="NormalTok"/>
        </w:rPr>
        <w:t xml:space="preserve"> test)</w:t>
      </w:r>
      <w:r>
        <w:br/>
      </w:r>
      <w:r>
        <w:rPr>
          <w:rStyle w:val="NormalTok"/>
        </w:rPr>
        <w:t xml:space="preserve">cf_test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model.cf</w:t>
      </w:r>
      <w:r>
        <w:br/>
      </w:r>
      <w:r>
        <w:rPr>
          <w:rStyle w:val="NormalTok"/>
        </w:rPr>
        <w:t>caret</w:t>
      </w:r>
      <w:r>
        <w:rPr>
          <w:rStyle w:val="SpecialCharTok"/>
        </w:rPr>
        <w:t>::</w:t>
      </w:r>
      <w:r>
        <w:rPr>
          <w:rStyle w:val="FunctionTok"/>
        </w:rPr>
        <w:t>varImp</w:t>
      </w:r>
      <w:r>
        <w:rPr>
          <w:rStyle w:val="NormalTok"/>
        </w:rPr>
        <w:t>(model.cf)</w:t>
      </w:r>
    </w:p>
    <w:p w14:paraId="3F046BE5" w14:textId="77777777" w:rsidR="00C74F7B" w:rsidRDefault="009C3352">
      <w:pPr>
        <w:pStyle w:val="FirstParagraph"/>
      </w:pPr>
      <w:r>
        <w:t>Conditional forests (CF) are popular as well since they can generally handle smaller amounts of data with little significance better than other nonparametric and tree-based metho</w:t>
      </w:r>
      <w:r>
        <w:t>ds. Because of the ability of this model to conditionally build trees with data inputs complex interactions and predictors that share highly, potentially overly correlated relationships are not an issue for the model. We center and scale here again in hope</w:t>
      </w:r>
      <w:r>
        <w:t>s of improving accuracy. Through this model we expect to have the best performance overall.</w:t>
      </w:r>
    </w:p>
    <w:p w14:paraId="27AC0B75" w14:textId="77777777" w:rsidR="00C74F7B" w:rsidRDefault="009C3352">
      <w:pPr>
        <w:pStyle w:val="BodyText"/>
      </w:pPr>
      <w:r>
        <w:t>Support Vector</w:t>
      </w:r>
    </w:p>
    <w:p w14:paraId="0E404420" w14:textId="77777777" w:rsidR="00C74F7B" w:rsidRDefault="009C3352">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model.svm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w:t>
      </w:r>
      <w:r>
        <w:rPr>
          <w:rStyle w:val="AttributeTok"/>
        </w:rPr>
        <w:t>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(model.svm, </w:t>
      </w:r>
      <w:r>
        <w:rPr>
          <w:rStyle w:val="AttributeTok"/>
        </w:rPr>
        <w:t>newdata =</w:t>
      </w:r>
      <w:r>
        <w:rPr>
          <w:rStyle w:val="NormalTok"/>
        </w:rPr>
        <w:t xml:space="preserve"> test)</w:t>
      </w:r>
      <w:r>
        <w:br/>
      </w:r>
      <w:r>
        <w:rPr>
          <w:rStyle w:val="NormalTok"/>
        </w:rPr>
        <w:t xml:space="preserve">svm_test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model.svm</w:t>
      </w:r>
      <w:r>
        <w:br/>
      </w:r>
      <w:r>
        <w:rPr>
          <w:rStyle w:val="NormalTok"/>
        </w:rPr>
        <w:t>caret</w:t>
      </w:r>
      <w:r>
        <w:rPr>
          <w:rStyle w:val="SpecialCharTok"/>
        </w:rPr>
        <w:t>::</w:t>
      </w:r>
      <w:r>
        <w:rPr>
          <w:rStyle w:val="FunctionTok"/>
        </w:rPr>
        <w:t>varImp</w:t>
      </w:r>
      <w:r>
        <w:rPr>
          <w:rStyle w:val="NormalTok"/>
        </w:rPr>
        <w:t>(model.svm)</w:t>
      </w:r>
    </w:p>
    <w:p w14:paraId="52823114" w14:textId="77777777" w:rsidR="00C74F7B" w:rsidRDefault="009C3352">
      <w:pPr>
        <w:pStyle w:val="FirstParagraph"/>
      </w:pPr>
      <w:r>
        <w:t>Support vector machines (SVM) are particularly great at working in higher dimensions and detecting outliers. While we are uncertain if any predictor-response relationships exist in higher dimensions, it would be best practice to include the option. This su</w:t>
      </w:r>
      <w:r>
        <w:t>pervised learning method can specify whether dimensionality should be a greater consideration since we already know outliers are no longer an issue.</w:t>
      </w:r>
    </w:p>
    <w:p w14:paraId="67A1A19B" w14:textId="77777777" w:rsidR="00C74F7B" w:rsidRDefault="009C3352">
      <w:pPr>
        <w:pStyle w:val="SourceCode"/>
      </w:pPr>
      <w:r>
        <w:rPr>
          <w:rStyle w:val="NormalTok"/>
        </w:rPr>
        <w:t xml:space="preserve">model.knn </w:t>
      </w:r>
      <w:r>
        <w:rPr>
          <w:rStyle w:val="OtherTok"/>
        </w:rPr>
        <w:t>&lt;-</w:t>
      </w:r>
      <w:r>
        <w:rPr>
          <w:rStyle w:val="NormalTok"/>
        </w:rPr>
        <w:t xml:space="preserve"> </w:t>
      </w:r>
      <w:r>
        <w:rPr>
          <w:rStyle w:val="FunctionTok"/>
        </w:rPr>
        <w:t>preProcess</w:t>
      </w:r>
      <w:r>
        <w:rPr>
          <w:rStyle w:val="NormalTok"/>
        </w:rPr>
        <w:t xml:space="preserve">(train, </w:t>
      </w:r>
      <w:r>
        <w:rPr>
          <w:rStyle w:val="StringTok"/>
        </w:rPr>
        <w:t>"knnImpute"</w:t>
      </w:r>
      <w:r>
        <w:rPr>
          <w:rStyle w:val="NormalTok"/>
        </w:rPr>
        <w:t>)</w:t>
      </w:r>
      <w:r>
        <w:br/>
      </w:r>
      <w:r>
        <w:rPr>
          <w:rStyle w:val="NormalTok"/>
        </w:rPr>
        <w:t xml:space="preserve">model.knn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(model.knn, </w:t>
      </w:r>
      <w:r>
        <w:rPr>
          <w:rStyle w:val="AttributeTok"/>
        </w:rPr>
        <w:t>newdata =</w:t>
      </w:r>
      <w:r>
        <w:rPr>
          <w:rStyle w:val="NormalTok"/>
        </w:rPr>
        <w:t xml:space="preserve"> test)</w:t>
      </w:r>
      <w:r>
        <w:br/>
      </w:r>
      <w:r>
        <w:rPr>
          <w:rStyle w:val="NormalTok"/>
        </w:rPr>
        <w:lastRenderedPageBreak/>
        <w:t xml:space="preserve">knn_test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model.knn</w:t>
      </w:r>
      <w:r>
        <w:br/>
      </w:r>
      <w:r>
        <w:rPr>
          <w:rStyle w:val="NormalTok"/>
        </w:rPr>
        <w:t>caret</w:t>
      </w:r>
      <w:r>
        <w:rPr>
          <w:rStyle w:val="SpecialCharTok"/>
        </w:rPr>
        <w:t>::</w:t>
      </w:r>
      <w:r>
        <w:rPr>
          <w:rStyle w:val="FunctionTok"/>
        </w:rPr>
        <w:t>varImp</w:t>
      </w:r>
      <w:r>
        <w:rPr>
          <w:rStyle w:val="NormalTok"/>
        </w:rPr>
        <w:t>(model.knn)</w:t>
      </w:r>
    </w:p>
    <w:p w14:paraId="3EC1B33E" w14:textId="77777777" w:rsidR="00C74F7B" w:rsidRDefault="009C3352">
      <w:pPr>
        <w:pStyle w:val="FirstParagraph"/>
      </w:pPr>
      <w:r>
        <w:t xml:space="preserve">For our last nonparametric model, we consider a k-nearest neighbor (KNN). It is one of the simplest algorithms and its main purpose is to classify clusters of sample points into groups for prediction. It is likely not the best model to use in our randomly </w:t>
      </w:r>
      <w:r>
        <w:t>scattered ‘PH’ measurements but there is a chance we are interpreting this data wrong. Having this may prove useful in widening the net of potential models capable of making the best predictions.</w:t>
      </w:r>
    </w:p>
    <w:p w14:paraId="280615A3" w14:textId="77777777" w:rsidR="00C74F7B" w:rsidRDefault="009C3352">
      <w:pPr>
        <w:pStyle w:val="Heading2"/>
      </w:pPr>
      <w:bookmarkStart w:id="26" w:name="specialists"/>
      <w:bookmarkStart w:id="27" w:name="_Toc77386767"/>
      <w:bookmarkEnd w:id="24"/>
      <w:r>
        <w:t>Specialists</w:t>
      </w:r>
      <w:bookmarkEnd w:id="27"/>
    </w:p>
    <w:p w14:paraId="0C78C5F7" w14:textId="77777777" w:rsidR="00C74F7B" w:rsidRDefault="009C3352">
      <w:pPr>
        <w:pStyle w:val="FirstParagraph"/>
      </w:pPr>
      <w:r>
        <w:t>This next set of models builds on the most impor</w:t>
      </w:r>
      <w:r>
        <w:t>tant predictors and models of the previous parametric and nonparametric models. They are repeated model types executed with new, specialized data to each model. Our main takeaway is the down-selection of the data by stepwise regression from the first model</w:t>
      </w:r>
      <w:r>
        <w:t>. The remaining models added information to confirm our assumptions about predictor importance and provide estimates of which models would perform best. We begin with another KS model.</w:t>
      </w:r>
    </w:p>
    <w:p w14:paraId="104F4D9B" w14:textId="77777777" w:rsidR="00C74F7B" w:rsidRDefault="009C3352">
      <w:pPr>
        <w:pStyle w:val="SourceCode"/>
      </w:pPr>
      <w:r>
        <w:rPr>
          <w:rStyle w:val="NormalTok"/>
        </w:rPr>
        <w:t xml:space="preserve">model.ks.sel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train.selected)</w:t>
      </w:r>
      <w:r>
        <w:br/>
      </w:r>
      <w:r>
        <w:rPr>
          <w:rStyle w:val="NormalTok"/>
        </w:rPr>
        <w:t xml:space="preserve">ksPred.sel </w:t>
      </w:r>
      <w:r>
        <w:rPr>
          <w:rStyle w:val="OtherTok"/>
        </w:rPr>
        <w:t>&lt;-</w:t>
      </w:r>
      <w:r>
        <w:rPr>
          <w:rStyle w:val="NormalTok"/>
        </w:rPr>
        <w:t xml:space="preserve"> </w:t>
      </w:r>
      <w:r>
        <w:rPr>
          <w:rStyle w:val="FunctionTok"/>
        </w:rPr>
        <w:t>predict</w:t>
      </w:r>
      <w:r>
        <w:rPr>
          <w:rStyle w:val="NormalTok"/>
        </w:rPr>
        <w:t>(model.ks</w:t>
      </w:r>
      <w:r>
        <w:rPr>
          <w:rStyle w:val="NormalTok"/>
        </w:rPr>
        <w:t xml:space="preserve">.sel, </w:t>
      </w:r>
      <w:r>
        <w:rPr>
          <w:rStyle w:val="AttributeTok"/>
        </w:rPr>
        <w:t>newdata =</w:t>
      </w:r>
      <w:r>
        <w:rPr>
          <w:rStyle w:val="NormalTok"/>
        </w:rPr>
        <w:t xml:space="preserve"> test.selected)</w:t>
      </w:r>
      <w:r>
        <w:br/>
      </w:r>
      <w:r>
        <w:rPr>
          <w:rStyle w:val="NormalTok"/>
        </w:rPr>
        <w:t xml:space="preserve">ks_sel_test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ksPred.sel, </w:t>
      </w:r>
      <w:r>
        <w:rPr>
          <w:rStyle w:val="AttributeTok"/>
        </w:rPr>
        <w:t>obs =</w:t>
      </w:r>
      <w:r>
        <w:rPr>
          <w:rStyle w:val="NormalTok"/>
        </w:rPr>
        <w:t xml:space="preserve"> test.selected</w:t>
      </w:r>
      <w:r>
        <w:rPr>
          <w:rStyle w:val="SpecialCharTok"/>
        </w:rPr>
        <w:t>$</w:t>
      </w:r>
      <w:r>
        <w:rPr>
          <w:rStyle w:val="NormalTok"/>
        </w:rPr>
        <w:t xml:space="preserve">PH)) </w:t>
      </w:r>
      <w:r>
        <w:br/>
      </w:r>
      <w:r>
        <w:rPr>
          <w:rStyle w:val="FunctionTok"/>
        </w:rPr>
        <w:t>summary</w:t>
      </w:r>
      <w:r>
        <w:rPr>
          <w:rStyle w:val="NormalTok"/>
        </w:rPr>
        <w:t>(model.ks.sel)</w:t>
      </w:r>
      <w:r>
        <w:br/>
      </w:r>
      <w:r>
        <w:rPr>
          <w:rStyle w:val="NormalTok"/>
        </w:rPr>
        <w:t>caret</w:t>
      </w:r>
      <w:r>
        <w:rPr>
          <w:rStyle w:val="SpecialCharTok"/>
        </w:rPr>
        <w:t>::</w:t>
      </w:r>
      <w:r>
        <w:rPr>
          <w:rStyle w:val="FunctionTok"/>
        </w:rPr>
        <w:t>varImp</w:t>
      </w:r>
      <w:r>
        <w:rPr>
          <w:rStyle w:val="NormalTok"/>
        </w:rPr>
        <w:t>(model.ks.sel)</w:t>
      </w:r>
    </w:p>
    <w:p w14:paraId="4D60E19D" w14:textId="77777777" w:rsidR="00C74F7B" w:rsidRDefault="009C3352">
      <w:pPr>
        <w:pStyle w:val="FirstParagraph"/>
      </w:pPr>
      <w:r>
        <w:t>It came as no surprise that similar results occurred akin to that of the original kitche</w:t>
      </w:r>
      <w:r>
        <w:t>n sink model in the parametric section. However, this model appears to perform slightly better, having a higher Rsquared value in its summary. We consider the ridge regression once more as well.</w:t>
      </w:r>
    </w:p>
    <w:p w14:paraId="18BC279E" w14:textId="77777777" w:rsidR="00C74F7B" w:rsidRDefault="009C3352">
      <w:pPr>
        <w:pStyle w:val="SourceCode"/>
      </w:pP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model.rr.sel</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train.selected,</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rrPred.sel </w:t>
      </w:r>
      <w:r>
        <w:rPr>
          <w:rStyle w:val="OtherTok"/>
        </w:rPr>
        <w:t>&lt;-</w:t>
      </w:r>
      <w:r>
        <w:rPr>
          <w:rStyle w:val="NormalTok"/>
        </w:rPr>
        <w:t xml:space="preserve"> </w:t>
      </w:r>
      <w:r>
        <w:rPr>
          <w:rStyle w:val="FunctionTok"/>
        </w:rPr>
        <w:t>predict</w:t>
      </w:r>
      <w:r>
        <w:rPr>
          <w:rStyle w:val="NormalTok"/>
        </w:rPr>
        <w:t xml:space="preserve">(model.rr.sel, </w:t>
      </w:r>
      <w:r>
        <w:rPr>
          <w:rStyle w:val="AttributeTok"/>
        </w:rPr>
        <w:t>newdata =</w:t>
      </w:r>
      <w:r>
        <w:rPr>
          <w:rStyle w:val="NormalTok"/>
        </w:rPr>
        <w:t xml:space="preserve"> test.selected)</w:t>
      </w:r>
      <w:r>
        <w:br/>
      </w:r>
      <w:r>
        <w:rPr>
          <w:rStyle w:val="NormalTok"/>
        </w:rPr>
        <w:t xml:space="preserve">rr_sel_test </w:t>
      </w:r>
      <w:r>
        <w:rPr>
          <w:rStyle w:val="OtherTok"/>
        </w:rPr>
        <w:t>&lt;-</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rrPred.sel, </w:t>
      </w:r>
      <w:r>
        <w:br/>
      </w:r>
      <w:r>
        <w:rPr>
          <w:rStyle w:val="NormalTok"/>
        </w:rPr>
        <w:t xml:space="preserve">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model.rr.sel</w:t>
      </w:r>
      <w:r>
        <w:br/>
      </w:r>
      <w:r>
        <w:rPr>
          <w:rStyle w:val="NormalTok"/>
        </w:rPr>
        <w:t>caret</w:t>
      </w:r>
      <w:r>
        <w:rPr>
          <w:rStyle w:val="SpecialCharTok"/>
        </w:rPr>
        <w:t>::</w:t>
      </w:r>
      <w:r>
        <w:rPr>
          <w:rStyle w:val="FunctionTok"/>
        </w:rPr>
        <w:t>varImp</w:t>
      </w:r>
      <w:r>
        <w:rPr>
          <w:rStyle w:val="NormalTok"/>
        </w:rPr>
        <w:t>(model.rr.sel)</w:t>
      </w:r>
    </w:p>
    <w:p w14:paraId="05489B3D" w14:textId="77777777" w:rsidR="00C74F7B" w:rsidRDefault="009C3352">
      <w:pPr>
        <w:pStyle w:val="FirstParagraph"/>
      </w:pPr>
      <w:r>
        <w:t>Here again, we have made an improvement in the Rsquared term from our pre</w:t>
      </w:r>
      <w:r>
        <w:t>vious ridge regression model. This is good news since it likely means a higher RMSE as well. We continue modeling with another partial least squares’ regression.</w:t>
      </w:r>
    </w:p>
    <w:p w14:paraId="4D782789" w14:textId="77777777" w:rsidR="00C74F7B" w:rsidRDefault="009C3352">
      <w:pPr>
        <w:pStyle w:val="SourceCode"/>
      </w:pPr>
      <w:r>
        <w:rPr>
          <w:rStyle w:val="NormalTok"/>
        </w:rPr>
        <w:lastRenderedPageBreak/>
        <w:t xml:space="preserve">model.pls.sel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trainx.selected, </w:t>
      </w:r>
      <w:r>
        <w:br/>
      </w:r>
      <w:r>
        <w:rPr>
          <w:rStyle w:val="NormalTok"/>
        </w:rPr>
        <w:t xml:space="preserve">                  </w:t>
      </w:r>
      <w:r>
        <w:rPr>
          <w:rStyle w:val="AttributeTok"/>
        </w:rPr>
        <w:t>y =</w:t>
      </w:r>
      <w:r>
        <w:rPr>
          <w:rStyle w:val="NormalTok"/>
        </w:rPr>
        <w:t xml:space="preserve"> trainy.selected, </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br/>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plsPred.sel </w:t>
      </w:r>
      <w:r>
        <w:rPr>
          <w:rStyle w:val="OtherTok"/>
        </w:rPr>
        <w:t>&lt;-</w:t>
      </w:r>
      <w:r>
        <w:rPr>
          <w:rStyle w:val="NormalTok"/>
        </w:rPr>
        <w:t xml:space="preserve"> </w:t>
      </w:r>
      <w:r>
        <w:rPr>
          <w:rStyle w:val="FunctionTok"/>
        </w:rPr>
        <w:t>predict</w:t>
      </w:r>
      <w:r>
        <w:rPr>
          <w:rStyle w:val="NormalTok"/>
        </w:rPr>
        <w:t xml:space="preserve">(model.pls.sel, </w:t>
      </w:r>
      <w:r>
        <w:rPr>
          <w:rStyle w:val="AttributeTok"/>
        </w:rPr>
        <w:t>newdata =</w:t>
      </w:r>
      <w:r>
        <w:rPr>
          <w:rStyle w:val="NormalTok"/>
        </w:rPr>
        <w:t xml:space="preserve"> test.selected)</w:t>
      </w:r>
      <w:r>
        <w:br/>
      </w:r>
      <w:r>
        <w:rPr>
          <w:rStyle w:val="NormalTok"/>
        </w:rPr>
        <w:t xml:space="preserve">pls_sel_test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model.pls.sel</w:t>
      </w:r>
      <w:r>
        <w:br/>
      </w:r>
      <w:r>
        <w:rPr>
          <w:rStyle w:val="NormalTok"/>
        </w:rPr>
        <w:t>caret</w:t>
      </w:r>
      <w:r>
        <w:rPr>
          <w:rStyle w:val="SpecialCharTok"/>
        </w:rPr>
        <w:t>::</w:t>
      </w:r>
      <w:r>
        <w:rPr>
          <w:rStyle w:val="FunctionTok"/>
        </w:rPr>
        <w:t>varImp</w:t>
      </w:r>
      <w:r>
        <w:rPr>
          <w:rStyle w:val="NormalTok"/>
        </w:rPr>
        <w:t>(model.pls.sel)</w:t>
      </w:r>
    </w:p>
    <w:p w14:paraId="15918B56" w14:textId="77777777" w:rsidR="00C74F7B" w:rsidRDefault="009C3352">
      <w:pPr>
        <w:pStyle w:val="FirstParagraph"/>
      </w:pPr>
      <w:r>
        <w:t xml:space="preserve">In this model we improve yet again from the original, but worse than the ridge regression and ks models based on Rsquared values. Ideally, we want capture as much variation </w:t>
      </w:r>
      <w:r>
        <w:t>as possible in the predictions and it is clear through these three models so far that the selected data improve general model performance.</w:t>
      </w:r>
    </w:p>
    <w:p w14:paraId="0B9B308C" w14:textId="77777777" w:rsidR="00C74F7B" w:rsidRDefault="009C3352">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r>
        <w:rPr>
          <w:rStyle w:val="NormalTok"/>
        </w:rPr>
        <w:t>mtry</w:t>
      </w:r>
      <w:r>
        <w:rPr>
          <w:rStyle w:val="NormalTok"/>
        </w:rPr>
        <w:t xml:space="preserve">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(train.selected))</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rfPred.sel </w:t>
      </w:r>
      <w:r>
        <w:rPr>
          <w:rStyle w:val="OtherTok"/>
        </w:rPr>
        <w:t>&lt;-</w:t>
      </w:r>
      <w:r>
        <w:rPr>
          <w:rStyle w:val="NormalTok"/>
        </w:rPr>
        <w:t xml:space="preserve"> </w:t>
      </w:r>
      <w:r>
        <w:rPr>
          <w:rStyle w:val="FunctionTok"/>
        </w:rPr>
        <w:t>predict</w:t>
      </w:r>
      <w:r>
        <w:rPr>
          <w:rStyle w:val="NormalTok"/>
        </w:rPr>
        <w:t xml:space="preserve">(model.rf.sel, </w:t>
      </w:r>
      <w:r>
        <w:rPr>
          <w:rStyle w:val="AttributeTok"/>
        </w:rPr>
        <w:t>newdata =</w:t>
      </w:r>
      <w:r>
        <w:rPr>
          <w:rStyle w:val="NormalTok"/>
        </w:rPr>
        <w:t xml:space="preserve"> test.selected)</w:t>
      </w:r>
      <w:r>
        <w:br/>
      </w:r>
      <w:r>
        <w:rPr>
          <w:rStyle w:val="NormalTok"/>
        </w:rPr>
        <w:t xml:space="preserve">rf_sel_test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model.rf.sel</w:t>
      </w:r>
      <w:r>
        <w:br/>
      </w:r>
      <w:r>
        <w:rPr>
          <w:rStyle w:val="NormalTok"/>
        </w:rPr>
        <w:t>caret</w:t>
      </w:r>
      <w:r>
        <w:rPr>
          <w:rStyle w:val="SpecialCharTok"/>
        </w:rPr>
        <w:t>::</w:t>
      </w:r>
      <w:r>
        <w:rPr>
          <w:rStyle w:val="FunctionTok"/>
        </w:rPr>
        <w:t>varImp</w:t>
      </w:r>
      <w:r>
        <w:rPr>
          <w:rStyle w:val="NormalTok"/>
        </w:rPr>
        <w:t>(model.rf.sel)</w:t>
      </w:r>
    </w:p>
    <w:p w14:paraId="5BA21737" w14:textId="77777777" w:rsidR="00C74F7B" w:rsidRDefault="009C3352">
      <w:pPr>
        <w:pStyle w:val="FirstParagraph"/>
      </w:pPr>
      <w:r>
        <w:t>The random forest model appeared to have done best of all models at capturing variations in predictors with the ‘PH’ response. For testing purposes, we recreated this data set with the selected data although we expect the overall Rsquared for this model to</w:t>
      </w:r>
      <w:r>
        <w:t xml:space="preserve"> be slightly lower since it is a subset of the original data, and the random forest model is not sensitive to more data but is sensitive to less input.</w:t>
      </w:r>
    </w:p>
    <w:p w14:paraId="74618732" w14:textId="77777777" w:rsidR="00C74F7B" w:rsidRDefault="009C3352">
      <w:pPr>
        <w:pStyle w:val="SourceCode"/>
      </w:pPr>
      <w:r>
        <w:rPr>
          <w:rStyle w:val="NormalTok"/>
        </w:rPr>
        <w:t xml:space="preserve">model.cf.sel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DecValTok"/>
        </w:rPr>
        <w:t>2</w:t>
      </w:r>
      <w:r>
        <w:rPr>
          <w:rStyle w:val="NormalTok"/>
        </w:rPr>
        <w:t>)</w:t>
      </w:r>
      <w:r>
        <w:br/>
      </w:r>
      <w:r>
        <w:rPr>
          <w:rStyle w:val="NormalTok"/>
        </w:rPr>
        <w:t xml:space="preserve">cfPred.sel </w:t>
      </w:r>
      <w:r>
        <w:rPr>
          <w:rStyle w:val="OtherTok"/>
        </w:rPr>
        <w:t>&lt;-</w:t>
      </w:r>
      <w:r>
        <w:rPr>
          <w:rStyle w:val="NormalTok"/>
        </w:rPr>
        <w:t xml:space="preserve"> </w:t>
      </w:r>
      <w:r>
        <w:rPr>
          <w:rStyle w:val="FunctionTok"/>
        </w:rPr>
        <w:t>predict</w:t>
      </w:r>
      <w:r>
        <w:rPr>
          <w:rStyle w:val="NormalTok"/>
        </w:rPr>
        <w:t xml:space="preserve">(model.cf.sel, </w:t>
      </w:r>
      <w:r>
        <w:rPr>
          <w:rStyle w:val="AttributeTok"/>
        </w:rPr>
        <w:t>newdata =</w:t>
      </w:r>
      <w:r>
        <w:rPr>
          <w:rStyle w:val="NormalTok"/>
        </w:rPr>
        <w:t xml:space="preserve"> test.selected)</w:t>
      </w:r>
      <w:r>
        <w:br/>
      </w:r>
      <w:r>
        <w:rPr>
          <w:rStyle w:val="NormalTok"/>
        </w:rPr>
        <w:t xml:space="preserve">cf_sel_test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cfPred.sel, </w:t>
      </w:r>
      <w:r>
        <w:rPr>
          <w:rStyle w:val="AttributeTok"/>
        </w:rPr>
        <w:t>obs =</w:t>
      </w:r>
      <w:r>
        <w:rPr>
          <w:rStyle w:val="NormalTok"/>
        </w:rPr>
        <w:t xml:space="preserve"> test.selected</w:t>
      </w:r>
      <w:r>
        <w:rPr>
          <w:rStyle w:val="SpecialCharTok"/>
        </w:rPr>
        <w:t>$</w:t>
      </w:r>
      <w:r>
        <w:rPr>
          <w:rStyle w:val="NormalTok"/>
        </w:rPr>
        <w:t>PH)</w:t>
      </w:r>
      <w:r>
        <w:rPr>
          <w:rStyle w:val="NormalTok"/>
        </w:rPr>
        <w:t xml:space="preserve">) </w:t>
      </w:r>
      <w:r>
        <w:br/>
      </w:r>
      <w:r>
        <w:rPr>
          <w:rStyle w:val="NormalTok"/>
        </w:rPr>
        <w:lastRenderedPageBreak/>
        <w:t>model.cf.sel</w:t>
      </w:r>
      <w:r>
        <w:br/>
      </w:r>
      <w:r>
        <w:rPr>
          <w:rStyle w:val="NormalTok"/>
        </w:rPr>
        <w:t>caret</w:t>
      </w:r>
      <w:r>
        <w:rPr>
          <w:rStyle w:val="SpecialCharTok"/>
        </w:rPr>
        <w:t>::</w:t>
      </w:r>
      <w:r>
        <w:rPr>
          <w:rStyle w:val="FunctionTok"/>
        </w:rPr>
        <w:t>varImp</w:t>
      </w:r>
      <w:r>
        <w:rPr>
          <w:rStyle w:val="NormalTok"/>
        </w:rPr>
        <w:t>(model.cf.sel)</w:t>
      </w:r>
    </w:p>
    <w:p w14:paraId="5C8C90C8" w14:textId="77777777" w:rsidR="00C74F7B" w:rsidRDefault="009C3352">
      <w:pPr>
        <w:pStyle w:val="FirstParagraph"/>
      </w:pPr>
      <w:r>
        <w:t>A close second, the conditional forest model has an Rsquared just under the traditional random forest model. Unfortunately, both the conditional and random forest models perform worse with the down selected data. This was to be expected but still worth the</w:t>
      </w:r>
      <w:r>
        <w:t xml:space="preserve"> effort to test it since they are quite close to one another. We finish off with a support vector model which again, did not perform as well as the original. This seems to be the case for all nonparametric models.</w:t>
      </w:r>
    </w:p>
    <w:p w14:paraId="179B402B" w14:textId="77777777" w:rsidR="00C74F7B" w:rsidRDefault="009C3352">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mo</w:t>
      </w:r>
      <w:r>
        <w:rPr>
          <w:rStyle w:val="NormalTok"/>
        </w:rPr>
        <w:t xml:space="preserve">del.svm.sel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train.selected,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svmPred.sel </w:t>
      </w:r>
      <w:r>
        <w:rPr>
          <w:rStyle w:val="OtherTok"/>
        </w:rPr>
        <w:t>&lt;-</w:t>
      </w:r>
      <w:r>
        <w:rPr>
          <w:rStyle w:val="NormalTok"/>
        </w:rPr>
        <w:t xml:space="preserve"> </w:t>
      </w:r>
      <w:r>
        <w:rPr>
          <w:rStyle w:val="FunctionTok"/>
        </w:rPr>
        <w:t>predict</w:t>
      </w:r>
      <w:r>
        <w:rPr>
          <w:rStyle w:val="NormalTok"/>
        </w:rPr>
        <w:t xml:space="preserve">(model.svm.sel, </w:t>
      </w:r>
      <w:r>
        <w:rPr>
          <w:rStyle w:val="AttributeTok"/>
        </w:rPr>
        <w:t>newdata =</w:t>
      </w:r>
      <w:r>
        <w:rPr>
          <w:rStyle w:val="NormalTok"/>
        </w:rPr>
        <w:t xml:space="preserve"> test.selected)</w:t>
      </w:r>
      <w:r>
        <w:br/>
      </w:r>
      <w:r>
        <w:rPr>
          <w:rStyle w:val="NormalTok"/>
        </w:rPr>
        <w:t xml:space="preserve">svm_sel_test </w:t>
      </w:r>
      <w:r>
        <w:rPr>
          <w:rStyle w:val="OtherTok"/>
        </w:rPr>
        <w:t>&lt;-</w:t>
      </w:r>
      <w:r>
        <w:rPr>
          <w:rStyle w:val="NormalTok"/>
        </w:rPr>
        <w:t xml:space="preserve"> </w:t>
      </w:r>
      <w:r>
        <w:rPr>
          <w:rStyle w:val="FunctionTok"/>
        </w:rPr>
        <w:t>data.f</w:t>
      </w:r>
      <w:r>
        <w:rPr>
          <w:rStyle w:val="FunctionTok"/>
        </w:rPr>
        <w:t>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model.svm.sel</w:t>
      </w:r>
      <w:r>
        <w:br/>
      </w:r>
      <w:r>
        <w:rPr>
          <w:rStyle w:val="NormalTok"/>
        </w:rPr>
        <w:t>caret</w:t>
      </w:r>
      <w:r>
        <w:rPr>
          <w:rStyle w:val="SpecialCharTok"/>
        </w:rPr>
        <w:t>::</w:t>
      </w:r>
      <w:r>
        <w:rPr>
          <w:rStyle w:val="FunctionTok"/>
        </w:rPr>
        <w:t>varImp</w:t>
      </w:r>
      <w:r>
        <w:rPr>
          <w:rStyle w:val="NormalTok"/>
        </w:rPr>
        <w:t>(model.svm.sel)</w:t>
      </w:r>
    </w:p>
    <w:p w14:paraId="39F98099" w14:textId="77777777" w:rsidR="00C74F7B" w:rsidRDefault="009C3352">
      <w:pPr>
        <w:pStyle w:val="Heading1"/>
      </w:pPr>
      <w:bookmarkStart w:id="28" w:name="model-selection"/>
      <w:bookmarkStart w:id="29" w:name="_Toc77386768"/>
      <w:bookmarkEnd w:id="20"/>
      <w:bookmarkEnd w:id="26"/>
      <w:r>
        <w:t>Model Selection</w:t>
      </w:r>
      <w:bookmarkEnd w:id="29"/>
    </w:p>
    <w:p w14:paraId="33C7324B" w14:textId="77777777" w:rsidR="00C74F7B" w:rsidRDefault="009C3352">
      <w:pPr>
        <w:pStyle w:val="FirstParagraph"/>
      </w:pPr>
      <w:r>
        <w:t>Before selecting the best model, we decide on which summary statistics will produce the most accurate results in a real-world sett</w:t>
      </w:r>
      <w:r>
        <w:t>ing. We also review the importance of several predictors, make predictions on our test set, and visualize the results.</w:t>
      </w:r>
    </w:p>
    <w:p w14:paraId="7BE1305F" w14:textId="77777777" w:rsidR="00C74F7B" w:rsidRDefault="009C3352">
      <w:pPr>
        <w:pStyle w:val="Heading2"/>
      </w:pPr>
      <w:bookmarkStart w:id="30" w:name="evaluation-criteria"/>
      <w:bookmarkStart w:id="31" w:name="_Toc77386769"/>
      <w:r>
        <w:t>Evaluation Criteria</w:t>
      </w:r>
      <w:bookmarkEnd w:id="31"/>
    </w:p>
    <w:p w14:paraId="0909B782" w14:textId="77777777" w:rsidR="00C74F7B" w:rsidRDefault="009C3352">
      <w:pPr>
        <w:pStyle w:val="FirstParagraph"/>
      </w:pPr>
      <w:r>
        <w:t>We focus on three main metrics to evaluate the models. They are the root mean squared error (RMSE), the coefficient o</w:t>
      </w:r>
      <w:r>
        <w:t>f determination (R squared), and mean absolute error (MAE) in each model. Of these, MAE is the most important to us in evaluation. This is because it finds the absolute difference in forecast values from actual values. For our simulated training and testin</w:t>
      </w:r>
      <w:r>
        <w:t>g data, this should prove most useful in identifying the most accurate model. However, if other metrics (RMSE and R squared) are particularly strong or weak, then slightly lower MAE may mean less overall. We consider these metrics holistically to get the f</w:t>
      </w:r>
      <w:r>
        <w:t>ull picture.</w:t>
      </w:r>
    </w:p>
    <w:p w14:paraId="54D1A79A" w14:textId="77777777" w:rsidR="00C74F7B" w:rsidRDefault="009C3352">
      <w:pPr>
        <w:pStyle w:val="Heading2"/>
      </w:pPr>
      <w:bookmarkStart w:id="32" w:name="selection-and-prediction"/>
      <w:bookmarkStart w:id="33" w:name="_Toc77386770"/>
      <w:bookmarkEnd w:id="30"/>
      <w:r>
        <w:t>Selection and Prediction</w:t>
      </w:r>
      <w:bookmarkEnd w:id="33"/>
    </w:p>
    <w:p w14:paraId="0A17B3B0" w14:textId="77777777" w:rsidR="00C74F7B" w:rsidRDefault="009C3352">
      <w:pPr>
        <w:pStyle w:val="FirstParagraph"/>
      </w:pPr>
      <w:r>
        <w:t>Predictions are made with the test set that contains 30% of the original data. The function postResample() from the caret package was used during model creation and evaluation to assess each model when building them. T</w:t>
      </w:r>
      <w:r>
        <w:t>his led us to assume that the random forest would perform best. This plot of the tree-error response curve demonstrates why.</w:t>
      </w:r>
    </w:p>
    <w:p w14:paraId="4A551A43" w14:textId="77777777" w:rsidR="00C74F7B" w:rsidRDefault="009C3352">
      <w:pPr>
        <w:pStyle w:val="SourceCode"/>
      </w:pPr>
      <w:r>
        <w:rPr>
          <w:rStyle w:val="FunctionTok"/>
        </w:rPr>
        <w:t>plot</w:t>
      </w:r>
      <w:r>
        <w:rPr>
          <w:rStyle w:val="NormalTok"/>
        </w:rPr>
        <w:t>(model.rf</w:t>
      </w:r>
      <w:r>
        <w:rPr>
          <w:rStyle w:val="SpecialCharTok"/>
        </w:rPr>
        <w:t>$</w:t>
      </w:r>
      <w:r>
        <w:rPr>
          <w:rStyle w:val="NormalTok"/>
        </w:rPr>
        <w:t xml:space="preserve">finalModel, </w:t>
      </w:r>
      <w:r>
        <w:rPr>
          <w:rStyle w:val="AttributeTok"/>
        </w:rPr>
        <w:t>main=</w:t>
      </w:r>
      <w:r>
        <w:rPr>
          <w:rStyle w:val="StringTok"/>
        </w:rPr>
        <w:t>"Tree Error Response Curve"</w:t>
      </w:r>
      <w:r>
        <w:rPr>
          <w:rStyle w:val="NormalTok"/>
        </w:rPr>
        <w:t xml:space="preserve">, </w:t>
      </w:r>
      <w:r>
        <w:rPr>
          <w:rStyle w:val="AttributeTok"/>
        </w:rPr>
        <w:t>col =</w:t>
      </w:r>
      <w:r>
        <w:rPr>
          <w:rStyle w:val="NormalTok"/>
        </w:rPr>
        <w:t xml:space="preserve"> </w:t>
      </w:r>
      <w:r>
        <w:rPr>
          <w:rStyle w:val="StringTok"/>
        </w:rPr>
        <w:t>"darkgreen"</w:t>
      </w:r>
      <w:r>
        <w:rPr>
          <w:rStyle w:val="NormalTok"/>
        </w:rPr>
        <w:t>)</w:t>
      </w:r>
    </w:p>
    <w:p w14:paraId="3DDD6670" w14:textId="77777777" w:rsidR="00C74F7B" w:rsidRDefault="009C3352">
      <w:pPr>
        <w:pStyle w:val="FirstParagraph"/>
      </w:pPr>
      <w:r>
        <w:lastRenderedPageBreak/>
        <w:t>As the number of trees increase the errors made by the model decreased on an exponential scale. Although we are aware there are variations in the dark green error curve, they are hardly visible because of how small the changes are. It took less than 50 tre</w:t>
      </w:r>
      <w:r>
        <w:t>es to produce an error response below 0.012 and it steadily moved closer to zero with additional trees.</w:t>
      </w:r>
    </w:p>
    <w:p w14:paraId="71AFB851" w14:textId="77777777" w:rsidR="00C74F7B" w:rsidRDefault="009C3352">
      <w:pPr>
        <w:pStyle w:val="BodyText"/>
      </w:pPr>
      <w:r>
        <w:t>After making our judgement on the random forest model we then intentionally recreated new models on down selected data to in six separate attempts impro</w:t>
      </w:r>
      <w:r>
        <w:t>ve model MAE. Our intent was to beat it. However, the original nonparametric random forest model remained the primary source of prediction due to it having the lowest MAE and second RMSE and Rsquared. It was used to generate our predictions.</w:t>
      </w:r>
    </w:p>
    <w:p w14:paraId="7D3EEF43" w14:textId="77777777" w:rsidR="00C74F7B" w:rsidRDefault="009C3352">
      <w:pPr>
        <w:pStyle w:val="Heading1"/>
      </w:pPr>
      <w:bookmarkStart w:id="34" w:name="conclusion"/>
      <w:bookmarkStart w:id="35" w:name="_Toc77386771"/>
      <w:bookmarkEnd w:id="28"/>
      <w:bookmarkEnd w:id="32"/>
      <w:r>
        <w:t>Conclusion</w:t>
      </w:r>
      <w:bookmarkEnd w:id="35"/>
    </w:p>
    <w:p w14:paraId="726DD6A5" w14:textId="77777777" w:rsidR="00C74F7B" w:rsidRDefault="009C3352">
      <w:pPr>
        <w:pStyle w:val="FirstParagraph"/>
      </w:pPr>
      <w:r>
        <w:t>Aft</w:t>
      </w:r>
      <w:r>
        <w:t xml:space="preserve">er cleaning approximately 2,571 observations in each of the 33 variables of this food and beverage manufacturing company, 17 models were generated to find that the best model was the nonparametric random forest. It has the lowest MAE which we favorited as </w:t>
      </w:r>
      <w:r>
        <w:t>the best predictor since it quantifies error of the model by directly measuring the absolute difference between expected and actual observations. It also had the second highest RMSE and Rsquared values of all models.</w:t>
      </w:r>
    </w:p>
    <w:p w14:paraId="7AD07B23" w14:textId="77777777" w:rsidR="00C74F7B" w:rsidRDefault="009C3352">
      <w:pPr>
        <w:pStyle w:val="Heading2"/>
      </w:pPr>
      <w:bookmarkStart w:id="36" w:name="model-results"/>
      <w:bookmarkStart w:id="37" w:name="_Toc77386772"/>
      <w:r>
        <w:t>Model Results</w:t>
      </w:r>
      <w:bookmarkEnd w:id="37"/>
    </w:p>
    <w:p w14:paraId="2B10F004" w14:textId="77777777" w:rsidR="00C74F7B" w:rsidRDefault="009C3352">
      <w:pPr>
        <w:pStyle w:val="FirstParagraph"/>
      </w:pPr>
      <w:r>
        <w:t>The results of all 17 mod</w:t>
      </w:r>
      <w:r>
        <w:t>els are summarized by RMSE, Rsquared, and MAE in the follow table. Model names are abbreviated for quick referencing and any model with an “ * ” next to it is a specialized form of that model.</w:t>
      </w:r>
    </w:p>
    <w:p w14:paraId="43D49E7F" w14:textId="77777777" w:rsidR="00C74F7B" w:rsidRDefault="009C3352">
      <w:pPr>
        <w:pStyle w:val="SourceCode"/>
      </w:pPr>
      <w:r>
        <w:rPr>
          <w:rStyle w:val="NormalTok"/>
        </w:rPr>
        <w:t xml:space="preserve">model.results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Stepwise Model Results</w:t>
      </w:r>
      <w:r>
        <w:br/>
      </w:r>
      <w:r>
        <w:rPr>
          <w:rStyle w:val="NormalTok"/>
        </w:rPr>
        <w:t xml:space="preserve">model.results.pm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"STEP"</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Kitchen Sink Model Results</w:t>
      </w:r>
      <w:r>
        <w:br/>
      </w:r>
      <w:r>
        <w:rPr>
          <w:rStyle w:val="NormalTok"/>
        </w:rPr>
        <w:t xml:space="preserve">model.results.ks </w:t>
      </w:r>
      <w:r>
        <w:rPr>
          <w:rStyle w:val="OtherTok"/>
        </w:rPr>
        <w:t>&lt;-</w:t>
      </w:r>
      <w:r>
        <w:rPr>
          <w:rStyle w:val="NormalTok"/>
        </w:rPr>
        <w:t xml:space="preserve"> </w:t>
      </w:r>
      <w:r>
        <w:rPr>
          <w:rStyle w:val="FunctionTok"/>
        </w:rPr>
        <w:t>da</w:t>
      </w:r>
      <w:r>
        <w:rPr>
          <w:rStyle w:val="FunctionTok"/>
        </w:rPr>
        <w:t>ta.frame</w:t>
      </w:r>
      <w:r>
        <w:rPr>
          <w:rStyle w:val="NormalTok"/>
        </w:rPr>
        <w:t>(</w:t>
      </w:r>
      <w:r>
        <w:rPr>
          <w:rStyle w:val="FunctionTok"/>
        </w:rPr>
        <w:t>t</w:t>
      </w:r>
      <w:r>
        <w:rPr>
          <w:rStyle w:val="NormalTok"/>
        </w:rPr>
        <w:t xml:space="preserve">(ks_test))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Ridge Regression Model Results</w:t>
      </w:r>
      <w:r>
        <w:br/>
      </w:r>
      <w:r>
        <w:rPr>
          <w:rStyle w:val="NormalTok"/>
        </w:rPr>
        <w:t xml:space="preserve">model.results.rr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Boosted Generalized Linear Model Results</w:t>
      </w:r>
      <w:r>
        <w:br/>
      </w:r>
      <w:r>
        <w:rPr>
          <w:rStyle w:val="NormalTok"/>
        </w:rPr>
        <w:t xml:space="preserve">model.results.glmb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(glmb_test))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"GLMB"</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Partial Least Squares Model Results</w:t>
      </w:r>
      <w:r>
        <w:br/>
      </w:r>
      <w:r>
        <w:rPr>
          <w:rStyle w:val="NormalTok"/>
        </w:rPr>
        <w:t xml:space="preserve">model.results.pls </w:t>
      </w:r>
      <w:r>
        <w:rPr>
          <w:rStyle w:val="OtherTok"/>
        </w:rPr>
        <w:t>&lt;</w:t>
      </w:r>
      <w:r>
        <w:rPr>
          <w:rStyle w:val="OtherTok"/>
        </w:rPr>
        <w:t>-</w:t>
      </w:r>
      <w:r>
        <w:rPr>
          <w:rStyle w:val="NormalTok"/>
        </w:rPr>
        <w:t xml:space="preserve"> </w:t>
      </w:r>
      <w:r>
        <w:rPr>
          <w:rStyle w:val="FunctionTok"/>
        </w:rPr>
        <w:t>data.frame</w:t>
      </w:r>
      <w:r>
        <w:rPr>
          <w:rStyle w:val="NormalTok"/>
        </w:rPr>
        <w:t>(</w:t>
      </w:r>
      <w:r>
        <w:rPr>
          <w:rStyle w:val="FunctionTok"/>
        </w:rPr>
        <w:t>t</w:t>
      </w:r>
      <w:r>
        <w:rPr>
          <w:rStyle w:val="NormalTok"/>
        </w:rPr>
        <w:t xml:space="preserve">(pls_test))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select</w:t>
      </w:r>
      <w:r>
        <w:rPr>
          <w:rStyle w:val="NormalTok"/>
        </w:rPr>
        <w:t>(Model, RMSE, Rsquared, MAE)</w:t>
      </w:r>
      <w:r>
        <w:br/>
      </w:r>
      <w:r>
        <w:rPr>
          <w:rStyle w:val="CommentTok"/>
        </w:rPr>
        <w:t># Multivariate Adaptive Splines Model Results</w:t>
      </w:r>
      <w:r>
        <w:br/>
      </w:r>
      <w:r>
        <w:rPr>
          <w:rStyle w:val="NormalTok"/>
        </w:rPr>
        <w:t xml:space="preserve">model.results.mar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(mar_test))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"MAR"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Random Forest Model Results</w:t>
      </w:r>
      <w:r>
        <w:br/>
      </w:r>
      <w:r>
        <w:rPr>
          <w:rStyle w:val="NormalTok"/>
        </w:rPr>
        <w:t xml:space="preserve">model.results.rf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Neural Net Model Results</w:t>
      </w:r>
      <w:r>
        <w:br/>
      </w:r>
      <w:r>
        <w:rPr>
          <w:rStyle w:val="NormalTok"/>
        </w:rPr>
        <w:t xml:space="preserve">model.results.nnet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(nnet_test)) </w:t>
      </w:r>
      <w:r>
        <w:rPr>
          <w:rStyle w:val="SpecialCharTok"/>
        </w:rPr>
        <w:t>%</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"NNET"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Conditional Forest Model Results</w:t>
      </w:r>
      <w:r>
        <w:br/>
      </w:r>
      <w:r>
        <w:rPr>
          <w:rStyle w:val="NormalTok"/>
        </w:rPr>
        <w:t xml:space="preserve">model.results.cf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(cf_test))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Support Vector Machine Model Results</w:t>
      </w:r>
      <w:r>
        <w:br/>
      </w:r>
      <w:r>
        <w:rPr>
          <w:rStyle w:val="NormalTok"/>
        </w:rPr>
        <w:t xml:space="preserve">model.results.svm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(svm_test))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K-Nearest Neighbor Model Results</w:t>
      </w:r>
      <w:r>
        <w:br/>
      </w:r>
      <w:r>
        <w:rPr>
          <w:rStyle w:val="NormalTok"/>
        </w:rPr>
        <w:t xml:space="preserve">model.results.knn </w:t>
      </w:r>
      <w:r>
        <w:rPr>
          <w:rStyle w:val="OtherTok"/>
        </w:rPr>
        <w:t>&lt;-</w:t>
      </w:r>
      <w:r>
        <w:rPr>
          <w:rStyle w:val="NormalTok"/>
        </w:rPr>
        <w:t xml:space="preserve"> </w:t>
      </w:r>
      <w:r>
        <w:rPr>
          <w:rStyle w:val="FunctionTok"/>
        </w:rPr>
        <w:t>data.fr</w:t>
      </w:r>
      <w:r>
        <w:rPr>
          <w:rStyle w:val="FunctionTok"/>
        </w:rPr>
        <w:t>ame</w:t>
      </w:r>
      <w:r>
        <w:rPr>
          <w:rStyle w:val="NormalTok"/>
        </w:rPr>
        <w:t>(</w:t>
      </w:r>
      <w:r>
        <w:rPr>
          <w:rStyle w:val="FunctionTok"/>
        </w:rPr>
        <w:t>t</w:t>
      </w:r>
      <w:r>
        <w:rPr>
          <w:rStyle w:val="NormalTok"/>
        </w:rPr>
        <w:t xml:space="preserve">(knn_test))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"KNN"</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Kitchen Sink Model Results</w:t>
      </w:r>
      <w:r>
        <w:br/>
      </w:r>
      <w:r>
        <w:rPr>
          <w:rStyle w:val="NormalTok"/>
        </w:rPr>
        <w:t xml:space="preserve">model.results.ks.sel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(ks_sel_test))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Regression Model Results</w:t>
      </w:r>
      <w:r>
        <w:br/>
      </w:r>
      <w:r>
        <w:rPr>
          <w:rStyle w:val="NormalTok"/>
        </w:rPr>
        <w:t xml:space="preserve">model.results.rr.sel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(rr_sel_test))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Regression Model Results</w:t>
      </w:r>
      <w:r>
        <w:br/>
      </w:r>
      <w:r>
        <w:rPr>
          <w:rStyle w:val="NormalTok"/>
        </w:rPr>
        <w:t>mod</w:t>
      </w:r>
      <w:r>
        <w:rPr>
          <w:rStyle w:val="NormalTok"/>
        </w:rPr>
        <w:t xml:space="preserve">el.results.pls.sel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(pls_sel_test))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Random Forest Model Results</w:t>
      </w:r>
      <w:r>
        <w:br/>
      </w:r>
      <w:r>
        <w:rPr>
          <w:rStyle w:val="NormalTok"/>
        </w:rPr>
        <w:t xml:space="preserve">model.results.rf.sel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Conditional Forest Model Results</w:t>
      </w:r>
      <w:r>
        <w:br/>
      </w:r>
      <w:r>
        <w:rPr>
          <w:rStyle w:val="NormalTok"/>
        </w:rPr>
        <w:t xml:space="preserve">model.results.cf.sel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(cf_sel_test))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lastRenderedPageBreak/>
        <w:t># Special</w:t>
      </w:r>
      <w:r>
        <w:rPr>
          <w:rStyle w:val="CommentTok"/>
        </w:rPr>
        <w:t>ized Support Vector Model Results</w:t>
      </w:r>
      <w:r>
        <w:br/>
      </w:r>
      <w:r>
        <w:rPr>
          <w:rStyle w:val="NormalTok"/>
        </w:rPr>
        <w:t xml:space="preserve">model.results.svm.sel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(svm_sel_test))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Combined Tabulated Model Results</w:t>
      </w:r>
      <w:r>
        <w:br/>
      </w:r>
      <w:r>
        <w:rPr>
          <w:rStyle w:val="NormalTok"/>
        </w:rPr>
        <w:t xml:space="preserve">model.results </w:t>
      </w:r>
      <w:r>
        <w:rPr>
          <w:rStyle w:val="OtherTok"/>
        </w:rPr>
        <w:t>&lt;-</w:t>
      </w:r>
      <w:r>
        <w:rPr>
          <w:rStyle w:val="NormalTok"/>
        </w:rPr>
        <w:t xml:space="preserve"> </w:t>
      </w:r>
      <w:r>
        <w:rPr>
          <w:rStyle w:val="FunctionTok"/>
        </w:rPr>
        <w:t>rbind</w:t>
      </w:r>
      <w:r>
        <w:rPr>
          <w:rStyle w:val="NormalTok"/>
        </w:rPr>
        <w:t>(</w:t>
      </w:r>
      <w:r>
        <w:br/>
      </w:r>
      <w:r>
        <w:rPr>
          <w:rStyle w:val="NormalTok"/>
        </w:rPr>
        <w:t xml:space="preserve">  model.results.pm, </w:t>
      </w:r>
      <w:r>
        <w:br/>
      </w:r>
      <w:r>
        <w:rPr>
          <w:rStyle w:val="NormalTok"/>
        </w:rPr>
        <w:t xml:space="preserve">  mod</w:t>
      </w:r>
      <w:r>
        <w:rPr>
          <w:rStyle w:val="NormalTok"/>
        </w:rPr>
        <w:t xml:space="preserve">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w:t>
      </w:r>
      <w:r>
        <w:br/>
      </w:r>
      <w:r>
        <w:rPr>
          <w:rStyle w:val="NormalTok"/>
        </w:rPr>
        <w:t xml:space="preserve">model.results </w:t>
      </w:r>
      <w:r>
        <w:rPr>
          <w:rStyle w:val="OtherTok"/>
        </w:rPr>
        <w:t>&lt;-</w:t>
      </w:r>
      <w:r>
        <w:rPr>
          <w:rStyle w:val="NormalTok"/>
        </w:rPr>
        <w:t xml:space="preserve"> model.results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br/>
      </w:r>
      <w:r>
        <w:rPr>
          <w:rStyle w:val="NormalTok"/>
        </w:rPr>
        <w:t xml:space="preserve">                       round, </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w:t>
      </w:r>
      <w:r>
        <w:rPr>
          <w:rStyle w:val="FunctionTok"/>
        </w:rPr>
        <w:t>ange</w:t>
      </w:r>
      <w:r>
        <w:rPr>
          <w:rStyle w:val="NormalTok"/>
        </w:rPr>
        <w:t xml:space="preserve">(MAE)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Model, RMSE, Rsquared, MAE)</w:t>
      </w:r>
      <w:r>
        <w:br/>
      </w:r>
      <w:r>
        <w:rPr>
          <w:rStyle w:val="FunctionTok"/>
        </w:rPr>
        <w:t>flextable</w:t>
      </w:r>
      <w:r>
        <w:rPr>
          <w:rStyle w:val="NormalTok"/>
        </w:rPr>
        <w:t xml:space="preserve">(model.results)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p w14:paraId="4ED14E32" w14:textId="77777777" w:rsidR="00C74F7B" w:rsidRDefault="009C3352">
      <w:pPr>
        <w:pStyle w:val="Heading2"/>
      </w:pPr>
      <w:bookmarkStart w:id="38" w:name="discussion"/>
      <w:bookmarkStart w:id="39" w:name="_Toc77386773"/>
      <w:bookmarkEnd w:id="36"/>
      <w:r>
        <w:t>Discussion</w:t>
      </w:r>
      <w:bookmarkEnd w:id="39"/>
    </w:p>
    <w:p w14:paraId="4EB1A8C2" w14:textId="77777777" w:rsidR="00C74F7B" w:rsidRDefault="009C3352">
      <w:pPr>
        <w:pStyle w:val="FirstParagraph"/>
      </w:pPr>
      <w:r>
        <w:t>When reviewing the most important predictors to each model but especially the winning random forest model, there is a discrepancy. For example, a table has been compiled with the first 9 predictors from the most important stepwise AIC regression selection.</w:t>
      </w:r>
      <w:r>
        <w:t xml:space="preserve"> They are ordered.</w:t>
      </w:r>
    </w:p>
    <w:p w14:paraId="10A3F717" w14:textId="77777777" w:rsidR="00C74F7B" w:rsidRDefault="009C3352">
      <w:pPr>
        <w:pStyle w:val="SourceCode"/>
      </w:pPr>
      <w:r>
        <w:rPr>
          <w:rStyle w:val="CommentTok"/>
        </w:rPr>
        <w:t># Calculate Importance by Predictor</w:t>
      </w:r>
      <w:r>
        <w:br/>
      </w:r>
      <w:r>
        <w:rPr>
          <w:rStyle w:val="CommentTok"/>
        </w:rPr>
        <w:t># Rearrange in descending order</w:t>
      </w:r>
      <w:r>
        <w:br/>
      </w:r>
      <w:r>
        <w:rPr>
          <w:rStyle w:val="NormalTok"/>
        </w:rPr>
        <w:t xml:space="preserve">model.imps </w:t>
      </w:r>
      <w:r>
        <w:rPr>
          <w:rStyle w:val="OtherTok"/>
        </w:rPr>
        <w:t>&lt;-</w:t>
      </w:r>
      <w:r>
        <w:rPr>
          <w:rStyle w:val="NormalTok"/>
        </w:rPr>
        <w:t xml:space="preserve"> </w:t>
      </w:r>
      <w:r>
        <w:rPr>
          <w:rStyle w:val="FunctionTok"/>
        </w:rPr>
        <w:t>data.frame</w:t>
      </w:r>
      <w:r>
        <w:rPr>
          <w:rStyle w:val="NormalTok"/>
        </w:rPr>
        <w:t>()</w:t>
      </w:r>
      <w:r>
        <w:br/>
      </w:r>
      <w:r>
        <w:rPr>
          <w:rStyle w:val="NormalTok"/>
        </w:rPr>
        <w:t xml:space="preserve">pm.imps </w:t>
      </w:r>
      <w:r>
        <w:rPr>
          <w:rStyle w:val="OtherTok"/>
        </w:rPr>
        <w:t>&lt;-</w:t>
      </w:r>
      <w:r>
        <w:rPr>
          <w:rStyle w:val="NormalTok"/>
        </w:rPr>
        <w:t xml:space="preserve"> 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ks.imps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rPr>
          <w:rStyle w:val="NormalTok"/>
        </w:rPr>
        <w:t>)</w:t>
      </w:r>
      <w:r>
        <w:br/>
      </w:r>
      <w:r>
        <w:rPr>
          <w:rStyle w:val="NormalTok"/>
        </w:rPr>
        <w:t xml:space="preserve">rr.imps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 </w:t>
      </w:r>
      <w:r>
        <w:br/>
      </w:r>
      <w:r>
        <w:rPr>
          <w:rStyle w:val="NormalTok"/>
        </w:rPr>
        <w:lastRenderedPageBreak/>
        <w:t xml:space="preserve">glmb.imps </w:t>
      </w:r>
      <w:r>
        <w:rPr>
          <w:rStyle w:val="OtherTok"/>
        </w:rPr>
        <w:t>&lt;-</w:t>
      </w:r>
      <w:r>
        <w:rPr>
          <w:rStyle w:val="NormalTok"/>
        </w:rPr>
        <w:t xml:space="preserve"> caret</w:t>
      </w:r>
      <w:r>
        <w:rPr>
          <w:rStyle w:val="SpecialCharTok"/>
        </w:rPr>
        <w:t>::</w:t>
      </w:r>
      <w:r>
        <w:rPr>
          <w:rStyle w:val="FunctionTok"/>
        </w:rPr>
        <w:t>varImp</w:t>
      </w:r>
      <w:r>
        <w:rPr>
          <w:rStyle w:val="NormalTok"/>
        </w:rPr>
        <w:t xml:space="preserve">(model.glmb) </w:t>
      </w:r>
      <w:r>
        <w:br/>
      </w:r>
      <w:r>
        <w:rPr>
          <w:rStyle w:val="NormalTok"/>
        </w:rPr>
        <w:t xml:space="preserve">pls.imps </w:t>
      </w:r>
      <w:r>
        <w:rPr>
          <w:rStyle w:val="OtherTok"/>
        </w:rPr>
        <w:t>&lt;-</w:t>
      </w:r>
      <w:r>
        <w:rPr>
          <w:rStyle w:val="NormalTok"/>
        </w:rPr>
        <w:t xml:space="preserve"> caret</w:t>
      </w:r>
      <w:r>
        <w:rPr>
          <w:rStyle w:val="SpecialCharTok"/>
        </w:rPr>
        <w:t>::</w:t>
      </w:r>
      <w:r>
        <w:rPr>
          <w:rStyle w:val="FunctionTok"/>
        </w:rPr>
        <w:t>varImp</w:t>
      </w:r>
      <w:r>
        <w:rPr>
          <w:rStyle w:val="NormalTok"/>
        </w:rPr>
        <w:t>(model.pls)</w:t>
      </w:r>
      <w:r>
        <w:br/>
      </w:r>
      <w:r>
        <w:rPr>
          <w:rStyle w:val="NormalTok"/>
        </w:rPr>
        <w:t xml:space="preserve">mar.imps </w:t>
      </w:r>
      <w:r>
        <w:rPr>
          <w:rStyle w:val="OtherTok"/>
        </w:rPr>
        <w:t>&lt;-</w:t>
      </w:r>
      <w:r>
        <w:rPr>
          <w:rStyle w:val="NormalTok"/>
        </w:rPr>
        <w:t xml:space="preserve"> caret</w:t>
      </w:r>
      <w:r>
        <w:rPr>
          <w:rStyle w:val="SpecialCharTok"/>
        </w:rPr>
        <w:t>::</w:t>
      </w:r>
      <w:r>
        <w:rPr>
          <w:rStyle w:val="FunctionTok"/>
        </w:rPr>
        <w:t>varImp</w:t>
      </w:r>
      <w:r>
        <w:rPr>
          <w:rStyle w:val="NormalTok"/>
        </w:rPr>
        <w:t>(model.mar)</w:t>
      </w:r>
      <w:r>
        <w:br/>
      </w:r>
      <w:r>
        <w:rPr>
          <w:rStyle w:val="NormalTok"/>
        </w:rPr>
        <w:t xml:space="preserve">rf.imps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(model.rf) </w:t>
      </w:r>
      <w:r>
        <w:br/>
      </w:r>
      <w:r>
        <w:rPr>
          <w:rStyle w:val="NormalTok"/>
        </w:rPr>
        <w:t xml:space="preserve">nnet.imps </w:t>
      </w:r>
      <w:r>
        <w:rPr>
          <w:rStyle w:val="OtherTok"/>
        </w:rPr>
        <w:t>&lt;-</w:t>
      </w:r>
      <w:r>
        <w:rPr>
          <w:rStyle w:val="NormalTok"/>
        </w:rPr>
        <w:t xml:space="preserve"> caret</w:t>
      </w:r>
      <w:r>
        <w:rPr>
          <w:rStyle w:val="SpecialCharTok"/>
        </w:rPr>
        <w:t>::</w:t>
      </w:r>
      <w:r>
        <w:rPr>
          <w:rStyle w:val="FunctionTok"/>
        </w:rPr>
        <w:t>varImp</w:t>
      </w:r>
      <w:r>
        <w:rPr>
          <w:rStyle w:val="NormalTok"/>
        </w:rPr>
        <w:t xml:space="preserve">(model.nnet) </w:t>
      </w:r>
      <w:r>
        <w:br/>
      </w:r>
      <w:r>
        <w:rPr>
          <w:rStyle w:val="NormalTok"/>
        </w:rPr>
        <w:t xml:space="preserve">cf.imps </w:t>
      </w:r>
      <w:r>
        <w:rPr>
          <w:rStyle w:val="OtherTok"/>
        </w:rPr>
        <w:t>&lt;-</w:t>
      </w:r>
      <w:r>
        <w:rPr>
          <w:rStyle w:val="NormalTok"/>
        </w:rPr>
        <w:t xml:space="preserve"> caret</w:t>
      </w:r>
      <w:r>
        <w:rPr>
          <w:rStyle w:val="SpecialCharTok"/>
        </w:rPr>
        <w:t>::</w:t>
      </w:r>
      <w:r>
        <w:rPr>
          <w:rStyle w:val="FunctionTok"/>
        </w:rPr>
        <w:t>varImp</w:t>
      </w:r>
      <w:r>
        <w:rPr>
          <w:rStyle w:val="NormalTok"/>
        </w:rPr>
        <w:t>(mod</w:t>
      </w:r>
      <w:r>
        <w:rPr>
          <w:rStyle w:val="NormalTok"/>
        </w:rPr>
        <w:t xml:space="preserve">el.cf) </w:t>
      </w:r>
      <w:r>
        <w:br/>
      </w:r>
      <w:r>
        <w:rPr>
          <w:rStyle w:val="NormalTok"/>
        </w:rPr>
        <w:t xml:space="preserve">svm.imps </w:t>
      </w:r>
      <w:r>
        <w:rPr>
          <w:rStyle w:val="OtherTok"/>
        </w:rPr>
        <w:t>&lt;-</w:t>
      </w:r>
      <w:r>
        <w:rPr>
          <w:rStyle w:val="NormalTok"/>
        </w:rPr>
        <w:t xml:space="preserve"> caret</w:t>
      </w:r>
      <w:r>
        <w:rPr>
          <w:rStyle w:val="SpecialCharTok"/>
        </w:rPr>
        <w:t>::</w:t>
      </w:r>
      <w:r>
        <w:rPr>
          <w:rStyle w:val="FunctionTok"/>
        </w:rPr>
        <w:t>varImp</w:t>
      </w:r>
      <w:r>
        <w:rPr>
          <w:rStyle w:val="NormalTok"/>
        </w:rPr>
        <w:t>(model.svm)</w:t>
      </w:r>
      <w:r>
        <w:br/>
      </w:r>
      <w:r>
        <w:rPr>
          <w:rStyle w:val="NormalTok"/>
        </w:rPr>
        <w:t xml:space="preserve">knn.imps </w:t>
      </w:r>
      <w:r>
        <w:rPr>
          <w:rStyle w:val="OtherTok"/>
        </w:rPr>
        <w:t>&lt;-</w:t>
      </w:r>
      <w:r>
        <w:rPr>
          <w:rStyle w:val="NormalTok"/>
        </w:rPr>
        <w:t xml:space="preserve"> caret</w:t>
      </w:r>
      <w:r>
        <w:rPr>
          <w:rStyle w:val="SpecialCharTok"/>
        </w:rPr>
        <w:t>::</w:t>
      </w:r>
      <w:r>
        <w:rPr>
          <w:rStyle w:val="FunctionTok"/>
        </w:rPr>
        <w:t>varImp</w:t>
      </w:r>
      <w:r>
        <w:rPr>
          <w:rStyle w:val="NormalTok"/>
        </w:rPr>
        <w:t>(model.knn)</w:t>
      </w:r>
      <w:r>
        <w:br/>
      </w:r>
      <w:r>
        <w:rPr>
          <w:rStyle w:val="NormalTok"/>
        </w:rPr>
        <w:t xml:space="preserve">ks.sel.imps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(model.ks.sel)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rr.sel.imps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(model.rr.sel) </w:t>
      </w:r>
      <w:r>
        <w:br/>
      </w:r>
      <w:r>
        <w:rPr>
          <w:rStyle w:val="NormalTok"/>
        </w:rPr>
        <w:t xml:space="preserve">pls.sel.imps </w:t>
      </w:r>
      <w:r>
        <w:rPr>
          <w:rStyle w:val="OtherTok"/>
        </w:rPr>
        <w:t>&lt;-</w:t>
      </w:r>
      <w:r>
        <w:rPr>
          <w:rStyle w:val="NormalTok"/>
        </w:rPr>
        <w:t xml:space="preserve"> caret</w:t>
      </w:r>
      <w:r>
        <w:rPr>
          <w:rStyle w:val="SpecialCharTok"/>
        </w:rPr>
        <w:t>::</w:t>
      </w:r>
      <w:r>
        <w:rPr>
          <w:rStyle w:val="FunctionTok"/>
        </w:rPr>
        <w:t>varImp</w:t>
      </w:r>
      <w:r>
        <w:rPr>
          <w:rStyle w:val="NormalTok"/>
        </w:rPr>
        <w:t>(model.pls.sel)</w:t>
      </w:r>
      <w:r>
        <w:br/>
      </w:r>
      <w:r>
        <w:rPr>
          <w:rStyle w:val="NormalTok"/>
        </w:rPr>
        <w:t xml:space="preserve">rf.sel.imps </w:t>
      </w:r>
      <w:r>
        <w:rPr>
          <w:rStyle w:val="OtherTok"/>
        </w:rPr>
        <w:t>&lt;-</w:t>
      </w:r>
      <w:r>
        <w:rPr>
          <w:rStyle w:val="NormalTok"/>
        </w:rPr>
        <w:t xml:space="preserve"> caret</w:t>
      </w:r>
      <w:r>
        <w:rPr>
          <w:rStyle w:val="SpecialCharTok"/>
        </w:rPr>
        <w:t>::</w:t>
      </w:r>
      <w:r>
        <w:rPr>
          <w:rStyle w:val="FunctionTok"/>
        </w:rPr>
        <w:t>varImp</w:t>
      </w:r>
      <w:r>
        <w:rPr>
          <w:rStyle w:val="NormalTok"/>
        </w:rPr>
        <w:t>(model.rf.sel)</w:t>
      </w:r>
      <w:r>
        <w:br/>
      </w:r>
      <w:r>
        <w:rPr>
          <w:rStyle w:val="NormalTok"/>
        </w:rPr>
        <w:t xml:space="preserve">cf.sel.imps </w:t>
      </w:r>
      <w:r>
        <w:rPr>
          <w:rStyle w:val="OtherTok"/>
        </w:rPr>
        <w:t>&lt;-</w:t>
      </w:r>
      <w:r>
        <w:rPr>
          <w:rStyle w:val="NormalTok"/>
        </w:rPr>
        <w:t xml:space="preserve"> caret</w:t>
      </w:r>
      <w:r>
        <w:rPr>
          <w:rStyle w:val="SpecialCharTok"/>
        </w:rPr>
        <w:t>::</w:t>
      </w:r>
      <w:r>
        <w:rPr>
          <w:rStyle w:val="FunctionTok"/>
        </w:rPr>
        <w:t>varImp</w:t>
      </w:r>
      <w:r>
        <w:rPr>
          <w:rStyle w:val="NormalTok"/>
        </w:rPr>
        <w:t>(model.cf.sel)</w:t>
      </w:r>
      <w:r>
        <w:br/>
      </w:r>
      <w:r>
        <w:rPr>
          <w:rStyle w:val="NormalTok"/>
        </w:rPr>
        <w:t xml:space="preserve">svm.sel.imps </w:t>
      </w:r>
      <w:r>
        <w:rPr>
          <w:rStyle w:val="OtherTok"/>
        </w:rPr>
        <w:t>&lt;-</w:t>
      </w:r>
      <w:r>
        <w:rPr>
          <w:rStyle w:val="NormalTok"/>
        </w:rPr>
        <w:t xml:space="preserve"> caret</w:t>
      </w:r>
      <w:r>
        <w:rPr>
          <w:rStyle w:val="SpecialCharTok"/>
        </w:rPr>
        <w:t>::</w:t>
      </w:r>
      <w:r>
        <w:rPr>
          <w:rStyle w:val="FunctionTok"/>
        </w:rPr>
        <w:t>varImp</w:t>
      </w:r>
      <w:r>
        <w:rPr>
          <w:rStyle w:val="NormalTok"/>
        </w:rPr>
        <w:t>(model.svm.sel)</w:t>
      </w:r>
      <w:r>
        <w:br/>
      </w:r>
      <w:r>
        <w:rPr>
          <w:rStyle w:val="CommentTok"/>
        </w:rPr>
        <w:t># Combine and Display Importance by Model</w:t>
      </w:r>
      <w:r>
        <w:br/>
      </w:r>
      <w:r>
        <w:rPr>
          <w:rStyle w:val="NormalTok"/>
        </w:rPr>
        <w:t xml:space="preserve">model.imps </w:t>
      </w:r>
      <w:r>
        <w:rPr>
          <w:rStyle w:val="OtherTok"/>
        </w:rPr>
        <w:t>&lt;-</w:t>
      </w:r>
      <w:r>
        <w:rPr>
          <w:rStyle w:val="NormalTok"/>
        </w:rPr>
        <w:t xml:space="preserve"> pm.imps</w:t>
      </w:r>
      <w:r>
        <w:br/>
      </w:r>
      <w:r>
        <w:rPr>
          <w:rStyle w:val="NormalTok"/>
        </w:rPr>
        <w:t xml:space="preserve">model.imps </w:t>
      </w:r>
      <w:r>
        <w:rPr>
          <w:rStyle w:val="OtherTok"/>
        </w:rPr>
        <w:t>&lt;-</w:t>
      </w:r>
      <w:r>
        <w:rPr>
          <w:rStyle w:val="NormalTok"/>
        </w:rPr>
        <w:t xml:space="preserve"> model.imps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STEP =</w:t>
      </w:r>
      <w:r>
        <w:rPr>
          <w:rStyle w:val="NormalTok"/>
        </w:rPr>
        <w:t xml:space="preserve"> Overall)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(STEP))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slice_head</w:t>
      </w:r>
      <w:r>
        <w:rPr>
          <w:rStyle w:val="NormalTok"/>
        </w:rPr>
        <w:t>(</w:t>
      </w:r>
      <w:r>
        <w:rPr>
          <w:rStyle w:val="AttributeTok"/>
        </w:rPr>
        <w:t>n =</w:t>
      </w:r>
      <w:r>
        <w:rPr>
          <w:rStyle w:val="NormalTok"/>
        </w:rPr>
        <w:t xml:space="preserve"> </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(glmb.imps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w:t>
      </w:r>
      <w:r>
        <w:rPr>
          <w:rStyle w:val="FunctionTok"/>
        </w:rPr>
        <w:t>cbind</w:t>
      </w:r>
      <w:r>
        <w:rPr>
          <w:rStyle w:val="NormalTok"/>
        </w:rPr>
        <w:t>(pls.imps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(mar.imps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(nnet.imps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(knn.imps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(ks.sel.imps[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(pls.sel.imps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KS=</w:t>
      </w:r>
      <w:r>
        <w:rPr>
          <w:rStyle w:val="StringTok"/>
        </w:rPr>
        <w:t>'ks.imps[1:9, ]'</w:t>
      </w:r>
      <w:r>
        <w:rPr>
          <w:rStyle w:val="NormalTok"/>
        </w:rPr>
        <w:t>,</w:t>
      </w:r>
      <w:r>
        <w:br/>
      </w:r>
      <w:r>
        <w:rPr>
          <w:rStyle w:val="NormalTok"/>
        </w:rPr>
        <w:t xml:space="preserve">      </w:t>
      </w:r>
      <w:r>
        <w:rPr>
          <w:rStyle w:val="AttributeTok"/>
        </w:rPr>
        <w:t>RR=</w:t>
      </w:r>
      <w:r>
        <w:rPr>
          <w:rStyle w:val="StringTok"/>
        </w:rPr>
        <w:t>'rr.imps$importance[1:9, ]'</w:t>
      </w:r>
      <w:r>
        <w:rPr>
          <w:rStyle w:val="NormalTok"/>
        </w:rPr>
        <w:t>,</w:t>
      </w:r>
      <w:r>
        <w:br/>
      </w:r>
      <w:r>
        <w:rPr>
          <w:rStyle w:val="NormalTok"/>
        </w:rPr>
        <w:t xml:space="preserve">      </w:t>
      </w:r>
      <w:r>
        <w:rPr>
          <w:rStyle w:val="AttributeTok"/>
        </w:rPr>
        <w:t>GLMB=</w:t>
      </w:r>
      <w:r>
        <w:rPr>
          <w:rStyle w:val="StringTok"/>
        </w:rPr>
        <w:t>'glmb.imps$importance[1:9, ]'</w:t>
      </w:r>
      <w:r>
        <w:rPr>
          <w:rStyle w:val="NormalTok"/>
        </w:rPr>
        <w:t>,</w:t>
      </w:r>
      <w:r>
        <w:br/>
      </w:r>
      <w:r>
        <w:rPr>
          <w:rStyle w:val="NormalTok"/>
        </w:rPr>
        <w:t xml:space="preserve">      </w:t>
      </w:r>
      <w:r>
        <w:rPr>
          <w:rStyle w:val="AttributeTok"/>
        </w:rPr>
        <w:t>PLS=</w:t>
      </w:r>
      <w:r>
        <w:rPr>
          <w:rStyle w:val="StringTok"/>
        </w:rPr>
        <w:t>'pls.imps$importance[1:9, ]'</w:t>
      </w:r>
      <w:r>
        <w:rPr>
          <w:rStyle w:val="NormalTok"/>
        </w:rPr>
        <w:t>,</w:t>
      </w:r>
      <w:r>
        <w:br/>
      </w:r>
      <w:r>
        <w:rPr>
          <w:rStyle w:val="NormalTok"/>
        </w:rPr>
        <w:t xml:space="preserve">      </w:t>
      </w:r>
      <w:r>
        <w:rPr>
          <w:rStyle w:val="AttributeTok"/>
        </w:rPr>
        <w:t>MARS=</w:t>
      </w:r>
      <w:r>
        <w:rPr>
          <w:rStyle w:val="StringTok"/>
        </w:rPr>
        <w:t>'mar.imps$importance[1</w:t>
      </w:r>
      <w:r>
        <w:rPr>
          <w:rStyle w:val="StringTok"/>
        </w:rPr>
        <w:t>:9, ]'</w:t>
      </w:r>
      <w:r>
        <w:rPr>
          <w:rStyle w:val="NormalTok"/>
        </w:rPr>
        <w:t>,</w:t>
      </w:r>
      <w:r>
        <w:br/>
      </w:r>
      <w:r>
        <w:rPr>
          <w:rStyle w:val="NormalTok"/>
        </w:rPr>
        <w:t xml:space="preserve">      </w:t>
      </w:r>
      <w:r>
        <w:rPr>
          <w:rStyle w:val="AttributeTok"/>
        </w:rPr>
        <w:t>RF=</w:t>
      </w:r>
      <w:r>
        <w:rPr>
          <w:rStyle w:val="StringTok"/>
        </w:rPr>
        <w:t>'rf.imps$importance[1:9, ]'</w:t>
      </w:r>
      <w:r>
        <w:rPr>
          <w:rStyle w:val="NormalTok"/>
        </w:rPr>
        <w:t>,</w:t>
      </w:r>
      <w:r>
        <w:br/>
      </w:r>
      <w:r>
        <w:rPr>
          <w:rStyle w:val="NormalTok"/>
        </w:rPr>
        <w:t xml:space="preserve">      </w:t>
      </w:r>
      <w:r>
        <w:rPr>
          <w:rStyle w:val="AttributeTok"/>
        </w:rPr>
        <w:t>NNET=</w:t>
      </w:r>
      <w:r>
        <w:rPr>
          <w:rStyle w:val="StringTok"/>
        </w:rPr>
        <w:t>'nnet.imps$importance[1:9, ]'</w:t>
      </w:r>
      <w:r>
        <w:rPr>
          <w:rStyle w:val="NormalTok"/>
        </w:rPr>
        <w:t>,</w:t>
      </w:r>
      <w:r>
        <w:br/>
      </w:r>
      <w:r>
        <w:rPr>
          <w:rStyle w:val="NormalTok"/>
        </w:rPr>
        <w:t xml:space="preserve">      </w:t>
      </w:r>
      <w:r>
        <w:rPr>
          <w:rStyle w:val="AttributeTok"/>
        </w:rPr>
        <w:t>CF=</w:t>
      </w:r>
      <w:r>
        <w:rPr>
          <w:rStyle w:val="StringTok"/>
        </w:rPr>
        <w:t>'cf.imps$importance[1:9, ]'</w:t>
      </w:r>
      <w:r>
        <w:rPr>
          <w:rStyle w:val="NormalTok"/>
        </w:rPr>
        <w:t>,</w:t>
      </w:r>
      <w:r>
        <w:br/>
      </w:r>
      <w:r>
        <w:rPr>
          <w:rStyle w:val="NormalTok"/>
        </w:rPr>
        <w:t xml:space="preserve">      </w:t>
      </w:r>
      <w:r>
        <w:rPr>
          <w:rStyle w:val="AttributeTok"/>
        </w:rPr>
        <w:t>SVM=</w:t>
      </w:r>
      <w:r>
        <w:rPr>
          <w:rStyle w:val="StringTok"/>
        </w:rPr>
        <w:t>'svm.imps$importance[1:9, ]'</w:t>
      </w:r>
      <w:r>
        <w:rPr>
          <w:rStyle w:val="NormalTok"/>
        </w:rPr>
        <w:t>,</w:t>
      </w:r>
      <w:r>
        <w:br/>
      </w:r>
      <w:r>
        <w:rPr>
          <w:rStyle w:val="NormalTok"/>
        </w:rPr>
        <w:t xml:space="preserve">      </w:t>
      </w:r>
      <w:r>
        <w:rPr>
          <w:rStyle w:val="AttributeTok"/>
        </w:rPr>
        <w:t>KNN=</w:t>
      </w:r>
      <w:r>
        <w:rPr>
          <w:rStyle w:val="StringTok"/>
        </w:rPr>
        <w:t>'knn.imps$importance[1:9, ]'</w:t>
      </w:r>
      <w:r>
        <w:rPr>
          <w:rStyle w:val="NormalTok"/>
        </w:rPr>
        <w:t>,</w:t>
      </w:r>
      <w:r>
        <w:br/>
      </w:r>
      <w:r>
        <w:rPr>
          <w:rStyle w:val="NormalTok"/>
        </w:rPr>
        <w:t xml:space="preserve">      </w:t>
      </w:r>
      <w:r>
        <w:rPr>
          <w:rStyle w:val="StringTok"/>
        </w:rPr>
        <w:t>'KS*'</w:t>
      </w:r>
      <w:r>
        <w:rPr>
          <w:rStyle w:val="OtherTok"/>
        </w:rPr>
        <w:t>=</w:t>
      </w:r>
      <w:r>
        <w:rPr>
          <w:rStyle w:val="StringTok"/>
        </w:rPr>
        <w:t>'ks.sel.imps[1:9, ]'</w:t>
      </w:r>
      <w:r>
        <w:rPr>
          <w:rStyle w:val="NormalTok"/>
        </w:rPr>
        <w:t>,</w:t>
      </w:r>
      <w:r>
        <w:br/>
      </w:r>
      <w:r>
        <w:rPr>
          <w:rStyle w:val="NormalTok"/>
        </w:rPr>
        <w:lastRenderedPageBreak/>
        <w:t xml:space="preserve">      </w:t>
      </w:r>
      <w:r>
        <w:rPr>
          <w:rStyle w:val="StringTok"/>
        </w:rPr>
        <w:t>'RR*'</w:t>
      </w:r>
      <w:r>
        <w:rPr>
          <w:rStyle w:val="OtherTok"/>
        </w:rPr>
        <w:t>=</w:t>
      </w:r>
      <w:r>
        <w:rPr>
          <w:rStyle w:val="StringTok"/>
        </w:rPr>
        <w:t>'rr.</w:t>
      </w:r>
      <w:r>
        <w:rPr>
          <w:rStyle w:val="StringTok"/>
        </w:rPr>
        <w:t>sel.imps$importance[1:9, ]'</w:t>
      </w:r>
      <w:r>
        <w:rPr>
          <w:rStyle w:val="NormalTok"/>
        </w:rPr>
        <w:t>,</w:t>
      </w:r>
      <w:r>
        <w:br/>
      </w:r>
      <w:r>
        <w:rPr>
          <w:rStyle w:val="NormalTok"/>
        </w:rPr>
        <w:t xml:space="preserve">      </w:t>
      </w:r>
      <w:r>
        <w:rPr>
          <w:rStyle w:val="StringTok"/>
        </w:rPr>
        <w:t>'PLS*'</w:t>
      </w:r>
      <w:r>
        <w:rPr>
          <w:rStyle w:val="OtherTok"/>
        </w:rPr>
        <w:t>=</w:t>
      </w:r>
      <w:r>
        <w:rPr>
          <w:rStyle w:val="StringTok"/>
        </w:rPr>
        <w:t>'pls.sel.imps$importance[1:9, ]'</w:t>
      </w:r>
      <w:r>
        <w:rPr>
          <w:rStyle w:val="NormalTok"/>
        </w:rPr>
        <w:t>,</w:t>
      </w:r>
      <w:r>
        <w:br/>
      </w:r>
      <w:r>
        <w:rPr>
          <w:rStyle w:val="NormalTok"/>
        </w:rPr>
        <w:t xml:space="preserve">      </w:t>
      </w:r>
      <w:r>
        <w:rPr>
          <w:rStyle w:val="StringTok"/>
        </w:rPr>
        <w:t>'RF*'</w:t>
      </w:r>
      <w:r>
        <w:rPr>
          <w:rStyle w:val="OtherTok"/>
        </w:rPr>
        <w:t>=</w:t>
      </w:r>
      <w:r>
        <w:rPr>
          <w:rStyle w:val="StringTok"/>
        </w:rPr>
        <w:t>'rf.sel.imps$importance[1:9, ]'</w:t>
      </w:r>
      <w:r>
        <w:rPr>
          <w:rStyle w:val="NormalTok"/>
        </w:rPr>
        <w:t>,</w:t>
      </w:r>
      <w:r>
        <w:br/>
      </w:r>
      <w:r>
        <w:rPr>
          <w:rStyle w:val="NormalTok"/>
        </w:rPr>
        <w:t xml:space="preserve">      </w:t>
      </w:r>
      <w:r>
        <w:rPr>
          <w:rStyle w:val="StringTok"/>
        </w:rPr>
        <w:t>'CF*'</w:t>
      </w:r>
      <w:r>
        <w:rPr>
          <w:rStyle w:val="OtherTok"/>
        </w:rPr>
        <w:t>=</w:t>
      </w:r>
      <w:r>
        <w:rPr>
          <w:rStyle w:val="StringTok"/>
        </w:rPr>
        <w:t>'cf.sel.imps$importance[1:9, ]'</w:t>
      </w:r>
      <w:r>
        <w:rPr>
          <w:rStyle w:val="NormalTok"/>
        </w:rPr>
        <w:t>,</w:t>
      </w:r>
      <w:r>
        <w:br/>
      </w:r>
      <w:r>
        <w:rPr>
          <w:rStyle w:val="NormalTok"/>
        </w:rPr>
        <w:t xml:space="preserve">      </w:t>
      </w:r>
      <w:r>
        <w:rPr>
          <w:rStyle w:val="StringTok"/>
        </w:rPr>
        <w:t>'SVM*'</w:t>
      </w:r>
      <w:r>
        <w:rPr>
          <w:rStyle w:val="OtherTok"/>
        </w:rPr>
        <w:t>=</w:t>
      </w:r>
      <w:r>
        <w:rPr>
          <w:rStyle w:val="StringTok"/>
        </w:rPr>
        <w:t>'svm.sel.imps$importance[1:9, ]'</w:t>
      </w:r>
      <w:r>
        <w:rPr>
          <w:rStyle w:val="NormalTok"/>
        </w:rPr>
        <w:t>,</w:t>
      </w:r>
      <w:r>
        <w:br/>
      </w:r>
      <w:r>
        <w:rPr>
          <w:rStyle w:val="NormalTok"/>
        </w:rPr>
        <w:t>)</w:t>
      </w:r>
      <w:r>
        <w:br/>
      </w:r>
      <w:r>
        <w:rPr>
          <w:rStyle w:val="NormalTok"/>
        </w:rPr>
        <w:t>flextable</w:t>
      </w:r>
      <w:r>
        <w:rPr>
          <w:rStyle w:val="SpecialCharTok"/>
        </w:rPr>
        <w:t>::</w:t>
      </w:r>
      <w:r>
        <w:rPr>
          <w:rStyle w:val="FunctionTok"/>
        </w:rPr>
        <w:t>flextable</w:t>
      </w:r>
      <w:r>
        <w:rPr>
          <w:rStyle w:val="NormalTok"/>
        </w:rPr>
        <w:t xml:space="preserve">(model.imps)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p w14:paraId="7D4AF44F" w14:textId="77777777" w:rsidR="00C74F7B" w:rsidRDefault="009C3352">
      <w:pPr>
        <w:pStyle w:val="FirstParagraph"/>
      </w:pPr>
      <w:r>
        <w:t>The predictor deemed most important in our stepwise regression ‘Mnf.Flow’ turned out to have no importance in the random forest. In fact, the only variable that showed prom</w:t>
      </w:r>
      <w:r>
        <w:t>ise from our selection in the random forest model was ‘Temperature’ with an importance value of 28.6. This may be caused by the formula unique to the model type since MARS, GLMB, and SVM share a similar adaptive regression capability. Future studies should</w:t>
      </w:r>
      <w:r>
        <w:t xml:space="preserve"> explore this further to exploit the benefits of specific predictor-response relationships if there are any to be found.</w:t>
      </w:r>
      <w:bookmarkEnd w:id="34"/>
      <w:bookmarkEnd w:id="38"/>
    </w:p>
    <w:sectPr w:rsidR="00C74F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1907" w14:textId="77777777" w:rsidR="009C3352" w:rsidRDefault="009C3352">
      <w:pPr>
        <w:spacing w:after="0"/>
      </w:pPr>
      <w:r>
        <w:separator/>
      </w:r>
    </w:p>
  </w:endnote>
  <w:endnote w:type="continuationSeparator" w:id="0">
    <w:p w14:paraId="233EFB33" w14:textId="77777777" w:rsidR="009C3352" w:rsidRDefault="009C3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D4FB" w14:textId="77777777" w:rsidR="009C3352" w:rsidRDefault="009C3352">
      <w:r>
        <w:separator/>
      </w:r>
    </w:p>
  </w:footnote>
  <w:footnote w:type="continuationSeparator" w:id="0">
    <w:p w14:paraId="650F0063" w14:textId="77777777" w:rsidR="009C3352" w:rsidRDefault="009C3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ECA80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41F0"/>
    <w:rsid w:val="004E29B3"/>
    <w:rsid w:val="00590D07"/>
    <w:rsid w:val="00784D58"/>
    <w:rsid w:val="008D6863"/>
    <w:rsid w:val="009C3352"/>
    <w:rsid w:val="00B86B75"/>
    <w:rsid w:val="00BC48D5"/>
    <w:rsid w:val="00C36279"/>
    <w:rsid w:val="00C74F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0638"/>
  <w15:docId w15:val="{DC012950-164D-4951-9C60-DF196A46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041F0"/>
    <w:pPr>
      <w:spacing w:after="100"/>
    </w:pPr>
  </w:style>
  <w:style w:type="paragraph" w:styleId="TOC2">
    <w:name w:val="toc 2"/>
    <w:basedOn w:val="Normal"/>
    <w:next w:val="Normal"/>
    <w:autoRedefine/>
    <w:uiPriority w:val="39"/>
    <w:unhideWhenUsed/>
    <w:rsid w:val="003041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8283</Words>
  <Characters>47218</Characters>
  <Application>Microsoft Office Word</Application>
  <DocSecurity>0</DocSecurity>
  <Lines>393</Lines>
  <Paragraphs>110</Paragraphs>
  <ScaleCrop>false</ScaleCrop>
  <Company/>
  <LinksUpToDate>false</LinksUpToDate>
  <CharactersWithSpaces>55391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cp:lastModifiedBy>Zachary Palmore</cp:lastModifiedBy>
  <cp:revision>2</cp:revision>
  <dcterms:created xsi:type="dcterms:W3CDTF">2021-07-17T08:01:00Z</dcterms:created>
  <dcterms:modified xsi:type="dcterms:W3CDTF">2021-07-17T08:01:00Z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