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spacing w:before="73"/>
        <w:ind w:left="19"/>
        <w:rPr/>
      </w:pPr>
      <w:r>
        <w:rPr>
          <w:w w:val="80"/>
        </w:rPr>
        <w:t>Ideation</w:t>
      </w:r>
      <w:r>
        <w:rPr>
          <w:spacing w:val="-4"/>
        </w:rPr>
        <w:t>Phase</w:t>
      </w:r>
    </w:p>
    <w:p>
      <w:pPr>
        <w:pStyle w:val="style62"/>
        <w:rPr/>
      </w:pPr>
      <w:r>
        <w:rPr>
          <w:w w:val="85"/>
        </w:rPr>
        <w:t>Define</w:t>
      </w:r>
      <w:r>
        <w:rPr>
          <w:w w:val="85"/>
        </w:rPr>
        <w:t>the</w:t>
      </w:r>
      <w:r>
        <w:rPr>
          <w:w w:val="85"/>
        </w:rPr>
        <w:t>Problem</w:t>
      </w:r>
      <w:r>
        <w:rPr>
          <w:spacing w:val="-2"/>
          <w:w w:val="85"/>
        </w:rPr>
        <w:t>Statements</w:t>
      </w:r>
    </w:p>
    <w:p>
      <w:pPr>
        <w:pStyle w:val="style66"/>
        <w:rPr>
          <w:sz w:val="20"/>
          <w:u w:val="none"/>
        </w:rPr>
      </w:pPr>
    </w:p>
    <w:p>
      <w:pPr>
        <w:pStyle w:val="style66"/>
        <w:spacing w:before="124"/>
        <w:rPr>
          <w:sz w:val="20"/>
          <w:u w:val="none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776"/>
        <w:gridCol w:w="7015"/>
      </w:tblGrid>
      <w:tr>
        <w:trPr>
          <w:trHeight w:val="450" w:hRule="atLeast"/>
          <w:jc w:val="left"/>
        </w:trPr>
        <w:tc>
          <w:tcPr>
            <w:tcW w:w="1776" w:type="dxa"/>
            <w:tcBorders/>
          </w:tcPr>
          <w:p>
            <w:pPr>
              <w:pStyle w:val="style4098"/>
              <w:ind w:left="115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7015" w:type="dxa"/>
            <w:tcBorders/>
          </w:tcPr>
          <w:p>
            <w:pPr>
              <w:pStyle w:val="style4098"/>
              <w:rPr>
                <w:sz w:val="22"/>
              </w:rPr>
            </w:pPr>
            <w:r>
              <w:rPr>
                <w:spacing w:val="-6"/>
                <w:sz w:val="22"/>
              </w:rPr>
              <w:t>2</w:t>
            </w:r>
            <w:r>
              <w:rPr>
                <w:spacing w:val="-6"/>
                <w:sz w:val="22"/>
                <w:lang w:val="en-US"/>
              </w:rPr>
              <w:t xml:space="preserve">7 </w:t>
            </w:r>
            <w:r>
              <w:rPr>
                <w:spacing w:val="-6"/>
                <w:sz w:val="22"/>
              </w:rPr>
              <w:t>February</w:t>
            </w:r>
            <w:r>
              <w:rPr>
                <w:spacing w:val="-6"/>
                <w:sz w:val="22"/>
              </w:rPr>
              <w:t>2026</w:t>
            </w:r>
          </w:p>
        </w:tc>
      </w:tr>
      <w:tr>
        <w:tblPrEx/>
        <w:trPr>
          <w:trHeight w:val="448" w:hRule="atLeast"/>
          <w:jc w:val="left"/>
        </w:trPr>
        <w:tc>
          <w:tcPr>
            <w:tcW w:w="1776" w:type="dxa"/>
            <w:tcBorders/>
          </w:tcPr>
          <w:p>
            <w:pPr>
              <w:pStyle w:val="style4098"/>
              <w:spacing w:lineRule="exact" w:line="245"/>
              <w:ind w:left="115"/>
              <w:rPr>
                <w:sz w:val="22"/>
              </w:rPr>
            </w:pPr>
            <w:r>
              <w:rPr>
                <w:spacing w:val="-11"/>
                <w:sz w:val="22"/>
              </w:rPr>
              <w:t>Team</w:t>
            </w:r>
            <w:r>
              <w:rPr>
                <w:spacing w:val="-7"/>
                <w:sz w:val="22"/>
              </w:rPr>
              <w:t>ID</w:t>
            </w:r>
          </w:p>
        </w:tc>
        <w:tc>
          <w:tcPr>
            <w:tcW w:w="7015" w:type="dxa"/>
            <w:tcBorders/>
          </w:tcPr>
          <w:p>
            <w:pPr>
              <w:pStyle w:val="style4098"/>
              <w:spacing w:lineRule="exact" w:line="245"/>
              <w:rPr>
                <w:sz w:val="22"/>
              </w:rPr>
            </w:pPr>
            <w:r>
              <w:rPr>
                <w:sz w:val="22"/>
              </w:rPr>
              <w:t>LTVIP2026TMIDS86366</w:t>
            </w:r>
          </w:p>
        </w:tc>
      </w:tr>
      <w:tr>
        <w:tblPrEx/>
        <w:trPr>
          <w:trHeight w:val="741" w:hRule="atLeast"/>
          <w:jc w:val="left"/>
        </w:trPr>
        <w:tc>
          <w:tcPr>
            <w:tcW w:w="1776" w:type="dxa"/>
            <w:tcBorders/>
          </w:tcPr>
          <w:p>
            <w:pPr>
              <w:pStyle w:val="style4098"/>
              <w:ind w:left="115"/>
              <w:rPr>
                <w:sz w:val="22"/>
              </w:rPr>
            </w:pPr>
            <w:r>
              <w:rPr>
                <w:w w:val="85"/>
                <w:sz w:val="22"/>
              </w:rPr>
              <w:t>Project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7015" w:type="dxa"/>
            <w:tcBorders/>
          </w:tcPr>
          <w:p>
            <w:pPr>
              <w:pStyle w:val="style4098"/>
              <w:spacing w:lineRule="auto" w:line="276"/>
              <w:ind w:right="10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Empowering</w:t>
            </w:r>
            <w:r>
              <w:rPr>
                <w:b/>
                <w:spacing w:val="-2"/>
                <w:sz w:val="22"/>
              </w:rPr>
              <w:t>India:</w:t>
            </w:r>
            <w:r>
              <w:rPr>
                <w:b/>
                <w:spacing w:val="-2"/>
                <w:sz w:val="22"/>
              </w:rPr>
              <w:t>Analysing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2"/>
                <w:sz w:val="22"/>
              </w:rPr>
              <w:t>Evolution</w:t>
            </w:r>
            <w:r>
              <w:rPr>
                <w:b/>
                <w:spacing w:val="-2"/>
                <w:sz w:val="22"/>
              </w:rPr>
              <w:t>of</w:t>
            </w:r>
            <w:r>
              <w:rPr>
                <w:b/>
                <w:spacing w:val="-2"/>
                <w:sz w:val="22"/>
              </w:rPr>
              <w:t>Union</w:t>
            </w:r>
            <w:r>
              <w:rPr>
                <w:b/>
                <w:spacing w:val="-2"/>
                <w:sz w:val="22"/>
              </w:rPr>
              <w:t xml:space="preserve">Budget </w:t>
            </w:r>
            <w:r>
              <w:rPr>
                <w:b/>
                <w:sz w:val="22"/>
              </w:rPr>
              <w:t>Allocations for Sustainable Growth</w:t>
            </w:r>
          </w:p>
        </w:tc>
      </w:tr>
      <w:tr>
        <w:tblPrEx/>
        <w:trPr>
          <w:trHeight w:val="450" w:hRule="atLeast"/>
          <w:jc w:val="left"/>
        </w:trPr>
        <w:tc>
          <w:tcPr>
            <w:tcW w:w="1776" w:type="dxa"/>
            <w:tcBorders/>
          </w:tcPr>
          <w:p>
            <w:pPr>
              <w:pStyle w:val="style4098"/>
              <w:ind w:left="115"/>
              <w:rPr>
                <w:sz w:val="22"/>
              </w:rPr>
            </w:pPr>
            <w:r>
              <w:rPr>
                <w:spacing w:val="-2"/>
                <w:sz w:val="22"/>
              </w:rPr>
              <w:t>Maximum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7015" w:type="dxa"/>
            <w:tcBorders/>
          </w:tcPr>
          <w:p>
            <w:pPr>
              <w:pStyle w:val="style4098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style66"/>
        <w:rPr>
          <w:u w:val="none"/>
        </w:rPr>
      </w:pPr>
    </w:p>
    <w:p>
      <w:pPr>
        <w:pStyle w:val="style66"/>
        <w:rPr>
          <w:u w:val="none"/>
        </w:rPr>
      </w:pPr>
    </w:p>
    <w:p>
      <w:pPr>
        <w:pStyle w:val="style66"/>
        <w:spacing w:before="126"/>
        <w:rPr>
          <w:u w:val="none"/>
        </w:rPr>
      </w:pPr>
    </w:p>
    <w:p>
      <w:pPr>
        <w:pStyle w:val="style66"/>
        <w:tabs>
          <w:tab w:val="left" w:leader="none" w:pos="1223"/>
        </w:tabs>
        <w:ind w:left="23"/>
        <w:rPr>
          <w:u w:val="none"/>
        </w:rPr>
      </w:pPr>
      <w:r>
        <w:rPr>
          <w:spacing w:val="-2"/>
          <w:u w:val="none"/>
        </w:rPr>
        <w:t>Reference:</w:t>
      </w:r>
      <w:r>
        <w:rPr>
          <w:u w:val="none"/>
        </w:rPr>
        <w:tab/>
      </w:r>
      <w:r>
        <w:rPr/>
        <w:fldChar w:fldCharType="begin"/>
      </w:r>
      <w:r>
        <w:instrText xml:space="preserve"> HYPERLINK "https://miro.com/templates/customer-problem-statement/" </w:instrText>
      </w:r>
      <w:r>
        <w:rPr/>
        <w:fldChar w:fldCharType="separate"/>
      </w:r>
      <w:r>
        <w:rPr>
          <w:color w:val="467885"/>
          <w:w w:val="85"/>
          <w:u w:val="single" w:color="467885"/>
        </w:rPr>
        <w:t>https://miro.com/templates/customer-problem-</w:t>
      </w:r>
      <w:r>
        <w:rPr>
          <w:color w:val="467885"/>
          <w:spacing w:val="-2"/>
          <w:w w:val="85"/>
          <w:u w:val="single" w:color="467885"/>
        </w:rPr>
        <w:t>statement/</w:t>
      </w:r>
      <w:r>
        <w:rPr/>
        <w:fldChar w:fldCharType="end"/>
      </w:r>
    </w:p>
    <w:p>
      <w:pPr>
        <w:pStyle w:val="style66"/>
        <w:spacing w:before="3"/>
        <w:rPr>
          <w:sz w:val="15"/>
          <w:u w:val="none"/>
        </w:rPr>
      </w:pPr>
      <w:r>
        <w:rPr>
          <w:sz w:val="15"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128144</wp:posOffset>
            </wp:positionV>
            <wp:extent cx="5595667" cy="3312318"/>
            <wp:effectExtent l="0" t="0" r="0" b="0"/>
            <wp:wrapTopAndBottom/>
            <wp:docPr id="1026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95667" cy="3312318"/>
                    </a:xfrm>
                    <a:prstGeom prst="rect"/>
                  </pic:spPr>
                </pic:pic>
              </a:graphicData>
            </a:graphic>
          </wp:anchor>
        </w:drawing>
      </w:r>
    </w:p>
    <w:sectPr>
      <w:type w:val="continuous"/>
      <w:pgSz w:w="11920" w:h="16850" w:orient="portrait"/>
      <w:pgMar w:top="1340" w:right="1417" w:bottom="280" w:left="1417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rebuchet MS" w:cs="Trebuchet MS" w:eastAsia="Trebuchet MS" w:hAnsi="Trebuchet MS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Trebuchet MS" w:cs="Trebuchet MS" w:eastAsia="Trebuchet MS" w:hAnsi="Trebuchet MS"/>
      <w:sz w:val="22"/>
      <w:szCs w:val="22"/>
      <w:u w:val="single" w:color="000000"/>
      <w:lang w:val="en-US" w:bidi="ar-SA" w:eastAsia="en-US"/>
    </w:rPr>
  </w:style>
  <w:style w:type="paragraph" w:styleId="style62">
    <w:name w:val="Title"/>
    <w:basedOn w:val="style0"/>
    <w:next w:val="style62"/>
    <w:qFormat/>
    <w:uiPriority w:val="1"/>
    <w:pPr>
      <w:spacing w:before="33"/>
      <w:ind w:left="17"/>
      <w:jc w:val="center"/>
    </w:pPr>
    <w:rPr>
      <w:rFonts w:ascii="Trebuchet MS" w:cs="Trebuchet MS" w:eastAsia="Trebuchet MS" w:hAnsi="Trebuchet MS"/>
      <w:sz w:val="56"/>
      <w:szCs w:val="56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098">
    <w:name w:val="Table Paragraph"/>
    <w:basedOn w:val="style0"/>
    <w:next w:val="style4098"/>
    <w:qFormat/>
    <w:uiPriority w:val="1"/>
    <w:pPr>
      <w:spacing w:lineRule="exact" w:line="248"/>
      <w:ind w:left="110"/>
    </w:pPr>
    <w:rPr>
      <w:rFonts w:ascii="Trebuchet MS" w:cs="Trebuchet MS" w:eastAsia="Trebuchet MS" w:hAnsi="Trebuchet MS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17</Words>
  <Characters>256</Characters>
  <Application>WPS Office</Application>
  <DocSecurity>0</DocSecurity>
  <Paragraphs>21</Paragraphs>
  <ScaleCrop>false</ScaleCrop>
  <LinksUpToDate>false</LinksUpToDate>
  <CharactersWithSpaces>262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2026-02-27T15:42:01Z</dcterms:created>
  <dc:creator>Anantha Narayanamurthy</dc:creator>
  <lastModifiedBy>RMX2027</lastModifiedBy>
  <dcterms:modified xsi:type="dcterms:W3CDTF">2026-02-27T15:43:26Z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2026-02-27T00:00:00Z</vt:filetime>
  </property>
  <property fmtid="{D5CDD505-2E9C-101B-9397-08002B2CF9AE}" pid="5" name="Producer">
    <vt:lpwstr>www.ilovepdf.com</vt:lpwstr>
  </property>
  <property fmtid="{D5CDD505-2E9C-101B-9397-08002B2CF9AE}" pid="6" name="ICV">
    <vt:lpwstr>cd71d9de2bfc4623b108bb449e2ad3e4</vt:lpwstr>
  </property>
</Properties>
</file>