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E95" w:rsidRPr="00626E95" w:rsidRDefault="00626E95" w:rsidP="000205DC">
      <w:p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Original Research Article</w:t>
      </w:r>
    </w:p>
    <w:p w:rsidR="000205DC" w:rsidRDefault="000205DC" w:rsidP="000205DC">
      <w:r w:rsidRPr="000205DC">
        <w:rPr>
          <w:rFonts w:ascii="Arial" w:hAnsi="Arial" w:cs="Arial"/>
          <w:b/>
          <w:bCs/>
          <w:sz w:val="20"/>
          <w:szCs w:val="20"/>
          <w:lang w:val="en-GB"/>
        </w:rPr>
        <w:t>Toward a clearer understanding of the inverse association between cancer and dementia</w:t>
      </w:r>
    </w:p>
    <w:p w:rsidR="000205DC" w:rsidRDefault="000205DC" w:rsidP="00B3421F">
      <w:pPr>
        <w:rPr>
          <w:vertAlign w:val="superscript"/>
        </w:rPr>
      </w:pPr>
      <w:r>
        <w:t>L. Paloma Rojas-Sau</w:t>
      </w:r>
      <w:r>
        <w:t>nero</w:t>
      </w:r>
      <w:r>
        <w:t xml:space="preserve">*, Kimberly D. van der Willik, MD*, Sanne B. </w:t>
      </w:r>
      <w:proofErr w:type="spellStart"/>
      <w:r>
        <w:t>Schagen</w:t>
      </w:r>
      <w:proofErr w:type="spellEnd"/>
      <w:r>
        <w:t xml:space="preserve">, </w:t>
      </w:r>
      <w:proofErr w:type="spellStart"/>
      <w:r>
        <w:t>PhD</w:t>
      </w:r>
      <w:r w:rsidRPr="000205DC">
        <w:rPr>
          <w:vertAlign w:val="superscript"/>
        </w:rPr>
        <w:t>b,c</w:t>
      </w:r>
      <w:proofErr w:type="spellEnd"/>
      <w:r w:rsidRPr="000205DC">
        <w:rPr>
          <w:vertAlign w:val="superscript"/>
        </w:rPr>
        <w:t xml:space="preserve">, </w:t>
      </w:r>
      <w:r>
        <w:t xml:space="preserve">, </w:t>
      </w:r>
      <w:r>
        <w:t>M. Arfan Ikram, PhD</w:t>
      </w:r>
      <w:r>
        <w:t xml:space="preserve">; Sonja A. </w:t>
      </w:r>
      <w:proofErr w:type="spellStart"/>
      <w:r>
        <w:t>Swanson</w:t>
      </w:r>
      <w:r w:rsidRPr="000205DC">
        <w:rPr>
          <w:vertAlign w:val="superscript"/>
        </w:rPr>
        <w:t>a</w:t>
      </w:r>
      <w:proofErr w:type="spellEnd"/>
    </w:p>
    <w:p w:rsidR="00B3421F" w:rsidRDefault="00B3421F" w:rsidP="00B3421F">
      <w:r>
        <w:rPr>
          <w:b/>
          <w:bCs/>
        </w:rPr>
        <w:t xml:space="preserve">Affiliations: </w:t>
      </w:r>
      <w:r>
        <w:rPr>
          <w:vertAlign w:val="superscript"/>
        </w:rPr>
        <w:t xml:space="preserve">a </w:t>
      </w:r>
      <w:r>
        <w:t xml:space="preserve">Department of Epidemiology, Erasmus MC - University Medical Centre Rotterdam, Rotterdam, the Netherlands; </w:t>
      </w:r>
      <w:r>
        <w:rPr>
          <w:vertAlign w:val="superscript"/>
        </w:rPr>
        <w:t xml:space="preserve">b </w:t>
      </w:r>
      <w:r>
        <w:t xml:space="preserve">Department of Psychosocial Research and Epidemiology, Netherlands Cancer Institute, Amsterdam, the Netherlands; </w:t>
      </w:r>
      <w:r>
        <w:rPr>
          <w:vertAlign w:val="superscript"/>
        </w:rPr>
        <w:t xml:space="preserve">c </w:t>
      </w:r>
      <w:r>
        <w:t xml:space="preserve">Brain and Cognition, Department of Psychology, University of Amsterdam, Amsterdam, the Netherlands; </w:t>
      </w:r>
      <w:r>
        <w:rPr>
          <w:vertAlign w:val="superscript"/>
        </w:rPr>
        <w:t xml:space="preserve">d </w:t>
      </w:r>
      <w:r>
        <w:t>Department of Epidemiology, Harvard T.H. Chan School of Public Health, Boston, United States</w:t>
      </w:r>
    </w:p>
    <w:p w:rsidR="00616B86" w:rsidRPr="00616B86" w:rsidRDefault="00616B86" w:rsidP="00616B86">
      <w:pPr>
        <w:rPr>
          <w:rFonts w:ascii="Times New Roman" w:eastAsia="Times New Roman" w:hAnsi="Times New Roman" w:cs="Times New Roman"/>
          <w:color w:val="000000"/>
          <w:lang w:val="es-419"/>
        </w:rPr>
      </w:pPr>
      <w:r w:rsidRPr="00CA20FF">
        <w:rPr>
          <w:rFonts w:ascii="Times New Roman" w:hAnsi="Times New Roman" w:cs="Times New Roman"/>
          <w:lang w:val="es-419"/>
        </w:rPr>
        <w:t xml:space="preserve">L. Paloma Rojas-Saunero MD, </w:t>
      </w:r>
      <w:r w:rsidRPr="00616B86">
        <w:rPr>
          <w:rFonts w:ascii="Times New Roman" w:eastAsia="Times New Roman" w:hAnsi="Times New Roman" w:cs="Times New Roman"/>
          <w:color w:val="000000"/>
          <w:lang w:val="es-419"/>
        </w:rPr>
        <w:t xml:space="preserve">PhD </w:t>
      </w:r>
      <w:proofErr w:type="spellStart"/>
      <w:r w:rsidRPr="00616B86">
        <w:rPr>
          <w:rFonts w:ascii="Times New Roman" w:eastAsia="Times New Roman" w:hAnsi="Times New Roman" w:cs="Times New Roman"/>
          <w:color w:val="000000"/>
          <w:lang w:val="es-419"/>
        </w:rPr>
        <w:t>Candidate</w:t>
      </w:r>
      <w:proofErr w:type="spellEnd"/>
      <w:r w:rsidRPr="00616B86">
        <w:rPr>
          <w:rFonts w:ascii="Times New Roman" w:eastAsia="Times New Roman" w:hAnsi="Times New Roman" w:cs="Times New Roman"/>
          <w:color w:val="000000"/>
          <w:lang w:val="es-419"/>
        </w:rPr>
        <w:t xml:space="preserve">, </w:t>
      </w:r>
    </w:p>
    <w:p w:rsidR="00616B86" w:rsidRPr="00CA20FF" w:rsidRDefault="00616B86" w:rsidP="00616B86">
      <w:pPr>
        <w:rPr>
          <w:rFonts w:ascii="Times New Roman" w:hAnsi="Times New Roman" w:cs="Times New Roman"/>
        </w:rPr>
      </w:pPr>
      <w:bookmarkStart w:id="0" w:name="_GoBack"/>
      <w:bookmarkEnd w:id="0"/>
      <w:r w:rsidRPr="00CA20FF">
        <w:rPr>
          <w:rFonts w:ascii="Times New Roman" w:eastAsia="Times New Roman" w:hAnsi="Times New Roman" w:cs="Times New Roman"/>
          <w:color w:val="000000"/>
        </w:rPr>
        <w:t>Department of Epidemiology, Erasmus University Medical Center</w:t>
      </w:r>
    </w:p>
    <w:p w:rsidR="00616B86" w:rsidRPr="00CA20FF" w:rsidRDefault="00616B86" w:rsidP="00616B86">
      <w:pPr>
        <w:shd w:val="clear" w:color="auto" w:fill="FFFFFF"/>
        <w:rPr>
          <w:rFonts w:ascii="Times New Roman" w:eastAsia="Times New Roman" w:hAnsi="Times New Roman" w:cs="Times New Roman"/>
          <w:color w:val="000000"/>
        </w:rPr>
      </w:pPr>
      <w:r w:rsidRPr="00CA20FF">
        <w:rPr>
          <w:rFonts w:ascii="Times New Roman" w:eastAsia="Times New Roman" w:hAnsi="Times New Roman" w:cs="Times New Roman"/>
          <w:color w:val="000000"/>
        </w:rPr>
        <w:t>Mailing address: PO Box 2040, 3000CA Rotterdam, the Netherlands</w:t>
      </w:r>
    </w:p>
    <w:p w:rsidR="00B3421F" w:rsidRPr="00B3421F" w:rsidRDefault="00616B86" w:rsidP="00616B86">
      <w:pPr>
        <w:rPr>
          <w:vertAlign w:val="superscript"/>
        </w:rPr>
      </w:pPr>
      <w:r w:rsidRPr="00CA20FF">
        <w:rPr>
          <w:rFonts w:ascii="Times New Roman" w:hAnsi="Times New Roman" w:cs="Times New Roman"/>
        </w:rPr>
        <w:t xml:space="preserve">E-mail address </w:t>
      </w:r>
      <w:hyperlink r:id="rId5" w:history="1">
        <w:r w:rsidRPr="00CA20FF">
          <w:rPr>
            <w:rStyle w:val="Hyperlink"/>
            <w:rFonts w:ascii="Times New Roman" w:hAnsi="Times New Roman" w:cs="Times New Roman"/>
          </w:rPr>
          <w:t>l.rojassaunero@erasmusmc.nl</w:t>
        </w:r>
      </w:hyperlink>
    </w:p>
    <w:p w:rsidR="00626E95" w:rsidRPr="00626E95" w:rsidRDefault="00626E95" w:rsidP="00626E95">
      <w:pPr>
        <w:numPr>
          <w:ilvl w:val="0"/>
          <w:numId w:val="1"/>
        </w:num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Authors' full names (without degrees) and affiliations at the time the work was done</w:t>
      </w:r>
    </w:p>
    <w:p w:rsidR="00626E95" w:rsidRPr="00626E95" w:rsidRDefault="00626E95" w:rsidP="00626E95">
      <w:pPr>
        <w:numPr>
          <w:ilvl w:val="0"/>
          <w:numId w:val="1"/>
        </w:num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Corresponding author's name and mailing address, telephone number, and e-mail address</w:t>
      </w:r>
    </w:p>
    <w:p w:rsidR="00626E95" w:rsidRPr="00626E95" w:rsidRDefault="00626E95" w:rsidP="00626E95">
      <w:pPr>
        <w:numPr>
          <w:ilvl w:val="0"/>
          <w:numId w:val="1"/>
        </w:num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Suggestion for a running head (abbreviated title, up to 50 characters)</w:t>
      </w:r>
    </w:p>
    <w:p w:rsidR="00626E95" w:rsidRPr="00626E95" w:rsidRDefault="00626E95" w:rsidP="00626E95">
      <w:pPr>
        <w:numPr>
          <w:ilvl w:val="0"/>
          <w:numId w:val="1"/>
        </w:num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Description of conflicts of interest, or statement that there is no conflict of interest</w:t>
      </w:r>
    </w:p>
    <w:p w:rsidR="00626E95" w:rsidRPr="00626E95" w:rsidRDefault="00626E95" w:rsidP="00626E95">
      <w:pPr>
        <w:numPr>
          <w:ilvl w:val="0"/>
          <w:numId w:val="1"/>
        </w:num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 xml:space="preserve">Sources of financial support (see instructions above); please note especially the National Institutes of Health, Research Councils UK, </w:t>
      </w:r>
      <w:proofErr w:type="spellStart"/>
      <w:r w:rsidRPr="00626E95">
        <w:rPr>
          <w:rFonts w:ascii="Verdana" w:eastAsia="Times New Roman" w:hAnsi="Verdana" w:cs="Times New Roman"/>
          <w:color w:val="000000"/>
          <w:sz w:val="18"/>
          <w:szCs w:val="18"/>
        </w:rPr>
        <w:t>Wellcome</w:t>
      </w:r>
      <w:proofErr w:type="spellEnd"/>
      <w:r w:rsidRPr="00626E95">
        <w:rPr>
          <w:rFonts w:ascii="Verdana" w:eastAsia="Times New Roman" w:hAnsi="Verdana" w:cs="Times New Roman"/>
          <w:color w:val="000000"/>
          <w:sz w:val="18"/>
          <w:szCs w:val="18"/>
        </w:rPr>
        <w:t xml:space="preserve"> Trust, or the Howard Hughes Medical Institute, which have special requirements for manuscript access.</w:t>
      </w:r>
    </w:p>
    <w:p w:rsidR="00626E95" w:rsidRPr="00626E95" w:rsidRDefault="00626E95" w:rsidP="00626E95">
      <w:pPr>
        <w:numPr>
          <w:ilvl w:val="0"/>
          <w:numId w:val="1"/>
        </w:numPr>
        <w:spacing w:before="100" w:beforeAutospacing="1" w:after="100" w:afterAutospacing="1" w:line="300" w:lineRule="atLeast"/>
        <w:rPr>
          <w:rFonts w:ascii="Verdana" w:eastAsia="Times New Roman" w:hAnsi="Verdana" w:cs="Times New Roman"/>
          <w:color w:val="000000"/>
          <w:sz w:val="18"/>
          <w:szCs w:val="18"/>
        </w:rPr>
      </w:pPr>
      <w:r w:rsidRPr="00626E95">
        <w:rPr>
          <w:rFonts w:ascii="Verdana" w:eastAsia="Times New Roman" w:hAnsi="Verdana" w:cs="Times New Roman"/>
          <w:color w:val="000000"/>
          <w:sz w:val="18"/>
          <w:szCs w:val="18"/>
        </w:rPr>
        <w:t>Description of the process by which someone else could obtain the data and computing code required to replicate the results reported in your submission (or explanation why data or code are not available). This description will be included in the article notes of published papers. Acknowledgements (including colleagues who contributed to the research but who do not meet the requirements for authorship)</w:t>
      </w:r>
    </w:p>
    <w:p w:rsidR="0007792C" w:rsidRDefault="00616B86"/>
    <w:sectPr w:rsidR="00077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3416D"/>
    <w:multiLevelType w:val="multilevel"/>
    <w:tmpl w:val="81B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95"/>
    <w:rsid w:val="000205DC"/>
    <w:rsid w:val="00616B86"/>
    <w:rsid w:val="00626E95"/>
    <w:rsid w:val="00693125"/>
    <w:rsid w:val="00B3421F"/>
    <w:rsid w:val="00BE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3B45"/>
  <w15:chartTrackingRefBased/>
  <w15:docId w15:val="{DC98CD4F-FD7A-4471-8A5A-D23AE97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E95"/>
    <w:rPr>
      <w:color w:val="0000FF"/>
      <w:u w:val="single"/>
    </w:rPr>
  </w:style>
  <w:style w:type="paragraph" w:styleId="ListParagraph">
    <w:name w:val="List Paragraph"/>
    <w:basedOn w:val="Normal"/>
    <w:uiPriority w:val="34"/>
    <w:qFormat/>
    <w:rsid w:val="0002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5764">
      <w:bodyDiv w:val="1"/>
      <w:marLeft w:val="0"/>
      <w:marRight w:val="0"/>
      <w:marTop w:val="0"/>
      <w:marBottom w:val="0"/>
      <w:divBdr>
        <w:top w:val="none" w:sz="0" w:space="0" w:color="auto"/>
        <w:left w:val="none" w:sz="0" w:space="0" w:color="auto"/>
        <w:bottom w:val="none" w:sz="0" w:space="0" w:color="auto"/>
        <w:right w:val="none" w:sz="0" w:space="0" w:color="auto"/>
      </w:divBdr>
    </w:div>
    <w:div w:id="129909785">
      <w:bodyDiv w:val="1"/>
      <w:marLeft w:val="0"/>
      <w:marRight w:val="0"/>
      <w:marTop w:val="0"/>
      <w:marBottom w:val="0"/>
      <w:divBdr>
        <w:top w:val="none" w:sz="0" w:space="0" w:color="auto"/>
        <w:left w:val="none" w:sz="0" w:space="0" w:color="auto"/>
        <w:bottom w:val="none" w:sz="0" w:space="0" w:color="auto"/>
        <w:right w:val="none" w:sz="0" w:space="0" w:color="auto"/>
      </w:divBdr>
    </w:div>
    <w:div w:id="147109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rojassaunero@erasmusmc.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3</cp:revision>
  <dcterms:created xsi:type="dcterms:W3CDTF">2021-10-25T07:17:00Z</dcterms:created>
  <dcterms:modified xsi:type="dcterms:W3CDTF">2021-10-25T13:23:00Z</dcterms:modified>
</cp:coreProperties>
</file>