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FC" w:rsidRDefault="00530EC8">
      <w:pPr>
        <w:pStyle w:val="BodyText"/>
        <w:ind w:left="264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02" style="width:211.8pt;height:280.6pt;mso-position-horizontal-relative:char;mso-position-vertical-relative:line" coordsize="4236,5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top:4173;width:4236;height:1438">
              <v:imagedata r:id="rId7" o:title=""/>
            </v:shape>
            <v:shape id="_x0000_s1103" type="#_x0000_t75" style="position:absolute;left:24;width:4189;height:4189">
              <v:imagedata r:id="rId8" o:title=""/>
            </v:shape>
            <w10:anchorlock/>
          </v:group>
        </w:pict>
      </w:r>
    </w:p>
    <w:p w:rsidR="00B675FC" w:rsidRDefault="00B675FC">
      <w:pPr>
        <w:pStyle w:val="BodyText"/>
        <w:rPr>
          <w:rFonts w:ascii="Times New Roman"/>
          <w:sz w:val="20"/>
        </w:rPr>
      </w:pPr>
    </w:p>
    <w:p w:rsidR="00B675FC" w:rsidRDefault="00B675FC">
      <w:pPr>
        <w:pStyle w:val="BodyText"/>
        <w:rPr>
          <w:rFonts w:ascii="Times New Roman"/>
          <w:sz w:val="20"/>
        </w:rPr>
      </w:pPr>
    </w:p>
    <w:p w:rsidR="00B675FC" w:rsidRDefault="00B675FC">
      <w:pPr>
        <w:pStyle w:val="BodyText"/>
        <w:rPr>
          <w:rFonts w:ascii="Times New Roman"/>
          <w:sz w:val="20"/>
        </w:rPr>
      </w:pPr>
    </w:p>
    <w:p w:rsidR="00B675FC" w:rsidRDefault="00B675FC">
      <w:pPr>
        <w:pStyle w:val="BodyText"/>
        <w:spacing w:before="2"/>
        <w:rPr>
          <w:rFonts w:ascii="Times New Roman"/>
          <w:sz w:val="25"/>
        </w:rPr>
      </w:pPr>
    </w:p>
    <w:p w:rsidR="00B675FC" w:rsidRDefault="009C7E9E">
      <w:pPr>
        <w:spacing w:line="670" w:lineRule="exact"/>
        <w:ind w:left="3326"/>
        <w:rPr>
          <w:sz w:val="56"/>
        </w:rPr>
      </w:pPr>
      <w:r>
        <w:rPr>
          <w:sz w:val="56"/>
        </w:rPr>
        <w:t>Renting Car</w:t>
      </w: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spacing w:before="4"/>
        <w:rPr>
          <w:sz w:val="20"/>
        </w:rPr>
      </w:pP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3395"/>
      </w:tblGrid>
      <w:tr w:rsidR="00B675FC">
        <w:trPr>
          <w:trHeight w:val="409"/>
        </w:trPr>
        <w:tc>
          <w:tcPr>
            <w:tcW w:w="3792" w:type="dxa"/>
            <w:shd w:val="clear" w:color="auto" w:fill="D9D9D9"/>
          </w:tcPr>
          <w:p w:rsidR="00B675FC" w:rsidRDefault="009C7E9E">
            <w:pPr>
              <w:pStyle w:val="TableParagraph"/>
              <w:spacing w:before="6" w:line="240" w:lineRule="auto"/>
              <w:ind w:left="0"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Department:</w:t>
            </w:r>
          </w:p>
        </w:tc>
        <w:tc>
          <w:tcPr>
            <w:tcW w:w="3395" w:type="dxa"/>
          </w:tcPr>
          <w:p w:rsidR="00B675FC" w:rsidRDefault="009C7E9E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</w:tc>
      </w:tr>
      <w:tr w:rsidR="00B675FC">
        <w:trPr>
          <w:trHeight w:val="706"/>
        </w:trPr>
        <w:tc>
          <w:tcPr>
            <w:tcW w:w="3792" w:type="dxa"/>
            <w:shd w:val="clear" w:color="auto" w:fill="D9D9D9"/>
          </w:tcPr>
          <w:p w:rsidR="00B675FC" w:rsidRDefault="009C7E9E">
            <w:pPr>
              <w:pStyle w:val="TableParagraph"/>
              <w:spacing w:before="65" w:line="240" w:lineRule="auto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395" w:type="dxa"/>
          </w:tcPr>
          <w:p w:rsidR="00B675FC" w:rsidRDefault="009C7E9E">
            <w:pPr>
              <w:pStyle w:val="TableParagraph"/>
              <w:spacing w:before="65" w:line="240" w:lineRule="auto"/>
              <w:ind w:left="108" w:right="183"/>
              <w:rPr>
                <w:sz w:val="24"/>
              </w:rPr>
            </w:pPr>
            <w:r>
              <w:rPr>
                <w:sz w:val="24"/>
              </w:rPr>
              <w:t>Data warehousing and Business Intelligence</w:t>
            </w:r>
          </w:p>
        </w:tc>
      </w:tr>
      <w:tr w:rsidR="00B675FC">
        <w:trPr>
          <w:trHeight w:val="416"/>
        </w:trPr>
        <w:tc>
          <w:tcPr>
            <w:tcW w:w="3792" w:type="dxa"/>
            <w:shd w:val="clear" w:color="auto" w:fill="D9D9D9"/>
          </w:tcPr>
          <w:p w:rsidR="00B675FC" w:rsidRDefault="009C7E9E">
            <w:pPr>
              <w:pStyle w:val="TableParagraph"/>
              <w:spacing w:before="11" w:line="240" w:lineRule="auto"/>
              <w:ind w:left="0"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Year:</w:t>
            </w:r>
          </w:p>
        </w:tc>
        <w:tc>
          <w:tcPr>
            <w:tcW w:w="3395" w:type="dxa"/>
          </w:tcPr>
          <w:p w:rsidR="00B675FC" w:rsidRDefault="009C7E9E">
            <w:pPr>
              <w:pStyle w:val="TableParagraph"/>
              <w:spacing w:before="1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2017/2018</w:t>
            </w:r>
          </w:p>
        </w:tc>
      </w:tr>
      <w:tr w:rsidR="00B675FC">
        <w:trPr>
          <w:trHeight w:val="536"/>
        </w:trPr>
        <w:tc>
          <w:tcPr>
            <w:tcW w:w="3792" w:type="dxa"/>
            <w:shd w:val="clear" w:color="auto" w:fill="D9D9D9"/>
          </w:tcPr>
          <w:p w:rsidR="00B675FC" w:rsidRDefault="009C7E9E">
            <w:pPr>
              <w:pStyle w:val="TableParagraph"/>
              <w:spacing w:before="73" w:line="240" w:lineRule="auto"/>
              <w:ind w:left="0" w:right="1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Teacher:</w:t>
            </w:r>
          </w:p>
        </w:tc>
        <w:tc>
          <w:tcPr>
            <w:tcW w:w="3395" w:type="dxa"/>
          </w:tcPr>
          <w:p w:rsidR="00B675FC" w:rsidRDefault="009C7E9E">
            <w:pPr>
              <w:pStyle w:val="TableParagraph"/>
              <w:spacing w:before="73" w:line="240" w:lineRule="auto"/>
              <w:ind w:left="108"/>
            </w:pPr>
            <w:r>
              <w:t>Dr Piotr Muryjas</w:t>
            </w:r>
          </w:p>
        </w:tc>
      </w:tr>
      <w:tr w:rsidR="00B675FC">
        <w:trPr>
          <w:trHeight w:val="964"/>
        </w:trPr>
        <w:tc>
          <w:tcPr>
            <w:tcW w:w="3792" w:type="dxa"/>
            <w:shd w:val="clear" w:color="auto" w:fill="D9D9D9"/>
          </w:tcPr>
          <w:p w:rsidR="00B675FC" w:rsidRDefault="009C7E9E">
            <w:pPr>
              <w:pStyle w:val="TableParagraph"/>
              <w:spacing w:before="126" w:line="240" w:lineRule="auto"/>
              <w:ind w:left="0"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Information:</w:t>
            </w:r>
          </w:p>
        </w:tc>
        <w:tc>
          <w:tcPr>
            <w:tcW w:w="3395" w:type="dxa"/>
          </w:tcPr>
          <w:p w:rsidR="00B675FC" w:rsidRDefault="009C7E9E">
            <w:pPr>
              <w:pStyle w:val="TableParagraph"/>
              <w:spacing w:before="126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Paloma Barreiros,</w:t>
            </w:r>
          </w:p>
          <w:p w:rsidR="00B675FC" w:rsidRDefault="009C7E9E">
            <w:pPr>
              <w:pStyle w:val="TableParagraph"/>
              <w:spacing w:before="18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Student’s Number: 002429</w:t>
            </w:r>
          </w:p>
        </w:tc>
      </w:tr>
    </w:tbl>
    <w:p w:rsidR="00B675FC" w:rsidRDefault="00B675FC">
      <w:pPr>
        <w:rPr>
          <w:sz w:val="24"/>
        </w:rPr>
        <w:sectPr w:rsidR="00B675FC">
          <w:type w:val="continuous"/>
          <w:pgSz w:w="12240" w:h="15840"/>
          <w:pgMar w:top="1440" w:right="600" w:bottom="280" w:left="1340" w:header="720" w:footer="720" w:gutter="0"/>
          <w:cols w:space="720"/>
        </w:sectPr>
      </w:pPr>
    </w:p>
    <w:p w:rsidR="00B675FC" w:rsidRDefault="009C7E9E">
      <w:pPr>
        <w:pStyle w:val="BodyText"/>
        <w:spacing w:before="39"/>
        <w:ind w:left="100"/>
      </w:pPr>
      <w:r>
        <w:rPr>
          <w:color w:val="5A5A5A"/>
        </w:rPr>
        <w:lastRenderedPageBreak/>
        <w:t>Introdution</w:t>
      </w:r>
    </w:p>
    <w:p w:rsidR="00B675FC" w:rsidRDefault="009C7E9E">
      <w:pPr>
        <w:pStyle w:val="Heading3"/>
        <w:spacing w:before="181" w:line="259" w:lineRule="auto"/>
        <w:ind w:right="1077"/>
        <w:jc w:val="both"/>
      </w:pPr>
      <w:r>
        <w:rPr>
          <w:sz w:val="22"/>
        </w:rPr>
        <w:t xml:space="preserve">For </w:t>
      </w:r>
      <w:r>
        <w:t>Data warehousing and Business Intelligence Course we were proposed to create a project that implements the 3 BI methods such as extracts , transformed and loaded information into Data Warehouses.</w:t>
      </w:r>
    </w:p>
    <w:p w:rsidR="00B675FC" w:rsidRDefault="005F22E1">
      <w:pPr>
        <w:spacing w:before="159" w:line="259" w:lineRule="auto"/>
        <w:ind w:left="100" w:right="843"/>
        <w:rPr>
          <w:sz w:val="24"/>
        </w:rPr>
      </w:pPr>
      <w:r>
        <w:rPr>
          <w:sz w:val="24"/>
        </w:rPr>
        <w:t xml:space="preserve">In this report the subject chose </w:t>
      </w:r>
      <w:r w:rsidR="009C7E9E">
        <w:rPr>
          <w:sz w:val="24"/>
        </w:rPr>
        <w:t>“Renting Car”,</w:t>
      </w:r>
      <w:r>
        <w:rPr>
          <w:sz w:val="24"/>
        </w:rPr>
        <w:t xml:space="preserve"> I</w:t>
      </w:r>
      <w:r w:rsidR="009C7E9E">
        <w:rPr>
          <w:sz w:val="24"/>
        </w:rPr>
        <w:t>t’ll simulate a Rental Car company with all of their features necessaries</w:t>
      </w:r>
      <w:r>
        <w:rPr>
          <w:sz w:val="24"/>
        </w:rPr>
        <w:t xml:space="preserve">. Which information do the user </w:t>
      </w:r>
      <w:r w:rsidR="009C7E9E">
        <w:rPr>
          <w:sz w:val="24"/>
        </w:rPr>
        <w:t>has to provide to rent a car, w</w:t>
      </w:r>
      <w:r>
        <w:rPr>
          <w:sz w:val="24"/>
        </w:rPr>
        <w:t>h</w:t>
      </w:r>
      <w:r w:rsidR="009C7E9E">
        <w:rPr>
          <w:sz w:val="24"/>
        </w:rPr>
        <w:t xml:space="preserve">ich methods he can choose, what are the policies are some of the themes that </w:t>
      </w:r>
      <w:r>
        <w:rPr>
          <w:sz w:val="24"/>
        </w:rPr>
        <w:t xml:space="preserve">it will be report </w:t>
      </w:r>
      <w:r w:rsidR="009C7E9E">
        <w:rPr>
          <w:sz w:val="24"/>
        </w:rPr>
        <w:t>here.</w:t>
      </w:r>
    </w:p>
    <w:p w:rsidR="00B675FC" w:rsidRDefault="009C7E9E">
      <w:pPr>
        <w:spacing w:before="160"/>
        <w:ind w:left="100"/>
        <w:rPr>
          <w:sz w:val="24"/>
        </w:rPr>
      </w:pPr>
      <w:r>
        <w:rPr>
          <w:sz w:val="24"/>
        </w:rPr>
        <w:t xml:space="preserve">As first step in DW life-cycle , it’ll demonstrate the </w:t>
      </w:r>
      <w:r w:rsidR="005F22E1">
        <w:rPr>
          <w:sz w:val="24"/>
        </w:rPr>
        <w:t>Dimensions</w:t>
      </w:r>
      <w:r>
        <w:rPr>
          <w:sz w:val="24"/>
        </w:rPr>
        <w:t xml:space="preserve"> and Facts diagram to support</w:t>
      </w:r>
    </w:p>
    <w:p w:rsidR="00B675FC" w:rsidRDefault="009C7E9E">
      <w:pPr>
        <w:spacing w:before="24"/>
        <w:ind w:left="100"/>
        <w:rPr>
          <w:sz w:val="24"/>
        </w:rPr>
      </w:pPr>
      <w:r>
        <w:rPr>
          <w:sz w:val="24"/>
        </w:rPr>
        <w:t>the conceptual modeling phase.</w:t>
      </w:r>
    </w:p>
    <w:p w:rsidR="00B675FC" w:rsidRDefault="005F22E1">
      <w:pPr>
        <w:spacing w:before="183" w:line="259" w:lineRule="auto"/>
        <w:ind w:left="100" w:right="973"/>
        <w:rPr>
          <w:rFonts w:ascii="Arial"/>
          <w:sz w:val="21"/>
        </w:rPr>
      </w:pPr>
      <w:r>
        <w:rPr>
          <w:sz w:val="24"/>
        </w:rPr>
        <w:t>Basically</w:t>
      </w:r>
      <w:r w:rsidR="009C7E9E">
        <w:rPr>
          <w:sz w:val="24"/>
        </w:rPr>
        <w:t xml:space="preserve">, </w:t>
      </w:r>
      <w:r w:rsidR="009C7E9E">
        <w:rPr>
          <w:b/>
        </w:rPr>
        <w:t xml:space="preserve">Database Warehouses </w:t>
      </w:r>
      <w:r w:rsidR="009C7E9E">
        <w:rPr>
          <w:rFonts w:ascii="Arial"/>
          <w:color w:val="212121"/>
          <w:sz w:val="21"/>
        </w:rPr>
        <w:t xml:space="preserve">(DWs) are databases used by decision makers to </w:t>
      </w:r>
      <w:r w:rsidR="009C7E9E">
        <w:rPr>
          <w:rFonts w:ascii="Arial"/>
          <w:i/>
          <w:color w:val="212121"/>
          <w:sz w:val="21"/>
        </w:rPr>
        <w:t xml:space="preserve">analyze </w:t>
      </w:r>
      <w:r w:rsidR="009C7E9E">
        <w:rPr>
          <w:rFonts w:ascii="Arial"/>
          <w:color w:val="212121"/>
          <w:sz w:val="21"/>
        </w:rPr>
        <w:t xml:space="preserve">the status and the development of an organization. DWs are based on large amounts of data integrated from heterogeneous sources into </w:t>
      </w:r>
      <w:r w:rsidR="009C7E9E">
        <w:rPr>
          <w:rFonts w:ascii="Arial"/>
          <w:b/>
          <w:sz w:val="21"/>
        </w:rPr>
        <w:t>multidimensional databases</w:t>
      </w:r>
      <w:r w:rsidR="009C7E9E">
        <w:rPr>
          <w:rFonts w:ascii="Arial"/>
          <w:color w:val="212121"/>
          <w:sz w:val="21"/>
        </w:rPr>
        <w:t>, and they are optimized for accessing data in a way that comes naturally to human analysts.</w:t>
      </w:r>
    </w:p>
    <w:p w:rsidR="00B675FC" w:rsidRDefault="00B675FC">
      <w:pPr>
        <w:spacing w:line="259" w:lineRule="auto"/>
        <w:rPr>
          <w:rFonts w:ascii="Arial"/>
          <w:sz w:val="21"/>
        </w:rPr>
        <w:sectPr w:rsidR="00B675FC">
          <w:pgSz w:w="12240" w:h="15840"/>
          <w:pgMar w:top="1400" w:right="600" w:bottom="280" w:left="1340" w:header="720" w:footer="720" w:gutter="0"/>
          <w:cols w:space="720"/>
        </w:sectPr>
      </w:pPr>
    </w:p>
    <w:p w:rsidR="00B675FC" w:rsidRDefault="009C7E9E">
      <w:pPr>
        <w:pStyle w:val="BodyText"/>
        <w:spacing w:before="39"/>
        <w:ind w:left="100"/>
      </w:pPr>
      <w:bookmarkStart w:id="0" w:name="_Hlk516009005"/>
      <w:bookmarkStart w:id="1" w:name="_GoBack"/>
      <w:r>
        <w:rPr>
          <w:color w:val="5A5A5A"/>
        </w:rPr>
        <w:lastRenderedPageBreak/>
        <w:t>Objectives of this Datawarehouse Project:</w:t>
      </w:r>
    </w:p>
    <w:p w:rsidR="00B675FC" w:rsidRDefault="00B675FC">
      <w:pPr>
        <w:pStyle w:val="BodyText"/>
      </w:pPr>
    </w:p>
    <w:p w:rsidR="00B675FC" w:rsidRDefault="00B675FC">
      <w:pPr>
        <w:pStyle w:val="BodyText"/>
        <w:spacing w:before="9"/>
        <w:rPr>
          <w:sz w:val="29"/>
        </w:rPr>
      </w:pPr>
    </w:p>
    <w:p w:rsidR="00B675FC" w:rsidRDefault="009C7E9E">
      <w:pPr>
        <w:pStyle w:val="ListParagraph"/>
        <w:numPr>
          <w:ilvl w:val="0"/>
          <w:numId w:val="2"/>
        </w:numPr>
        <w:tabs>
          <w:tab w:val="left" w:pos="821"/>
        </w:tabs>
        <w:spacing w:before="0"/>
      </w:pPr>
      <w:r>
        <w:t>Efficient distribution of renting car information via</w:t>
      </w:r>
      <w:r>
        <w:rPr>
          <w:spacing w:val="-10"/>
        </w:rPr>
        <w:t xml:space="preserve"> </w:t>
      </w:r>
      <w:r>
        <w:t>Web</w:t>
      </w:r>
    </w:p>
    <w:p w:rsidR="00B675FC" w:rsidRDefault="009C7E9E">
      <w:pPr>
        <w:pStyle w:val="ListParagraph"/>
        <w:numPr>
          <w:ilvl w:val="0"/>
          <w:numId w:val="2"/>
        </w:numPr>
        <w:tabs>
          <w:tab w:val="left" w:pos="821"/>
        </w:tabs>
      </w:pPr>
      <w:r>
        <w:t>Create user-friendly reporting</w:t>
      </w:r>
      <w:r>
        <w:rPr>
          <w:spacing w:val="-6"/>
        </w:rPr>
        <w:t xml:space="preserve"> </w:t>
      </w:r>
      <w:r>
        <w:t>environment</w:t>
      </w:r>
    </w:p>
    <w:p w:rsidR="00B675FC" w:rsidRDefault="009C7E9E">
      <w:pPr>
        <w:pStyle w:val="ListParagraph"/>
        <w:numPr>
          <w:ilvl w:val="0"/>
          <w:numId w:val="2"/>
        </w:numPr>
        <w:tabs>
          <w:tab w:val="left" w:pos="821"/>
        </w:tabs>
        <w:spacing w:before="20"/>
      </w:pPr>
      <w:r>
        <w:t>Lay the foundation and develop plans for full warehouse development and</w:t>
      </w:r>
      <w:r>
        <w:rPr>
          <w:spacing w:val="-13"/>
        </w:rPr>
        <w:t xml:space="preserve"> </w:t>
      </w:r>
      <w:r>
        <w:t>implementation</w:t>
      </w:r>
    </w:p>
    <w:p w:rsidR="007E32BD" w:rsidRDefault="009C7E9E" w:rsidP="007E32BD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3903"/>
      </w:pPr>
      <w:r>
        <w:t>Provide relevant , accurate, timely information to the</w:t>
      </w:r>
      <w:r>
        <w:rPr>
          <w:spacing w:val="-22"/>
        </w:rPr>
        <w:t xml:space="preserve"> </w:t>
      </w:r>
      <w:r w:rsidR="007E32BD">
        <w:t>business</w:t>
      </w:r>
    </w:p>
    <w:p w:rsidR="00B675FC" w:rsidRDefault="002F7E0C" w:rsidP="007E32BD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3903"/>
      </w:pPr>
      <w:r>
        <w:t xml:space="preserve"> </w:t>
      </w:r>
      <w:r w:rsidR="007E32BD">
        <w:t xml:space="preserve">Make correct decisions according to </w:t>
      </w:r>
      <w:r w:rsidR="007E32BD" w:rsidRPr="007E32BD">
        <w:t>company's financial income and expenses</w:t>
      </w:r>
      <w:r w:rsidR="007E32BD">
        <w:t>.</w:t>
      </w:r>
    </w:p>
    <w:p w:rsidR="007E32BD" w:rsidRDefault="007E32BD" w:rsidP="007E32BD">
      <w:pPr>
        <w:pStyle w:val="ListParagraph"/>
        <w:numPr>
          <w:ilvl w:val="0"/>
          <w:numId w:val="2"/>
        </w:numPr>
        <w:tabs>
          <w:tab w:val="left" w:pos="821"/>
        </w:tabs>
        <w:spacing w:before="21" w:line="259" w:lineRule="auto"/>
        <w:ind w:right="3903"/>
      </w:pPr>
      <w:r>
        <w:t>Improve all company’s services and product</w:t>
      </w:r>
    </w:p>
    <w:bookmarkEnd w:id="0"/>
    <w:bookmarkEnd w:id="1"/>
    <w:p w:rsidR="007E32BD" w:rsidRDefault="007E32BD" w:rsidP="007E32BD">
      <w:pPr>
        <w:pStyle w:val="ListParagraph"/>
        <w:tabs>
          <w:tab w:val="left" w:pos="821"/>
        </w:tabs>
        <w:spacing w:before="21" w:line="259" w:lineRule="auto"/>
        <w:ind w:right="3903" w:firstLine="0"/>
        <w:sectPr w:rsidR="007E32BD">
          <w:pgSz w:w="12240" w:h="15840"/>
          <w:pgMar w:top="1400" w:right="600" w:bottom="280" w:left="1340" w:header="720" w:footer="720" w:gutter="0"/>
          <w:cols w:space="720"/>
        </w:sectPr>
      </w:pPr>
      <w:r>
        <w:br/>
      </w:r>
    </w:p>
    <w:p w:rsidR="00B675FC" w:rsidRDefault="00B675FC">
      <w:pPr>
        <w:pStyle w:val="BodyText"/>
        <w:spacing w:before="4"/>
        <w:rPr>
          <w:sz w:val="18"/>
        </w:rPr>
      </w:pPr>
    </w:p>
    <w:p w:rsidR="00B675FC" w:rsidRDefault="009C7E9E">
      <w:pPr>
        <w:pStyle w:val="BodyText"/>
        <w:spacing w:before="57"/>
        <w:ind w:left="2873" w:right="3628"/>
        <w:jc w:val="center"/>
      </w:pPr>
      <w:r>
        <w:rPr>
          <w:color w:val="5A5A5A"/>
        </w:rPr>
        <w:t>Rent Auto</w:t>
      </w: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spacing w:before="11"/>
        <w:rPr>
          <w:sz w:val="15"/>
        </w:rPr>
      </w:pPr>
    </w:p>
    <w:p w:rsidR="00B675FC" w:rsidRDefault="009C7E9E">
      <w:pPr>
        <w:pStyle w:val="BodyText"/>
        <w:spacing w:before="57" w:line="259" w:lineRule="auto"/>
        <w:ind w:left="100" w:right="945"/>
      </w:pPr>
      <w:r>
        <w:t>Rent Auto is a company that rents automobiles for short periods of time, generally ranging from few hours to a few weeks</w:t>
      </w:r>
      <w:r w:rsidR="002355A8">
        <w:t xml:space="preserve"> </w:t>
      </w:r>
      <w:r>
        <w:t>.It is organized</w:t>
      </w:r>
      <w:r w:rsidR="002355A8">
        <w:t xml:space="preserve"> with numerous local branches(whi</w:t>
      </w:r>
      <w:r>
        <w:t xml:space="preserve">ch allow a user to return a vehicle </w:t>
      </w:r>
      <w:r w:rsidR="002355A8">
        <w:t>in different</w:t>
      </w:r>
      <w:r>
        <w:t xml:space="preserve"> location),and primarily located in</w:t>
      </w:r>
      <w:r w:rsidR="002355A8">
        <w:t xml:space="preserve"> public places such as near airports</w:t>
      </w:r>
      <w:r>
        <w:t>, busy city area.</w:t>
      </w:r>
    </w:p>
    <w:p w:rsidR="00B675FC" w:rsidRDefault="009C7E9E">
      <w:pPr>
        <w:pStyle w:val="BodyText"/>
        <w:spacing w:before="159" w:line="259" w:lineRule="auto"/>
        <w:ind w:left="100" w:right="945"/>
      </w:pPr>
      <w:r>
        <w:t>Our goal is serve people who require a temporary vehicle , for example, those who do not own their own car , travelers who are out of town, or owners of damaged or destroyed vehicles who are awaiting repair or insurance.</w:t>
      </w:r>
    </w:p>
    <w:p w:rsidR="00B675FC" w:rsidRDefault="00B675FC">
      <w:pPr>
        <w:spacing w:line="259" w:lineRule="auto"/>
        <w:sectPr w:rsidR="00B675FC">
          <w:pgSz w:w="12240" w:h="15840"/>
          <w:pgMar w:top="1500" w:right="600" w:bottom="280" w:left="1340" w:header="720" w:footer="720" w:gutter="0"/>
          <w:cols w:space="720"/>
        </w:sect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spacing w:before="2"/>
        <w:rPr>
          <w:sz w:val="24"/>
        </w:rPr>
      </w:pPr>
    </w:p>
    <w:p w:rsidR="00B675FC" w:rsidRDefault="009C7E9E">
      <w:pPr>
        <w:pStyle w:val="BodyText"/>
        <w:spacing w:before="56"/>
        <w:ind w:left="100"/>
      </w:pPr>
      <w:r>
        <w:rPr>
          <w:color w:val="5A5A5A"/>
          <w:spacing w:val="10"/>
        </w:rPr>
        <w:t xml:space="preserve">Facts </w:t>
      </w:r>
      <w:r>
        <w:rPr>
          <w:color w:val="5A5A5A"/>
          <w:spacing w:val="9"/>
        </w:rPr>
        <w:t xml:space="preserve">and </w:t>
      </w:r>
      <w:r>
        <w:rPr>
          <w:color w:val="5A5A5A"/>
          <w:spacing w:val="12"/>
        </w:rPr>
        <w:t>Dimensions</w:t>
      </w:r>
      <w:r>
        <w:rPr>
          <w:color w:val="5A5A5A"/>
          <w:spacing w:val="66"/>
        </w:rPr>
        <w:t xml:space="preserve"> </w:t>
      </w:r>
      <w:r>
        <w:rPr>
          <w:color w:val="5A5A5A"/>
          <w:spacing w:val="12"/>
        </w:rPr>
        <w:t>Diagrams:</w:t>
      </w: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  <w:spacing w:before="7"/>
      </w:pPr>
    </w:p>
    <w:p w:rsidR="00B675FC" w:rsidRDefault="009C7E9E">
      <w:pPr>
        <w:pStyle w:val="Heading2"/>
        <w:spacing w:before="0"/>
        <w:ind w:right="8849"/>
      </w:pPr>
      <w:r>
        <w:t>Attributes:</w:t>
      </w:r>
    </w:p>
    <w:p w:rsidR="00B675FC" w:rsidRDefault="009C7E9E">
      <w:pPr>
        <w:spacing w:before="188"/>
        <w:ind w:left="100" w:right="8849"/>
        <w:rPr>
          <w:b/>
          <w:sz w:val="30"/>
        </w:rPr>
      </w:pPr>
      <w:r>
        <w:rPr>
          <w:b/>
          <w:sz w:val="30"/>
        </w:rPr>
        <w:t>Total: 12</w:t>
      </w:r>
    </w:p>
    <w:p w:rsidR="00B675FC" w:rsidRDefault="009C7E9E">
      <w:pPr>
        <w:spacing w:before="191"/>
        <w:ind w:left="100"/>
        <w:rPr>
          <w:b/>
          <w:sz w:val="30"/>
        </w:rPr>
      </w:pPr>
      <w:r>
        <w:rPr>
          <w:b/>
          <w:sz w:val="30"/>
        </w:rPr>
        <w:t>Facts: 4</w:t>
      </w:r>
    </w:p>
    <w:p w:rsidR="00B675FC" w:rsidRDefault="009C7E9E">
      <w:pPr>
        <w:spacing w:before="188"/>
        <w:ind w:left="100"/>
        <w:rPr>
          <w:b/>
          <w:sz w:val="30"/>
        </w:rPr>
      </w:pPr>
      <w:r>
        <w:rPr>
          <w:b/>
          <w:sz w:val="30"/>
        </w:rPr>
        <w:t>Dimensions: 8</w:t>
      </w:r>
    </w:p>
    <w:p w:rsidR="00B675FC" w:rsidRDefault="009C7E9E">
      <w:pPr>
        <w:pStyle w:val="BodyText"/>
        <w:spacing w:before="188"/>
        <w:ind w:left="100"/>
      </w:pPr>
      <w:r>
        <w:t>pick-up location:</w:t>
      </w:r>
    </w:p>
    <w:p w:rsidR="00B675FC" w:rsidRDefault="009C7E9E">
      <w:pPr>
        <w:pStyle w:val="BodyText"/>
        <w:spacing w:before="183"/>
        <w:ind w:left="100"/>
      </w:pPr>
      <w:r>
        <w:t>drop-off location:</w:t>
      </w:r>
    </w:p>
    <w:p w:rsidR="00B675FC" w:rsidRDefault="009C7E9E">
      <w:pPr>
        <w:pStyle w:val="BodyText"/>
        <w:spacing w:before="180" w:line="403" w:lineRule="auto"/>
        <w:ind w:left="100" w:right="7702"/>
        <w:rPr>
          <w:b/>
        </w:rPr>
      </w:pPr>
      <w:r>
        <w:t xml:space="preserve">pick-up date and time: </w:t>
      </w:r>
      <w:r>
        <w:rPr>
          <w:b/>
        </w:rPr>
        <w:t xml:space="preserve">fact </w:t>
      </w:r>
      <w:r>
        <w:t xml:space="preserve">drop-off date and time: </w:t>
      </w:r>
      <w:r>
        <w:rPr>
          <w:b/>
        </w:rPr>
        <w:t xml:space="preserve">fact </w:t>
      </w:r>
      <w:r>
        <w:t xml:space="preserve">purpose of rental: </w:t>
      </w:r>
      <w:r>
        <w:rPr>
          <w:b/>
        </w:rPr>
        <w:t>fact</w:t>
      </w:r>
    </w:p>
    <w:p w:rsidR="00B675FC" w:rsidRDefault="009C7E9E">
      <w:pPr>
        <w:pStyle w:val="BodyText"/>
        <w:spacing w:line="267" w:lineRule="exact"/>
        <w:ind w:left="100"/>
      </w:pPr>
      <w:r>
        <w:t>car company:</w:t>
      </w:r>
    </w:p>
    <w:p w:rsidR="00B675FC" w:rsidRDefault="009C7E9E">
      <w:pPr>
        <w:pStyle w:val="BodyText"/>
        <w:spacing w:before="180"/>
        <w:ind w:left="100"/>
      </w:pPr>
      <w:r>
        <w:t>car price/hour:</w:t>
      </w:r>
    </w:p>
    <w:p w:rsidR="00B675FC" w:rsidRDefault="009C7E9E">
      <w:pPr>
        <w:spacing w:before="180"/>
        <w:ind w:left="100"/>
        <w:rPr>
          <w:b/>
        </w:rPr>
      </w:pPr>
      <w:r>
        <w:t xml:space="preserve">car condition: </w:t>
      </w:r>
      <w:r>
        <w:rPr>
          <w:b/>
        </w:rPr>
        <w:t>dimension</w:t>
      </w:r>
    </w:p>
    <w:p w:rsidR="00B675FC" w:rsidRDefault="009C7E9E">
      <w:pPr>
        <w:pStyle w:val="BodyText"/>
        <w:spacing w:before="183"/>
        <w:ind w:left="100"/>
      </w:pPr>
      <w:r>
        <w:t>-driver</w:t>
      </w:r>
    </w:p>
    <w:p w:rsidR="00B675FC" w:rsidRDefault="009C7E9E">
      <w:pPr>
        <w:pStyle w:val="BodyText"/>
        <w:spacing w:before="180"/>
        <w:ind w:left="100"/>
      </w:pPr>
      <w:r>
        <w:t>-owner account</w:t>
      </w:r>
    </w:p>
    <w:p w:rsidR="00B675FC" w:rsidRDefault="009C7E9E">
      <w:pPr>
        <w:pStyle w:val="BodyText"/>
        <w:spacing w:before="183"/>
        <w:ind w:left="100"/>
      </w:pPr>
      <w:r>
        <w:t>-payment methods</w:t>
      </w:r>
    </w:p>
    <w:p w:rsidR="00B675FC" w:rsidRDefault="009C7E9E">
      <w:pPr>
        <w:spacing w:before="180"/>
        <w:ind w:left="100"/>
        <w:rPr>
          <w:b/>
        </w:rPr>
      </w:pPr>
      <w:r>
        <w:t xml:space="preserve">-orders: </w:t>
      </w:r>
      <w:r>
        <w:rPr>
          <w:b/>
        </w:rPr>
        <w:t>fact</w:t>
      </w:r>
    </w:p>
    <w:p w:rsidR="00B675FC" w:rsidRDefault="00B675FC">
      <w:pPr>
        <w:sectPr w:rsidR="00B675FC">
          <w:pgSz w:w="12240" w:h="15840"/>
          <w:pgMar w:top="1500" w:right="600" w:bottom="280" w:left="1340" w:header="720" w:footer="720" w:gutter="0"/>
          <w:cols w:space="720"/>
        </w:sectPr>
      </w:pPr>
    </w:p>
    <w:p w:rsidR="00B675FC" w:rsidRDefault="009C7E9E" w:rsidP="002355A8">
      <w:pPr>
        <w:pStyle w:val="Subtitle"/>
      </w:pPr>
      <w:r>
        <w:lastRenderedPageBreak/>
        <w:t>Dimension and Facts Diagram:</w:t>
      </w:r>
    </w:p>
    <w:p w:rsidR="00B675FC" w:rsidRDefault="009C7E9E">
      <w:pPr>
        <w:tabs>
          <w:tab w:val="left" w:pos="6914"/>
        </w:tabs>
        <w:spacing w:before="181" w:line="242" w:lineRule="auto"/>
        <w:ind w:left="100" w:right="994" w:firstLine="1"/>
        <w:rPr>
          <w:b/>
        </w:rPr>
      </w:pPr>
      <w:r>
        <w:rPr>
          <w:b/>
          <w:color w:val="0F0F0F"/>
          <w:spacing w:val="6"/>
        </w:rPr>
        <w:t xml:space="preserve">Facts </w:t>
      </w:r>
      <w:r>
        <w:rPr>
          <w:b/>
          <w:color w:val="0F0F0F"/>
          <w:spacing w:val="2"/>
        </w:rPr>
        <w:t xml:space="preserve">and dimensions </w:t>
      </w:r>
      <w:r>
        <w:rPr>
          <w:b/>
          <w:color w:val="0F0F0F"/>
        </w:rPr>
        <w:t xml:space="preserve">form the </w:t>
      </w:r>
      <w:r>
        <w:rPr>
          <w:b/>
          <w:color w:val="0F0F0F"/>
          <w:spacing w:val="3"/>
        </w:rPr>
        <w:t xml:space="preserve">core </w:t>
      </w:r>
      <w:r>
        <w:rPr>
          <w:b/>
          <w:color w:val="0F0F0F"/>
        </w:rPr>
        <w:t xml:space="preserve">of </w:t>
      </w:r>
      <w:r>
        <w:rPr>
          <w:b/>
          <w:color w:val="0F0F0F"/>
          <w:spacing w:val="2"/>
        </w:rPr>
        <w:t xml:space="preserve">any </w:t>
      </w:r>
      <w:r>
        <w:rPr>
          <w:b/>
          <w:color w:val="0F0F0F"/>
          <w:spacing w:val="3"/>
        </w:rPr>
        <w:t xml:space="preserve">business </w:t>
      </w:r>
      <w:r>
        <w:rPr>
          <w:b/>
          <w:color w:val="0F0F0F"/>
          <w:spacing w:val="6"/>
        </w:rPr>
        <w:t xml:space="preserve"> </w:t>
      </w:r>
      <w:r>
        <w:rPr>
          <w:b/>
          <w:color w:val="0F0F0F"/>
          <w:spacing w:val="2"/>
        </w:rPr>
        <w:t>intelligence</w:t>
      </w:r>
      <w:r>
        <w:rPr>
          <w:b/>
          <w:color w:val="0F0F0F"/>
          <w:spacing w:val="7"/>
        </w:rPr>
        <w:t xml:space="preserve"> </w:t>
      </w:r>
      <w:r w:rsidR="002355A8">
        <w:rPr>
          <w:b/>
          <w:color w:val="0F0F0F"/>
        </w:rPr>
        <w:t>effort</w:t>
      </w:r>
      <w:r>
        <w:rPr>
          <w:b/>
          <w:color w:val="0F0F0F"/>
          <w:spacing w:val="4"/>
        </w:rPr>
        <w:t xml:space="preserve">.Those </w:t>
      </w:r>
      <w:r>
        <w:rPr>
          <w:b/>
          <w:color w:val="0F0F0F"/>
          <w:spacing w:val="2"/>
        </w:rPr>
        <w:t xml:space="preserve">diagram </w:t>
      </w:r>
      <w:r>
        <w:rPr>
          <w:b/>
          <w:color w:val="0F0F0F"/>
        </w:rPr>
        <w:t xml:space="preserve">define all the information that the </w:t>
      </w:r>
      <w:r>
        <w:rPr>
          <w:b/>
          <w:color w:val="0F0F0F"/>
          <w:spacing w:val="8"/>
        </w:rPr>
        <w:t xml:space="preserve">system </w:t>
      </w:r>
      <w:r>
        <w:rPr>
          <w:b/>
          <w:color w:val="0F0F0F"/>
        </w:rPr>
        <w:t xml:space="preserve">will </w:t>
      </w:r>
      <w:r>
        <w:rPr>
          <w:b/>
          <w:color w:val="0F0F0F"/>
          <w:spacing w:val="3"/>
        </w:rPr>
        <w:t xml:space="preserve">need </w:t>
      </w:r>
      <w:r>
        <w:rPr>
          <w:b/>
          <w:color w:val="0F0F0F"/>
        </w:rPr>
        <w:t xml:space="preserve">to </w:t>
      </w:r>
      <w:r>
        <w:rPr>
          <w:b/>
          <w:color w:val="0F0F0F"/>
          <w:spacing w:val="4"/>
        </w:rPr>
        <w:t>manage</w:t>
      </w:r>
      <w:r>
        <w:rPr>
          <w:b/>
          <w:color w:val="0F0F0F"/>
          <w:spacing w:val="52"/>
        </w:rPr>
        <w:t xml:space="preserve"> </w:t>
      </w:r>
      <w:r>
        <w:rPr>
          <w:b/>
          <w:color w:val="0F0F0F"/>
        </w:rPr>
        <w:t xml:space="preserve">this </w:t>
      </w:r>
      <w:r>
        <w:rPr>
          <w:b/>
          <w:color w:val="0F0F0F"/>
          <w:spacing w:val="4"/>
        </w:rPr>
        <w:t>business.</w:t>
      </w:r>
    </w:p>
    <w:p w:rsidR="002355A8" w:rsidRDefault="009C7E9E" w:rsidP="00D52A8A">
      <w:pPr>
        <w:spacing w:before="166" w:line="259" w:lineRule="auto"/>
        <w:ind w:left="100" w:right="982"/>
        <w:rPr>
          <w:rFonts w:ascii="Arial"/>
          <w:color w:val="212121"/>
          <w:sz w:val="21"/>
        </w:rPr>
      </w:pPr>
      <w:r>
        <w:rPr>
          <w:rFonts w:ascii="Arial"/>
          <w:color w:val="212121"/>
          <w:sz w:val="21"/>
        </w:rPr>
        <w:t xml:space="preserve">A </w:t>
      </w:r>
      <w:r>
        <w:rPr>
          <w:rFonts w:ascii="Arial"/>
          <w:b/>
          <w:color w:val="212121"/>
          <w:sz w:val="21"/>
        </w:rPr>
        <w:t xml:space="preserve">fact </w:t>
      </w:r>
      <w:r>
        <w:rPr>
          <w:rFonts w:ascii="Arial"/>
          <w:color w:val="212121"/>
          <w:sz w:val="21"/>
        </w:rPr>
        <w:t>is a concept relevant to decision-making processes. It typically models a set of events</w:t>
      </w:r>
      <w:r w:rsidR="002355A8">
        <w:rPr>
          <w:rFonts w:ascii="Arial"/>
          <w:color w:val="212121"/>
          <w:sz w:val="21"/>
        </w:rPr>
        <w:t xml:space="preserve"> taking place within a company .</w:t>
      </w:r>
    </w:p>
    <w:p w:rsidR="00B675FC" w:rsidRDefault="002355A8" w:rsidP="00D52A8A">
      <w:pPr>
        <w:spacing w:before="166" w:line="259" w:lineRule="auto"/>
        <w:ind w:left="100" w:right="982"/>
        <w:rPr>
          <w:rFonts w:ascii="Arial"/>
          <w:sz w:val="21"/>
        </w:rPr>
      </w:pPr>
      <w:r>
        <w:rPr>
          <w:rFonts w:ascii="Arial"/>
          <w:color w:val="212121"/>
          <w:sz w:val="21"/>
        </w:rPr>
        <w:t xml:space="preserve"> </w:t>
      </w:r>
      <w:r w:rsidR="009C7E9E">
        <w:rPr>
          <w:rFonts w:ascii="Arial"/>
          <w:color w:val="212121"/>
          <w:sz w:val="21"/>
        </w:rPr>
        <w:t xml:space="preserve">A </w:t>
      </w:r>
      <w:r w:rsidR="009C7E9E">
        <w:rPr>
          <w:rFonts w:ascii="Arial"/>
          <w:b/>
          <w:color w:val="212121"/>
          <w:sz w:val="21"/>
        </w:rPr>
        <w:t xml:space="preserve">dimension </w:t>
      </w:r>
      <w:r w:rsidR="009C7E9E">
        <w:rPr>
          <w:rFonts w:ascii="Arial"/>
          <w:color w:val="212121"/>
          <w:sz w:val="21"/>
        </w:rPr>
        <w:t>is a property, with a finite domain, that describes an analysis coordinate of the fact. A fact generally has multiple dimensions that define its minimum representation granularity.</w:t>
      </w:r>
    </w:p>
    <w:p w:rsidR="00B675FC" w:rsidRDefault="009C7E9E">
      <w:pPr>
        <w:pStyle w:val="Heading4"/>
        <w:tabs>
          <w:tab w:val="left" w:pos="8237"/>
        </w:tabs>
        <w:spacing w:before="160" w:line="242" w:lineRule="auto"/>
        <w:ind w:right="1243" w:firstLine="1"/>
      </w:pPr>
      <w:r>
        <w:rPr>
          <w:color w:val="0F0F0F"/>
          <w:spacing w:val="4"/>
        </w:rPr>
        <w:t>This</w:t>
      </w:r>
      <w:r>
        <w:rPr>
          <w:color w:val="0F0F0F"/>
          <w:spacing w:val="15"/>
        </w:rPr>
        <w:t xml:space="preserve"> </w:t>
      </w:r>
      <w:r>
        <w:rPr>
          <w:color w:val="0F0F0F"/>
          <w:spacing w:val="3"/>
        </w:rPr>
        <w:t>diagram</w:t>
      </w:r>
      <w:r>
        <w:rPr>
          <w:color w:val="0F0F0F"/>
          <w:spacing w:val="6"/>
        </w:rPr>
        <w:t xml:space="preserve"> </w:t>
      </w:r>
      <w:r>
        <w:rPr>
          <w:color w:val="0F0F0F"/>
          <w:spacing w:val="2"/>
        </w:rPr>
        <w:t>shows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relationship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5"/>
        </w:rPr>
        <w:t xml:space="preserve"> </w:t>
      </w:r>
      <w:r>
        <w:rPr>
          <w:color w:val="0F0F0F"/>
          <w:spacing w:val="2"/>
        </w:rPr>
        <w:t>facts</w:t>
      </w:r>
      <w:r>
        <w:rPr>
          <w:color w:val="0F0F0F"/>
          <w:spacing w:val="15"/>
        </w:rPr>
        <w:t xml:space="preserve"> </w:t>
      </w:r>
      <w:r>
        <w:rPr>
          <w:color w:val="0F0F0F"/>
          <w:spacing w:val="2"/>
        </w:rPr>
        <w:t>and</w:t>
      </w:r>
      <w:r>
        <w:rPr>
          <w:color w:val="0F0F0F"/>
          <w:spacing w:val="7"/>
        </w:rPr>
        <w:t xml:space="preserve"> </w:t>
      </w:r>
      <w:r>
        <w:rPr>
          <w:color w:val="0F0F0F"/>
          <w:spacing w:val="2"/>
        </w:rPr>
        <w:t>dimensions</w:t>
      </w:r>
      <w:r>
        <w:rPr>
          <w:color w:val="0F0F0F"/>
          <w:spacing w:val="13"/>
        </w:rPr>
        <w:t xml:space="preserve"> </w:t>
      </w:r>
      <w:r>
        <w:rPr>
          <w:color w:val="0F0F0F"/>
          <w:spacing w:val="2"/>
        </w:rPr>
        <w:t>related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 xml:space="preserve">renting car </w:t>
      </w:r>
      <w:r>
        <w:rPr>
          <w:color w:val="0F0F0F"/>
          <w:spacing w:val="4"/>
        </w:rPr>
        <w:t>business.</w:t>
      </w:r>
    </w:p>
    <w:p w:rsidR="00B675FC" w:rsidRDefault="00B675FC">
      <w:pPr>
        <w:pStyle w:val="BodyText"/>
        <w:spacing w:before="3"/>
        <w:rPr>
          <w:b/>
          <w:sz w:val="27"/>
        </w:rPr>
      </w:pPr>
    </w:p>
    <w:p w:rsidR="00B675FC" w:rsidRDefault="00D52A8A" w:rsidP="00D52A8A">
      <w:pPr>
        <w:spacing w:before="33"/>
        <w:ind w:right="3628"/>
        <w:rPr>
          <w:sz w:val="36"/>
        </w:rPr>
      </w:pPr>
      <w:r>
        <w:rPr>
          <w:color w:val="5B9BD4"/>
          <w:sz w:val="36"/>
        </w:rPr>
        <w:t xml:space="preserve">                       </w:t>
      </w:r>
    </w:p>
    <w:p w:rsidR="00B675FC" w:rsidRDefault="00D52A8A">
      <w:pPr>
        <w:pStyle w:val="BodyText"/>
        <w:spacing w:before="1"/>
        <w:rPr>
          <w:sz w:val="24"/>
        </w:rPr>
      </w:pPr>
      <w:r>
        <w:object w:dxaOrig="8431" w:dyaOrig="8520">
          <v:shape id="_x0000_i1026" type="#_x0000_t75" style="width:421.5pt;height:426pt" o:ole="">
            <v:imagedata r:id="rId9" o:title=""/>
          </v:shape>
          <o:OLEObject Type="Embed" ProgID="Visio.Drawing.15" ShapeID="_x0000_i1026" DrawAspect="Content" ObjectID="_1589757145" r:id="rId10"/>
        </w:object>
      </w:r>
    </w:p>
    <w:p w:rsidR="00B675FC" w:rsidRDefault="00530EC8">
      <w:pPr>
        <w:pStyle w:val="BodyText"/>
        <w:spacing w:before="1"/>
        <w:rPr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93pt;margin-top:6.45pt;width:276.15pt;height:44.9pt;z-index:-251657728;mso-wrap-distance-left:0;mso-wrap-distance-right:0;mso-position-horizontal-relative:page" filled="f">
            <v:textbox inset="0,0,0,0">
              <w:txbxContent>
                <w:p w:rsidR="00B675FC" w:rsidRDefault="009C7E9E">
                  <w:pPr>
                    <w:pStyle w:val="BodyText"/>
                    <w:spacing w:before="72" w:line="259" w:lineRule="auto"/>
                    <w:ind w:left="144" w:right="936"/>
                  </w:pPr>
                  <w:r>
                    <w:rPr>
                      <w:b/>
                    </w:rPr>
                    <w:t xml:space="preserve">Image 1: </w:t>
                  </w:r>
                  <w:r>
                    <w:t>Facts and Dimension Diagram with their respective connections</w:t>
                  </w:r>
                </w:p>
              </w:txbxContent>
            </v:textbox>
            <w10:wrap type="topAndBottom" anchorx="page"/>
          </v:shape>
        </w:pict>
      </w: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D52A8A" w:rsidRDefault="00D52A8A">
      <w:pPr>
        <w:pStyle w:val="BodyText"/>
        <w:spacing w:before="1"/>
        <w:rPr>
          <w:sz w:val="17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spacing w:before="6"/>
        <w:rPr>
          <w:sz w:val="19"/>
        </w:rPr>
      </w:pPr>
    </w:p>
    <w:p w:rsidR="00B675FC" w:rsidRDefault="00B675FC">
      <w:pPr>
        <w:rPr>
          <w:sz w:val="19"/>
        </w:rPr>
        <w:sectPr w:rsidR="00B675FC">
          <w:pgSz w:w="12240" w:h="15840"/>
          <w:pgMar w:top="1400" w:right="600" w:bottom="280" w:left="1340" w:header="720" w:footer="720" w:gutter="0"/>
          <w:cols w:space="720"/>
        </w:sectPr>
      </w:pPr>
    </w:p>
    <w:p w:rsidR="00B675FC" w:rsidRDefault="009C7E9E">
      <w:pPr>
        <w:spacing w:before="39"/>
        <w:ind w:left="100"/>
      </w:pPr>
      <w:r>
        <w:lastRenderedPageBreak/>
        <w:t xml:space="preserve">As the </w:t>
      </w:r>
      <w:r>
        <w:rPr>
          <w:b/>
        </w:rPr>
        <w:t xml:space="preserve">Image 1 </w:t>
      </w:r>
      <w:r>
        <w:t xml:space="preserve">shows, this data warehouse’s project has 2 facts, </w:t>
      </w:r>
      <w:r>
        <w:rPr>
          <w:b/>
        </w:rPr>
        <w:t xml:space="preserve">car renting </w:t>
      </w:r>
      <w:r>
        <w:t xml:space="preserve">and </w:t>
      </w:r>
      <w:r>
        <w:rPr>
          <w:b/>
        </w:rPr>
        <w:t>sell additional services</w:t>
      </w:r>
      <w:r>
        <w:t>.</w:t>
      </w:r>
    </w:p>
    <w:p w:rsidR="002355A8" w:rsidRDefault="009C7E9E" w:rsidP="002355A8">
      <w:pPr>
        <w:pStyle w:val="BodyText"/>
        <w:spacing w:before="181" w:line="259" w:lineRule="auto"/>
        <w:ind w:left="100" w:right="1561"/>
      </w:pPr>
      <w:r>
        <w:t xml:space="preserve">The customer cannot have </w:t>
      </w:r>
      <w:r>
        <w:rPr>
          <w:b/>
        </w:rPr>
        <w:t xml:space="preserve">sell additional services </w:t>
      </w:r>
      <w:r>
        <w:t>without having already done a order, which is represented in the line that connect those 2 facts</w:t>
      </w:r>
      <w:r w:rsidR="002355A8">
        <w:t xml:space="preserve"> </w:t>
      </w:r>
      <w:r>
        <w:t xml:space="preserve">.That means it will be implemented according to all values that were previously defined in </w:t>
      </w:r>
      <w:r>
        <w:rPr>
          <w:b/>
        </w:rPr>
        <w:t xml:space="preserve">car renting </w:t>
      </w:r>
      <w:r>
        <w:t xml:space="preserve">. </w:t>
      </w:r>
    </w:p>
    <w:p w:rsidR="00B675FC" w:rsidRDefault="009C7E9E" w:rsidP="002355A8">
      <w:pPr>
        <w:pStyle w:val="BodyText"/>
        <w:spacing w:before="181" w:line="259" w:lineRule="auto"/>
        <w:ind w:left="100" w:right="1561"/>
      </w:pPr>
      <w:r>
        <w:t xml:space="preserve">Concerning to </w:t>
      </w:r>
      <w:r>
        <w:rPr>
          <w:b/>
        </w:rPr>
        <w:t xml:space="preserve">car renting </w:t>
      </w:r>
      <w:r w:rsidR="002355A8">
        <w:t xml:space="preserve">fact the  system </w:t>
      </w:r>
      <w:r>
        <w:t xml:space="preserve"> know</w:t>
      </w:r>
      <w:r w:rsidR="002355A8">
        <w:t>s</w:t>
      </w:r>
      <w:r>
        <w:t xml:space="preserve"> about :</w:t>
      </w:r>
    </w:p>
    <w:p w:rsidR="002355A8" w:rsidRDefault="002355A8" w:rsidP="002355A8">
      <w:pPr>
        <w:pStyle w:val="BodyText"/>
        <w:spacing w:before="181" w:line="259" w:lineRule="auto"/>
        <w:ind w:left="100" w:right="1561"/>
      </w:pP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 xml:space="preserve">the </w:t>
      </w:r>
      <w:r>
        <w:rPr>
          <w:b/>
        </w:rPr>
        <w:t xml:space="preserve">pick-up location </w:t>
      </w:r>
      <w:r>
        <w:t>, such as Country, city and</w:t>
      </w:r>
      <w:r>
        <w:rPr>
          <w:spacing w:val="-8"/>
        </w:rPr>
        <w:t xml:space="preserve"> </w:t>
      </w:r>
      <w:r>
        <w:t>street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</w:pPr>
      <w:r>
        <w:t xml:space="preserve">the </w:t>
      </w:r>
      <w:r>
        <w:rPr>
          <w:b/>
        </w:rPr>
        <w:t>drop off</w:t>
      </w:r>
      <w:r>
        <w:t>, such as Country, city</w:t>
      </w:r>
      <w:r>
        <w:rPr>
          <w:spacing w:val="-5"/>
        </w:rPr>
        <w:t xml:space="preserve"> </w:t>
      </w:r>
      <w:r>
        <w:t>street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b/>
        </w:rPr>
        <w:t xml:space="preserve">owner account, </w:t>
      </w:r>
      <w:r>
        <w:t>such as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  <w:spacing w:before="21"/>
      </w:pPr>
      <w:r>
        <w:rPr>
          <w:b/>
        </w:rPr>
        <w:t xml:space="preserve">driver </w:t>
      </w:r>
      <w:r>
        <w:t>information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  <w:spacing w:before="20"/>
      </w:pPr>
      <w:r>
        <w:rPr>
          <w:b/>
        </w:rPr>
        <w:t>car</w:t>
      </w:r>
      <w:r>
        <w:rPr>
          <w:b/>
          <w:spacing w:val="1"/>
        </w:rPr>
        <w:t xml:space="preserve"> </w:t>
      </w:r>
      <w:r>
        <w:t>information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b/>
        </w:rPr>
        <w:t xml:space="preserve">time </w:t>
      </w:r>
      <w:r>
        <w:t>, that the car will be taken and</w:t>
      </w:r>
      <w:r>
        <w:rPr>
          <w:spacing w:val="-5"/>
        </w:rPr>
        <w:t xml:space="preserve"> </w:t>
      </w:r>
      <w:r>
        <w:t>delivered</w:t>
      </w:r>
    </w:p>
    <w:p w:rsidR="00B675FC" w:rsidRDefault="009C7E9E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b/>
        </w:rPr>
        <w:t xml:space="preserve">payment method, </w:t>
      </w:r>
      <w:r>
        <w:t>wich payment method he</w:t>
      </w:r>
      <w:r>
        <w:rPr>
          <w:spacing w:val="-8"/>
        </w:rPr>
        <w:t xml:space="preserve"> </w:t>
      </w:r>
      <w:r>
        <w:t>choosed</w:t>
      </w: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sectPr w:rsidR="00B675FC">
          <w:pgSz w:w="12240" w:h="15840"/>
          <w:pgMar w:top="1400" w:right="600" w:bottom="280" w:left="1340" w:header="720" w:footer="720" w:gutter="0"/>
          <w:cols w:space="720"/>
        </w:sectPr>
      </w:pPr>
    </w:p>
    <w:p w:rsidR="00B675FC" w:rsidRDefault="00B675FC">
      <w:pPr>
        <w:pStyle w:val="BodyText"/>
        <w:rPr>
          <w:sz w:val="5"/>
        </w:rPr>
      </w:pPr>
    </w:p>
    <w:p w:rsidR="00B675FC" w:rsidRDefault="00530EC8">
      <w:pPr>
        <w:pStyle w:val="BodyText"/>
        <w:ind w:left="16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340.4pt;height:24.55pt;mso-position-horizontal-relative:char;mso-position-vertical-relative:line" coordsize="6808,491">
            <v:shape id="_x0000_s1045" type="#_x0000_t75" style="position:absolute;left:10;top:10;width:6788;height:471">
              <v:imagedata r:id="rId11" o:title=""/>
            </v:shape>
            <v:shape id="_x0000_s1044" style="position:absolute;left:4623;top:105;width:129;height:194" coordorigin="4624,105" coordsize="129,194" path="m4688,105r-64,193l4753,298,4688,105r,xe" filled="f" strokecolor="#ffc000" strokeweight="1pt">
              <v:path arrowok="t"/>
            </v:shape>
            <v:shape id="_x0000_s1043" style="position:absolute;left:2118;top:105;width:129;height:194" coordorigin="2118,105" coordsize="129,194" path="m2182,105r-64,193l2247,298,2183,105r-1,xe" filled="f" strokecolor="#ffc000" strokeweight="1pt">
              <v:path arrowok="t"/>
            </v:shape>
            <v:shape id="_x0000_s1042" type="#_x0000_t75" style="position:absolute;width:1797;height:491">
              <v:imagedata r:id="rId12" o:title=""/>
            </v:shape>
            <v:shape id="_x0000_s1041" type="#_x0000_t75" style="position:absolute;left:3010;top:80;width:211;height:330">
              <v:imagedata r:id="rId13" o:title=""/>
            </v:shape>
            <v:shape id="_x0000_s1040" type="#_x0000_t75" style="position:absolute;left:5854;top:78;width:146;height:149">
              <v:imagedata r:id="rId14" o:title=""/>
            </v:shape>
            <v:shape id="_x0000_s1039" style="position:absolute;left:6178;top:18;width:270;height:455" coordorigin="6178,18" coordsize="270,455" path="m6205,18r228,l6435,18r1,1l6438,20r2,1l6441,23r1,3l6444,29r,4l6445,37r1,5l6446,48r,7l6446,61r,6l6445,71r-1,5l6444,80r-2,2l6441,85r-1,2l6438,89r-2,1l6435,90r-2,l6270,90r,112l6408,202r2,l6412,202r1,2l6415,205r2,2l6418,210r1,2l6420,216r,4l6421,225r,6l6421,237r,7l6421,250r-1,4l6420,258r-1,4l6418,265r-1,2l6415,269r-2,1l6412,272r-2,l6408,272r-138,l6270,401r164,l6436,401r2,l6440,403r1,1l6448,430r,7l6448,444r-8,27l6438,472r-2,1l6434,473r-229,l6198,473r-7,-2l6186,466r-5,-4l6178,454r,-10l6178,47r,-10l6181,30r5,-5l6191,20r7,-2l6205,18xe" filled="f" strokecolor="#ffc000" strokeweight="1pt">
              <v:path arrowok="t"/>
            </v:shape>
            <v:shape id="_x0000_s1038" style="position:absolute;left:5772;top:18;width:338;height:458" coordorigin="5772,18" coordsize="338,458" path="m5800,18r118,l5930,18r9,l5947,19r8,l5962,20r66,19l6074,85r12,58l6086,154r-23,64l6056,228r-58,33l6005,265r6,4l6017,273r6,5l6049,313r5,9l6058,331r5,11l6101,432r9,27l6110,461r,3l6109,466r-1,2l6108,469r-22,5l6080,475r-10,l6059,475r-10,l6041,475r-6,-1l6029,474r-15,-7l6012,465r-1,-3l6010,460,5970,358r-30,-53l5920,292r-8,-3l5904,287r-10,l5865,287r,173l5865,463r-1,2l5863,467r-2,2l5859,470r-4,1l5851,472r-4,1l5841,474r-6,1l5828,475r-10,l5810,475r-8,l5796,474r-6,-1l5774,467r-1,-2l5772,463r,-3l5772,47r,-10l5775,30r5,-5l5786,20r6,-2l5800,18xe" filled="f" strokecolor="#ffc000" strokeweight="1pt">
              <v:path arrowok="t"/>
            </v:shape>
            <v:shape id="_x0000_s1037" style="position:absolute;left:4174;top:18;width:270;height:455" coordorigin="4174,18" coordsize="270,455" path="m4201,18r228,l4431,18r1,1l4434,20r2,1l4437,23r1,3l4440,29r,4l4441,37r1,5l4442,48r,7l4442,61r-4,21l4437,85r-1,2l4434,89r-2,1l4431,90r-2,l4266,90r,112l4404,202r2,l4408,202r1,2l4411,205r2,2l4414,210r1,2l4416,216r,4l4417,225r,6l4417,237r,7l4417,250r-1,4l4416,258r-1,4l4414,265r-1,2l4411,269r-2,1l4408,272r-2,l4404,272r-138,l4266,401r164,l4432,401r2,l4436,403r1,1l4443,420r,4l4444,430r,7l4444,444r-1,5l4443,454r-1,4l4436,471r-2,1l4432,473r-2,l4201,473r-7,l4187,471r-5,-5l4177,462r-3,-8l4174,444r,-397l4174,37r3,-7l4182,25r5,-5l4194,18r7,xe" filled="f" strokecolor="#ffc000" strokeweight="1pt">
              <v:path arrowok="t"/>
            </v:shape>
            <v:shape id="_x0000_s1036" style="position:absolute;left:3545;top:18;width:531;height:458" coordorigin="3545,18" coordsize="531,458" path="m3580,18r60,l3651,18r9,1l3668,21r8,1l3683,25r5,5l3694,34r5,5l3702,46r4,6l3709,61r3,9l3811,342r1,l3914,71r3,-10l3920,53r4,-7l3928,39r4,-5l3937,30r4,-5l3947,22r7,-1l3960,19r8,-1l3977,18r62,l4045,18r6,1l4055,21r5,1l4063,25r3,3l4069,31r3,4l4073,39r2,5l4075,49r,6l4075,460r,3l4075,465r-2,2l4072,469r-2,1l4066,471r-3,1l4058,473r-5,1l4047,475r-7,l4031,475r-8,l4016,475r-6,-1l4005,473r-5,-1l3997,471r-3,-1l3991,469r-1,-2l3988,465r,-2l3988,460r,-370l3987,90,3855,460r-1,3l3853,466r-2,2l3849,470r-3,1l3842,472r-4,1l3834,474r-6,1l3823,475r-7,l3808,475r-8,l3793,475r-6,-1l3782,474r-5,-1l3774,471r-4,-1l3767,469r-2,-2l3763,465r-2,-2l3761,460,3633,90r,l3633,460r,3l3610,474r-5,1l3597,475r-8,l3580,475r-7,l3568,474r-6,-1l3558,472r-4,-1l3551,470r-3,-1l3547,467r-1,-2l3545,463r,-3l3545,55r,-12l3548,34r7,-6l3561,21r8,-3l3580,18xe" filled="f" strokecolor="#ffc000" strokeweight="1pt">
              <v:path arrowok="t"/>
            </v:shape>
            <v:shape id="_x0000_s1035" style="position:absolute;left:2928;top:18;width:378;height:455" coordorigin="2928,18" coordsize="378,455" path="m2956,18r117,l3102,19r74,13l3232,61r41,45l3298,165r8,74l3305,269r-15,77l3257,403r-48,40l3146,466r-82,7l2956,473r-8,l2942,471r-6,-5l2931,462r-3,-8l2928,444r,-397l2928,37r3,-7l2936,25r6,-5l2948,18r8,xe" filled="f" strokecolor="#ffc000" strokeweight="1pt">
              <v:path arrowok="t"/>
            </v:shape>
            <v:shape id="_x0000_s1034" style="position:absolute;left:2453;top:16;width:375;height:459" coordorigin="2453,17" coordsize="375,459" path="m2788,17r8,l2803,17r5,1l2813,18r4,1l2820,21r3,1l2825,24r2,1l2828,27r,2l2828,32r,409l2828,446r-1,5l2825,455r-1,4l2798,474r-5,l2754,474r-8,l2739,473r-6,-2l2727,470r-6,-3l2716,462r-5,-4l2706,452r-4,-7l2697,437r-5,-9l2686,416,2573,203r-30,-62l2534,120r,l2536,183r,39l2536,460r,2l2528,471r-3,1l2520,473r-5,1l2510,475r-7,l2494,475r-8,l2479,475r-5,-1l2469,473r-5,-1l2461,471r-3,-1l2456,468r-1,-2l2454,464r-1,-2l2453,460r,-409l2453,40r3,-8l2463,26r6,-5l2477,18r10,l2536,18r9,l2553,19r6,1l2565,22r5,2l2575,28r5,3l2584,36r5,7l2593,49r4,7l2602,66r88,166l2695,242r5,10l2705,262r5,9l2715,281r5,10l2725,300r4,10l2734,319r4,10l2743,338r4,9l2745,283r,-38l2745,32r,-3l2754,21r3,-2l2762,18r5,l2773,17r6,l2788,17xe" filled="f" strokecolor="#ffc000" strokeweight="1pt">
              <v:path arrowok="t"/>
            </v:shape>
            <v:shape id="_x0000_s1033" style="position:absolute;left:5301;top:16;width:372;height:465" coordorigin="5302,16" coordsize="372,465" path="m5348,16r9,l5364,16r6,1l5376,18r5,1l5384,20r4,1l5390,23r2,1l5393,26r1,2l5394,31r,268l5405,360r15,19l5428,388r10,6l5450,399r11,4l5474,405r15,l5503,405r13,-2l5528,398r11,-4l5549,388r8,-9l5565,370r17,-65l5582,31r,-3l5591,20r4,-1l5600,18r6,-1l5612,16r7,l5628,16r9,l5673,28r,3l5673,304r-12,74l5625,434r-59,35l5485,481r-21,-1l5391,464r-52,-38l5309,367r-7,-60l5302,31r,-3l5339,16r9,xe" filled="f" strokecolor="#ffc000" strokeweight="1pt">
              <v:path arrowok="t"/>
            </v:shape>
            <v:shape id="_x0000_s1032" style="position:absolute;left:4483;top:16;width:420;height:460" coordorigin="4483,16" coordsize="420,460" path="m4689,16r14,l4714,16r8,l4731,17r6,1l4741,19r5,1l4756,35r141,404l4900,447r2,7l4902,459r1,5l4902,467r-3,3l4897,472r-5,2l4886,474r-7,1l4870,475r-11,l4847,475r-10,l4831,475r-7,-1l4819,474r-4,-2l4812,471r-3,-1l4808,468r-1,-2l4806,464r-1,-3l4774,369r-171,l4574,458r-1,4l4572,464r-1,2l4569,469r-2,1l4563,472r-3,1l4555,474r-6,l4543,475r-9,l4524,475r-10,l4505,475r-6,-1l4493,473r-4,-1l4486,469r-2,-3l4483,462r1,-4l4485,453,4629,34r5,-9l4636,22r3,-2l4643,19r4,-1l4653,17r7,-1l4668,16r9,l4689,16xe" filled="f" strokecolor="#ffc000" strokeweight="1pt">
              <v:path arrowok="t"/>
            </v:shape>
            <v:shape id="_x0000_s1031" style="position:absolute;left:1977;top:16;width:420;height:460" coordorigin="1978,16" coordsize="420,460" path="m2184,16r13,l2208,16r9,l2225,17r6,1l2236,19r4,1l2251,35r140,404l2394,447r2,7l2397,459r,5l2396,467r-2,3l2391,472r-4,2l2380,474r-6,1l2365,475r-12,l2341,475r-9,l2325,475r-7,-1l2313,474r-3,-2l2306,471r-2,-1l2302,468r-1,-2l2300,464r-1,-3l2268,369r-170,l2069,458r-1,4l2067,464r-2,2l2063,469r-2,1l2058,472r-4,1l2049,474r-6,l2037,475r-8,l2019,475r-11,l2000,475r-7,-1l1987,473r-4,-1l1981,469r-3,-3l1978,462r,-4l1979,453,2124,34r14,-15l2142,18r6,-1l2155,16r7,l2172,16r12,xe" filled="f" strokecolor="#ffc000" strokeweight="1pt">
              <v:path arrowok="t"/>
            </v:shape>
            <v:shape id="_x0000_s1030" style="position:absolute;left:6501;top:10;width:297;height:471" coordorigin="6501,10" coordsize="297,471" path="m6661,10r11,l6683,11r11,1l6704,14r57,21l6763,37r3,3l6772,64r,5l6772,75r,7l6771,88r-5,23l6764,112r-2,1l6760,113r-3,l6753,111r-6,-3l6742,105r-7,-4l6727,97r-9,-4l6709,90r-11,-3l6687,84r-11,-2l6663,82r-10,l6644,83r-8,3l6629,88r-6,4l6617,96r-5,4l6609,105r-3,7l6604,118r-1,6l6603,131r,10l6633,177r9,6l6653,188r11,5l6676,198r12,5l6745,234r40,45l6798,337r-1,17l6777,413r-53,48l6663,479r-33,2l6618,481r-68,-13l6524,456r-7,-4l6501,419r,-11l6501,401r3,-23l6505,375r1,-2l6508,371r2,-1l6512,369r2,l6518,369r4,2l6528,375r6,4l6542,383r64,22l6630,407r11,l6683,391r6,-5l6694,380r3,-7l6700,366r2,-9l6702,349r,-11l6699,329r-5,-7l6688,315r-7,-7l6672,302r-9,-5l6652,291r-11,-5l6629,281r-59,-30l6527,209r-18,-68l6509,125r26,-64l6589,23r57,-13l6661,10xe" filled="f" strokecolor="#ffc000" strokeweight="1pt">
              <v:path arrowok="t"/>
            </v:shape>
            <v:shape id="_x0000_s1029" style="position:absolute;left:4933;top:10;width:297;height:471" coordorigin="4934,10" coordsize="297,471" path="m5094,10r11,l5116,11r10,1l5137,14r57,21l5196,37r2,3l5204,60r,4l5204,69r,6l5204,82r,6l5204,93r,4l5203,101r-1,3l5201,107r-1,2l5199,111r-2,1l5195,113r-3,l5190,113r-4,-2l5180,108r-5,-3l5168,101r-9,-4l5151,93r-9,-3l5131,87r-11,-3l5108,82r-13,l5085,82r-8,1l5069,86r-7,2l5055,92r-5,4l5045,100r-3,5l5039,112r-2,6l5035,124r,7l5035,141r31,36l5075,183r11,5l5097,193r12,5l5121,203r56,31l5218,279r13,58l5230,354r-20,59l5156,461r-60,18l5062,481r-11,l4983,468r-26,-12l4950,452r-16,-33l4934,408r,-7l4937,378r1,-3l4939,373r2,-2l4943,370r2,-1l4947,369r3,l4955,371r6,4l4967,379r8,4l5039,405r24,2l5074,407r42,-16l5122,386r5,-6l5130,373r3,-7l5135,357r,-8l5135,338r-3,-9l5126,322r-5,-7l5113,308r-9,-6l5095,297r-10,-6l5074,286r-12,-5l5003,251r-43,-42l4941,141r1,-16l4968,61r53,-38l5079,10r15,xe" filled="f" strokecolor="#ffc000" strokeweight="1pt">
              <v:path arrowok="t"/>
            </v:shape>
            <w10:anchorlock/>
          </v:group>
        </w:pict>
      </w: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530EC8">
      <w:pPr>
        <w:pStyle w:val="BodyText"/>
        <w:spacing w:before="5"/>
        <w:rPr>
          <w:sz w:val="10"/>
        </w:rPr>
      </w:pPr>
      <w:r>
        <w:pict>
          <v:shape id="_x0000_s1027" type="#_x0000_t202" style="position:absolute;margin-left:1in;margin-top:8.35pt;width:234.55pt;height:194.7pt;z-index:-2516618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6"/>
                  </w:tblGrid>
                  <w:tr w:rsidR="00B675FC">
                    <w:trPr>
                      <w:trHeight w:val="530"/>
                    </w:trPr>
                    <w:tc>
                      <w:tcPr>
                        <w:tcW w:w="4676" w:type="dxa"/>
                        <w:shd w:val="clear" w:color="auto" w:fill="ACB8C9"/>
                      </w:tcPr>
                      <w:p w:rsidR="00B675FC" w:rsidRDefault="009C7E9E">
                        <w:pPr>
                          <w:pStyle w:val="TableParagraph"/>
                          <w:spacing w:line="268" w:lineRule="exact"/>
                          <w:ind w:left="1556" w:right="1550"/>
                          <w:jc w:val="center"/>
                        </w:pPr>
                        <w:r>
                          <w:t>Fact: Car Renting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1. approximate value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2. security deposit given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3. security deposit returned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4. insurance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5. additional price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  <w:spacing w:line="249" w:lineRule="exact"/>
                        </w:pPr>
                        <w:r>
                          <w:t>6. damage value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7. full price/hour</w:t>
                        </w:r>
                      </w:p>
                    </w:tc>
                  </w:tr>
                  <w:tr w:rsidR="00B675FC">
                    <w:trPr>
                      <w:trHeight w:val="270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  <w:spacing w:before="1" w:line="249" w:lineRule="exact"/>
                        </w:pPr>
                        <w:r>
                          <w:t>8. total value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9. reduced price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10. discount/%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11. distance/km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12. actual time/hour</w:t>
                        </w:r>
                      </w:p>
                    </w:tc>
                  </w:tr>
                </w:tbl>
                <w:p w:rsidR="00B675FC" w:rsidRDefault="00B675F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41.85pt;margin-top:9.9pt;width:234.55pt;height:100.35pt;z-index:-2516608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6"/>
                  </w:tblGrid>
                  <w:tr w:rsidR="00B675FC">
                    <w:trPr>
                      <w:trHeight w:val="592"/>
                    </w:trPr>
                    <w:tc>
                      <w:tcPr>
                        <w:tcW w:w="4676" w:type="dxa"/>
                        <w:shd w:val="clear" w:color="auto" w:fill="ACB8C9"/>
                      </w:tcPr>
                      <w:p w:rsidR="00B675FC" w:rsidRDefault="009C7E9E">
                        <w:pPr>
                          <w:pStyle w:val="TableParagraph"/>
                          <w:spacing w:line="268" w:lineRule="exact"/>
                          <w:ind w:left="1067"/>
                        </w:pPr>
                        <w:r>
                          <w:t>Fact: Sell Additional Services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1. total value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2. discount</w:t>
                        </w:r>
                      </w:p>
                    </w:tc>
                  </w:tr>
                  <w:tr w:rsidR="00B675FC">
                    <w:trPr>
                      <w:trHeight w:val="270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  <w:spacing w:before="1" w:line="249" w:lineRule="exact"/>
                        </w:pPr>
                        <w:r>
                          <w:t>3. number of items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</w:pPr>
                        <w:r>
                          <w:t>4. full price/service</w:t>
                        </w:r>
                      </w:p>
                    </w:tc>
                  </w:tr>
                  <w:tr w:rsidR="00B675FC">
                    <w:trPr>
                      <w:trHeight w:val="268"/>
                    </w:trPr>
                    <w:tc>
                      <w:tcPr>
                        <w:tcW w:w="4676" w:type="dxa"/>
                      </w:tcPr>
                      <w:p w:rsidR="00B675FC" w:rsidRDefault="009C7E9E">
                        <w:pPr>
                          <w:pStyle w:val="TableParagraph"/>
                          <w:spacing w:line="249" w:lineRule="exact"/>
                        </w:pPr>
                        <w:r>
                          <w:t>5. reduced price</w:t>
                        </w:r>
                      </w:p>
                    </w:tc>
                  </w:tr>
                </w:tbl>
                <w:p w:rsidR="00B675FC" w:rsidRDefault="00B675F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rPr>
          <w:sz w:val="20"/>
        </w:rPr>
      </w:pPr>
    </w:p>
    <w:p w:rsidR="00B675FC" w:rsidRDefault="00B675FC">
      <w:pPr>
        <w:pStyle w:val="BodyText"/>
        <w:spacing w:before="6"/>
        <w:rPr>
          <w:sz w:val="29"/>
        </w:rPr>
      </w:pPr>
    </w:p>
    <w:p w:rsidR="00B675FC" w:rsidRDefault="009C7E9E">
      <w:pPr>
        <w:pStyle w:val="Heading1"/>
        <w:spacing w:line="711" w:lineRule="exact"/>
      </w:pPr>
      <w:r>
        <w:t>Fact: Car Renting</w:t>
      </w:r>
    </w:p>
    <w:p w:rsidR="00B675FC" w:rsidRDefault="00B675FC">
      <w:pPr>
        <w:pStyle w:val="BodyText"/>
        <w:rPr>
          <w:sz w:val="59"/>
        </w:rPr>
      </w:pPr>
    </w:p>
    <w:p w:rsidR="00B675FC" w:rsidRDefault="009C7E9E">
      <w:pPr>
        <w:ind w:left="100"/>
      </w:pPr>
      <w:r>
        <w:rPr>
          <w:b/>
        </w:rPr>
        <w:t>approximate value</w:t>
      </w:r>
      <w:r>
        <w:t>: is the money that the owner account pay the moment he’s doing the</w:t>
      </w:r>
    </w:p>
    <w:p w:rsidR="00B675FC" w:rsidRDefault="009C7E9E">
      <w:pPr>
        <w:spacing w:before="22"/>
        <w:ind w:left="100"/>
      </w:pPr>
      <w:r>
        <w:t xml:space="preserve">order.Sometimes it’s not equal to the </w:t>
      </w:r>
      <w:r>
        <w:rPr>
          <w:b/>
          <w:i/>
        </w:rPr>
        <w:t>total value</w:t>
      </w:r>
      <w:r>
        <w:t>.</w:t>
      </w:r>
    </w:p>
    <w:p w:rsidR="00B675FC" w:rsidRDefault="009C7E9E">
      <w:pPr>
        <w:pStyle w:val="BodyText"/>
        <w:spacing w:before="181" w:line="259" w:lineRule="auto"/>
        <w:ind w:left="100" w:right="859"/>
        <w:jc w:val="both"/>
      </w:pPr>
      <w:r>
        <w:rPr>
          <w:b/>
        </w:rPr>
        <w:t xml:space="preserve">security deposit given: </w:t>
      </w:r>
      <w:r>
        <w:t>is the extra money that the owner account pay in the order moment</w:t>
      </w:r>
      <w:r w:rsidR="002355A8">
        <w:t xml:space="preserve"> </w:t>
      </w:r>
      <w:r>
        <w:t>.It’s to make sure that if the car is damage or the driver took more time than was previo</w:t>
      </w:r>
      <w:r w:rsidR="002355A8">
        <w:t>usly defined this de</w:t>
      </w:r>
      <w:r>
        <w:t>bt is pay using that money.</w:t>
      </w:r>
    </w:p>
    <w:p w:rsidR="00B675FC" w:rsidRDefault="009C7E9E">
      <w:pPr>
        <w:spacing w:before="159"/>
        <w:ind w:left="100"/>
      </w:pPr>
      <w:r>
        <w:rPr>
          <w:b/>
        </w:rPr>
        <w:t xml:space="preserve">security deposit returned: </w:t>
      </w:r>
      <w:r>
        <w:t>is the money that the company return to the owner depending on the</w:t>
      </w:r>
    </w:p>
    <w:p w:rsidR="00B675FC" w:rsidRDefault="009C7E9E">
      <w:pPr>
        <w:spacing w:before="22" w:line="400" w:lineRule="auto"/>
        <w:ind w:left="100" w:right="1640"/>
      </w:pPr>
      <w:r>
        <w:rPr>
          <w:b/>
        </w:rPr>
        <w:t>additional price</w:t>
      </w:r>
      <w:r>
        <w:t xml:space="preserve">. It can be equal to the </w:t>
      </w:r>
      <w:r>
        <w:rPr>
          <w:b/>
        </w:rPr>
        <w:t>security deposit given</w:t>
      </w:r>
      <w:r>
        <w:t xml:space="preserve">, when the </w:t>
      </w:r>
      <w:r>
        <w:rPr>
          <w:b/>
        </w:rPr>
        <w:t xml:space="preserve">additional price </w:t>
      </w:r>
      <w:r>
        <w:t xml:space="preserve">is zero or less when unexpected happens and for that we have to add those value in </w:t>
      </w:r>
      <w:r>
        <w:rPr>
          <w:b/>
        </w:rPr>
        <w:t>additional price</w:t>
      </w:r>
      <w:r>
        <w:t>.</w:t>
      </w:r>
    </w:p>
    <w:p w:rsidR="00B675FC" w:rsidRDefault="00B675FC">
      <w:pPr>
        <w:spacing w:line="400" w:lineRule="auto"/>
        <w:sectPr w:rsidR="00B675FC">
          <w:pgSz w:w="12240" w:h="15840"/>
          <w:pgMar w:top="1500" w:right="600" w:bottom="280" w:left="1340" w:header="720" w:footer="720" w:gutter="0"/>
          <w:cols w:space="720"/>
        </w:sectPr>
      </w:pPr>
    </w:p>
    <w:p w:rsidR="00B675FC" w:rsidRDefault="009C7E9E">
      <w:pPr>
        <w:spacing w:before="59"/>
        <w:ind w:left="100"/>
        <w:rPr>
          <w:rFonts w:ascii="Arial" w:hAnsi="Arial"/>
          <w:sz w:val="21"/>
        </w:rPr>
      </w:pPr>
      <w:r>
        <w:rPr>
          <w:b/>
        </w:rPr>
        <w:lastRenderedPageBreak/>
        <w:t>Insurance</w:t>
      </w:r>
      <w:r>
        <w:t xml:space="preserve">: </w:t>
      </w:r>
      <w:r>
        <w:rPr>
          <w:rFonts w:ascii="Arial" w:hAnsi="Arial"/>
          <w:color w:val="212121"/>
          <w:sz w:val="21"/>
        </w:rPr>
        <w:t>provide financial protection against physical damage or bodily injury. It’s no mandatory.</w:t>
      </w:r>
    </w:p>
    <w:p w:rsidR="00B675FC" w:rsidRDefault="00B675FC">
      <w:pPr>
        <w:pStyle w:val="BodyText"/>
        <w:rPr>
          <w:rFonts w:ascii="Arial"/>
          <w:sz w:val="24"/>
        </w:rPr>
      </w:pPr>
    </w:p>
    <w:p w:rsidR="00B675FC" w:rsidRDefault="00B675FC">
      <w:pPr>
        <w:pStyle w:val="BodyText"/>
        <w:spacing w:before="11"/>
        <w:rPr>
          <w:rFonts w:ascii="Arial"/>
          <w:sz w:val="30"/>
        </w:rPr>
      </w:pPr>
    </w:p>
    <w:p w:rsidR="00B675FC" w:rsidRDefault="009C7E9E">
      <w:pPr>
        <w:pStyle w:val="BodyText"/>
        <w:spacing w:line="400" w:lineRule="auto"/>
        <w:ind w:left="100" w:right="1480"/>
      </w:pPr>
      <w:r>
        <w:rPr>
          <w:b/>
        </w:rPr>
        <w:t>additional price</w:t>
      </w:r>
      <w:r>
        <w:t>: is the money that result in the subtraction of total value and approximate value. Sometimes it can be zero.</w:t>
      </w:r>
    </w:p>
    <w:p w:rsidR="00B675FC" w:rsidRDefault="009C7E9E">
      <w:pPr>
        <w:pStyle w:val="BodyText"/>
        <w:spacing w:before="3"/>
        <w:ind w:left="100"/>
      </w:pPr>
      <w:r>
        <w:rPr>
          <w:b/>
        </w:rPr>
        <w:t>damage value</w:t>
      </w:r>
      <w:r>
        <w:t>: is the money calculated to pay any damage happened in the car while it’s rented.</w:t>
      </w:r>
    </w:p>
    <w:p w:rsidR="00B675FC" w:rsidRDefault="009C7E9E">
      <w:pPr>
        <w:pStyle w:val="BodyText"/>
        <w:spacing w:before="180"/>
        <w:ind w:left="100"/>
      </w:pPr>
      <w:r>
        <w:rPr>
          <w:b/>
        </w:rPr>
        <w:t>full price/hour</w:t>
      </w:r>
      <w:r>
        <w:t>: is the normal price for re</w:t>
      </w:r>
      <w:r w:rsidR="00A6649A">
        <w:t>n</w:t>
      </w:r>
      <w:r>
        <w:t>ting one car, for one hour, without any discount.</w:t>
      </w:r>
    </w:p>
    <w:p w:rsidR="00B675FC" w:rsidRDefault="009C7E9E">
      <w:pPr>
        <w:pStyle w:val="BodyText"/>
        <w:spacing w:before="183" w:line="259" w:lineRule="auto"/>
        <w:ind w:left="100" w:right="1167"/>
        <w:jc w:val="both"/>
      </w:pPr>
      <w:r>
        <w:rPr>
          <w:b/>
        </w:rPr>
        <w:t>total value</w:t>
      </w:r>
      <w:r>
        <w:t xml:space="preserve">: it’s the total value calculated after the car be delivered in </w:t>
      </w:r>
      <w:r>
        <w:rPr>
          <w:i/>
        </w:rPr>
        <w:t>drop-off location</w:t>
      </w:r>
      <w:r w:rsidR="00A6649A">
        <w:rPr>
          <w:i/>
        </w:rPr>
        <w:t xml:space="preserve"> </w:t>
      </w:r>
      <w:r>
        <w:t xml:space="preserve">.It depends on the time, the kilometers that the driver took during the rental and if the driver has or not insurance . Somethings it’s not equal to the </w:t>
      </w:r>
      <w:r w:rsidRPr="00A6649A">
        <w:rPr>
          <w:b/>
        </w:rPr>
        <w:t>approximate value</w:t>
      </w:r>
      <w:r>
        <w:t>.</w:t>
      </w: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  <w:spacing w:before="8"/>
        <w:rPr>
          <w:sz w:val="20"/>
        </w:rPr>
      </w:pPr>
    </w:p>
    <w:p w:rsidR="00B675FC" w:rsidRDefault="009C7E9E">
      <w:pPr>
        <w:spacing w:line="259" w:lineRule="auto"/>
        <w:ind w:left="100" w:right="1025"/>
      </w:pPr>
      <w:r>
        <w:rPr>
          <w:b/>
        </w:rPr>
        <w:t>reduced price</w:t>
      </w:r>
      <w:r>
        <w:t xml:space="preserve">: it’s the price that suffered some discount. It can happen in </w:t>
      </w:r>
      <w:r>
        <w:rPr>
          <w:i/>
        </w:rPr>
        <w:t xml:space="preserve">Summer time </w:t>
      </w:r>
      <w:r>
        <w:t>or if the driver is registered.</w:t>
      </w:r>
    </w:p>
    <w:p w:rsidR="00B675FC" w:rsidRDefault="009C7E9E">
      <w:pPr>
        <w:pStyle w:val="BodyText"/>
        <w:spacing w:before="159" w:line="259" w:lineRule="auto"/>
        <w:ind w:left="100" w:right="1010"/>
        <w:rPr>
          <w:rFonts w:ascii="Arial"/>
        </w:rPr>
      </w:pPr>
      <w:r>
        <w:rPr>
          <w:b/>
        </w:rPr>
        <w:t>discount</w:t>
      </w:r>
      <w:r>
        <w:t xml:space="preserve">: </w:t>
      </w:r>
      <w:r w:rsidR="00A6649A">
        <w:rPr>
          <w:rFonts w:ascii="Arial"/>
          <w:color w:val="212121"/>
        </w:rPr>
        <w:t>a r</w:t>
      </w:r>
      <w:r>
        <w:rPr>
          <w:rFonts w:ascii="Arial"/>
          <w:color w:val="212121"/>
        </w:rPr>
        <w:t>eduction from the usual cost according to the full price of the service. It is given as a percentage.</w:t>
      </w:r>
    </w:p>
    <w:p w:rsidR="00B675FC" w:rsidRDefault="009C7E9E">
      <w:pPr>
        <w:spacing w:before="162"/>
        <w:ind w:left="100"/>
        <w:rPr>
          <w:rFonts w:ascii="Arial" w:hAnsi="Arial"/>
          <w:i/>
        </w:rPr>
      </w:pPr>
      <w:r>
        <w:rPr>
          <w:rFonts w:ascii="Arial" w:hAnsi="Arial"/>
          <w:b/>
          <w:color w:val="212121"/>
        </w:rPr>
        <w:t>distance</w:t>
      </w:r>
      <w:r>
        <w:rPr>
          <w:rFonts w:ascii="Arial" w:hAnsi="Arial"/>
          <w:color w:val="212121"/>
        </w:rPr>
        <w:t>: is the length of t</w:t>
      </w:r>
      <w:r w:rsidR="00A6649A">
        <w:rPr>
          <w:rFonts w:ascii="Arial" w:hAnsi="Arial"/>
          <w:color w:val="212121"/>
        </w:rPr>
        <w:t>he spaces that the driver percussed</w:t>
      </w:r>
      <w:r>
        <w:rPr>
          <w:rFonts w:ascii="Arial" w:hAnsi="Arial"/>
          <w:color w:val="212121"/>
        </w:rPr>
        <w:t xml:space="preserve">. It’s given in </w:t>
      </w:r>
      <w:r>
        <w:rPr>
          <w:rFonts w:ascii="Arial" w:hAnsi="Arial"/>
          <w:i/>
          <w:color w:val="212121"/>
        </w:rPr>
        <w:t>kilometers.</w:t>
      </w:r>
    </w:p>
    <w:p w:rsidR="00B675FC" w:rsidRDefault="00B675FC">
      <w:pPr>
        <w:pStyle w:val="BodyText"/>
        <w:rPr>
          <w:rFonts w:ascii="Arial"/>
          <w:i/>
          <w:sz w:val="24"/>
        </w:rPr>
      </w:pPr>
    </w:p>
    <w:p w:rsidR="00B675FC" w:rsidRDefault="00B675FC">
      <w:pPr>
        <w:pStyle w:val="BodyText"/>
        <w:spacing w:before="4"/>
        <w:rPr>
          <w:rFonts w:ascii="Arial"/>
          <w:i/>
          <w:sz w:val="29"/>
        </w:rPr>
      </w:pPr>
    </w:p>
    <w:p w:rsidR="00B675FC" w:rsidRDefault="009C7E9E">
      <w:pPr>
        <w:ind w:left="100"/>
      </w:pPr>
      <w:r>
        <w:rPr>
          <w:b/>
        </w:rPr>
        <w:t xml:space="preserve">actual time/hour: </w:t>
      </w:r>
      <w:r>
        <w:t>the time that the driver spend with the car</w:t>
      </w: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  <w:spacing w:before="6"/>
      </w:pPr>
    </w:p>
    <w:p w:rsidR="00B675FC" w:rsidRDefault="009C7E9E">
      <w:pPr>
        <w:pStyle w:val="Heading1"/>
      </w:pPr>
      <w:r>
        <w:t>Fact: Sell Additional</w:t>
      </w:r>
      <w:r>
        <w:rPr>
          <w:spacing w:val="-15"/>
        </w:rPr>
        <w:t xml:space="preserve"> </w:t>
      </w:r>
      <w:r>
        <w:t>Services</w:t>
      </w:r>
    </w:p>
    <w:p w:rsidR="00B675FC" w:rsidRDefault="00B675FC">
      <w:pPr>
        <w:pStyle w:val="BodyText"/>
        <w:rPr>
          <w:sz w:val="60"/>
        </w:rPr>
      </w:pPr>
    </w:p>
    <w:p w:rsidR="00B675FC" w:rsidRDefault="009C7E9E">
      <w:pPr>
        <w:pStyle w:val="BodyText"/>
        <w:spacing w:before="436"/>
        <w:ind w:left="100"/>
      </w:pPr>
      <w:r>
        <w:rPr>
          <w:b/>
        </w:rPr>
        <w:t>number of items</w:t>
      </w:r>
      <w:r>
        <w:t>: number of additional services that the owner account</w:t>
      </w:r>
      <w:r>
        <w:rPr>
          <w:spacing w:val="-22"/>
        </w:rPr>
        <w:t xml:space="preserve"> </w:t>
      </w:r>
      <w:r>
        <w:t>take.</w:t>
      </w:r>
      <w:r w:rsidR="00A6649A">
        <w:t xml:space="preserve"> Example: one more driver.</w:t>
      </w:r>
    </w:p>
    <w:p w:rsidR="00B675FC" w:rsidRDefault="009C7E9E">
      <w:pPr>
        <w:pStyle w:val="BodyText"/>
        <w:spacing w:before="181"/>
        <w:ind w:left="100"/>
      </w:pPr>
      <w:r>
        <w:rPr>
          <w:b/>
        </w:rPr>
        <w:t>full price/service</w:t>
      </w:r>
      <w:r>
        <w:t>: is the normal price for having a additional services, without any discount.</w:t>
      </w:r>
    </w:p>
    <w:p w:rsidR="00B675FC" w:rsidRDefault="009C7E9E">
      <w:pPr>
        <w:spacing w:before="182" w:line="256" w:lineRule="auto"/>
        <w:ind w:left="100" w:right="857"/>
      </w:pPr>
      <w:r>
        <w:rPr>
          <w:b/>
        </w:rPr>
        <w:t>total value</w:t>
      </w:r>
      <w:r>
        <w:t xml:space="preserve">: it’s the total value calculated , depending on the </w:t>
      </w:r>
      <w:r>
        <w:rPr>
          <w:i/>
        </w:rPr>
        <w:t xml:space="preserve">price </w:t>
      </w:r>
      <w:r>
        <w:t xml:space="preserve">of the services and the </w:t>
      </w:r>
      <w:r>
        <w:rPr>
          <w:b/>
        </w:rPr>
        <w:t>number of the items</w:t>
      </w:r>
      <w:r>
        <w:t>.</w:t>
      </w:r>
    </w:p>
    <w:p w:rsidR="00B675FC" w:rsidRDefault="009C7E9E">
      <w:pPr>
        <w:pStyle w:val="BodyText"/>
        <w:spacing w:before="165" w:line="259" w:lineRule="auto"/>
        <w:ind w:left="100" w:right="1008"/>
        <w:rPr>
          <w:rFonts w:ascii="Arial"/>
        </w:rPr>
      </w:pPr>
      <w:r>
        <w:rPr>
          <w:b/>
        </w:rPr>
        <w:t xml:space="preserve">discount: </w:t>
      </w:r>
      <w:r w:rsidR="00A6649A">
        <w:rPr>
          <w:rFonts w:ascii="Arial"/>
          <w:color w:val="212121"/>
        </w:rPr>
        <w:t>a r</w:t>
      </w:r>
      <w:r>
        <w:rPr>
          <w:rFonts w:ascii="Arial"/>
          <w:color w:val="212121"/>
        </w:rPr>
        <w:t>eduction from the usual cost according to the full price of the service. It is given as a percentage.</w:t>
      </w:r>
    </w:p>
    <w:p w:rsidR="00B675FC" w:rsidRDefault="00B675FC">
      <w:pPr>
        <w:spacing w:line="259" w:lineRule="auto"/>
        <w:rPr>
          <w:rFonts w:ascii="Arial"/>
        </w:rPr>
        <w:sectPr w:rsidR="00B675FC">
          <w:pgSz w:w="12240" w:h="15840"/>
          <w:pgMar w:top="1380" w:right="600" w:bottom="280" w:left="1340" w:header="720" w:footer="720" w:gutter="0"/>
          <w:cols w:space="720"/>
        </w:sectPr>
      </w:pPr>
    </w:p>
    <w:p w:rsidR="00B675FC" w:rsidRDefault="009C7E9E">
      <w:pPr>
        <w:pStyle w:val="BodyText"/>
        <w:spacing w:before="39" w:line="259" w:lineRule="auto"/>
        <w:ind w:left="100" w:right="843"/>
      </w:pPr>
      <w:r>
        <w:rPr>
          <w:b/>
        </w:rPr>
        <w:lastRenderedPageBreak/>
        <w:t>reduced price</w:t>
      </w:r>
      <w:r>
        <w:t xml:space="preserve">: it’s the price that suffered some discount. It can happen in </w:t>
      </w:r>
      <w:r>
        <w:rPr>
          <w:i/>
        </w:rPr>
        <w:t xml:space="preserve">Summer time </w:t>
      </w:r>
      <w:r>
        <w:t>, if the driver is registered or if the owner account is taking a lot of services at the same time.</w:t>
      </w: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</w:pPr>
    </w:p>
    <w:p w:rsidR="00B675FC" w:rsidRDefault="00B675FC">
      <w:pPr>
        <w:pStyle w:val="BodyText"/>
        <w:spacing w:before="10"/>
        <w:rPr>
          <w:sz w:val="20"/>
        </w:rPr>
      </w:pPr>
    </w:p>
    <w:p w:rsidR="00B675FC" w:rsidRDefault="009C7E9E">
      <w:pPr>
        <w:ind w:left="100"/>
      </w:pPr>
      <w:r>
        <w:rPr>
          <w:b/>
        </w:rPr>
        <w:t xml:space="preserve">Drop-off location: </w:t>
      </w:r>
      <w:r>
        <w:t>is the place that the driver will leave the car.</w:t>
      </w:r>
    </w:p>
    <w:p w:rsidR="00B675FC" w:rsidRDefault="009C7E9E">
      <w:pPr>
        <w:spacing w:before="180"/>
        <w:ind w:left="100"/>
      </w:pPr>
      <w:r>
        <w:rPr>
          <w:b/>
        </w:rPr>
        <w:t xml:space="preserve">Pick-up location: </w:t>
      </w:r>
      <w:r>
        <w:t>is the place that the driver will pick-up the car.</w:t>
      </w:r>
    </w:p>
    <w:p w:rsidR="00B675FC" w:rsidRDefault="009C7E9E">
      <w:pPr>
        <w:pStyle w:val="BodyText"/>
        <w:spacing w:before="183"/>
        <w:ind w:left="100"/>
      </w:pPr>
      <w:r>
        <w:rPr>
          <w:b/>
        </w:rPr>
        <w:t xml:space="preserve">Owner account: </w:t>
      </w:r>
      <w:r>
        <w:t>the person that is accountable for the activities related to an account.</w:t>
      </w:r>
    </w:p>
    <w:p w:rsidR="00B675FC" w:rsidRDefault="009C7E9E">
      <w:pPr>
        <w:pStyle w:val="BodyText"/>
        <w:spacing w:before="180"/>
        <w:ind w:left="100"/>
      </w:pPr>
      <w:r>
        <w:rPr>
          <w:b/>
        </w:rPr>
        <w:t xml:space="preserve">Driver: </w:t>
      </w:r>
      <w:r>
        <w:t>the person that drives the car during the car renting.</w:t>
      </w:r>
    </w:p>
    <w:p w:rsidR="00B675FC" w:rsidRDefault="009C7E9E">
      <w:pPr>
        <w:spacing w:before="183"/>
        <w:ind w:left="100"/>
        <w:rPr>
          <w:b/>
        </w:rPr>
      </w:pPr>
      <w:r>
        <w:rPr>
          <w:b/>
        </w:rPr>
        <w:t>Time:</w:t>
      </w:r>
    </w:p>
    <w:p w:rsidR="00B675FC" w:rsidRDefault="009C7E9E">
      <w:pPr>
        <w:pStyle w:val="ListParagraph"/>
        <w:numPr>
          <w:ilvl w:val="1"/>
          <w:numId w:val="1"/>
        </w:numPr>
        <w:tabs>
          <w:tab w:val="left" w:pos="1166"/>
        </w:tabs>
        <w:spacing w:before="180"/>
      </w:pPr>
      <w:r>
        <w:t>the time that the driver has the ownership of the</w:t>
      </w:r>
      <w:r>
        <w:rPr>
          <w:spacing w:val="-11"/>
        </w:rPr>
        <w:t xml:space="preserve"> </w:t>
      </w:r>
      <w:r>
        <w:t>car</w:t>
      </w:r>
    </w:p>
    <w:p w:rsidR="00B675FC" w:rsidRDefault="009C7E9E">
      <w:pPr>
        <w:pStyle w:val="ListParagraph"/>
        <w:numPr>
          <w:ilvl w:val="1"/>
          <w:numId w:val="1"/>
        </w:numPr>
        <w:tabs>
          <w:tab w:val="left" w:pos="1166"/>
        </w:tabs>
        <w:rPr>
          <w:b/>
        </w:rPr>
      </w:pPr>
      <w:r>
        <w:t xml:space="preserve">the time that the car is available for the driver, in </w:t>
      </w:r>
      <w:r>
        <w:rPr>
          <w:b/>
        </w:rPr>
        <w:t>Pick-up</w:t>
      </w:r>
      <w:r>
        <w:rPr>
          <w:b/>
          <w:spacing w:val="-12"/>
        </w:rPr>
        <w:t xml:space="preserve"> </w:t>
      </w:r>
      <w:r>
        <w:rPr>
          <w:b/>
        </w:rPr>
        <w:t>location</w:t>
      </w:r>
    </w:p>
    <w:p w:rsidR="00B675FC" w:rsidRDefault="009C7E9E">
      <w:pPr>
        <w:pStyle w:val="ListParagraph"/>
        <w:numPr>
          <w:ilvl w:val="1"/>
          <w:numId w:val="1"/>
        </w:numPr>
        <w:tabs>
          <w:tab w:val="left" w:pos="1166"/>
        </w:tabs>
        <w:rPr>
          <w:b/>
        </w:rPr>
      </w:pPr>
      <w:r>
        <w:t xml:space="preserve">the time that the car is returned and deliver in </w:t>
      </w:r>
      <w:r>
        <w:rPr>
          <w:b/>
        </w:rPr>
        <w:t>Drop-off</w:t>
      </w:r>
      <w:r>
        <w:rPr>
          <w:b/>
          <w:spacing w:val="-13"/>
        </w:rPr>
        <w:t xml:space="preserve"> </w:t>
      </w:r>
      <w:r>
        <w:rPr>
          <w:b/>
        </w:rPr>
        <w:t>location</w:t>
      </w:r>
    </w:p>
    <w:p w:rsidR="00B675FC" w:rsidRDefault="00B675FC">
      <w:pPr>
        <w:pStyle w:val="BodyText"/>
        <w:rPr>
          <w:b/>
        </w:rPr>
      </w:pPr>
    </w:p>
    <w:p w:rsidR="00B675FC" w:rsidRDefault="00B675FC">
      <w:pPr>
        <w:pStyle w:val="BodyText"/>
        <w:spacing w:before="7"/>
        <w:rPr>
          <w:b/>
          <w:sz w:val="16"/>
        </w:rPr>
      </w:pPr>
    </w:p>
    <w:p w:rsidR="00B675FC" w:rsidRDefault="009C7E9E">
      <w:pPr>
        <w:ind w:left="100"/>
        <w:rPr>
          <w:b/>
        </w:rPr>
      </w:pPr>
      <w:r>
        <w:rPr>
          <w:b/>
        </w:rPr>
        <w:t xml:space="preserve">Payment method: </w:t>
      </w:r>
      <w:r w:rsidR="00A6649A">
        <w:t>the way that a buyer cho</w:t>
      </w:r>
      <w:r>
        <w:t xml:space="preserve">se to pay the </w:t>
      </w:r>
      <w:r>
        <w:rPr>
          <w:b/>
        </w:rPr>
        <w:t>car re</w:t>
      </w:r>
      <w:r w:rsidR="00A6649A">
        <w:rPr>
          <w:b/>
        </w:rPr>
        <w:t>n</w:t>
      </w:r>
      <w:r>
        <w:rPr>
          <w:b/>
        </w:rPr>
        <w:t xml:space="preserve">ting </w:t>
      </w:r>
      <w:r>
        <w:t xml:space="preserve">or the </w:t>
      </w:r>
      <w:r>
        <w:rPr>
          <w:b/>
        </w:rPr>
        <w:t>additional service.</w:t>
      </w:r>
    </w:p>
    <w:p w:rsidR="00F30A47" w:rsidRDefault="00F30A47">
      <w:pPr>
        <w:ind w:left="100"/>
        <w:rPr>
          <w:b/>
        </w:rPr>
      </w:pPr>
    </w:p>
    <w:p w:rsidR="00F30A47" w:rsidRDefault="00F30A47">
      <w:pPr>
        <w:ind w:left="100"/>
        <w:rPr>
          <w:b/>
        </w:rPr>
      </w:pPr>
    </w:p>
    <w:p w:rsidR="00F30A47" w:rsidRDefault="00F30A47">
      <w:pPr>
        <w:ind w:left="100"/>
        <w:rPr>
          <w:b/>
        </w:rPr>
      </w:pPr>
    </w:p>
    <w:p w:rsidR="00F30A47" w:rsidRDefault="00F30A47">
      <w:pPr>
        <w:ind w:left="100"/>
        <w:rPr>
          <w:b/>
        </w:rPr>
      </w:pPr>
    </w:p>
    <w:p w:rsidR="00D52A8A" w:rsidRDefault="00F30A47" w:rsidP="00D52A8A">
      <w:pPr>
        <w:pStyle w:val="Subtitle"/>
      </w:pPr>
      <w:r>
        <w:br w:type="page"/>
      </w:r>
      <w:r w:rsidR="00D52A8A">
        <w:lastRenderedPageBreak/>
        <w:t>Snowflake</w:t>
      </w:r>
      <w:r w:rsidR="00837568">
        <w:t xml:space="preserve"> Schema</w:t>
      </w:r>
    </w:p>
    <w:p w:rsidR="00D52A8A" w:rsidRDefault="00D52A8A" w:rsidP="00D52A8A"/>
    <w:p w:rsidR="00D52A8A" w:rsidRDefault="00837568" w:rsidP="00D52A8A">
      <w:pPr>
        <w:rPr>
          <w:rStyle w:val="Strong"/>
          <w:rFonts w:ascii="Lato" w:hAnsi="Lato"/>
          <w:color w:val="000000"/>
          <w:shd w:val="clear" w:color="auto" w:fill="FFFFFF"/>
        </w:rPr>
      </w:pPr>
      <w:r>
        <w:rPr>
          <w:rFonts w:ascii="Lato" w:hAnsi="Lato"/>
          <w:b/>
          <w:color w:val="000000"/>
          <w:shd w:val="clear" w:color="auto" w:fill="FFFFFF"/>
        </w:rPr>
        <w:t>S</w:t>
      </w:r>
      <w:r w:rsidR="00D52A8A" w:rsidRPr="00837568">
        <w:rPr>
          <w:rFonts w:ascii="Lato" w:hAnsi="Lato"/>
          <w:b/>
          <w:color w:val="000000"/>
          <w:shd w:val="clear" w:color="auto" w:fill="FFFFFF"/>
        </w:rPr>
        <w:t>nowflake schema</w:t>
      </w:r>
      <w:r w:rsidR="00D52A8A">
        <w:rPr>
          <w:rFonts w:ascii="Lato" w:hAnsi="Lato"/>
          <w:color w:val="000000"/>
          <w:shd w:val="clear" w:color="auto" w:fill="FFFFFF"/>
        </w:rPr>
        <w:t xml:space="preserve"> is one of the ways to organize data marts or entire data warehouses using relational databases.</w:t>
      </w:r>
      <w:r w:rsidRPr="00837568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 xml:space="preserve">It uses </w:t>
      </w:r>
      <w:r>
        <w:rPr>
          <w:rStyle w:val="Strong"/>
          <w:rFonts w:ascii="Lato" w:hAnsi="Lato"/>
          <w:color w:val="000000"/>
          <w:shd w:val="clear" w:color="auto" w:fill="FFFFFF"/>
        </w:rPr>
        <w:t>dimension tables</w:t>
      </w:r>
      <w:r>
        <w:rPr>
          <w:rFonts w:ascii="Lato" w:hAnsi="Lato"/>
          <w:color w:val="000000"/>
          <w:shd w:val="clear" w:color="auto" w:fill="FFFFFF"/>
        </w:rPr>
        <w:t> to describe data aggregated in a </w:t>
      </w:r>
      <w:r>
        <w:rPr>
          <w:rStyle w:val="Strong"/>
          <w:rFonts w:ascii="Lato" w:hAnsi="Lato"/>
          <w:color w:val="000000"/>
          <w:shd w:val="clear" w:color="auto" w:fill="FFFFFF"/>
        </w:rPr>
        <w:t>fact table.</w:t>
      </w:r>
    </w:p>
    <w:p w:rsidR="00837568" w:rsidRDefault="00837568" w:rsidP="00D52A8A">
      <w:pPr>
        <w:rPr>
          <w:rStyle w:val="Strong"/>
          <w:rFonts w:ascii="Lato" w:hAnsi="Lato"/>
          <w:color w:val="000000"/>
          <w:shd w:val="clear" w:color="auto" w:fill="FFFFFF"/>
        </w:rPr>
      </w:pPr>
    </w:p>
    <w:p w:rsidR="00837568" w:rsidRDefault="00837568" w:rsidP="00D52A8A">
      <w:pPr>
        <w:rPr>
          <w:rStyle w:val="Strong"/>
          <w:rFonts w:ascii="Lato" w:hAnsi="Lato"/>
          <w:color w:val="000000"/>
          <w:shd w:val="clear" w:color="auto" w:fill="FFFFFF"/>
        </w:rPr>
      </w:pPr>
    </w:p>
    <w:p w:rsidR="00837568" w:rsidRPr="00D52A8A" w:rsidRDefault="00837568" w:rsidP="00D52A8A"/>
    <w:p w:rsidR="00D52A8A" w:rsidRDefault="00D52A8A" w:rsidP="00D52A8A"/>
    <w:p w:rsidR="00D52A8A" w:rsidRPr="00D52A8A" w:rsidRDefault="00D52A8A" w:rsidP="00D52A8A"/>
    <w:p w:rsidR="00F30A47" w:rsidRDefault="00530EC8">
      <w:pPr>
        <w:rPr>
          <w:b/>
        </w:rPr>
      </w:pPr>
      <w:r>
        <w:rPr>
          <w:noProof/>
        </w:rPr>
        <w:pict>
          <v:shape id="Text Box 2" o:spid="_x0000_s1108" type="#_x0000_t202" style="position:absolute;margin-left:0;margin-top:14.4pt;width:185.9pt;height:110.6pt;z-index:2516608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87413F" w:rsidRPr="0087413F" w:rsidRDefault="0087413F">
                  <w:pPr>
                    <w:rPr>
                      <w:lang w:val="pt-PT"/>
                    </w:rPr>
                  </w:pPr>
                  <w:r w:rsidRPr="0087413F">
                    <w:rPr>
                      <w:lang w:val="en-GB"/>
                    </w:rPr>
                    <w:t>Image</w:t>
                  </w:r>
                  <w:r>
                    <w:rPr>
                      <w:lang w:val="pt-PT"/>
                    </w:rPr>
                    <w:t xml:space="preserve"> 2-Snowflake </w:t>
                  </w:r>
                  <w:r w:rsidRPr="0087413F">
                    <w:rPr>
                      <w:lang w:val="en-GB"/>
                    </w:rPr>
                    <w:t>Schema</w:t>
                  </w:r>
                </w:p>
              </w:txbxContent>
            </v:textbox>
            <w10:wrap type="square"/>
          </v:shape>
        </w:pict>
      </w:r>
      <w:r w:rsidR="00D52A8A">
        <w:rPr>
          <w:b/>
        </w:rPr>
        <w:br w:type="page"/>
      </w:r>
    </w:p>
    <w:p w:rsidR="00F30A47" w:rsidRDefault="00F30A47" w:rsidP="00F30A47">
      <w:pPr>
        <w:pStyle w:val="BodyText"/>
        <w:spacing w:before="3"/>
        <w:rPr>
          <w:sz w:val="30"/>
        </w:rPr>
      </w:pPr>
    </w:p>
    <w:p w:rsidR="00F30A47" w:rsidRDefault="00F30A47" w:rsidP="00F30A47">
      <w:pPr>
        <w:pStyle w:val="BodyText"/>
        <w:ind w:left="100"/>
      </w:pPr>
      <w:r>
        <w:rPr>
          <w:color w:val="5A5A5A"/>
        </w:rPr>
        <w:t>References</w:t>
      </w:r>
    </w:p>
    <w:p w:rsidR="00F30A47" w:rsidRDefault="00F30A47" w:rsidP="00F30A47">
      <w:pPr>
        <w:pStyle w:val="BodyText"/>
      </w:pPr>
    </w:p>
    <w:p w:rsidR="00F30A47" w:rsidRDefault="00F30A47" w:rsidP="00F30A47">
      <w:pPr>
        <w:pStyle w:val="BodyText"/>
        <w:spacing w:before="9"/>
        <w:rPr>
          <w:sz w:val="29"/>
        </w:rPr>
      </w:pPr>
    </w:p>
    <w:p w:rsidR="00357CE0" w:rsidRDefault="00530EC8" w:rsidP="00F30A47">
      <w:pPr>
        <w:pStyle w:val="BodyText"/>
        <w:spacing w:before="9"/>
        <w:rPr>
          <w:sz w:val="29"/>
        </w:rPr>
      </w:pPr>
      <w:hyperlink r:id="rId15" w:history="1">
        <w:r w:rsidR="00357CE0" w:rsidRPr="00981DFC">
          <w:rPr>
            <w:rStyle w:val="Hyperlink"/>
            <w:sz w:val="29"/>
          </w:rPr>
          <w:t>http://www.vertabelo.com/blog/technical-articles/data-warehouse-modeling-star-schema-vs-snowflake-schema</w:t>
        </w:r>
      </w:hyperlink>
    </w:p>
    <w:p w:rsidR="00357CE0" w:rsidRDefault="00357CE0" w:rsidP="00F30A47">
      <w:pPr>
        <w:pStyle w:val="BodyText"/>
        <w:spacing w:before="9"/>
        <w:rPr>
          <w:sz w:val="29"/>
        </w:rPr>
      </w:pPr>
    </w:p>
    <w:p w:rsidR="00F30A47" w:rsidRDefault="00530EC8" w:rsidP="00F30A47">
      <w:pPr>
        <w:pStyle w:val="BodyText"/>
        <w:ind w:left="100"/>
      </w:pPr>
      <w:hyperlink r:id="rId16" w:history="1">
        <w:r w:rsidR="000B3700" w:rsidRPr="005826DD">
          <w:rPr>
            <w:rStyle w:val="Hyperlink"/>
          </w:rPr>
          <w:t>https://en.wikipedia.org/wiki/Dimensional_fact_model</w:t>
        </w:r>
      </w:hyperlink>
    </w:p>
    <w:p w:rsidR="000B3700" w:rsidRDefault="000B3700" w:rsidP="00F30A47">
      <w:pPr>
        <w:pStyle w:val="BodyText"/>
        <w:ind w:left="100"/>
      </w:pPr>
    </w:p>
    <w:p w:rsidR="000B3700" w:rsidRDefault="000B3700" w:rsidP="00F30A47">
      <w:pPr>
        <w:pStyle w:val="BodyText"/>
        <w:ind w:left="100"/>
      </w:pPr>
      <w:r>
        <w:t xml:space="preserve">Complete explanation: </w:t>
      </w:r>
      <w:r w:rsidRPr="000B3700">
        <w:t>https://www.guru99.com/fact-table-vs-dimension-table.html</w:t>
      </w:r>
    </w:p>
    <w:p w:rsidR="00F30A47" w:rsidRDefault="00F30A47">
      <w:pPr>
        <w:ind w:left="100"/>
        <w:rPr>
          <w:b/>
        </w:rPr>
      </w:pPr>
    </w:p>
    <w:sectPr w:rsidR="00F30A47">
      <w:pgSz w:w="12240" w:h="15840"/>
      <w:pgMar w:top="140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EC8" w:rsidRDefault="00530EC8" w:rsidP="00D52A8A">
      <w:r>
        <w:separator/>
      </w:r>
    </w:p>
  </w:endnote>
  <w:endnote w:type="continuationSeparator" w:id="0">
    <w:p w:rsidR="00530EC8" w:rsidRDefault="00530EC8" w:rsidP="00D5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EC8" w:rsidRDefault="00530EC8" w:rsidP="00D52A8A">
      <w:r>
        <w:separator/>
      </w:r>
    </w:p>
  </w:footnote>
  <w:footnote w:type="continuationSeparator" w:id="0">
    <w:p w:rsidR="00530EC8" w:rsidRDefault="00530EC8" w:rsidP="00D5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2E5"/>
    <w:multiLevelType w:val="hybridMultilevel"/>
    <w:tmpl w:val="B8CE4A54"/>
    <w:lvl w:ilvl="0" w:tplc="E39687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44C897C">
      <w:start w:val="1"/>
      <w:numFmt w:val="decimal"/>
      <w:lvlText w:val="%2."/>
      <w:lvlJc w:val="left"/>
      <w:pPr>
        <w:ind w:left="116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 w:tplc="F8DA68E0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en-US"/>
      </w:rPr>
    </w:lvl>
    <w:lvl w:ilvl="3" w:tplc="CDE20D4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en-US"/>
      </w:rPr>
    </w:lvl>
    <w:lvl w:ilvl="4" w:tplc="917251F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en-US"/>
      </w:rPr>
    </w:lvl>
    <w:lvl w:ilvl="5" w:tplc="685C08C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en-US"/>
      </w:rPr>
    </w:lvl>
    <w:lvl w:ilvl="6" w:tplc="2EE8BF7C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en-US"/>
      </w:rPr>
    </w:lvl>
    <w:lvl w:ilvl="7" w:tplc="7F3CBBC2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8" w:tplc="9696A1B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A406763"/>
    <w:multiLevelType w:val="hybridMultilevel"/>
    <w:tmpl w:val="FE1E5C86"/>
    <w:lvl w:ilvl="0" w:tplc="F176EA4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ED6265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3480903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82D6D70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51BE4AA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3B0EE89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F130454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3D985BA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E348031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75FC"/>
    <w:rsid w:val="000B3700"/>
    <w:rsid w:val="00184BE7"/>
    <w:rsid w:val="002355A8"/>
    <w:rsid w:val="002E3A9B"/>
    <w:rsid w:val="002F7E0C"/>
    <w:rsid w:val="003021E9"/>
    <w:rsid w:val="00357CE0"/>
    <w:rsid w:val="00530EC8"/>
    <w:rsid w:val="005F22E1"/>
    <w:rsid w:val="007E32BD"/>
    <w:rsid w:val="00837568"/>
    <w:rsid w:val="0087413F"/>
    <w:rsid w:val="009C7E9E"/>
    <w:rsid w:val="00A44648"/>
    <w:rsid w:val="00A51F69"/>
    <w:rsid w:val="00A6649A"/>
    <w:rsid w:val="00AB5F86"/>
    <w:rsid w:val="00B675FC"/>
    <w:rsid w:val="00D52A8A"/>
    <w:rsid w:val="00F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54EC3A0C"/>
  <w15:docId w15:val="{F0EA4E86-58D5-4DC9-B97C-7A344C35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188"/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4"/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39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467"/>
    </w:pPr>
  </w:style>
  <w:style w:type="paragraph" w:styleId="Header">
    <w:name w:val="header"/>
    <w:basedOn w:val="Normal"/>
    <w:link w:val="HeaderChar"/>
    <w:uiPriority w:val="99"/>
    <w:unhideWhenUsed/>
    <w:rsid w:val="00D52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A8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52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A8A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A8A"/>
    <w:rPr>
      <w:rFonts w:eastAsiaTheme="minorEastAsia"/>
      <w:color w:val="5A5A5A" w:themeColor="text1" w:themeTint="A5"/>
      <w:spacing w:val="15"/>
      <w:lang w:bidi="en-US"/>
    </w:rPr>
  </w:style>
  <w:style w:type="character" w:styleId="Strong">
    <w:name w:val="Strong"/>
    <w:basedOn w:val="DefaultParagraphFont"/>
    <w:uiPriority w:val="22"/>
    <w:qFormat/>
    <w:rsid w:val="008375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57C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mensional_fact_mod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vertabelo.com/blog/technical-articles/data-warehouse-modeling-star-schema-vs-snowflake-schema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paloma barreiros</cp:lastModifiedBy>
  <cp:revision>9</cp:revision>
  <dcterms:created xsi:type="dcterms:W3CDTF">2018-05-06T20:51:00Z</dcterms:created>
  <dcterms:modified xsi:type="dcterms:W3CDTF">2018-06-06T01:26:00Z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2018-05-06T00:00:00Z</vt:filetime>
  </property>
</Properties>
</file>