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8000"/>
          <w:sz w:val="20"/>
          <w:lang w:eastAsia="pt-PT"/>
        </w:rPr>
        <w:t>// dia 18 com os navegar e centrar novos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8000"/>
          <w:sz w:val="20"/>
          <w:lang w:eastAsia="pt-PT"/>
        </w:rPr>
        <w:t>// Imports necessᲩos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8000"/>
          <w:sz w:val="20"/>
          <w:lang w:eastAsia="pt-PT"/>
        </w:rPr>
        <w:t>// import com.ridgesoft.robotics.PushButton; // getDigitalIO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robotics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Motor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robotics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ContinuousRotationServo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robotics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AnalogInput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robotics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RangeFinder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robotics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ParallaxPing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import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ridgesoft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class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RobBomb_1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Constantes para os estados da mᱵina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Nota: mᱵina de estados nos apontamentos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ESPERAR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CENTRAR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Constantes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Nota: limites costumam ser os valores que necessitam de um ajuste quando o ambiente do rob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da (devido ࠩlumina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, etc.)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private static final int limiteLinha = 100; // Usada no sensor da linha. Compara-se o valor do sensor com o limite. Se for &lt;, est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m cima do branco, linha = true. Se for &gt;=, linha = false. Nota: se estiver em cima do preto, d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ᠹ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00~1000; em cima do branco, d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ᠾ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40. 100 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頵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m valor aceitᶥl.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Para os sensores de chama, h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ᠤ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ois tipos usados nas aulas: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//Tipo A: 500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//Tipo B: 700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limiteLinha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Usada no sensor da linha. Compara-se o valor do sensor com o limite. Se for &lt;, est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m cima do branco, linha = true. Se for &gt;=, linha = false. Nota: se estiver em cima do preto, d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ᠹ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00~1000; em cima do branco, d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ᠾ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40. 100 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頵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m valor aceitᶥl.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limiteChamaE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Com a vela acesa a uma dada dist⮣ia, d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ᠵ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m valor acima de 700. Variᶥl passe a true (chama presente) s󠱵ando o valor for superior a 700. Valor menor, considera-se que n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㯠頣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hama, mas radia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 do ambiente.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limiteChamaD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Nota: necessᲩo afinar para rob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&gt; tipo A e B (fototrans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ores n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todos iguais)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limiteChamaPerto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990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At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 sensores atingirem este valor, o robo centra na chama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powerBase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8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Velocidade base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powerRodar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Velocidade para rodar sobre si pr󰲩o. Dever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ᠲ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odar devagar sobre si pr󰲩o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float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ganho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0.27f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Controlo proporcional: ver nomes de vars utilizadas na aula anterior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factorRodar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Para converter graus em tempo (m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do rodar()). Poder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ᠳ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er necessᲩo afina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. 90 graus * 10 milissegundos = 900 ms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Objectos para os recursos de hardware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Display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Motor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Motor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Motor ventoinha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AnalogInput sensorVelaE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AnalogInput sensorVelaD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AnalogInput sensorLinha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IntelliBrainDigitalIO UVTron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RangeFinder sonarE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RangeFinder 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RangeFinder sonarD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IntelliBrainDigitalIO botaoVerde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IntelliBrainDigitalIO botaoVermelho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IntelliBrainDigitalIO led_verde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IntelliBrainDigitalIO bumperD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IntelliBrainDigitalIO bumperE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Distancias minimas das paredes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minDistF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minDistD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private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final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minDistE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String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[]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args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Estrutura t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ca da implementa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 de uma mᱵina de estados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try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//Cria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 dos objectos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Nota: Verificar liga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 na placa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LCD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display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getLcdDisplay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8080"/>
          <w:sz w:val="20"/>
          <w:lang w:eastAsia="pt-PT"/>
        </w:rPr>
        <w:t>"JEM b0t"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Motores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motorE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new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ContinuousRotationServo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getServo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motorD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new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ContinuousRotationServo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getServo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Vento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ventoinha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getMotor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Sensores Chama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sensorVelaE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getAnalogInput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// Sensor chama esquerda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sensorVelaD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getAnalogInput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 chama direita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UVTron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6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//UVTron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//UVTron.enablePulseMeasurement(true);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 linha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sensorLinha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getAnalogInput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Sensores Sonar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sonarE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new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ParallaxPing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sonarF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new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ParallaxPing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sonarD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new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ParallaxPing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Bot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botaoVerde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botaoVerde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setPullUp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Para o bot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funcionar, ligado ࠰orta 11 e GND. Liga o circuito atrav</w:t>
      </w:r>
      <w:r w:rsidRPr="00F2178A">
        <w:rPr>
          <w:rFonts w:ascii="Microsoft JhengHei" w:eastAsia="Microsoft JhengHei" w:hAnsi="Microsoft JhengHei" w:cs="Microsoft JhengHei" w:hint="eastAsia"/>
          <w:color w:val="008000"/>
          <w:sz w:val="20"/>
          <w:lang w:eastAsia="pt-PT"/>
        </w:rPr>
        <w:t>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de uma resistꮣia interna de +5V (para estabilizar circuito). Assim, tem referꮣia de tens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㯬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 sen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tem comportamento errᴩco.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botaoVermelho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botaoVermelho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setPullUp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LED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led_verde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led_verde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setDirection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Bumpers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bumperD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bumperD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setPullUp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bumperE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IntelliBrain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getDigitalIO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8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bumperE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setPullUp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Variᶥis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boolean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in_quarto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True se est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ᠮ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 quarto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boolean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vela_apagada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Passa a true depois da vela apagada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boolean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circulo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Ponto de partida/chegada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count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Tentativas para apagar a vela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is_chama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Count edge UVTron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aux_distF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float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erro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Erro controlo proporcional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float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delta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Delta controlo proporcional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Estado inicial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ESPERAR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while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Leitura dos sensores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ɠtudo lido no mesmo s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o, mas no projecto poder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ᠨ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aver leituras localizadas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boolean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= (sensorLinha.sample() &lt; limiteLinha); // Para saber se est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m cima do preto ou branco (bool, que interessa para o algoritmo)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boolean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apagarChamaE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limiteChamaPerto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boolean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apagarChamaD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limiteChamaPerto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Inicia o UVTRon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//UVTron.enablePulseMeasurement(true);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Sonares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Nota: getDistance devolve -1 quando o som se perde. Com arredondamento de +0.5f para o inteiro mais pr󸩭o, nunca iria dar.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Teste sensores --&gt; Tirar comentᲩo ao valor para testar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stado ESPERAR comentado no switch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Nota: 1 de cada vez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 de linha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mostrarValores(sensorLinha.sample(), 0); // Funciona como esperado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Sensores de chama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//mostrarValores(sensorVelaE.sample(), sensorVelaD.sample()); // S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os dois do mesmo tipo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//UVTron.enablePulseMeasurement(true);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//Thread.sleep(2000);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//mostrarValores(UVTron.readEdgeCount(),(UVTron.readEdgeCount()&gt;=50?1:0));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//Thread.sleep(1000);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//UVTron.enablePulseMeasurement(false);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Dist⮣ias dos sensores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mostrarValores(distE, distF); // Funcionam como esperado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Booleanos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mostrarValores(linha?1:0, 0); // Funciona como esperado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Bot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㯍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mostrarValores(botaoVerde.isSet()?1:0, 0); // Funciona como esperado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Bumpers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//int bumper_esq = 0;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//int bumper_dir = 0;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//if (!bumperEsquerda.isSet())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//bumper_esq = 1;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//if (!bumperDireita.isSet())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//bumper_dir = 1;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//mostrarValores(bumper_esq, bumper_dir);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bot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vermelho carregado fica em espera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(!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botaoVermelho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isSet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ESPERAR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Switch para mudar de estado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8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</w:t>
      </w:r>
      <w:r w:rsidRPr="00F2178A">
        <w:rPr>
          <w:rFonts w:ascii="Courier New" w:hAnsi="Courier New" w:cs="Courier New"/>
          <w:color w:val="008080"/>
          <w:sz w:val="20"/>
          <w:lang w:eastAsia="pt-PT"/>
        </w:rPr>
        <w:t>///*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switch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ESPERAR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Comportamento propriamente dito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mostrarEstado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parar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in_quarto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vela_apagada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circulo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count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is_chama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0.0f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delta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0.0f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while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botaoVerde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isSet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Condi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mostrarEstado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linha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sensorLinha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Comportamento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sonarE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distE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sonarE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getDistanceCm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getDistanceCm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navegaEsq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distE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Navega bem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Condi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Bumpers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(!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bumperE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isSet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(!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bumperD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isSet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estiver perto da parede roda 75, para evitar bater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minDistF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estiver perto da parede roda 75, para evitar bater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distE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minDistE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detecta linha branca e for de um quarto &gt; liga UVTron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//parar();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750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in_quarto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in_quarto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&amp;&amp;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!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vela_apagada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Espera 2 segundos para a leitura do UVTron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UVTron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enablePulseMeasurement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is_chama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UVTron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readEdgeCount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ontador a 0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UVTron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enablePulseMeasurement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passa limite -&gt; presen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chama e passa ao centrar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is_chama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led_verde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CENTRAR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n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detecta chama no quarto roda e avan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um bocado e volta a navegar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1500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170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if is_chama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(!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vela_apagada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if !in_quarto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aux_distF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getDistanceCm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aux_distF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90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                        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aux_distF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getDistanceCm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aux_distF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90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90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if linha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mostrarEstado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Comportamento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sonarD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distD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sonarD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getDistanceCm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sonarF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getDistanceCm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navegaDir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distD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Bumpers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(!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bumperE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isSet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(!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bumperD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isSet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estiver perto da parede roda 75, para evitar bater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minDistF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estiver perto da parede roda 75, para evitar bater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distD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minDistD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Condi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//if(se for circulo) estado = esperar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linha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sensorLinha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in_quarto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in_quarto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750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circulo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limiteLinha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circulo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    parar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        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ESPERAR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1500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// else !in_quarto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if linha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CENTRAR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mostrarEstado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Comportamento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sensorE - x &lt; sensorD &lt; sensorE + x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OU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sensorD - x &lt; sensorE &lt; sensorD + x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sensorVelaD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&amp;&amp;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+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sensorVelaD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vela ࠦrente, avan</w:t>
      </w:r>
      <w:r w:rsidRPr="00F2178A">
        <w:rPr>
          <w:rFonts w:ascii="Microsoft JhengHei" w:eastAsia="Microsoft JhengHei" w:hAnsi="Microsoft JhengHei" w:cs="Microsoft JhengHei" w:hint="eastAsia"/>
          <w:color w:val="008000"/>
          <w:sz w:val="20"/>
          <w:lang w:eastAsia="pt-PT"/>
        </w:rPr>
        <w:t>硍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mostrarValores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sensorVelaD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vela ࠥsquerda, vira ࠥsquerda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arco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mostrarValores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sensorVelaD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vela ࠤireita, vira ࠤireita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arco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mostrarValores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perder a vela, procura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while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limiteChamaE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||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sensorVelaD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sample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limiteChamaD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Condi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Apaga quando a chama estiver perto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apagarChamaE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&amp;&amp;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apagarChamaD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parar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mostrarValores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mostrarValores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6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mostrarEstado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Comportamento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Fun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磯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 para ligar a vento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apagarVela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UVTron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enablePulseMeasurement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Espera um bocado para verificar se a vela ainda est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ᠡ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cesa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Condi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Espera 2 segundos para a leitura do UVTron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//UVTron.enablePulseMeasurement(true);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//Thread.sleep(2000);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is_chama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UVTron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readEdgeCount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ontador a 0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UVTron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enablePulseMeasurement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false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passa limite -&gt; vela continua acesa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is_chama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&amp;&amp;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count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Incrementa as tentativas para apagar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++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count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is_chama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&amp;&amp;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count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 a vela continuar acesa e o nmero de tentativas for &gt;= 2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CENTRAR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Sen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㯬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 a vela est</w:t>
      </w:r>
      <w:r w:rsidRPr="00F2178A">
        <w:rPr>
          <w:rFonts w:ascii="Mongolian Baiti" w:hAnsi="Mongolian Baiti" w:cs="Mongolian Baiti"/>
          <w:color w:val="008000"/>
          <w:sz w:val="20"/>
          <w:lang w:eastAsia="pt-PT"/>
        </w:rPr>
        <w:t>ᠡ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pagada e regressa ao estado navegar para voltar a casa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90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vela_apagada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true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Vela foi apagada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led_verde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clear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    estado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switch */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while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try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catch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Throwable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printStackTrace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catch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main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Fun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絥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 adicionais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Faz arco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arco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factor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power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+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factor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power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factor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arco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Avan</w:t>
      </w:r>
      <w:r w:rsidRPr="00F2178A">
        <w:rPr>
          <w:rFonts w:ascii="MS Mincho" w:eastAsia="MS Mincho" w:hAnsi="MS Mincho" w:cs="MS Mincho" w:hint="eastAsia"/>
          <w:color w:val="008000"/>
          <w:sz w:val="20"/>
          <w:lang w:eastAsia="pt-PT"/>
        </w:rPr>
        <w:t>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simplesmente com o power fornecido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avancar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avancar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Escreve os inteiros que forem passados como par⭥tros --&gt; DEBUG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Por exemplo, verificar se os sensores est</w:t>
      </w:r>
      <w:r w:rsidRPr="00F2178A">
        <w:rPr>
          <w:rFonts w:ascii="Microsoft YaHei" w:eastAsia="Microsoft YaHei" w:hAnsi="Microsoft YaHei" w:cs="Microsoft YaHei" w:hint="eastAsia"/>
          <w:color w:val="008000"/>
          <w:sz w:val="20"/>
          <w:lang w:eastAsia="pt-PT"/>
        </w:rPr>
        <w:t>㯠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a funcionar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mostrarValores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v1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v2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Integer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toString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v1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Integer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toString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v2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mostrarValores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Mostra o estado do rob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 LCD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mostrarEstado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switch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estado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ESPERAR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8080"/>
          <w:sz w:val="20"/>
          <w:lang w:eastAsia="pt-PT"/>
        </w:rPr>
        <w:t>"ESPERAR"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8080"/>
          <w:sz w:val="20"/>
          <w:lang w:eastAsia="pt-PT"/>
        </w:rPr>
        <w:t>"NAVEGAR_E"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CENTRAR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8080"/>
          <w:sz w:val="20"/>
          <w:lang w:eastAsia="pt-PT"/>
        </w:rPr>
        <w:t>"CENTRAR"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8080"/>
          <w:sz w:val="20"/>
          <w:lang w:eastAsia="pt-PT"/>
        </w:rPr>
        <w:t>"APAGAR"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NAVEGAR_D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: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display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8080"/>
          <w:sz w:val="20"/>
          <w:lang w:eastAsia="pt-PT"/>
        </w:rPr>
        <w:t>"NAVEGAR_D"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break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switch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mostrarEstado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Roda sobre si pr󰲩o x graus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graus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graus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graus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graus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powerRodar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powerRodar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else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powerRodar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powerRodar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try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graus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*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factorRodar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Graus convertidos para tempo (3simples)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catch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Throwable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printStackTrace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PᲡ o rob􍊼/span&gt;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parar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rodar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 potꮣia dos motores a 0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parar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parar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Rob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/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da para apagar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apagarVela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try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ventoinha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16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5000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ventoinha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catch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Throwable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printStackTrace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apagarVela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Navega seguindo a parede com o sonar da esquerda e corrige trajecto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navegaEsq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try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Para o sensor da frente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600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// Com controlo proporcional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Guarda o erro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Considerou-se D = 15 cm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float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17.0f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lastRenderedPageBreak/>
        <w:t xml:space="preserve">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Para evitar comportamentos indesejados...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Quando o erro &gt; 15, causa comportamentos indesejados.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Acontece quando o sensor aponta para uma dist⮣ia maior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ao corrigir o trajecto (ver apontamentos)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17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17.0f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Calcula o delta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float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delta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*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ganho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Aplica potꮣia consoante o erro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powerBase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delta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powerBase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+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delta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try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catch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Throwable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printStackTrace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catch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navegaEsq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Navega seguindo a parede com o sonar da direita e corrige trajecto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public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static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void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navegaDir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,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try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Para o sensor da frente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distF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&lt;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3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14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Thread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sleep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600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 xml:space="preserve">// Com controlo proporcional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Guarda o erro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Considerou-se D = 15 cm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float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distD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17.0f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Para evitar comportamentos indesejados...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Quando o erro &gt; 15, causa comportamentos indesejados.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Acontece quando o sensor aponta para uma dist⮣ia maior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ao corrigir o trajecto (ver apontamentos)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if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&gt;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17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FF8000"/>
          <w:sz w:val="20"/>
          <w:lang w:eastAsia="pt-PT"/>
        </w:rPr>
        <w:t>17.0f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Calcula o delta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float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delta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=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erro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*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ganho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        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Aplica potꮣia consoante o erro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motorE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powerBase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+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delta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motorD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setPower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8000FF"/>
          <w:sz w:val="20"/>
          <w:lang w:eastAsia="pt-PT"/>
        </w:rPr>
        <w:t>int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powerBase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-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delta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try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FF"/>
          <w:sz w:val="20"/>
          <w:lang w:eastAsia="pt-PT"/>
        </w:rPr>
        <w:t>catch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Throwable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)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{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    t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.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>printStackTrace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();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catch</w:t>
      </w:r>
    </w:p>
    <w:p w:rsidR="00F2178A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       </w:t>
      </w: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navegaDir</w:t>
      </w:r>
    </w:p>
    <w:p w:rsidR="00035877" w:rsidRPr="00F2178A" w:rsidRDefault="00F2178A" w:rsidP="00F2178A">
      <w:pPr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sz w:val="20"/>
          <w:lang w:eastAsia="pt-PT"/>
        </w:rPr>
      </w:pPr>
      <w:r w:rsidRPr="00F2178A">
        <w:rPr>
          <w:rFonts w:ascii="Courier New" w:hAnsi="Courier New" w:cs="Courier New"/>
          <w:b/>
          <w:bCs/>
          <w:color w:val="000080"/>
          <w:sz w:val="20"/>
          <w:lang w:eastAsia="pt-PT"/>
        </w:rPr>
        <w:t>}</w:t>
      </w:r>
      <w:r w:rsidRPr="00F2178A">
        <w:rPr>
          <w:rFonts w:ascii="Courier New" w:hAnsi="Courier New" w:cs="Courier New"/>
          <w:color w:val="000000"/>
          <w:sz w:val="20"/>
          <w:lang w:eastAsia="pt-PT"/>
        </w:rPr>
        <w:t xml:space="preserve"> </w:t>
      </w:r>
      <w:r w:rsidRPr="00F2178A">
        <w:rPr>
          <w:rFonts w:ascii="Courier New" w:hAnsi="Courier New" w:cs="Courier New"/>
          <w:color w:val="008000"/>
          <w:sz w:val="20"/>
          <w:lang w:eastAsia="pt-PT"/>
        </w:rPr>
        <w:t>// Fim RobBomb_1</w:t>
      </w:r>
      <w:bookmarkStart w:id="0" w:name="_GoBack"/>
      <w:bookmarkEnd w:id="0"/>
    </w:p>
    <w:sectPr w:rsidR="00035877" w:rsidRPr="00F2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8A"/>
    <w:rsid w:val="00035877"/>
    <w:rsid w:val="00C96162"/>
    <w:rsid w:val="00F2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61E5E-DA43-45EF-A89E-92448A11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62"/>
    <w:pPr>
      <w:spacing w:after="0" w:line="360" w:lineRule="auto"/>
      <w:jc w:val="both"/>
    </w:pPr>
    <w:rPr>
      <w:rFonts w:ascii="Times New Roman" w:hAnsi="Times New Roman" w:cs="Times New Roman"/>
      <w:sz w:val="24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c2">
    <w:name w:val="sc2"/>
    <w:basedOn w:val="Normal"/>
    <w:rsid w:val="00F2178A"/>
    <w:pPr>
      <w:spacing w:before="100" w:beforeAutospacing="1" w:after="100" w:afterAutospacing="1" w:line="240" w:lineRule="auto"/>
      <w:jc w:val="left"/>
    </w:pPr>
    <w:rPr>
      <w:color w:val="008000"/>
      <w:szCs w:val="24"/>
      <w:lang w:eastAsia="pt-PT"/>
    </w:rPr>
  </w:style>
  <w:style w:type="paragraph" w:customStyle="1" w:styleId="sc4">
    <w:name w:val="sc4"/>
    <w:basedOn w:val="Normal"/>
    <w:rsid w:val="00F2178A"/>
    <w:pPr>
      <w:spacing w:before="100" w:beforeAutospacing="1" w:after="100" w:afterAutospacing="1" w:line="240" w:lineRule="auto"/>
      <w:jc w:val="left"/>
    </w:pPr>
    <w:rPr>
      <w:color w:val="FF8000"/>
      <w:szCs w:val="24"/>
      <w:lang w:eastAsia="pt-PT"/>
    </w:rPr>
  </w:style>
  <w:style w:type="paragraph" w:customStyle="1" w:styleId="sc5">
    <w:name w:val="sc5"/>
    <w:basedOn w:val="Normal"/>
    <w:rsid w:val="00F2178A"/>
    <w:pPr>
      <w:spacing w:before="100" w:beforeAutospacing="1" w:after="100" w:afterAutospacing="1" w:line="240" w:lineRule="auto"/>
      <w:jc w:val="left"/>
    </w:pPr>
    <w:rPr>
      <w:b/>
      <w:bCs/>
      <w:color w:val="0000FF"/>
      <w:szCs w:val="24"/>
      <w:lang w:eastAsia="pt-PT"/>
    </w:rPr>
  </w:style>
  <w:style w:type="paragraph" w:customStyle="1" w:styleId="sc6">
    <w:name w:val="sc6"/>
    <w:basedOn w:val="Normal"/>
    <w:rsid w:val="00F2178A"/>
    <w:pPr>
      <w:spacing w:before="100" w:beforeAutospacing="1" w:after="100" w:afterAutospacing="1" w:line="240" w:lineRule="auto"/>
      <w:jc w:val="left"/>
    </w:pPr>
    <w:rPr>
      <w:color w:val="808080"/>
      <w:szCs w:val="24"/>
      <w:lang w:eastAsia="pt-PT"/>
    </w:rPr>
  </w:style>
  <w:style w:type="paragraph" w:customStyle="1" w:styleId="sc10">
    <w:name w:val="sc10"/>
    <w:basedOn w:val="Normal"/>
    <w:rsid w:val="00F2178A"/>
    <w:pPr>
      <w:spacing w:before="100" w:beforeAutospacing="1" w:after="100" w:afterAutospacing="1" w:line="240" w:lineRule="auto"/>
      <w:jc w:val="left"/>
    </w:pPr>
    <w:rPr>
      <w:b/>
      <w:bCs/>
      <w:color w:val="000080"/>
      <w:szCs w:val="24"/>
      <w:lang w:eastAsia="pt-PT"/>
    </w:rPr>
  </w:style>
  <w:style w:type="paragraph" w:customStyle="1" w:styleId="sc15">
    <w:name w:val="sc15"/>
    <w:basedOn w:val="Normal"/>
    <w:rsid w:val="00F2178A"/>
    <w:pPr>
      <w:spacing w:before="100" w:beforeAutospacing="1" w:after="100" w:afterAutospacing="1" w:line="240" w:lineRule="auto"/>
      <w:jc w:val="left"/>
    </w:pPr>
    <w:rPr>
      <w:color w:val="008080"/>
      <w:szCs w:val="24"/>
      <w:lang w:eastAsia="pt-PT"/>
    </w:rPr>
  </w:style>
  <w:style w:type="paragraph" w:customStyle="1" w:styleId="sc16">
    <w:name w:val="sc16"/>
    <w:basedOn w:val="Normal"/>
    <w:rsid w:val="00F2178A"/>
    <w:pPr>
      <w:spacing w:before="100" w:beforeAutospacing="1" w:after="100" w:afterAutospacing="1" w:line="240" w:lineRule="auto"/>
      <w:jc w:val="left"/>
    </w:pPr>
    <w:rPr>
      <w:color w:val="8000FF"/>
      <w:szCs w:val="24"/>
      <w:lang w:eastAsia="pt-PT"/>
    </w:rPr>
  </w:style>
  <w:style w:type="character" w:customStyle="1" w:styleId="sc21">
    <w:name w:val="sc21"/>
    <w:basedOn w:val="Tipodeletrapredefinidodopargrafo"/>
    <w:rsid w:val="00F2178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Tipodeletrapredefinidodopargrafo"/>
    <w:rsid w:val="00F217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F217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F217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F2178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Tipodeletrapredefinidodopargrafo"/>
    <w:rsid w:val="00F2178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Tipodeletrapredefinidodopargrafo"/>
    <w:rsid w:val="00F2178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Tipodeletrapredefinidodopargrafo"/>
    <w:rsid w:val="00F2178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Tipodeletrapredefinidodopargrafo"/>
    <w:rsid w:val="00F2178A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3821</Words>
  <Characters>20638</Characters>
  <Application>Microsoft Office Word</Application>
  <DocSecurity>0</DocSecurity>
  <Lines>171</Lines>
  <Paragraphs>48</Paragraphs>
  <ScaleCrop>false</ScaleCrop>
  <Company/>
  <LinksUpToDate>false</LinksUpToDate>
  <CharactersWithSpaces>24411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Almeida</dc:creator>
  <cp:keywords/>
  <dc:description/>
  <cp:lastModifiedBy>Miguel Almeida</cp:lastModifiedBy>
  <cp:revision>1</cp:revision>
  <dcterms:created xsi:type="dcterms:W3CDTF">2013-07-04T00:26:00Z</dcterms:created>
  <dcterms:modified xsi:type="dcterms:W3CDTF">2013-07-04T00:26:00Z</dcterms:modified>
</cp:coreProperties>
</file>