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3EE0" w14:textId="3F510C1F" w:rsidR="002C1AC0" w:rsidRDefault="002C1AC0"/>
    <w:p w14:paraId="234AE6CB" w14:textId="0B84B1F2" w:rsidR="00AE7590" w:rsidRDefault="00AE7590"/>
    <w:p w14:paraId="7CAB4D3A" w14:textId="52BEB2BD" w:rsidR="00AE7590" w:rsidRDefault="00AE7590"/>
    <w:p w14:paraId="78DBE27C" w14:textId="39E0844F" w:rsidR="00AE7590" w:rsidRDefault="00AE7590">
      <w:r>
        <w:rPr>
          <w:noProof/>
          <w:lang w:val="pt-PT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E095FF9" wp14:editId="18B3903A">
                <wp:simplePos x="0" y="0"/>
                <wp:positionH relativeFrom="margin">
                  <wp:posOffset>-142240</wp:posOffset>
                </wp:positionH>
                <wp:positionV relativeFrom="paragraph">
                  <wp:posOffset>2518410</wp:posOffset>
                </wp:positionV>
                <wp:extent cx="6467474" cy="3200400"/>
                <wp:effectExtent l="0" t="0" r="10160" b="0"/>
                <wp:wrapNone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1" name="Oval 11"/>
                        <wps:cNvSpPr/>
                        <wps:spPr>
                          <a:xfrm>
                            <a:off x="2590799" y="1885950"/>
                            <a:ext cx="1133475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EA607" w14:textId="77777777" w:rsidR="00AE7590" w:rsidRPr="00114D62" w:rsidRDefault="00AE7590" w:rsidP="00AE7590">
                              <w:pPr>
                                <w:jc w:val="center"/>
                                <w:rPr>
                                  <w:color w:val="FFFFFF" w:themeColor="background1"/>
                                  <w:lang w:val="pt-PT"/>
                                </w:rPr>
                              </w:pPr>
                              <w:r w:rsidRPr="00114D62">
                                <w:rPr>
                                  <w:color w:val="FFFFFF" w:themeColor="background1"/>
                                  <w:lang w:val="pt-PT"/>
                                </w:rPr>
                                <w:t>Sistema da Aplicação</w:t>
                              </w:r>
                            </w:p>
                            <w:p w14:paraId="4D444C49" w14:textId="77777777" w:rsidR="00AE7590" w:rsidRPr="00114D62" w:rsidRDefault="00AE7590" w:rsidP="00AE7590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76525" y="85725"/>
                            <a:ext cx="10287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FBAAF" w14:textId="77777777" w:rsidR="00AE7590" w:rsidRPr="00114D62" w:rsidRDefault="00AE7590" w:rsidP="00AE7590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Gestores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074" y="2161200"/>
                            <a:ext cx="10287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B7FD2" w14:textId="77777777" w:rsidR="00AE7590" w:rsidRDefault="00AE7590" w:rsidP="00AE759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t-PT"/>
                                </w:rPr>
                                <w:t>Turista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29249" y="2161200"/>
                            <a:ext cx="10287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DBCE6" w14:textId="77777777" w:rsidR="00AE7590" w:rsidRDefault="00AE7590" w:rsidP="00AE759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t-PT"/>
                                </w:rPr>
                                <w:t>Professores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157537" y="438150"/>
                            <a:ext cx="33338" cy="144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095270" y="2170725"/>
                            <a:ext cx="15050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056968" y="2513625"/>
                            <a:ext cx="154335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6" idx="1"/>
                          <a:endCxn id="11" idx="6"/>
                        </wps:cNvCnPr>
                        <wps:spPr>
                          <a:xfrm flipH="1" flipV="1">
                            <a:off x="3724274" y="2333625"/>
                            <a:ext cx="1704975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42714" y="819151"/>
                            <a:ext cx="2076247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6196A" w14:textId="77777777" w:rsidR="00AE7590" w:rsidRPr="005235C5" w:rsidRDefault="00AE7590" w:rsidP="00AE7590">
                              <w:pPr>
                                <w:jc w:val="center"/>
                                <w:rPr>
                                  <w:color w:val="70AD47" w:themeColor="accent6"/>
                                  <w:lang w:val="pt-PT"/>
                                </w:rPr>
                              </w:pPr>
                              <w:r w:rsidRPr="005235C5">
                                <w:rPr>
                                  <w:color w:val="70AD47" w:themeColor="accent6"/>
                                  <w:lang w:val="pt-PT"/>
                                </w:rPr>
                                <w:t>Gestão de Pontos  de Interesse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71925" y="2018325"/>
                            <a:ext cx="1254039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94EF2" w14:textId="77777777" w:rsidR="00AE7590" w:rsidRDefault="00AE7590" w:rsidP="00AE759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70AD47"/>
                                  <w:sz w:val="22"/>
                                  <w:szCs w:val="22"/>
                                  <w:lang w:val="pt-PT"/>
                                </w:rPr>
                                <w:t>Gestão de  Trilhos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46766" y="1733550"/>
                            <a:ext cx="1600295" cy="43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A7F80" w14:textId="77777777" w:rsidR="00AE7590" w:rsidRDefault="00AE7590" w:rsidP="00AE759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70AD47"/>
                                  <w:sz w:val="22"/>
                                  <w:szCs w:val="22"/>
                                  <w:lang w:val="pt-PT"/>
                                </w:rPr>
                                <w:t>Reserva de Trilhoos e Equipamento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19723" y="2570775"/>
                            <a:ext cx="159956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90A50" w14:textId="77777777" w:rsidR="00AE7590" w:rsidRDefault="00AE7590" w:rsidP="00AE759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70AD47"/>
                                  <w:sz w:val="22"/>
                                  <w:szCs w:val="22"/>
                                  <w:lang w:val="pt-PT"/>
                                </w:rPr>
                                <w:t>Informações Reslutados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E095FF9" id="Canvas 20" o:spid="_x0000_s1026" editas="canvas" style="position:absolute;margin-left:-11.2pt;margin-top:198.3pt;width:509.25pt;height:252pt;z-index:251659264;mso-position-horizontal-relative:margin" coordsize="6466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pL1wUAAEQqAAAOAAAAZHJzL2Uyb0RvYy54bWzsWltv2zYYfR+w/yDofbGou4w6ReAu24Cg&#10;LZpufWZkyRYmkRrFxE5//Q5JSXZ8qZ1szYJMDqBQIkV9JL/zXQ755u2qKq27TDQFZxObnDm2lbGU&#10;zwo2n9i/f778KbatRlI2oyVn2cS+zxr77fmPP7xZ1uPM5QtezjJhoRPWjJf1xF5IWY9HoyZdZBVt&#10;znidMVTmXFRU4lbMRzNBl+i9Kkeu44SjJRezWvA0axo8fWcq7XPdf55nqfyQ500mrXJiQzapr0Jf&#10;b9R1dP6GjueC1osibcWgT5CiogXDR/uu3lFJrVtR7HRVFangDc/lWcqrEc/zIs30GDAa4myNZkrZ&#10;HW30YFLMTicgSv9ivzdzzAG6HC+xGJkaQ8nUlfHLoixRNzJPRhttljVWq6n7dWv+mTzXC1pnepjN&#10;OH1/91FYxQzKRGyL0QpK8+GOlhZutaC6yXX9UbR3DYpK3lUuKvUfc2qtJrYbJE6UJLZ1j57iOEiC&#10;drGzlbRSNCDE8/wosK0ULeIk8EwDjLbrqRaN/CXjlaUKEzsry6JulJx0TO+uGmnmpmuFiVLTYsTR&#10;JXnfzeenLMeQlFT6ba3d2bQUFgY2sWmaZkwSU7Wgs8w8Dhz81JghUv9GuxzoUImRY4X6vtsOFHJ2&#10;+zbdtO3Vq5kGR/+y8y3BzMv9G/rLnMn+5apgXOzroMSo2i+b9t0kmalRsyRXNys0UcUbPrvH2gtu&#10;UNrU6WWBmb+ijfxIBWAJAMPUyA+45CVfTmzelmxrwcXXfc9Veygnam1rCZhP7OavWyoy2yp/Y1Db&#10;hPi+sgv6xg8iFzdis+Zms4bdVlOOFYNmQjpdVO1l2RVzwasvsEgX6quooizFtyd2KkV3M5XG/MCm&#10;pdnFhW4GW1BTecWuFbLNOiq1+rz6QkXdqp+E4r7nHVR2VNC0VUvD+MWt5Hmh9XM9r+3UA7Zmtr8/&#10;fv0Ov59ghimbl5lF/MeBOIzCwAVGFUSxOIF6G7rbQdhx4wgY0RD2Atc3DQ5DWEAQraffAb9hq+kl&#10;OxmcG/AwQH4cMLsvPgGYsz9PAqaxw92SDfh8XfgErox/3cCnRpgyGvDDx50siZ0IKAc6XRISxGMD&#10;Pjc8+jPh030sPgd/qOKM5/eH4R68aR05GW+B7yaub4LaAXG7ce4zIc4bEKcila0g6gVGoFGHuGsp&#10;aDFfSOtCCL60ppwxhIJcWCTq1hIOb8r2ZpVWjsTv1y4wb/NLjwRR4OEDcH6+F5Pt9NLDD9yHSi6R&#10;YkRxn8odyC6bVsJeNJMGbM2xSkfV1JsUXdKi/JnNLHlfI0uWotBBthrQOmc/lpGekDXuj2hPyBif&#10;O92Uq6NRrYlh1Qwpo/uMyRB0wQRbh1UxPq6Kau1bBSROErgRkh8dfUXObnYUOPhrCY6OSBi0DyzM&#10;Car7hJzqJWsfQoZj2pcc1769hpA4QZiEUG+lhwHxwp0sPfA9L4AE2ha21mnQw/+jHnowV0f0EE1a&#10;OrB1yMrkNXK6YoaMQBCtmVRt6UEFsVlfBVZOV5kosA2qlU83hNcmUbzWZF36Y9u5R+CSuswWjnxX&#10;pyPHTzry2ItibboP806Dc+9JbhOcvC7z6vbmdc2k4Nlaj48zKS6BwoEdVVY0JgkJOv1uqU7XiULX&#10;R7ipjKgLLvTYbsW3qU5AipfFTO3waHw93DS4mXdx1INWB/eFjsWYw66H2Rp6uOuh7VnPhw/k6qsi&#10;Vz2383Rrk4BnjzEJXhKRpN38wOZw7O0EVm7gO14bWA024TXshGqb0HPwp9qEgdD9Twhdz9uD8Z4b&#10;PG0DxfGxxYmYFl6dREiTtmkkEjqOm7RJvO9FBEGnCaEOZFDH/H5/rKMjkfoHp3NGgz8/6M97Pn/A&#10;7sb5mJdHDXt7Difg2WP8M3FIErmwAZr4AAFnoLlxPCFIkiDssRvG8REWbsDu+qDTw6NRxuQ9IWvc&#10;OGLxrRNI2u/2WwEDdp+KXdhFfVJR70C0xyrVWcjNe829rw9/nv8NAAD//wMAUEsDBBQABgAIAAAA&#10;IQCA2Qks4AAAAAsBAAAPAAAAZHJzL2Rvd25yZXYueG1sTI/BTsMwDIbvSLxDZCRuW7qCCi1NpwmE&#10;JoR2YIN7lnhtReNUTdoVnh5zgpstf/r/z+V6dp2YcAitJwWrZQICyXjbUq3g/fC8uAcRoiarO0+o&#10;4AsDrKvLi1IX1p/pDad9rAWHUCi0gibGvpAymAadDkvfI/Ht5AenI69DLe2gzxzuOpkmSSadbokb&#10;Gt3jY4Pmcz86BXraTMadXrJXM358093T9tDvtkpdX82bBxAR5/gHw68+q0PFTkc/kg2iU7BI01tG&#10;FdzkWQaCiTzPViCOPHAxyKqU/3+ofgAAAP//AwBQSwECLQAUAAYACAAAACEAtoM4kv4AAADhAQAA&#10;EwAAAAAAAAAAAAAAAAAAAAAAW0NvbnRlbnRfVHlwZXNdLnhtbFBLAQItABQABgAIAAAAIQA4/SH/&#10;1gAAAJQBAAALAAAAAAAAAAAAAAAAAC8BAABfcmVscy8ucmVsc1BLAQItABQABgAIAAAAIQDc98pL&#10;1wUAAEQqAAAOAAAAAAAAAAAAAAAAAC4CAABkcnMvZTJvRG9jLnhtbFBLAQItABQABgAIAAAAIQCA&#10;2Qks4AAAAAsBAAAPAAAAAAAAAAAAAAAAADEIAABkcnMvZG93bnJldi54bWxQSwUGAAAAAAQABADz&#10;AAAAP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668;height:32004;visibility:visible;mso-wrap-style:square">
                  <v:fill o:detectmouseclick="t"/>
                  <v:path o:connecttype="none"/>
                </v:shape>
                <v:oval id="Oval 11" o:spid="_x0000_s1028" style="position:absolute;left:25907;top:18859;width:11335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D4EA607" w14:textId="77777777" w:rsidR="00AE7590" w:rsidRPr="00114D62" w:rsidRDefault="00AE7590" w:rsidP="00AE7590">
                        <w:pPr>
                          <w:jc w:val="center"/>
                          <w:rPr>
                            <w:color w:val="FFFFFF" w:themeColor="background1"/>
                            <w:lang w:val="pt-PT"/>
                          </w:rPr>
                        </w:pPr>
                        <w:r w:rsidRPr="00114D62">
                          <w:rPr>
                            <w:color w:val="FFFFFF" w:themeColor="background1"/>
                            <w:lang w:val="pt-PT"/>
                          </w:rPr>
                          <w:t>Sistema da Aplicação</w:t>
                        </w:r>
                      </w:p>
                      <w:p w14:paraId="4D444C49" w14:textId="77777777" w:rsidR="00AE7590" w:rsidRPr="00114D62" w:rsidRDefault="00AE7590" w:rsidP="00AE7590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oval>
                <v:rect id="Rectangle 14" o:spid="_x0000_s1029" style="position:absolute;left:26765;top:857;width:1028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43EFBAAF" w14:textId="77777777" w:rsidR="00AE7590" w:rsidRPr="00114D62" w:rsidRDefault="00AE7590" w:rsidP="00AE7590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Gestores</w:t>
                        </w:r>
                      </w:p>
                    </w:txbxContent>
                  </v:textbox>
                </v:rect>
                <v:rect id="Rectangle 15" o:spid="_x0000_s1030" style="position:absolute;left:180;top:21612;width:1028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5C5B7FD2" w14:textId="77777777" w:rsidR="00AE7590" w:rsidRDefault="00AE7590" w:rsidP="00AE759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pt-PT"/>
                          </w:rPr>
                          <w:t>Turista</w:t>
                        </w:r>
                      </w:p>
                    </w:txbxContent>
                  </v:textbox>
                </v:rect>
                <v:rect id="Rectangle 16" o:spid="_x0000_s1031" style="position:absolute;left:54292;top:21612;width:1028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609DBCE6" w14:textId="77777777" w:rsidR="00AE7590" w:rsidRDefault="00AE7590" w:rsidP="00AE759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pt-PT"/>
                          </w:rPr>
                          <w:t>Professores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2" type="#_x0000_t32" style="position:absolute;left:31575;top:4381;width:333;height:144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" o:spid="_x0000_s1033" type="#_x0000_t32" style="position:absolute;left:10952;top:21707;width:15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34" type="#_x0000_t32" style="position:absolute;left:10569;top:25136;width:154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0" o:spid="_x0000_s1035" type="#_x0000_t32" style="position:absolute;left:37242;top:23336;width:17050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4472c4 [3204]" strokeweight=".5pt">
                  <v:stroke endarrow="block" joinstyle="miter"/>
                </v:shape>
                <v:rect id="Rectangle 29" o:spid="_x0000_s1036" style="position:absolute;left:21427;top:8191;width:2076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kFCxQAAANsAAAAPAAAAZHJzL2Rvd25yZXYueG1sRI9PawIx&#10;FMTvBb9DeIKXUrO6UOzWKFoQvPTgH6THx+a5CW5elk26u/bTNwWhx2FmfsMs14OrRUdtsJ4VzKYZ&#10;COLSa8uVgvNp97IAESKyxtozKbhTgPVq9LTEQvueD9QdYyUShEOBCkyMTSFlKA05DFPfECfv6luH&#10;Mcm2krrFPsFdLedZ9iodWk4LBhv6MFTejt9Owec9z/fdc37rzzav7I/82l6MV2oyHjbvICIN8T/8&#10;aO+1gvkb/H1JP0CufgEAAP//AwBQSwECLQAUAAYACAAAACEA2+H2y+4AAACFAQAAEwAAAAAAAAAA&#10;AAAAAAAAAAAAW0NvbnRlbnRfVHlwZXNdLnhtbFBLAQItABQABgAIAAAAIQBa9CxbvwAAABUBAAAL&#10;AAAAAAAAAAAAAAAAAB8BAABfcmVscy8ucmVsc1BLAQItABQABgAIAAAAIQAenkFCxQAAANsAAAAP&#10;AAAAAAAAAAAAAAAAAAcCAABkcnMvZG93bnJldi54bWxQSwUGAAAAAAMAAwC3AAAA+QIAAAAA&#10;" fillcolor="white [3212]" stroked="f" strokeweight="1pt">
                  <v:textbox>
                    <w:txbxContent>
                      <w:p w14:paraId="1816196A" w14:textId="77777777" w:rsidR="00AE7590" w:rsidRPr="005235C5" w:rsidRDefault="00AE7590" w:rsidP="00AE7590">
                        <w:pPr>
                          <w:jc w:val="center"/>
                          <w:rPr>
                            <w:color w:val="70AD47" w:themeColor="accent6"/>
                            <w:lang w:val="pt-PT"/>
                          </w:rPr>
                        </w:pPr>
                        <w:r w:rsidRPr="005235C5">
                          <w:rPr>
                            <w:color w:val="70AD47" w:themeColor="accent6"/>
                            <w:lang w:val="pt-PT"/>
                          </w:rPr>
                          <w:t>Gestão de Pontos  de Interesse</w:t>
                        </w:r>
                      </w:p>
                    </w:txbxContent>
                  </v:textbox>
                </v:rect>
                <v:rect id="Rectangle 32" o:spid="_x0000_s1037" style="position:absolute;left:39719;top:20183;width:1254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0XuxAAAANs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QU3h+iX/ALm4AAAA//8DAFBLAQItABQABgAIAAAAIQDb4fbL7gAAAIUBAAATAAAAAAAAAAAA&#10;AAAAAAAAAABbQ29udGVudF9UeXBlc10ueG1sUEsBAi0AFAAGAAgAAAAhAFr0LFu/AAAAFQEAAAsA&#10;AAAAAAAAAAAAAAAAHwEAAF9yZWxzLy5yZWxzUEsBAi0AFAAGAAgAAAAhAJXjRe7EAAAA2wAAAA8A&#10;AAAAAAAAAAAAAAAABwIAAGRycy9kb3ducmV2LnhtbFBLBQYAAAAAAwADALcAAAD4AgAAAAA=&#10;" fillcolor="white [3212]" stroked="f" strokeweight="1pt">
                  <v:textbox>
                    <w:txbxContent>
                      <w:p w14:paraId="14394EF2" w14:textId="77777777" w:rsidR="00AE7590" w:rsidRDefault="00AE7590" w:rsidP="00AE759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70AD47"/>
                            <w:sz w:val="22"/>
                            <w:szCs w:val="22"/>
                            <w:lang w:val="pt-PT"/>
                          </w:rPr>
                          <w:t>Gestão de  Trilhos</w:t>
                        </w:r>
                      </w:p>
                    </w:txbxContent>
                  </v:textbox>
                </v:rect>
                <v:rect id="Rectangle 33" o:spid="_x0000_s1038" style="position:absolute;left:10467;top:17335;width:16003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<v:textbox>
                    <w:txbxContent>
                      <w:p w14:paraId="22CA7F80" w14:textId="77777777" w:rsidR="00AE7590" w:rsidRDefault="00AE7590" w:rsidP="00AE759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70AD47"/>
                            <w:sz w:val="22"/>
                            <w:szCs w:val="22"/>
                            <w:lang w:val="pt-PT"/>
                          </w:rPr>
                          <w:t>Reserva de Trilhoos e Equipamento</w:t>
                        </w:r>
                      </w:p>
                    </w:txbxContent>
                  </v:textbox>
                </v:rect>
                <v:rect id="Rectangle 34" o:spid="_x0000_s1039" style="position:absolute;left:10197;top:25707;width:15995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<v:textbox>
                    <w:txbxContent>
                      <w:p w14:paraId="47490A50" w14:textId="77777777" w:rsidR="00AE7590" w:rsidRDefault="00AE7590" w:rsidP="00AE759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70AD47"/>
                            <w:sz w:val="22"/>
                            <w:szCs w:val="22"/>
                            <w:lang w:val="pt-PT"/>
                          </w:rPr>
                          <w:t>Informações Reslutados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Diagrama de Contexto</w:t>
      </w:r>
      <w:bookmarkStart w:id="0" w:name="_GoBack"/>
      <w:bookmarkEnd w:id="0"/>
    </w:p>
    <w:sectPr w:rsidR="00AE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FD"/>
    <w:rsid w:val="002C1AC0"/>
    <w:rsid w:val="00A658FD"/>
    <w:rsid w:val="00A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AE4A"/>
  <w15:chartTrackingRefBased/>
  <w15:docId w15:val="{DCED6741-1716-45E0-9D20-C2E25C2A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5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2017-11-14T18:13:00Z</dcterms:created>
  <dcterms:modified xsi:type="dcterms:W3CDTF">2017-11-14T18:13:00Z</dcterms:modified>
</cp:coreProperties>
</file>