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2F86" w:rsidRDefault="00EC2F86">
      <w:proofErr w:type="spellStart"/>
      <w:r>
        <w:t>Definiciones</w:t>
      </w:r>
      <w:proofErr w:type="spellEnd"/>
      <w:r>
        <w:t>:</w:t>
      </w:r>
    </w:p>
    <w:p w:rsidR="00EC2F86" w:rsidRDefault="00EC2F86">
      <w:r>
        <w:t>CLASS</w:t>
      </w:r>
    </w:p>
    <w:p w:rsidR="00EC2F86" w:rsidRDefault="00EC2F86">
      <w:r>
        <w:t>METHOD or message</w:t>
      </w:r>
    </w:p>
    <w:p w:rsidR="00EC2F86" w:rsidRDefault="00EC2F86">
      <w:r>
        <w:t>FIELD or attribute</w:t>
      </w:r>
    </w:p>
    <w:p w:rsidR="00EC2F86" w:rsidRDefault="00EC2F86">
      <w:r>
        <w:t>OBJECT or instance</w:t>
      </w:r>
    </w:p>
    <w:p w:rsidR="00EC2F86" w:rsidRDefault="00EC2F86"/>
    <w:p w:rsidR="00EC2F86" w:rsidRDefault="00EC2F86">
      <w:r>
        <w:rPr>
          <w:noProof/>
          <w:lang w:val="es-AR" w:eastAsia="es-AR"/>
        </w:rPr>
        <w:drawing>
          <wp:anchor distT="0" distB="0" distL="114300" distR="114300" simplePos="0" relativeHeight="251659264" behindDoc="0" locked="0" layoutInCell="1" allowOverlap="1" wp14:anchorId="32AA902C" wp14:editId="622F36CE">
            <wp:simplePos x="0" y="0"/>
            <wp:positionH relativeFrom="column">
              <wp:posOffset>0</wp:posOffset>
            </wp:positionH>
            <wp:positionV relativeFrom="paragraph">
              <wp:posOffset>0</wp:posOffset>
            </wp:positionV>
            <wp:extent cx="5400040" cy="254317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543175"/>
                    </a:xfrm>
                    <a:prstGeom prst="rect">
                      <a:avLst/>
                    </a:prstGeom>
                  </pic:spPr>
                </pic:pic>
              </a:graphicData>
            </a:graphic>
          </wp:anchor>
        </w:drawing>
      </w:r>
    </w:p>
    <w:p w:rsidR="00EC2F86" w:rsidRPr="00EC2F86" w:rsidRDefault="00EC2F86" w:rsidP="00EC2F86"/>
    <w:p w:rsidR="00EC2F86" w:rsidRPr="00EC2F86" w:rsidRDefault="00EC2F86" w:rsidP="00EC2F86"/>
    <w:p w:rsidR="00EC2F86" w:rsidRPr="00EC2F86" w:rsidRDefault="00EC2F86" w:rsidP="00EC2F86"/>
    <w:p w:rsidR="00EC2F86" w:rsidRPr="00EC2F86" w:rsidRDefault="00EC2F86" w:rsidP="00EC2F86"/>
    <w:p w:rsidR="00EC2F86" w:rsidRPr="00EC2F86" w:rsidRDefault="00EC2F86" w:rsidP="00EC2F86"/>
    <w:p w:rsidR="00EC2F86" w:rsidRPr="00EC2F86" w:rsidRDefault="00EC2F86" w:rsidP="00EC2F86"/>
    <w:p w:rsidR="00EC2F86" w:rsidRPr="00EC2F86" w:rsidRDefault="00EC2F86" w:rsidP="00EC2F86"/>
    <w:p w:rsidR="00EC2F86" w:rsidRPr="00EC2F86" w:rsidRDefault="00EC2F86" w:rsidP="00EC2F86"/>
    <w:p w:rsidR="00EC2F86" w:rsidRDefault="00A370B3" w:rsidP="00EC2F86">
      <w:r>
        <w:rPr>
          <w:rFonts w:ascii="Arial" w:hAnsi="Arial" w:cs="Arial"/>
          <w:color w:val="111111"/>
          <w:sz w:val="21"/>
          <w:szCs w:val="21"/>
          <w:shd w:val="clear" w:color="auto" w:fill="FFFFFF"/>
        </w:rPr>
        <w:t>We use the </w:t>
      </w:r>
      <w:r>
        <w:rPr>
          <w:rStyle w:val="CdigoHTML"/>
          <w:rFonts w:ascii="Consolas" w:eastAsiaTheme="minorHAnsi" w:hAnsi="Consolas"/>
          <w:color w:val="C7254E"/>
          <w:sz w:val="19"/>
          <w:szCs w:val="19"/>
          <w:shd w:val="clear" w:color="auto" w:fill="F9F2F4"/>
        </w:rPr>
        <w:t>class</w:t>
      </w:r>
      <w:r>
        <w:rPr>
          <w:rFonts w:ascii="Arial" w:hAnsi="Arial" w:cs="Arial"/>
          <w:color w:val="111111"/>
          <w:sz w:val="21"/>
          <w:szCs w:val="21"/>
          <w:shd w:val="clear" w:color="auto" w:fill="FFFFFF"/>
        </w:rPr>
        <w:t> keyword to define the data and code that will make up each of the objects. The class keyword includes the name of the class and begins an indented block of code where we include the attributes (data) and methods (code).</w:t>
      </w:r>
      <w:r>
        <w:rPr>
          <w:rFonts w:ascii="Arial" w:hAnsi="Arial" w:cs="Arial"/>
          <w:color w:val="111111"/>
          <w:sz w:val="21"/>
          <w:szCs w:val="21"/>
          <w:shd w:val="clear" w:color="auto" w:fill="FFFFFF"/>
        </w:rPr>
        <w:t xml:space="preserve"> </w:t>
      </w:r>
      <w:r>
        <w:rPr>
          <w:rFonts w:ascii="Arial" w:hAnsi="Arial" w:cs="Arial"/>
          <w:color w:val="111111"/>
          <w:sz w:val="21"/>
          <w:szCs w:val="21"/>
          <w:shd w:val="clear" w:color="auto" w:fill="FFFFFF"/>
        </w:rPr>
        <w:t>Each method looks like a function, starting with the </w:t>
      </w:r>
      <w:proofErr w:type="spellStart"/>
      <w:r>
        <w:rPr>
          <w:rStyle w:val="CdigoHTML"/>
          <w:rFonts w:ascii="Consolas" w:eastAsiaTheme="minorHAnsi" w:hAnsi="Consolas"/>
          <w:color w:val="C7254E"/>
          <w:sz w:val="19"/>
          <w:szCs w:val="19"/>
          <w:shd w:val="clear" w:color="auto" w:fill="F9F2F4"/>
        </w:rPr>
        <w:t>def</w:t>
      </w:r>
      <w:proofErr w:type="spellEnd"/>
      <w:r>
        <w:rPr>
          <w:rFonts w:ascii="Arial" w:hAnsi="Arial" w:cs="Arial"/>
          <w:color w:val="111111"/>
          <w:sz w:val="21"/>
          <w:szCs w:val="21"/>
          <w:shd w:val="clear" w:color="auto" w:fill="FFFFFF"/>
        </w:rPr>
        <w:t> keyword and consisting of an indented block of code. This object has one attribute (</w:t>
      </w:r>
      <w:r>
        <w:rPr>
          <w:rStyle w:val="CdigoHTML"/>
          <w:rFonts w:ascii="Consolas" w:eastAsiaTheme="minorHAnsi" w:hAnsi="Consolas"/>
          <w:color w:val="C7254E"/>
          <w:sz w:val="19"/>
          <w:szCs w:val="19"/>
          <w:shd w:val="clear" w:color="auto" w:fill="F9F2F4"/>
        </w:rPr>
        <w:t>x</w:t>
      </w:r>
      <w:r>
        <w:rPr>
          <w:rFonts w:ascii="Arial" w:hAnsi="Arial" w:cs="Arial"/>
          <w:color w:val="111111"/>
          <w:sz w:val="21"/>
          <w:szCs w:val="21"/>
          <w:shd w:val="clear" w:color="auto" w:fill="FFFFFF"/>
        </w:rPr>
        <w:t>) and one method (</w:t>
      </w:r>
      <w:r>
        <w:rPr>
          <w:rStyle w:val="CdigoHTML"/>
          <w:rFonts w:ascii="Consolas" w:eastAsiaTheme="minorHAnsi" w:hAnsi="Consolas"/>
          <w:color w:val="C7254E"/>
          <w:sz w:val="19"/>
          <w:szCs w:val="19"/>
          <w:shd w:val="clear" w:color="auto" w:fill="F9F2F4"/>
        </w:rPr>
        <w:t>party</w:t>
      </w:r>
      <w:r>
        <w:rPr>
          <w:rFonts w:ascii="Arial" w:hAnsi="Arial" w:cs="Arial"/>
          <w:color w:val="111111"/>
          <w:sz w:val="21"/>
          <w:szCs w:val="21"/>
          <w:shd w:val="clear" w:color="auto" w:fill="FFFFFF"/>
        </w:rPr>
        <w:t>). The methods have a special first parameter that we name by convention </w:t>
      </w:r>
      <w:r>
        <w:rPr>
          <w:rStyle w:val="CdigoHTML"/>
          <w:rFonts w:ascii="Consolas" w:eastAsiaTheme="minorHAnsi" w:hAnsi="Consolas"/>
          <w:color w:val="C7254E"/>
          <w:sz w:val="19"/>
          <w:szCs w:val="19"/>
          <w:shd w:val="clear" w:color="auto" w:fill="F9F2F4"/>
        </w:rPr>
        <w:t>self</w:t>
      </w:r>
      <w:r>
        <w:rPr>
          <w:rFonts w:ascii="Arial" w:hAnsi="Arial" w:cs="Arial"/>
          <w:color w:val="111111"/>
          <w:sz w:val="21"/>
          <w:szCs w:val="21"/>
          <w:shd w:val="clear" w:color="auto" w:fill="FFFFFF"/>
        </w:rPr>
        <w:t>.</w:t>
      </w:r>
      <w:r w:rsidRPr="00A370B3">
        <w:rPr>
          <w:rFonts w:ascii="Arial" w:hAnsi="Arial" w:cs="Arial"/>
          <w:color w:val="111111"/>
          <w:sz w:val="21"/>
          <w:szCs w:val="21"/>
          <w:shd w:val="clear" w:color="auto" w:fill="FFFFFF"/>
        </w:rPr>
        <w:t xml:space="preserve"> </w:t>
      </w:r>
      <w:r>
        <w:rPr>
          <w:rFonts w:ascii="Arial" w:hAnsi="Arial" w:cs="Arial"/>
          <w:color w:val="111111"/>
          <w:sz w:val="21"/>
          <w:szCs w:val="21"/>
          <w:shd w:val="clear" w:color="auto" w:fill="FFFFFF"/>
        </w:rPr>
        <w:t>Just as the </w:t>
      </w:r>
      <w:proofErr w:type="spellStart"/>
      <w:r>
        <w:rPr>
          <w:rStyle w:val="CdigoHTML"/>
          <w:rFonts w:ascii="Consolas" w:eastAsiaTheme="minorHAnsi" w:hAnsi="Consolas"/>
          <w:color w:val="C7254E"/>
          <w:sz w:val="19"/>
          <w:szCs w:val="19"/>
          <w:shd w:val="clear" w:color="auto" w:fill="F9F2F4"/>
        </w:rPr>
        <w:t>def</w:t>
      </w:r>
      <w:proofErr w:type="spellEnd"/>
      <w:r>
        <w:rPr>
          <w:rFonts w:ascii="Arial" w:hAnsi="Arial" w:cs="Arial"/>
          <w:color w:val="111111"/>
          <w:sz w:val="21"/>
          <w:szCs w:val="21"/>
          <w:shd w:val="clear" w:color="auto" w:fill="FFFFFF"/>
        </w:rPr>
        <w:t> keyword does not cause function code to be executed, the </w:t>
      </w:r>
      <w:r>
        <w:rPr>
          <w:rStyle w:val="CdigoHTML"/>
          <w:rFonts w:ascii="Consolas" w:eastAsiaTheme="minorHAnsi" w:hAnsi="Consolas"/>
          <w:color w:val="C7254E"/>
          <w:sz w:val="19"/>
          <w:szCs w:val="19"/>
          <w:shd w:val="clear" w:color="auto" w:fill="F9F2F4"/>
        </w:rPr>
        <w:t>class</w:t>
      </w:r>
      <w:r>
        <w:rPr>
          <w:rFonts w:ascii="Arial" w:hAnsi="Arial" w:cs="Arial"/>
          <w:color w:val="111111"/>
          <w:sz w:val="21"/>
          <w:szCs w:val="21"/>
          <w:shd w:val="clear" w:color="auto" w:fill="FFFFFF"/>
        </w:rPr>
        <w:t> keyword does not create an object. Instead, the </w:t>
      </w:r>
      <w:r>
        <w:rPr>
          <w:rStyle w:val="CdigoHTML"/>
          <w:rFonts w:ascii="Consolas" w:eastAsiaTheme="minorHAnsi" w:hAnsi="Consolas"/>
          <w:color w:val="C7254E"/>
          <w:sz w:val="19"/>
          <w:szCs w:val="19"/>
          <w:shd w:val="clear" w:color="auto" w:fill="F9F2F4"/>
        </w:rPr>
        <w:t>class</w:t>
      </w:r>
      <w:r>
        <w:rPr>
          <w:rFonts w:ascii="Arial" w:hAnsi="Arial" w:cs="Arial"/>
          <w:color w:val="111111"/>
          <w:sz w:val="21"/>
          <w:szCs w:val="21"/>
          <w:shd w:val="clear" w:color="auto" w:fill="FFFFFF"/>
        </w:rPr>
        <w:t> keyword defines a template indicating what data and code will be contained in each object of type </w:t>
      </w:r>
      <w:proofErr w:type="spellStart"/>
      <w:r>
        <w:rPr>
          <w:rStyle w:val="CdigoHTML"/>
          <w:rFonts w:ascii="Consolas" w:eastAsiaTheme="minorHAnsi" w:hAnsi="Consolas"/>
          <w:color w:val="C7254E"/>
          <w:sz w:val="19"/>
          <w:szCs w:val="19"/>
          <w:shd w:val="clear" w:color="auto" w:fill="F9F2F4"/>
        </w:rPr>
        <w:t>PartyAnimal</w:t>
      </w:r>
      <w:proofErr w:type="spellEnd"/>
      <w:r>
        <w:rPr>
          <w:rFonts w:ascii="Arial" w:hAnsi="Arial" w:cs="Arial"/>
          <w:color w:val="111111"/>
          <w:sz w:val="21"/>
          <w:szCs w:val="21"/>
          <w:shd w:val="clear" w:color="auto" w:fill="FFFFFF"/>
        </w:rPr>
        <w:t>.</w:t>
      </w:r>
    </w:p>
    <w:p w:rsidR="00EC2F86" w:rsidRDefault="00EC2F86" w:rsidP="00EC2F86">
      <w:pPr>
        <w:tabs>
          <w:tab w:val="left" w:pos="1470"/>
        </w:tabs>
      </w:pPr>
      <w:r>
        <w:tab/>
      </w:r>
      <w:r>
        <w:rPr>
          <w:noProof/>
          <w:lang w:val="es-AR" w:eastAsia="es-AR"/>
        </w:rPr>
        <w:drawing>
          <wp:anchor distT="0" distB="0" distL="114300" distR="114300" simplePos="0" relativeHeight="251661312" behindDoc="0" locked="0" layoutInCell="1" allowOverlap="1" wp14:anchorId="1F2725AC" wp14:editId="08C3BCD8">
            <wp:simplePos x="0" y="0"/>
            <wp:positionH relativeFrom="column">
              <wp:posOffset>0</wp:posOffset>
            </wp:positionH>
            <wp:positionV relativeFrom="paragraph">
              <wp:posOffset>0</wp:posOffset>
            </wp:positionV>
            <wp:extent cx="5400040" cy="2933065"/>
            <wp:effectExtent l="0" t="0" r="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933065"/>
                    </a:xfrm>
                    <a:prstGeom prst="rect">
                      <a:avLst/>
                    </a:prstGeom>
                  </pic:spPr>
                </pic:pic>
              </a:graphicData>
            </a:graphic>
          </wp:anchor>
        </w:drawing>
      </w:r>
    </w:p>
    <w:p w:rsidR="00EC2F86" w:rsidRPr="00EC2F86" w:rsidRDefault="00EC2F86" w:rsidP="00EC2F86"/>
    <w:p w:rsidR="00EC2F86" w:rsidRPr="00EC2F86" w:rsidRDefault="00EC2F86" w:rsidP="00EC2F86"/>
    <w:p w:rsidR="00EC2F86" w:rsidRPr="00EC2F86" w:rsidRDefault="00EC2F86" w:rsidP="00EC2F86"/>
    <w:p w:rsidR="00EC2F86" w:rsidRPr="00EC2F86" w:rsidRDefault="00EC2F86" w:rsidP="00EC2F86"/>
    <w:p w:rsidR="00EC2F86" w:rsidRPr="00EC2F86" w:rsidRDefault="00EC2F86" w:rsidP="00EC2F86"/>
    <w:p w:rsidR="00EC2F86" w:rsidRPr="00EC2F86" w:rsidRDefault="00EC2F86" w:rsidP="00EC2F86"/>
    <w:p w:rsidR="00EC2F86" w:rsidRPr="00EC2F86" w:rsidRDefault="00EC2F86" w:rsidP="00EC2F86"/>
    <w:p w:rsidR="00EC2F86" w:rsidRPr="00EC2F86" w:rsidRDefault="00EC2F86" w:rsidP="00EC2F86"/>
    <w:p w:rsidR="00EC2F86" w:rsidRPr="00EC2F86" w:rsidRDefault="00EC2F86" w:rsidP="00EC2F86"/>
    <w:p w:rsidR="00EC2F86" w:rsidRDefault="00EC2F86" w:rsidP="00EC2F86"/>
    <w:p w:rsidR="00EC2F86" w:rsidRDefault="00EC2F86" w:rsidP="00EC2F86"/>
    <w:p w:rsidR="00EC2F86" w:rsidRDefault="00EC2F86" w:rsidP="00EC2F86"/>
    <w:p w:rsidR="00EC2F86" w:rsidRDefault="00EC2F86" w:rsidP="00EC2F86"/>
    <w:p w:rsidR="00EC2F86" w:rsidRDefault="00EC2F86" w:rsidP="00EC2F86"/>
    <w:p w:rsidR="00EC2F86" w:rsidRDefault="00EC2F86" w:rsidP="00EC2F86">
      <w:pPr>
        <w:tabs>
          <w:tab w:val="left" w:pos="2220"/>
        </w:tabs>
      </w:pPr>
      <w:r>
        <w:tab/>
      </w:r>
      <w:r>
        <w:rPr>
          <w:noProof/>
          <w:lang w:val="es-AR" w:eastAsia="es-AR"/>
        </w:rPr>
        <w:drawing>
          <wp:anchor distT="0" distB="0" distL="114300" distR="114300" simplePos="0" relativeHeight="251663360" behindDoc="0" locked="0" layoutInCell="1" allowOverlap="1" wp14:anchorId="15E0A14B" wp14:editId="6A38D668">
            <wp:simplePos x="0" y="0"/>
            <wp:positionH relativeFrom="column">
              <wp:posOffset>0</wp:posOffset>
            </wp:positionH>
            <wp:positionV relativeFrom="paragraph">
              <wp:posOffset>-635</wp:posOffset>
            </wp:positionV>
            <wp:extent cx="5400040" cy="2658745"/>
            <wp:effectExtent l="0" t="0" r="0" b="825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58745"/>
                    </a:xfrm>
                    <a:prstGeom prst="rect">
                      <a:avLst/>
                    </a:prstGeom>
                  </pic:spPr>
                </pic:pic>
              </a:graphicData>
            </a:graphic>
          </wp:anchor>
        </w:drawing>
      </w:r>
    </w:p>
    <w:p w:rsidR="00EC2F86" w:rsidRPr="00EC2F86" w:rsidRDefault="00EC2F86" w:rsidP="00EC2F86"/>
    <w:p w:rsidR="00EC2F86" w:rsidRPr="00EC2F86" w:rsidRDefault="00EC2F86" w:rsidP="00EC2F86"/>
    <w:p w:rsidR="00EC2F86" w:rsidRPr="00EC2F86" w:rsidRDefault="00EC2F86" w:rsidP="00EC2F86"/>
    <w:p w:rsidR="00EC2F86" w:rsidRPr="00EC2F86" w:rsidRDefault="00EC2F86" w:rsidP="00EC2F86"/>
    <w:p w:rsidR="00EC2F86" w:rsidRPr="00EC2F86" w:rsidRDefault="00EC2F86" w:rsidP="00EC2F86"/>
    <w:p w:rsidR="00EC2F86" w:rsidRPr="00EC2F86" w:rsidRDefault="00EC2F86" w:rsidP="00EC2F86"/>
    <w:p w:rsidR="00EC2F86" w:rsidRPr="00EC2F86" w:rsidRDefault="00EC2F86" w:rsidP="00EC2F86"/>
    <w:p w:rsidR="00EC2F86" w:rsidRPr="00EC2F86" w:rsidRDefault="00EC2F86" w:rsidP="00EC2F86"/>
    <w:p w:rsidR="00EC2F86" w:rsidRDefault="00EC2F86" w:rsidP="00EC2F86"/>
    <w:p w:rsidR="008C324F" w:rsidRDefault="00EC2F86" w:rsidP="008C324F">
      <w:r>
        <w:rPr>
          <w:noProof/>
          <w:lang w:val="es-AR" w:eastAsia="es-AR"/>
        </w:rPr>
        <w:drawing>
          <wp:anchor distT="0" distB="0" distL="114300" distR="114300" simplePos="0" relativeHeight="251665408" behindDoc="0" locked="0" layoutInCell="1" allowOverlap="1" wp14:anchorId="58DCA8EA" wp14:editId="244901AF">
            <wp:simplePos x="0" y="0"/>
            <wp:positionH relativeFrom="column">
              <wp:posOffset>0</wp:posOffset>
            </wp:positionH>
            <wp:positionV relativeFrom="paragraph">
              <wp:posOffset>0</wp:posOffset>
            </wp:positionV>
            <wp:extent cx="5400040" cy="2075815"/>
            <wp:effectExtent l="0" t="0" r="0" b="63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75815"/>
                    </a:xfrm>
                    <a:prstGeom prst="rect">
                      <a:avLst/>
                    </a:prstGeom>
                  </pic:spPr>
                </pic:pic>
              </a:graphicData>
            </a:graphic>
          </wp:anchor>
        </w:drawing>
      </w:r>
    </w:p>
    <w:p w:rsidR="008C324F" w:rsidRPr="008C324F" w:rsidRDefault="008C324F" w:rsidP="008C324F"/>
    <w:p w:rsidR="008C324F" w:rsidRPr="008C324F" w:rsidRDefault="008C324F" w:rsidP="008C324F"/>
    <w:p w:rsidR="008C324F" w:rsidRPr="008C324F" w:rsidRDefault="008C324F" w:rsidP="008C324F"/>
    <w:p w:rsidR="008C324F" w:rsidRPr="008C324F" w:rsidRDefault="008C324F" w:rsidP="008C324F"/>
    <w:p w:rsidR="008C324F" w:rsidRPr="008C324F" w:rsidRDefault="008C324F" w:rsidP="008C324F"/>
    <w:p w:rsidR="008C324F" w:rsidRPr="008C324F" w:rsidRDefault="008C324F" w:rsidP="008C324F"/>
    <w:p w:rsidR="008C324F" w:rsidRDefault="008C324F" w:rsidP="008C324F"/>
    <w:p w:rsidR="003E356B" w:rsidRDefault="008C324F" w:rsidP="008C324F">
      <w:pPr>
        <w:tabs>
          <w:tab w:val="left" w:pos="1200"/>
        </w:tabs>
      </w:pPr>
      <w:r>
        <w:tab/>
      </w:r>
    </w:p>
    <w:p w:rsidR="008C324F" w:rsidRDefault="008C324F" w:rsidP="008C324F">
      <w:pPr>
        <w:tabs>
          <w:tab w:val="left" w:pos="1200"/>
        </w:tabs>
        <w:rPr>
          <w:lang w:val="es-AR"/>
        </w:rPr>
      </w:pPr>
      <w:r w:rsidRPr="008C324F">
        <w:rPr>
          <w:lang w:val="es-AR"/>
        </w:rPr>
        <w:t xml:space="preserve">Los </w:t>
      </w:r>
      <w:r>
        <w:rPr>
          <w:lang w:val="es-AR"/>
        </w:rPr>
        <w:t xml:space="preserve">objetos tienen un CICLO DE VIDA y también existe algo que se llama INHERIT, donde las capacidades de una clase pueden agregarte a otra. </w:t>
      </w:r>
      <w:hyperlink r:id="rId10" w:history="1">
        <w:r w:rsidRPr="0033599D">
          <w:rPr>
            <w:rStyle w:val="Hipervnculo"/>
            <w:lang w:val="es-AR"/>
          </w:rPr>
          <w:t>https://www.py4e.com/html3/14-objects</w:t>
        </w:r>
      </w:hyperlink>
    </w:p>
    <w:p w:rsidR="008C324F" w:rsidRPr="008C324F" w:rsidRDefault="008C324F" w:rsidP="008C324F">
      <w:pPr>
        <w:tabs>
          <w:tab w:val="left" w:pos="1200"/>
        </w:tabs>
        <w:rPr>
          <w:lang w:val="es-AR"/>
        </w:rPr>
      </w:pPr>
      <w:bookmarkStart w:id="0" w:name="_GoBack"/>
      <w:bookmarkEnd w:id="0"/>
    </w:p>
    <w:sectPr w:rsidR="008C324F" w:rsidRPr="008C324F" w:rsidSect="00776AEF">
      <w:headerReference w:type="default" r:id="rId1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0C1D" w:rsidRDefault="00330C1D" w:rsidP="00EC2F86">
      <w:pPr>
        <w:spacing w:after="0" w:line="240" w:lineRule="auto"/>
      </w:pPr>
      <w:r>
        <w:separator/>
      </w:r>
    </w:p>
  </w:endnote>
  <w:endnote w:type="continuationSeparator" w:id="0">
    <w:p w:rsidR="00330C1D" w:rsidRDefault="00330C1D" w:rsidP="00EC2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0C1D" w:rsidRDefault="00330C1D" w:rsidP="00EC2F86">
      <w:pPr>
        <w:spacing w:after="0" w:line="240" w:lineRule="auto"/>
      </w:pPr>
      <w:r>
        <w:separator/>
      </w:r>
    </w:p>
  </w:footnote>
  <w:footnote w:type="continuationSeparator" w:id="0">
    <w:p w:rsidR="00330C1D" w:rsidRDefault="00330C1D" w:rsidP="00EC2F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2F86" w:rsidRDefault="00EC2F86">
    <w:pPr>
      <w:pStyle w:val="Encabezado"/>
    </w:pPr>
  </w:p>
  <w:p w:rsidR="00EC2F86" w:rsidRDefault="00EC2F86">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F86"/>
    <w:rsid w:val="000312BF"/>
    <w:rsid w:val="00317238"/>
    <w:rsid w:val="00330C1D"/>
    <w:rsid w:val="00533314"/>
    <w:rsid w:val="005F4A34"/>
    <w:rsid w:val="00770F63"/>
    <w:rsid w:val="00776AEF"/>
    <w:rsid w:val="00877B32"/>
    <w:rsid w:val="008C324F"/>
    <w:rsid w:val="00A370B3"/>
    <w:rsid w:val="00AD39C7"/>
    <w:rsid w:val="00B3778F"/>
    <w:rsid w:val="00E964AD"/>
    <w:rsid w:val="00EC2F86"/>
    <w:rsid w:val="00F11DA2"/>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73407"/>
  <w15:chartTrackingRefBased/>
  <w15:docId w15:val="{464F4F56-1284-4247-89DD-70C129E16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2F8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C2F86"/>
  </w:style>
  <w:style w:type="paragraph" w:styleId="Piedepgina">
    <w:name w:val="footer"/>
    <w:basedOn w:val="Normal"/>
    <w:link w:val="PiedepginaCar"/>
    <w:uiPriority w:val="99"/>
    <w:unhideWhenUsed/>
    <w:rsid w:val="00EC2F8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C2F86"/>
  </w:style>
  <w:style w:type="character" w:styleId="CdigoHTML">
    <w:name w:val="HTML Code"/>
    <w:basedOn w:val="Fuentedeprrafopredeter"/>
    <w:uiPriority w:val="99"/>
    <w:semiHidden/>
    <w:unhideWhenUsed/>
    <w:rsid w:val="00A370B3"/>
    <w:rPr>
      <w:rFonts w:ascii="Courier New" w:eastAsia="Times New Roman" w:hAnsi="Courier New" w:cs="Courier New"/>
      <w:sz w:val="20"/>
      <w:szCs w:val="20"/>
    </w:rPr>
  </w:style>
  <w:style w:type="character" w:styleId="Hipervnculo">
    <w:name w:val="Hyperlink"/>
    <w:basedOn w:val="Fuentedeprrafopredeter"/>
    <w:uiPriority w:val="99"/>
    <w:unhideWhenUsed/>
    <w:rsid w:val="008C32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hyperlink" Target="https://www.py4e.com/html3/14-objects" TargetMode="Externa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2</Pages>
  <Words>166</Words>
  <Characters>919</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palic</dc:creator>
  <cp:keywords/>
  <dc:description/>
  <cp:lastModifiedBy>palic</cp:lastModifiedBy>
  <cp:revision>1</cp:revision>
  <dcterms:created xsi:type="dcterms:W3CDTF">2022-08-24T21:09:00Z</dcterms:created>
  <dcterms:modified xsi:type="dcterms:W3CDTF">2022-08-24T21:59:00Z</dcterms:modified>
</cp:coreProperties>
</file>