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EC45" w14:textId="77777777" w:rsidR="00100C6A" w:rsidRDefault="00100C6A" w:rsidP="00100C6A">
      <w:pPr>
        <w:spacing w:after="0"/>
      </w:pPr>
    </w:p>
    <w:p w14:paraId="0CF6EF88" w14:textId="77777777" w:rsidR="00100C6A" w:rsidRDefault="00100C6A" w:rsidP="00100C6A">
      <w:pPr>
        <w:spacing w:after="0"/>
      </w:pPr>
    </w:p>
    <w:p w14:paraId="784FED6C" w14:textId="77777777" w:rsidR="00100C6A" w:rsidRDefault="00100C6A" w:rsidP="00100C6A">
      <w:pPr>
        <w:spacing w:after="0"/>
      </w:pPr>
    </w:p>
    <w:p w14:paraId="2D545134" w14:textId="77777777" w:rsidR="00100C6A" w:rsidRDefault="00100C6A" w:rsidP="00100C6A">
      <w:pPr>
        <w:spacing w:after="0"/>
      </w:pPr>
    </w:p>
    <w:p w14:paraId="16BC133B" w14:textId="77777777" w:rsidR="00100C6A" w:rsidRDefault="00100C6A" w:rsidP="00100C6A">
      <w:pPr>
        <w:spacing w:after="0"/>
      </w:pPr>
    </w:p>
    <w:p w14:paraId="483A8205" w14:textId="77777777" w:rsidR="00100C6A" w:rsidRDefault="00100C6A" w:rsidP="00100C6A">
      <w:pPr>
        <w:spacing w:after="0"/>
      </w:pPr>
    </w:p>
    <w:p w14:paraId="079ACD84" w14:textId="77777777" w:rsidR="00100C6A" w:rsidRDefault="00100C6A" w:rsidP="00100C6A">
      <w:pPr>
        <w:spacing w:after="0"/>
      </w:pPr>
    </w:p>
    <w:p w14:paraId="58CAF04E" w14:textId="77777777" w:rsidR="00100C6A" w:rsidRDefault="00100C6A" w:rsidP="00100C6A">
      <w:pPr>
        <w:spacing w:after="0"/>
      </w:pPr>
    </w:p>
    <w:p w14:paraId="7C71D8BE" w14:textId="77777777" w:rsidR="00100C6A" w:rsidRDefault="00100C6A" w:rsidP="00100C6A">
      <w:pPr>
        <w:spacing w:after="0"/>
      </w:pPr>
    </w:p>
    <w:p w14:paraId="3694ED41" w14:textId="77777777" w:rsidR="00100C6A" w:rsidRDefault="00100C6A" w:rsidP="00100C6A">
      <w:pPr>
        <w:spacing w:after="0"/>
      </w:pPr>
    </w:p>
    <w:p w14:paraId="0A5EB6C0" w14:textId="77777777" w:rsidR="00100C6A" w:rsidRDefault="00100C6A" w:rsidP="00100C6A">
      <w:pPr>
        <w:spacing w:after="0"/>
      </w:pPr>
    </w:p>
    <w:p w14:paraId="6E9598F2" w14:textId="77777777" w:rsidR="00100C6A" w:rsidRDefault="00100C6A" w:rsidP="00100C6A">
      <w:pPr>
        <w:spacing w:after="0"/>
      </w:pPr>
    </w:p>
    <w:p w14:paraId="7C197AC4" w14:textId="77777777" w:rsidR="00100C6A" w:rsidRDefault="00100C6A" w:rsidP="00100C6A">
      <w:pPr>
        <w:spacing w:after="0"/>
      </w:pPr>
    </w:p>
    <w:p w14:paraId="78879EF8" w14:textId="77777777" w:rsidR="00100C6A" w:rsidRDefault="00100C6A" w:rsidP="00100C6A">
      <w:pPr>
        <w:spacing w:after="0"/>
      </w:pPr>
    </w:p>
    <w:p w14:paraId="05EA9459" w14:textId="77777777" w:rsidR="00100C6A" w:rsidRDefault="00100C6A" w:rsidP="00100C6A">
      <w:pPr>
        <w:spacing w:after="0"/>
      </w:pPr>
    </w:p>
    <w:p w14:paraId="1349BE60" w14:textId="77777777" w:rsidR="00100C6A" w:rsidRDefault="00100C6A" w:rsidP="00100C6A">
      <w:pPr>
        <w:spacing w:after="0"/>
      </w:pPr>
    </w:p>
    <w:p w14:paraId="0F192A84" w14:textId="77777777" w:rsidR="00100C6A" w:rsidRDefault="00100C6A" w:rsidP="00100C6A">
      <w:pPr>
        <w:spacing w:after="0"/>
      </w:pPr>
    </w:p>
    <w:p w14:paraId="449F0034" w14:textId="77777777" w:rsidR="00100C6A" w:rsidRDefault="00100C6A" w:rsidP="00100C6A">
      <w:pPr>
        <w:spacing w:after="0"/>
        <w:jc w:val="center"/>
        <w:rPr>
          <w:rFonts w:ascii="Arial" w:hAnsi="Arial" w:cs="Arial"/>
          <w:b/>
          <w:sz w:val="72"/>
        </w:rPr>
      </w:pPr>
      <w:r>
        <w:rPr>
          <w:rFonts w:ascii="Arial" w:hAnsi="Arial" w:cs="Arial"/>
          <w:b/>
          <w:sz w:val="72"/>
        </w:rPr>
        <w:t>Anexo</w:t>
      </w:r>
    </w:p>
    <w:p w14:paraId="44591CCE" w14:textId="77777777" w:rsidR="00100C6A" w:rsidRDefault="00100C6A" w:rsidP="00100C6A">
      <w:pPr>
        <w:spacing w:after="0"/>
        <w:jc w:val="center"/>
        <w:rPr>
          <w:rFonts w:ascii="Arial" w:hAnsi="Arial" w:cs="Arial"/>
          <w:b/>
          <w:sz w:val="72"/>
        </w:rPr>
      </w:pPr>
    </w:p>
    <w:p w14:paraId="5090E049" w14:textId="77777777" w:rsidR="00100C6A" w:rsidRDefault="00100C6A" w:rsidP="00100C6A">
      <w:pPr>
        <w:spacing w:after="0"/>
        <w:jc w:val="center"/>
        <w:rPr>
          <w:rFonts w:ascii="Arial" w:hAnsi="Arial" w:cs="Arial"/>
          <w:b/>
          <w:sz w:val="72"/>
        </w:rPr>
      </w:pPr>
      <w:r>
        <w:rPr>
          <w:rFonts w:ascii="Arial" w:hAnsi="Arial" w:cs="Arial"/>
          <w:b/>
          <w:sz w:val="72"/>
        </w:rPr>
        <w:t>Resultados de cálculo</w:t>
      </w:r>
    </w:p>
    <w:p w14:paraId="50F20792" w14:textId="77777777" w:rsidR="00100C6A" w:rsidRDefault="00100C6A" w:rsidP="00100C6A">
      <w:pPr>
        <w:spacing w:after="0"/>
        <w:jc w:val="center"/>
        <w:rPr>
          <w:rFonts w:ascii="Arial" w:hAnsi="Arial" w:cs="Arial"/>
          <w:b/>
          <w:sz w:val="72"/>
        </w:rPr>
      </w:pPr>
    </w:p>
    <w:p w14:paraId="701939F6" w14:textId="77777777" w:rsidR="00100C6A" w:rsidRDefault="00100C6A" w:rsidP="00100C6A">
      <w:pPr>
        <w:spacing w:after="0"/>
        <w:jc w:val="center"/>
        <w:rPr>
          <w:rFonts w:ascii="Arial" w:hAnsi="Arial" w:cs="Arial"/>
          <w:b/>
          <w:sz w:val="72"/>
        </w:rPr>
        <w:sectPr w:rsidR="00100C6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480953B" w14:textId="77777777" w:rsidR="00100C6A" w:rsidRDefault="00100C6A" w:rsidP="00100C6A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Cuadro </w:t>
      </w:r>
      <w:proofErr w:type="spellStart"/>
      <w:r>
        <w:rPr>
          <w:rFonts w:ascii="Arial" w:hAnsi="Arial" w:cs="Arial"/>
          <w:b/>
          <w:sz w:val="28"/>
        </w:rPr>
        <w:t>nº</w:t>
      </w:r>
      <w:proofErr w:type="spellEnd"/>
      <w:r>
        <w:rPr>
          <w:rFonts w:ascii="Arial" w:hAnsi="Arial" w:cs="Arial"/>
          <w:b/>
          <w:sz w:val="28"/>
        </w:rPr>
        <w:t xml:space="preserve"> 10</w:t>
      </w:r>
    </w:p>
    <w:p w14:paraId="686904D0" w14:textId="77777777" w:rsidR="00100C6A" w:rsidRDefault="00100C6A" w:rsidP="00100C6A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Cálculo de cadenas de aisladores</w:t>
      </w:r>
    </w:p>
    <w:p w14:paraId="02F52270" w14:textId="77777777" w:rsidR="00100C6A" w:rsidRDefault="00100C6A" w:rsidP="00100C6A">
      <w:pPr>
        <w:spacing w:after="0"/>
        <w:jc w:val="center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16"/>
        </w:rPr>
        <w:t xml:space="preserve">Proyecto: </w:t>
      </w:r>
      <w:proofErr w:type="spellStart"/>
      <w:r>
        <w:rPr>
          <w:rFonts w:ascii="Arial" w:hAnsi="Arial" w:cs="Arial"/>
          <w:b/>
          <w:sz w:val="16"/>
        </w:rPr>
        <w:t>TwinElec demo</w:t>
      </w:r>
      <w:proofErr w:type="spellEnd"/>
      <w:r>
        <w:rPr>
          <w:rFonts w:ascii="Arial" w:hAnsi="Arial" w:cs="Arial"/>
          <w:b/>
          <w:sz w:val="16"/>
        </w:rPr>
        <w:t xml:space="preserve"> - 05.pro</w:t>
      </w:r>
    </w:p>
    <w:tbl>
      <w:tblPr>
        <w:tblW w:w="121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701"/>
        <w:gridCol w:w="3402"/>
        <w:gridCol w:w="850"/>
        <w:gridCol w:w="850"/>
        <w:gridCol w:w="850"/>
        <w:gridCol w:w="850"/>
        <w:gridCol w:w="850"/>
        <w:gridCol w:w="850"/>
        <w:gridCol w:w="850"/>
      </w:tblGrid>
      <w:tr w:rsidR="00100C6A" w:rsidRPr="00100C6A" w14:paraId="39B33F6D" w14:textId="77777777" w:rsidTr="009C2039">
        <w:tblPrEx>
          <w:tblCellMar>
            <w:top w:w="0" w:type="dxa"/>
            <w:bottom w:w="0" w:type="dxa"/>
          </w:tblCellMar>
        </w:tblPrEx>
        <w:tc>
          <w:tcPr>
            <w:tcW w:w="1134" w:type="dxa"/>
            <w:vMerge w:val="restart"/>
          </w:tcPr>
          <w:p w14:paraId="6933D4FB" w14:textId="77777777" w:rsid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Apoyo</w:t>
            </w:r>
          </w:p>
          <w:p w14:paraId="46D1D7A9" w14:textId="047E82F8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proofErr w:type="spellStart"/>
            <w:r>
              <w:rPr>
                <w:rFonts w:ascii="Arial" w:hAnsi="Arial" w:cs="Arial"/>
                <w:b/>
                <w:sz w:val="12"/>
              </w:rPr>
              <w:t>nº</w:t>
            </w:r>
            <w:proofErr w:type="spellEnd"/>
          </w:p>
        </w:tc>
        <w:tc>
          <w:tcPr>
            <w:tcW w:w="1701" w:type="dxa"/>
            <w:vMerge w:val="restart"/>
          </w:tcPr>
          <w:p w14:paraId="7B4B5BB6" w14:textId="04731926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Tipo</w:t>
            </w:r>
          </w:p>
        </w:tc>
        <w:tc>
          <w:tcPr>
            <w:tcW w:w="3402" w:type="dxa"/>
            <w:vMerge w:val="restart"/>
          </w:tcPr>
          <w:p w14:paraId="150A55D9" w14:textId="4E986AFF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Cadena adoptada</w:t>
            </w:r>
          </w:p>
        </w:tc>
        <w:tc>
          <w:tcPr>
            <w:tcW w:w="1700" w:type="dxa"/>
            <w:gridSpan w:val="2"/>
          </w:tcPr>
          <w:p w14:paraId="420FB93C" w14:textId="484D8836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Cálculo eléctrico</w:t>
            </w:r>
          </w:p>
        </w:tc>
        <w:tc>
          <w:tcPr>
            <w:tcW w:w="4250" w:type="dxa"/>
            <w:gridSpan w:val="5"/>
          </w:tcPr>
          <w:p w14:paraId="12B4B5E8" w14:textId="616F55B5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Cálculo mecánico</w:t>
            </w:r>
          </w:p>
        </w:tc>
      </w:tr>
      <w:tr w:rsidR="00100C6A" w:rsidRPr="00100C6A" w14:paraId="68B25004" w14:textId="77777777" w:rsidTr="001F461E">
        <w:tblPrEx>
          <w:tblCellMar>
            <w:top w:w="0" w:type="dxa"/>
            <w:bottom w:w="0" w:type="dxa"/>
          </w:tblCellMar>
        </w:tblPrEx>
        <w:tc>
          <w:tcPr>
            <w:tcW w:w="1134" w:type="dxa"/>
            <w:vMerge/>
          </w:tcPr>
          <w:p w14:paraId="2C9510A4" w14:textId="7777777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</w:p>
        </w:tc>
        <w:tc>
          <w:tcPr>
            <w:tcW w:w="1701" w:type="dxa"/>
            <w:vMerge/>
          </w:tcPr>
          <w:p w14:paraId="6DAC2776" w14:textId="7777777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</w:p>
        </w:tc>
        <w:tc>
          <w:tcPr>
            <w:tcW w:w="3402" w:type="dxa"/>
            <w:vMerge/>
          </w:tcPr>
          <w:p w14:paraId="0072C971" w14:textId="7777777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</w:p>
        </w:tc>
        <w:tc>
          <w:tcPr>
            <w:tcW w:w="1700" w:type="dxa"/>
            <w:gridSpan w:val="2"/>
          </w:tcPr>
          <w:p w14:paraId="67621B26" w14:textId="0737F5A5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Nivel de aislamiento</w:t>
            </w:r>
          </w:p>
        </w:tc>
        <w:tc>
          <w:tcPr>
            <w:tcW w:w="2550" w:type="dxa"/>
            <w:gridSpan w:val="3"/>
          </w:tcPr>
          <w:p w14:paraId="10192B15" w14:textId="08D77C35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Datos para cálculo</w:t>
            </w:r>
          </w:p>
        </w:tc>
        <w:tc>
          <w:tcPr>
            <w:tcW w:w="1700" w:type="dxa"/>
            <w:gridSpan w:val="2"/>
          </w:tcPr>
          <w:p w14:paraId="194AE14F" w14:textId="4DC4B8BF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proofErr w:type="spellStart"/>
            <w:r>
              <w:rPr>
                <w:rFonts w:ascii="Arial" w:hAnsi="Arial" w:cs="Arial"/>
                <w:b/>
                <w:sz w:val="12"/>
              </w:rPr>
              <w:t>Coef</w:t>
            </w:r>
            <w:proofErr w:type="spellEnd"/>
            <w:r>
              <w:rPr>
                <w:rFonts w:ascii="Arial" w:hAnsi="Arial" w:cs="Arial"/>
                <w:b/>
                <w:sz w:val="12"/>
              </w:rPr>
              <w:t>. seguridad</w:t>
            </w:r>
          </w:p>
        </w:tc>
      </w:tr>
      <w:tr w:rsidR="00100C6A" w:rsidRPr="00100C6A" w14:paraId="02B3B94C" w14:textId="77777777" w:rsidTr="000E4AD0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134" w:type="dxa"/>
            <w:vMerge/>
          </w:tcPr>
          <w:p w14:paraId="1BB48BC3" w14:textId="7777777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</w:p>
        </w:tc>
        <w:tc>
          <w:tcPr>
            <w:tcW w:w="1701" w:type="dxa"/>
            <w:vMerge/>
          </w:tcPr>
          <w:p w14:paraId="7862774D" w14:textId="7777777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</w:p>
        </w:tc>
        <w:tc>
          <w:tcPr>
            <w:tcW w:w="3402" w:type="dxa"/>
            <w:vMerge/>
          </w:tcPr>
          <w:p w14:paraId="7487BF67" w14:textId="7777777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</w:p>
        </w:tc>
        <w:tc>
          <w:tcPr>
            <w:tcW w:w="850" w:type="dxa"/>
          </w:tcPr>
          <w:p w14:paraId="35B0A100" w14:textId="77777777" w:rsid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Apoyo</w:t>
            </w:r>
          </w:p>
          <w:p w14:paraId="16C6CB21" w14:textId="541D4CF3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cm/kV</w:t>
            </w:r>
          </w:p>
        </w:tc>
        <w:tc>
          <w:tcPr>
            <w:tcW w:w="850" w:type="dxa"/>
          </w:tcPr>
          <w:p w14:paraId="2B14DD1E" w14:textId="77777777" w:rsid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Calculado</w:t>
            </w:r>
          </w:p>
          <w:p w14:paraId="636B7C70" w14:textId="5A738B09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cm/kV</w:t>
            </w:r>
          </w:p>
        </w:tc>
        <w:tc>
          <w:tcPr>
            <w:tcW w:w="850" w:type="dxa"/>
          </w:tcPr>
          <w:p w14:paraId="142536B3" w14:textId="77777777" w:rsid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C. rotura</w:t>
            </w:r>
          </w:p>
          <w:p w14:paraId="2D91D185" w14:textId="72B01B49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proofErr w:type="spellStart"/>
            <w:r>
              <w:rPr>
                <w:rFonts w:ascii="Arial" w:hAnsi="Arial" w:cs="Arial"/>
                <w:b/>
                <w:sz w:val="12"/>
              </w:rPr>
              <w:t>daN</w:t>
            </w:r>
            <w:proofErr w:type="spellEnd"/>
          </w:p>
        </w:tc>
        <w:tc>
          <w:tcPr>
            <w:tcW w:w="850" w:type="dxa"/>
          </w:tcPr>
          <w:p w14:paraId="327E92AF" w14:textId="77777777" w:rsid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Pesos</w:t>
            </w:r>
          </w:p>
          <w:p w14:paraId="4E1FA652" w14:textId="3CCE110D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proofErr w:type="spellStart"/>
            <w:r>
              <w:rPr>
                <w:rFonts w:ascii="Arial" w:hAnsi="Arial" w:cs="Arial"/>
                <w:b/>
                <w:sz w:val="12"/>
              </w:rPr>
              <w:t>daN</w:t>
            </w:r>
            <w:proofErr w:type="spellEnd"/>
          </w:p>
        </w:tc>
        <w:tc>
          <w:tcPr>
            <w:tcW w:w="850" w:type="dxa"/>
          </w:tcPr>
          <w:p w14:paraId="3014A724" w14:textId="77777777" w:rsid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T. máxima</w:t>
            </w:r>
          </w:p>
          <w:p w14:paraId="2F3C6AD0" w14:textId="235CED37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proofErr w:type="spellStart"/>
            <w:r>
              <w:rPr>
                <w:rFonts w:ascii="Arial" w:hAnsi="Arial" w:cs="Arial"/>
                <w:b/>
                <w:sz w:val="12"/>
              </w:rPr>
              <w:t>daN</w:t>
            </w:r>
            <w:proofErr w:type="spellEnd"/>
          </w:p>
        </w:tc>
        <w:tc>
          <w:tcPr>
            <w:tcW w:w="850" w:type="dxa"/>
          </w:tcPr>
          <w:p w14:paraId="3BDA6AEE" w14:textId="3F05285A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>C. normal.</w:t>
            </w:r>
          </w:p>
        </w:tc>
        <w:tc>
          <w:tcPr>
            <w:tcW w:w="850" w:type="dxa"/>
          </w:tcPr>
          <w:p w14:paraId="4544FD3C" w14:textId="43E9E893" w:rsidR="00100C6A" w:rsidRPr="00100C6A" w:rsidRDefault="00100C6A" w:rsidP="00100C6A">
            <w:pPr>
              <w:spacing w:after="0"/>
              <w:jc w:val="center"/>
              <w:rPr>
                <w:rFonts w:ascii="Arial" w:hAnsi="Arial" w:cs="Arial"/>
                <w:b/>
                <w:sz w:val="12"/>
              </w:rPr>
            </w:pPr>
            <w:r>
              <w:rPr>
                <w:rFonts w:ascii="Arial" w:hAnsi="Arial" w:cs="Arial"/>
                <w:b/>
                <w:sz w:val="12"/>
              </w:rPr>
              <w:t xml:space="preserve">C. </w:t>
            </w:r>
            <w:proofErr w:type="spellStart"/>
            <w:r>
              <w:rPr>
                <w:rFonts w:ascii="Arial" w:hAnsi="Arial" w:cs="Arial"/>
                <w:b/>
                <w:sz w:val="12"/>
              </w:rPr>
              <w:t>anorma</w:t>
            </w:r>
            <w:proofErr w:type="spellEnd"/>
            <w:r>
              <w:rPr>
                <w:rFonts w:ascii="Arial" w:hAnsi="Arial" w:cs="Arial"/>
                <w:b/>
                <w:sz w:val="12"/>
              </w:rPr>
              <w:t>.</w:t>
            </w:r>
          </w:p>
        </w:tc>
      </w:tr>
      <w:tr w:rsidR="00100C6A" w:rsidRPr="00100C6A" w14:paraId="2CCBD769" w14:textId="77777777" w:rsidTr="00100C6A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7A9D386E" w14:textId="7F8C2E1C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1</w:t>
            </w:r>
          </w:p>
        </w:tc>
        <w:tc>
          <w:tcPr>
            <w:tcW w:w="1701" w:type="dxa"/>
          </w:tcPr>
          <w:p w14:paraId="7C8ABE92" w14:textId="7C237CCD" w:rsidR="00100C6A" w:rsidRPr="00100C6A" w:rsidRDefault="00100C6A" w:rsidP="00100C6A">
            <w:pPr>
              <w:spacing w:after="0"/>
              <w:rPr>
                <w:rFonts w:ascii="Courier New" w:hAnsi="Courier New" w:cs="Courier New"/>
                <w:b/>
                <w:sz w:val="1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  <w:sz w:val="14"/>
              </w:rPr>
              <w:t>P.Línea</w:t>
            </w:r>
            <w:proofErr w:type="spellEnd"/>
            <w:proofErr w:type="gramEnd"/>
          </w:p>
        </w:tc>
        <w:tc>
          <w:tcPr>
            <w:tcW w:w="3402" w:type="dxa"/>
          </w:tcPr>
          <w:p w14:paraId="71BDEA3C" w14:textId="2C54F6DD" w:rsidR="00100C6A" w:rsidRPr="00100C6A" w:rsidRDefault="00100C6A" w:rsidP="00100C6A">
            <w:pPr>
              <w:spacing w:after="0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LA56-20kV-ANC-SIM-VID-AVI</w:t>
            </w:r>
          </w:p>
        </w:tc>
        <w:tc>
          <w:tcPr>
            <w:tcW w:w="850" w:type="dxa"/>
          </w:tcPr>
          <w:p w14:paraId="1DD00219" w14:textId="528F41F8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1,80</w:t>
            </w:r>
          </w:p>
        </w:tc>
        <w:tc>
          <w:tcPr>
            <w:tcW w:w="850" w:type="dxa"/>
          </w:tcPr>
          <w:p w14:paraId="4FED4E20" w14:textId="5CE29E16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2,31</w:t>
            </w:r>
          </w:p>
        </w:tc>
        <w:tc>
          <w:tcPr>
            <w:tcW w:w="850" w:type="dxa"/>
          </w:tcPr>
          <w:p w14:paraId="5DDB01AE" w14:textId="7CD78768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4000</w:t>
            </w:r>
          </w:p>
        </w:tc>
        <w:tc>
          <w:tcPr>
            <w:tcW w:w="850" w:type="dxa"/>
          </w:tcPr>
          <w:p w14:paraId="35DC6B2B" w14:textId="7372A3AE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17</w:t>
            </w:r>
          </w:p>
        </w:tc>
        <w:tc>
          <w:tcPr>
            <w:tcW w:w="850" w:type="dxa"/>
          </w:tcPr>
          <w:p w14:paraId="64082D3B" w14:textId="0FFE30A4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373</w:t>
            </w:r>
          </w:p>
        </w:tc>
        <w:tc>
          <w:tcPr>
            <w:tcW w:w="850" w:type="dxa"/>
          </w:tcPr>
          <w:p w14:paraId="28BC1DC1" w14:textId="259CC2BF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237,50</w:t>
            </w:r>
          </w:p>
        </w:tc>
        <w:tc>
          <w:tcPr>
            <w:tcW w:w="850" w:type="dxa"/>
          </w:tcPr>
          <w:p w14:paraId="53CE4F7A" w14:textId="09E7D196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10,72</w:t>
            </w:r>
          </w:p>
        </w:tc>
      </w:tr>
      <w:tr w:rsidR="00100C6A" w:rsidRPr="00100C6A" w14:paraId="494A353A" w14:textId="77777777" w:rsidTr="00100C6A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231393B0" w14:textId="1D6023D0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2</w:t>
            </w:r>
          </w:p>
        </w:tc>
        <w:tc>
          <w:tcPr>
            <w:tcW w:w="1701" w:type="dxa"/>
          </w:tcPr>
          <w:p w14:paraId="411597C9" w14:textId="385EA0AD" w:rsidR="00100C6A" w:rsidRPr="00100C6A" w:rsidRDefault="00100C6A" w:rsidP="00100C6A">
            <w:pPr>
              <w:spacing w:after="0"/>
              <w:rPr>
                <w:rFonts w:ascii="Courier New" w:hAnsi="Courier New" w:cs="Courier New"/>
                <w:b/>
                <w:sz w:val="14"/>
              </w:rPr>
            </w:pPr>
            <w:proofErr w:type="spellStart"/>
            <w:r>
              <w:rPr>
                <w:rFonts w:ascii="Courier New" w:hAnsi="Courier New" w:cs="Courier New"/>
                <w:b/>
                <w:sz w:val="14"/>
              </w:rPr>
              <w:t>Áng-Anc</w:t>
            </w:r>
            <w:proofErr w:type="spellEnd"/>
          </w:p>
        </w:tc>
        <w:tc>
          <w:tcPr>
            <w:tcW w:w="3402" w:type="dxa"/>
          </w:tcPr>
          <w:p w14:paraId="746CD37B" w14:textId="209E8F70" w:rsidR="00100C6A" w:rsidRPr="00100C6A" w:rsidRDefault="00100C6A" w:rsidP="00100C6A">
            <w:pPr>
              <w:spacing w:after="0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LA56-20kV-ANC-SIM-VID-AVI</w:t>
            </w:r>
          </w:p>
        </w:tc>
        <w:tc>
          <w:tcPr>
            <w:tcW w:w="850" w:type="dxa"/>
          </w:tcPr>
          <w:p w14:paraId="0DFA113E" w14:textId="7DF1777A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1,80</w:t>
            </w:r>
          </w:p>
        </w:tc>
        <w:tc>
          <w:tcPr>
            <w:tcW w:w="850" w:type="dxa"/>
          </w:tcPr>
          <w:p w14:paraId="4D743F3B" w14:textId="33818193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2,31</w:t>
            </w:r>
          </w:p>
        </w:tc>
        <w:tc>
          <w:tcPr>
            <w:tcW w:w="850" w:type="dxa"/>
          </w:tcPr>
          <w:p w14:paraId="7FAA8DC0" w14:textId="0A54C0CB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4000</w:t>
            </w:r>
          </w:p>
        </w:tc>
        <w:tc>
          <w:tcPr>
            <w:tcW w:w="850" w:type="dxa"/>
          </w:tcPr>
          <w:p w14:paraId="4D0CFE5A" w14:textId="7074DDCC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53</w:t>
            </w:r>
          </w:p>
        </w:tc>
        <w:tc>
          <w:tcPr>
            <w:tcW w:w="850" w:type="dxa"/>
          </w:tcPr>
          <w:p w14:paraId="0686A96D" w14:textId="4E6DC1D6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540</w:t>
            </w:r>
          </w:p>
        </w:tc>
        <w:tc>
          <w:tcPr>
            <w:tcW w:w="850" w:type="dxa"/>
          </w:tcPr>
          <w:p w14:paraId="771E6F32" w14:textId="63B209C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75,21</w:t>
            </w:r>
          </w:p>
        </w:tc>
        <w:tc>
          <w:tcPr>
            <w:tcW w:w="850" w:type="dxa"/>
          </w:tcPr>
          <w:p w14:paraId="659CBEA2" w14:textId="402E0BBB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7,40</w:t>
            </w:r>
          </w:p>
        </w:tc>
      </w:tr>
      <w:tr w:rsidR="00100C6A" w:rsidRPr="00100C6A" w14:paraId="493EFDA1" w14:textId="77777777" w:rsidTr="00100C6A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3EE8CCE2" w14:textId="4184E91D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3</w:t>
            </w:r>
          </w:p>
        </w:tc>
        <w:tc>
          <w:tcPr>
            <w:tcW w:w="1701" w:type="dxa"/>
          </w:tcPr>
          <w:p w14:paraId="0408D9A4" w14:textId="4A08C509" w:rsidR="00100C6A" w:rsidRPr="00100C6A" w:rsidRDefault="00100C6A" w:rsidP="00100C6A">
            <w:pPr>
              <w:spacing w:after="0"/>
              <w:rPr>
                <w:rFonts w:ascii="Courier New" w:hAnsi="Courier New" w:cs="Courier New"/>
                <w:b/>
                <w:sz w:val="14"/>
              </w:rPr>
            </w:pPr>
            <w:proofErr w:type="spellStart"/>
            <w:r>
              <w:rPr>
                <w:rFonts w:ascii="Courier New" w:hAnsi="Courier New" w:cs="Courier New"/>
                <w:b/>
                <w:sz w:val="14"/>
              </w:rPr>
              <w:t>Áng-Anc</w:t>
            </w:r>
            <w:proofErr w:type="spellEnd"/>
          </w:p>
        </w:tc>
        <w:tc>
          <w:tcPr>
            <w:tcW w:w="3402" w:type="dxa"/>
          </w:tcPr>
          <w:p w14:paraId="62920C64" w14:textId="30A18588" w:rsidR="00100C6A" w:rsidRPr="00100C6A" w:rsidRDefault="00100C6A" w:rsidP="00100C6A">
            <w:pPr>
              <w:spacing w:after="0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LA56-20kV-ANC-SIM-VID-AVI</w:t>
            </w:r>
          </w:p>
        </w:tc>
        <w:tc>
          <w:tcPr>
            <w:tcW w:w="850" w:type="dxa"/>
          </w:tcPr>
          <w:p w14:paraId="17F251CA" w14:textId="3F8C867A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1,80</w:t>
            </w:r>
          </w:p>
        </w:tc>
        <w:tc>
          <w:tcPr>
            <w:tcW w:w="850" w:type="dxa"/>
          </w:tcPr>
          <w:p w14:paraId="463876B8" w14:textId="0D0FC885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2,31</w:t>
            </w:r>
          </w:p>
        </w:tc>
        <w:tc>
          <w:tcPr>
            <w:tcW w:w="850" w:type="dxa"/>
          </w:tcPr>
          <w:p w14:paraId="7F2F3D7E" w14:textId="318C53C2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4000</w:t>
            </w:r>
          </w:p>
        </w:tc>
        <w:tc>
          <w:tcPr>
            <w:tcW w:w="850" w:type="dxa"/>
          </w:tcPr>
          <w:p w14:paraId="52570402" w14:textId="6F76113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169</w:t>
            </w:r>
          </w:p>
        </w:tc>
        <w:tc>
          <w:tcPr>
            <w:tcW w:w="850" w:type="dxa"/>
          </w:tcPr>
          <w:p w14:paraId="6F4196AB" w14:textId="1F7F5FB9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540</w:t>
            </w:r>
          </w:p>
        </w:tc>
        <w:tc>
          <w:tcPr>
            <w:tcW w:w="850" w:type="dxa"/>
          </w:tcPr>
          <w:p w14:paraId="423E0513" w14:textId="7487EFAE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23,61</w:t>
            </w:r>
          </w:p>
        </w:tc>
        <w:tc>
          <w:tcPr>
            <w:tcW w:w="850" w:type="dxa"/>
          </w:tcPr>
          <w:p w14:paraId="6055738E" w14:textId="1E02DE40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7,40</w:t>
            </w:r>
          </w:p>
        </w:tc>
      </w:tr>
      <w:tr w:rsidR="00100C6A" w:rsidRPr="00100C6A" w14:paraId="619241AB" w14:textId="77777777" w:rsidTr="00100C6A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1094EAAC" w14:textId="6F14F06C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4</w:t>
            </w:r>
          </w:p>
        </w:tc>
        <w:tc>
          <w:tcPr>
            <w:tcW w:w="1701" w:type="dxa"/>
          </w:tcPr>
          <w:p w14:paraId="3BFB9284" w14:textId="66C58EAC" w:rsidR="00100C6A" w:rsidRPr="00100C6A" w:rsidRDefault="00100C6A" w:rsidP="00100C6A">
            <w:pPr>
              <w:spacing w:after="0"/>
              <w:rPr>
                <w:rFonts w:ascii="Courier New" w:hAnsi="Courier New" w:cs="Courier New"/>
                <w:b/>
                <w:sz w:val="1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  <w:sz w:val="14"/>
              </w:rPr>
              <w:t>F.Línea</w:t>
            </w:r>
            <w:proofErr w:type="spellEnd"/>
            <w:proofErr w:type="gramEnd"/>
          </w:p>
        </w:tc>
        <w:tc>
          <w:tcPr>
            <w:tcW w:w="3402" w:type="dxa"/>
          </w:tcPr>
          <w:p w14:paraId="3D30971D" w14:textId="3BCF010C" w:rsidR="00100C6A" w:rsidRPr="00100C6A" w:rsidRDefault="00100C6A" w:rsidP="00100C6A">
            <w:pPr>
              <w:spacing w:after="0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LA56-20kV-ANC-SIM-VID-AVI</w:t>
            </w:r>
          </w:p>
        </w:tc>
        <w:tc>
          <w:tcPr>
            <w:tcW w:w="850" w:type="dxa"/>
          </w:tcPr>
          <w:p w14:paraId="0C22001E" w14:textId="0F67EDFF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1,80</w:t>
            </w:r>
          </w:p>
        </w:tc>
        <w:tc>
          <w:tcPr>
            <w:tcW w:w="850" w:type="dxa"/>
          </w:tcPr>
          <w:p w14:paraId="0F6B2471" w14:textId="212211CD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2,31</w:t>
            </w:r>
          </w:p>
        </w:tc>
        <w:tc>
          <w:tcPr>
            <w:tcW w:w="850" w:type="dxa"/>
          </w:tcPr>
          <w:p w14:paraId="1C61B69B" w14:textId="3311A7DC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4000</w:t>
            </w:r>
          </w:p>
        </w:tc>
        <w:tc>
          <w:tcPr>
            <w:tcW w:w="850" w:type="dxa"/>
          </w:tcPr>
          <w:p w14:paraId="6BA70A95" w14:textId="47617A37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9</w:t>
            </w:r>
          </w:p>
        </w:tc>
        <w:tc>
          <w:tcPr>
            <w:tcW w:w="850" w:type="dxa"/>
          </w:tcPr>
          <w:p w14:paraId="024DF1C4" w14:textId="019A5AEA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532</w:t>
            </w:r>
          </w:p>
        </w:tc>
        <w:tc>
          <w:tcPr>
            <w:tcW w:w="850" w:type="dxa"/>
          </w:tcPr>
          <w:p w14:paraId="03409498" w14:textId="199E68B3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426,83</w:t>
            </w:r>
          </w:p>
        </w:tc>
        <w:tc>
          <w:tcPr>
            <w:tcW w:w="850" w:type="dxa"/>
          </w:tcPr>
          <w:p w14:paraId="5F913B06" w14:textId="6D235C83" w:rsidR="00100C6A" w:rsidRPr="00100C6A" w:rsidRDefault="00100C6A" w:rsidP="00100C6A">
            <w:pPr>
              <w:spacing w:after="0"/>
              <w:jc w:val="righ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7,52</w:t>
            </w:r>
          </w:p>
        </w:tc>
      </w:tr>
    </w:tbl>
    <w:p w14:paraId="5380C1EC" w14:textId="00A10FDB" w:rsidR="004C1C89" w:rsidRPr="00100C6A" w:rsidRDefault="00100C6A" w:rsidP="00100C6A">
      <w:pPr>
        <w:spacing w:after="0"/>
        <w:jc w:val="right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16"/>
        </w:rPr>
      </w:r>
    </w:p>
    <w:sectPr w:rsidR="004C1C89" w:rsidRPr="00100C6A" w:rsidSect="00100C6A">
      <w:type w:val="oddPage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DF"/>
    <w:rsid w:val="00100C6A"/>
    <w:rsid w:val="00243DF5"/>
    <w:rsid w:val="003042B1"/>
    <w:rsid w:val="004C1C89"/>
    <w:rsid w:val="005721DC"/>
    <w:rsid w:val="00914E5A"/>
    <w:rsid w:val="00AF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238A3"/>
  <w15:chartTrackingRefBased/>
  <w15:docId w15:val="{EC75BD3F-95DA-43CD-909B-A6E0B02B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TwinElec anonymised demonstration tables</dc:title>
  <dc:subject>Electrical overhead-line digital twin sample</dc:subject>
  <dc:creator>TwinElec</dc:creator>
  <cp:keywords/>
  <dc:description/>
  <cp:lastModifiedBy>TwinElec</cp:lastModifiedBy>
  <cp:revision>2</cp:revision>
  <dcterms:created xsi:type="dcterms:W3CDTF">2026-08-15T15:09:00Z</dcterms:created>
  <dcterms:modified xsi:type="dcterms:W3CDTF">2026-08-15T15:23:00Z</dcterms:modified>
</cp:coreProperties>
</file>