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laboratorio numero 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3894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1002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