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255 Business Requirements Document Template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Paloma Rodriguez</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 CS 255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12th, 2023 Project Two</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Case Diagram:</w:t>
      </w:r>
      <w:r w:rsidDel="00000000" w:rsidR="00000000" w:rsidRPr="00000000">
        <w:rPr>
          <w:rFonts w:ascii="Times New Roman" w:cs="Times New Roman" w:eastAsia="Times New Roman" w:hAnsi="Times New Roman"/>
          <w:sz w:val="24"/>
          <w:szCs w:val="24"/>
        </w:rPr>
        <w:drawing>
          <wp:inline distB="114300" distT="114300" distL="114300" distR="114300">
            <wp:extent cx="6678249" cy="4747189"/>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78249" cy="474718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Activity Sequence Diagrams:</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5813" cy="578159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95813" cy="578159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29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Class Diagram:</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Requirements:</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requirements of the DriverPass system include the necessary hardware, software, tools, and infrastructure to support the implementation of the system.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system will require servers to host the application, database, and other necessary components. The servers should have sufficient processing power, memory, and storage capacity to handle the anticipated user load.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Network Infrastructure: A reliable network infrastructure is essential to ensure seamless communication between clients and servers.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Operating System: The system may require an operating system (e.g., Windows, Linux) to run the servers and support the application and database software.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Web Server: A web server will be necessary to serve the web application to users and handle HTTP requests and responses.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Payment Integration: A secure and reliable payment gateway service to process payments made by users.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and Development Environment: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Integrated Development Environment (IDE): An IDE like IntelliJ, Eclipse, or Visual Studio can be used for development, debugging, and testing purposes.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Security Tools: Tools such as SSL certificates, encryption libraries, and vulnerability scanners should be used to ensure secure data exchange and protect against potential threats.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Requirements: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Scalability and Load Balancing: To handle scalability and load balancing is essential to ensure the system can handle a growing number of users and maintain optimal performance.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Backup and Disaster Recovery: Regular backups of data and implementing disaster recovery measures are crucial to prevent data loss and ensure business continuity in the event of system failures.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technical requirements are more so of an umbrella view of what will be need to successfully implement the DriverPass system to run seamlessly. </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