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413a9d8719e4c91" /><Relationship Type="http://schemas.openxmlformats.org/package/2006/relationships/metadata/core-properties" Target="/package/services/metadata/core-properties/c6ca4faa35d0480996454c577e0f0ace.psmdcp" Id="Rb81d4282314443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7B279E76" w:rsidP="58630B21" w:rsidRDefault="7B279E76" w14:paraId="3430FB28" w14:textId="7B68EC81">
      <w:pPr>
        <w:spacing w:before="100" w:line="240" w:lineRule="auto"/>
        <w:ind w:right="-30"/>
        <w:jc w:val="left"/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</w:pPr>
      <w:r w:rsidRPr="58630B21" w:rsidR="7B279E76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FF0000"/>
          <w:sz w:val="64"/>
          <w:szCs w:val="64"/>
          <w:lang w:val="es"/>
        </w:rPr>
        <w:t>Exercici ASP.NET persistance to a Database</w:t>
      </w:r>
    </w:p>
    <w:p w:rsidR="58630B21" w:rsidP="58630B21" w:rsidRDefault="58630B21" w14:paraId="0C3F36A1" w14:textId="0D30748C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2"/>
          <w:szCs w:val="22"/>
          <w:lang w:val="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70"/>
        <w:gridCol w:w="9431"/>
      </w:tblGrid>
      <w:tr w:rsidR="58630B21" w:rsidTr="58630B21" w14:paraId="624014A3">
        <w:tc>
          <w:tcPr>
            <w:tcW w:w="1770" w:type="dxa"/>
            <w:tcMar/>
          </w:tcPr>
          <w:p w:rsidR="58630B21" w:rsidP="58630B21" w:rsidRDefault="58630B21" w14:paraId="60AC9D49" w14:textId="3B905472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Objectius</w:t>
            </w:r>
          </w:p>
        </w:tc>
        <w:tc>
          <w:tcPr>
            <w:tcW w:w="9431" w:type="dxa"/>
            <w:tcMar/>
          </w:tcPr>
          <w:p w:rsidR="58630B21" w:rsidP="58630B21" w:rsidRDefault="58630B21" w14:paraId="5340C4A3" w14:textId="5A38EFDC">
            <w:pPr>
              <w:pStyle w:val="ListParagraph"/>
              <w:numPr>
                <w:ilvl w:val="0"/>
                <w:numId w:val="10"/>
              </w:numPr>
              <w:spacing w:before="120" w:line="240" w:lineRule="auto"/>
              <w:ind w:left="720" w:right="0" w:hanging="36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4"/>
                <w:szCs w:val="24"/>
                <w:lang w:val="es-ES"/>
              </w:rPr>
            </w:pPr>
            <w:r w:rsidRPr="58630B21" w:rsidR="58630B21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4"/>
                <w:szCs w:val="24"/>
                <w:lang w:val="es"/>
              </w:rPr>
              <w:t>Coneixer la persistencia de dades i conexer els diferents tipus</w:t>
            </w:r>
          </w:p>
        </w:tc>
      </w:tr>
      <w:tr w:rsidR="58630B21" w:rsidTr="58630B21" w14:paraId="7CC4D027">
        <w:tc>
          <w:tcPr>
            <w:tcW w:w="1770" w:type="dxa"/>
            <w:tcMar/>
          </w:tcPr>
          <w:p w:rsidR="58630B21" w:rsidP="58630B21" w:rsidRDefault="58630B21" w14:paraId="6797F4C3" w14:textId="6CB1F13E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Entrega</w:t>
            </w:r>
          </w:p>
        </w:tc>
        <w:tc>
          <w:tcPr>
            <w:tcW w:w="9431" w:type="dxa"/>
            <w:tcMar/>
          </w:tcPr>
          <w:p w:rsidR="58630B21" w:rsidP="58630B21" w:rsidRDefault="58630B21" w14:paraId="04BED9FD" w14:textId="23B94D33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Enviar la URL al repositori que conté la solució per Slack als mentors. </w:t>
            </w:r>
          </w:p>
        </w:tc>
      </w:tr>
      <w:tr w:rsidR="58630B21" w:rsidTr="58630B21" w14:paraId="22C4C779">
        <w:tc>
          <w:tcPr>
            <w:tcW w:w="1770" w:type="dxa"/>
            <w:tcMar/>
          </w:tcPr>
          <w:p w:rsidR="58630B21" w:rsidP="58630B21" w:rsidRDefault="58630B21" w14:paraId="246EA0BF" w14:textId="0352D6DF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Temps </w:t>
            </w:r>
          </w:p>
        </w:tc>
        <w:tc>
          <w:tcPr>
            <w:tcW w:w="9431" w:type="dxa"/>
            <w:tcMar/>
          </w:tcPr>
          <w:p w:rsidR="58630B21" w:rsidP="58630B21" w:rsidRDefault="58630B21" w14:paraId="23880441" w14:textId="0E28FB0E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4 </w:t>
            </w:r>
            <w:r w:rsidRPr="58630B21" w:rsidR="58630B21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 dies</w:t>
            </w:r>
          </w:p>
        </w:tc>
      </w:tr>
      <w:tr w:rsidR="58630B21" w:rsidTr="58630B21" w14:paraId="6E1D5E60">
        <w:tc>
          <w:tcPr>
            <w:tcW w:w="1770" w:type="dxa"/>
            <w:tcMar/>
          </w:tcPr>
          <w:p w:rsidR="58630B21" w:rsidP="58630B21" w:rsidRDefault="58630B21" w14:paraId="26543FBC" w14:textId="6A56A49F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>Recursos</w:t>
            </w:r>
          </w:p>
        </w:tc>
        <w:tc>
          <w:tcPr>
            <w:tcW w:w="9431" w:type="dxa"/>
            <w:tcMar/>
          </w:tcPr>
          <w:p w:rsidR="58630B21" w:rsidP="58630B21" w:rsidRDefault="58630B21" w14:paraId="2F36CA85" w14:textId="7804C25B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How to connect with MySQL: </w:t>
            </w:r>
            <w:hyperlink r:id="R46fa08e14d104d00">
              <w:r w:rsidRPr="58630B21" w:rsidR="58630B21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Asp.net API with MySQL</w:t>
              </w:r>
            </w:hyperlink>
          </w:p>
          <w:p w:rsidR="58630B21" w:rsidP="58630B21" w:rsidRDefault="58630B21" w14:paraId="5F97438F" w14:textId="060A4FDE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Video: </w:t>
            </w:r>
            <w:hyperlink r:id="R9f35a266e5164ac8">
              <w:r w:rsidRPr="58630B21" w:rsidR="58630B21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Web api with SQL server</w:t>
              </w:r>
            </w:hyperlink>
          </w:p>
          <w:p w:rsidR="58630B21" w:rsidP="58630B21" w:rsidRDefault="58630B21" w14:paraId="5D364D2A" w14:textId="45DF6435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8630B21" w:rsidR="58630B21">
              <w:rPr>
                <w:rFonts w:ascii="Lato" w:hAnsi="Lato" w:eastAsia="Lato" w:cs="Lato"/>
                <w:b w:val="1"/>
                <w:bCs w:val="1"/>
                <w:i w:val="0"/>
                <w:iCs w:val="0"/>
                <w:color w:val="666666"/>
                <w:sz w:val="22"/>
                <w:szCs w:val="22"/>
                <w:lang w:val="es"/>
              </w:rPr>
              <w:t xml:space="preserve">ASP.NET in depth: </w:t>
            </w:r>
            <w:hyperlink r:id="Rdb5f7e612c174b61">
              <w:r w:rsidRPr="58630B21" w:rsidR="58630B21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color w:val="0000FF"/>
                  <w:sz w:val="22"/>
                  <w:szCs w:val="22"/>
                  <w:u w:val="single"/>
                  <w:lang w:val="es"/>
                </w:rPr>
                <w:t>FULL Tutorial ASP.NET (para saciar curiosidad)</w:t>
              </w:r>
            </w:hyperlink>
          </w:p>
          <w:p w:rsidR="58630B21" w:rsidP="58630B21" w:rsidRDefault="58630B21" w14:paraId="7646B198" w14:textId="675A89EF">
            <w:pPr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58630B21" w:rsidP="58630B21" w:rsidRDefault="58630B21" w14:paraId="5B7BE053" w14:textId="2CD1BFBE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</w:p>
    <w:p w:rsidR="7B279E76" w:rsidP="58630B21" w:rsidRDefault="7B279E76" w14:paraId="03049ADB" w14:textId="16964F64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58630B21" w:rsidR="7B279E76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NOTA: recorda dividir l'aplicació seguint una estructura. (carpetes per models, respositoris etc...)</w:t>
      </w:r>
    </w:p>
    <w:p w:rsidR="7B279E76" w:rsidP="58630B21" w:rsidRDefault="7B279E76" w14:paraId="709D4CA5" w14:textId="6246F96E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-ES"/>
        </w:rPr>
      </w:pP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Existeixen molts tipus de base de dades de diferents empreses. MySQL és d'oracle, SQL server de Microsoft, MongoDB de MongoDB Inc, etc... En aquesta pràctica provares de connectar un MySQL i un SQL server.</w:t>
      </w:r>
      <w:r>
        <w:br/>
      </w:r>
    </w:p>
    <w:p w:rsidR="7B279E76" w:rsidP="58630B21" w:rsidRDefault="7B279E76" w14:paraId="43EC29D8" w14:textId="3CD3A277">
      <w:pPr>
        <w:spacing w:before="120" w:line="276" w:lineRule="auto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EXERCICI </w:t>
      </w:r>
    </w:p>
    <w:p w:rsidR="7B279E76" w:rsidP="58630B21" w:rsidRDefault="7B279E76" w14:paraId="0A88A9F3" w14:textId="23577FCD">
      <w:pPr>
        <w:spacing w:before="120" w:line="276" w:lineRule="auto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-ES"/>
        </w:rPr>
      </w:pP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Utilitzant el mateix projecte de la pràctica anterior hauràs de:</w:t>
      </w:r>
    </w:p>
    <w:p w:rsidR="7B279E76" w:rsidP="58630B21" w:rsidRDefault="7B279E76" w14:paraId="233F536E" w14:textId="498AC56F">
      <w:pPr>
        <w:pStyle w:val="Normal"/>
        <w:ind w:left="0" w:right="0" w:firstLine="0"/>
      </w:pP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Configurar els models i la base de dades correctament.</w:t>
      </w:r>
      <w:r>
        <w:br/>
      </w: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Modificar el DBContext per connectar amb la base de dades i no en persistència local.</w:t>
      </w:r>
      <w:r>
        <w:br/>
      </w: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Persistir 5 operacions CRUD a la base de dades.</w:t>
      </w:r>
      <w:r>
        <w:br/>
      </w:r>
      <w:r w:rsidRPr="58630B21" w:rsidR="7B279E76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Fes tot el procés amb MySQL i SQL server. (recomano SQL server al principi)</w:t>
      </w:r>
    </w:p>
    <w:p w:rsidR="4E25F08A" w:rsidP="659E23F4" w:rsidRDefault="4E25F08A" w14:paraId="5CEBDCEE" w14:textId="404247DE">
      <w:pPr>
        <w:pStyle w:val="Normal"/>
        <w:bidi w:val="0"/>
        <w:spacing w:before="120" w:beforeAutospacing="off" w:after="0" w:afterAutospacing="off" w:line="276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>
        <w:br/>
      </w:r>
      <w:r>
        <w:br/>
      </w:r>
      <w:r>
        <w:br/>
      </w:r>
    </w:p>
    <w:p w:rsidR="0E57B256" w:rsidP="0E57B256" w:rsidRDefault="0E57B256" w14:paraId="61FC6D28" w14:textId="66F36CF1">
      <w:pPr>
        <w:pStyle w:val="Normal"/>
        <w:bidi w:val="0"/>
        <w:spacing w:before="120" w:beforeAutospacing="off" w:after="0" w:afterAutospacing="off" w:line="276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</w:p>
    <w:sectPr>
      <w:headerReference w:type="default" r:id="rId6"/>
      <w:footerReference w:type="default" r:id="rId7"/>
      <w:pgSz w:w="12240" w:h="15840" w:orient="portrait"/>
      <w:pgMar w:top="1440" w:right="473" w:bottom="1440" w:left="56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jc w:val="right"/>
      <w:rPr/>
    </w:pPr>
    <w:r w:rsidRPr="00000000" w:rsidDel="00000000" w:rsidR="58630B21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03F5D761" wp14:editId="7777777">
          <wp:extent cx="1343933" cy="297128"/>
          <wp:effectExtent l="0" t="0" r="0" b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F22208F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4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7F4B5A6A" wp14:editId="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1D1D2C78">
      <w:rPr/>
      <w:t/>
    </w:r>
    <w:r w:rsidR="06CBB0FB">
      <w:rPr/>
      <w:t/>
    </w:r>
    <w:r w:rsidR="1205B0AB">
      <w:rPr/>
      <w:t/>
    </w:r>
    <w:r w:rsidR="4693F872">
      <w:rPr/>
      <w:t/>
    </w:r>
    <w:r w:rsidR="0E57B256">
      <w:rPr/>
      <w:t/>
    </w:r>
    <w:r w:rsidR="464E835D">
      <w:rPr/>
      <w:t/>
    </w:r>
    <w:r w:rsidR="659E23F4">
      <w:rPr/>
      <w:t/>
    </w:r>
    <w:r w:rsidR="450254C7">
      <w:rPr/>
      <w:t/>
    </w:r>
    <w:r w:rsidR="58630B21">
      <w:rPr/>
      <w:t/>
    </w:r>
  </w:p>
  <w:p xmlns:wp14="http://schemas.microsoft.com/office/word/2010/wordml" w:rsidRPr="00000000" w:rsidR="00000000" w:rsidDel="00000000" w:rsidP="00000000" w:rsidRDefault="00000000" w14:paraId="00000025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1B31F0"/>
  <w15:docId w15:val="{cac14b30-7457-4993-af08-65276d1262c9}"/>
  <w:rsids>
    <w:rsidRoot w:val="1D1D2C78"/>
    <w:rsid w:val="00000000"/>
    <w:rsid w:val="014CFD0B"/>
    <w:rsid w:val="02169E7C"/>
    <w:rsid w:val="02813CB8"/>
    <w:rsid w:val="062EB0F8"/>
    <w:rsid w:val="0684985F"/>
    <w:rsid w:val="069CDCC0"/>
    <w:rsid w:val="06CBB0FB"/>
    <w:rsid w:val="09A08002"/>
    <w:rsid w:val="09EC13B5"/>
    <w:rsid w:val="0A5A71A9"/>
    <w:rsid w:val="0AAB0D72"/>
    <w:rsid w:val="0E57B256"/>
    <w:rsid w:val="0EEC72C3"/>
    <w:rsid w:val="100531C0"/>
    <w:rsid w:val="1053C642"/>
    <w:rsid w:val="116BD08F"/>
    <w:rsid w:val="1205B0AB"/>
    <w:rsid w:val="127C525A"/>
    <w:rsid w:val="127F1E4D"/>
    <w:rsid w:val="13ABFD82"/>
    <w:rsid w:val="1453A94D"/>
    <w:rsid w:val="14B31E16"/>
    <w:rsid w:val="14D17C21"/>
    <w:rsid w:val="16018E6C"/>
    <w:rsid w:val="169580B8"/>
    <w:rsid w:val="16DCFED9"/>
    <w:rsid w:val="16FB591D"/>
    <w:rsid w:val="17A71872"/>
    <w:rsid w:val="1804DE12"/>
    <w:rsid w:val="18D10620"/>
    <w:rsid w:val="18F5D153"/>
    <w:rsid w:val="19631FBD"/>
    <w:rsid w:val="1993C789"/>
    <w:rsid w:val="1AF119EB"/>
    <w:rsid w:val="1B0EC90E"/>
    <w:rsid w:val="1C770136"/>
    <w:rsid w:val="1D1D2C78"/>
    <w:rsid w:val="1E5C1D1F"/>
    <w:rsid w:val="1F4AD8EB"/>
    <w:rsid w:val="2066DAC1"/>
    <w:rsid w:val="216792B8"/>
    <w:rsid w:val="219924E5"/>
    <w:rsid w:val="229763A9"/>
    <w:rsid w:val="23825014"/>
    <w:rsid w:val="24DAF121"/>
    <w:rsid w:val="24EBE299"/>
    <w:rsid w:val="251FC39D"/>
    <w:rsid w:val="252661DD"/>
    <w:rsid w:val="275DDAF7"/>
    <w:rsid w:val="2904104E"/>
    <w:rsid w:val="29A8B886"/>
    <w:rsid w:val="2B95D79E"/>
    <w:rsid w:val="2BDAC1B7"/>
    <w:rsid w:val="2CA13ED5"/>
    <w:rsid w:val="2D55E1FA"/>
    <w:rsid w:val="2D5615BE"/>
    <w:rsid w:val="2E240ADC"/>
    <w:rsid w:val="2E57BBE3"/>
    <w:rsid w:val="30FD613D"/>
    <w:rsid w:val="31120AEC"/>
    <w:rsid w:val="31A9B3EF"/>
    <w:rsid w:val="342D8D5F"/>
    <w:rsid w:val="34C8DD26"/>
    <w:rsid w:val="3516A236"/>
    <w:rsid w:val="367B2581"/>
    <w:rsid w:val="37AB9586"/>
    <w:rsid w:val="38091B82"/>
    <w:rsid w:val="3CF5F4DD"/>
    <w:rsid w:val="3DE774AA"/>
    <w:rsid w:val="3E62FB90"/>
    <w:rsid w:val="3EA45C1F"/>
    <w:rsid w:val="42067938"/>
    <w:rsid w:val="42E8055F"/>
    <w:rsid w:val="42FA54FE"/>
    <w:rsid w:val="4409E93D"/>
    <w:rsid w:val="44833908"/>
    <w:rsid w:val="450254C7"/>
    <w:rsid w:val="4526A279"/>
    <w:rsid w:val="464E835D"/>
    <w:rsid w:val="467295BE"/>
    <w:rsid w:val="4693F872"/>
    <w:rsid w:val="474498EE"/>
    <w:rsid w:val="47B03B06"/>
    <w:rsid w:val="487D9439"/>
    <w:rsid w:val="48C81828"/>
    <w:rsid w:val="494B241F"/>
    <w:rsid w:val="4A214FCC"/>
    <w:rsid w:val="4AB42FC2"/>
    <w:rsid w:val="4ABD412E"/>
    <w:rsid w:val="4BEAD9FC"/>
    <w:rsid w:val="4D40BC72"/>
    <w:rsid w:val="4DD14F0B"/>
    <w:rsid w:val="4E0ADBA5"/>
    <w:rsid w:val="4E25F08A"/>
    <w:rsid w:val="4E5B8297"/>
    <w:rsid w:val="4EC00462"/>
    <w:rsid w:val="4FD09421"/>
    <w:rsid w:val="4FD50905"/>
    <w:rsid w:val="4FE9F093"/>
    <w:rsid w:val="50DFB92E"/>
    <w:rsid w:val="510C25EF"/>
    <w:rsid w:val="518A920F"/>
    <w:rsid w:val="52075521"/>
    <w:rsid w:val="522B6958"/>
    <w:rsid w:val="5285B1CC"/>
    <w:rsid w:val="52864FBF"/>
    <w:rsid w:val="52C66967"/>
    <w:rsid w:val="54691A88"/>
    <w:rsid w:val="5474411B"/>
    <w:rsid w:val="54F2FBD6"/>
    <w:rsid w:val="5558F591"/>
    <w:rsid w:val="55C5C3D9"/>
    <w:rsid w:val="566A4E31"/>
    <w:rsid w:val="57F64967"/>
    <w:rsid w:val="58630B21"/>
    <w:rsid w:val="59A71036"/>
    <w:rsid w:val="5AF57BB8"/>
    <w:rsid w:val="5B82995A"/>
    <w:rsid w:val="5BD0C25C"/>
    <w:rsid w:val="5D5CBC10"/>
    <w:rsid w:val="5DA1D71C"/>
    <w:rsid w:val="5E07D909"/>
    <w:rsid w:val="6079C8CD"/>
    <w:rsid w:val="60939ED5"/>
    <w:rsid w:val="62ACC935"/>
    <w:rsid w:val="62BB2161"/>
    <w:rsid w:val="62E27849"/>
    <w:rsid w:val="63775412"/>
    <w:rsid w:val="659E23F4"/>
    <w:rsid w:val="6905B2D4"/>
    <w:rsid w:val="6913CAEB"/>
    <w:rsid w:val="693305A9"/>
    <w:rsid w:val="694DAEC6"/>
    <w:rsid w:val="6952DC4A"/>
    <w:rsid w:val="696539B8"/>
    <w:rsid w:val="6B73C3A7"/>
    <w:rsid w:val="6C97761B"/>
    <w:rsid w:val="6CD4EC79"/>
    <w:rsid w:val="6DD92E0C"/>
    <w:rsid w:val="6E0719BE"/>
    <w:rsid w:val="6F4096E2"/>
    <w:rsid w:val="704935FA"/>
    <w:rsid w:val="70888F28"/>
    <w:rsid w:val="70F1A4E8"/>
    <w:rsid w:val="7154677F"/>
    <w:rsid w:val="72E6045F"/>
    <w:rsid w:val="732964D7"/>
    <w:rsid w:val="738BB4B2"/>
    <w:rsid w:val="73C2426D"/>
    <w:rsid w:val="74831027"/>
    <w:rsid w:val="74D42398"/>
    <w:rsid w:val="755F82E9"/>
    <w:rsid w:val="760F3CB2"/>
    <w:rsid w:val="761CBD2D"/>
    <w:rsid w:val="763205C6"/>
    <w:rsid w:val="786B0A49"/>
    <w:rsid w:val="797670E7"/>
    <w:rsid w:val="7A5F4552"/>
    <w:rsid w:val="7A62147E"/>
    <w:rsid w:val="7A783DDE"/>
    <w:rsid w:val="7B279E76"/>
    <w:rsid w:val="7B6881C8"/>
    <w:rsid w:val="7BD755EF"/>
    <w:rsid w:val="7D2A4333"/>
    <w:rsid w:val="7FA8801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c-sharpcorner.com/article/how-to-connect-mysql-with-asp-net-core/" TargetMode="External" Id="R46fa08e14d104d00" /><Relationship Type="http://schemas.openxmlformats.org/officeDocument/2006/relationships/hyperlink" Target="https://www.youtube.com/watch?v=Xo6wzrA5Dz0" TargetMode="External" Id="R9f35a266e5164ac8" /><Relationship Type="http://schemas.openxmlformats.org/officeDocument/2006/relationships/hyperlink" Target="https://dotnettutorials.net/course/asp-net-core-tutorials/" TargetMode="External" Id="Rdb5f7e612c174b61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 un document nou" ma:contentTypeScope="" ma:versionID="a195163e5541039cd117b0eb2d313f46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0cc8f4836a6ddcac34da165669c9d10e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5DD892C0-DFC2-4CCD-B318-0B2BC5DDE5E5}"/>
</file>

<file path=customXml/itemProps2.xml><?xml version="1.0" encoding="utf-8"?>
<ds:datastoreItem xmlns:ds="http://schemas.openxmlformats.org/officeDocument/2006/customXml" ds:itemID="{ACA1B9BC-404A-4253-963F-085A6B3C562A}"/>
</file>

<file path=customXml/itemProps3.xml><?xml version="1.0" encoding="utf-8"?>
<ds:datastoreItem xmlns:ds="http://schemas.openxmlformats.org/officeDocument/2006/customXml" ds:itemID="{8A7266F6-BCD1-4276-B265-1A3ED31CCEB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