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គម្រោងមន្ទីរពិសោធន៍នវានុវត្ដន៍កំពង់ធំ (INNOLAB KAMPONG THOM)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គោរពជូន៖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ឯកឧត្តម វង្សី វិសុទ្ធ ឧបនាយករដ្ឋមន្ត្រីប្រចាំការ នៃព្រះរាជាណាចក្រកម្ពុជា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Siemreap" w:cs="Siemreap" w:eastAsia="Siemreap" w:hAnsi="Siemreap"/>
          <w:color w:val="ff0000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ff0000"/>
          <w:sz w:val="24"/>
          <w:szCs w:val="24"/>
          <w:rtl w:val="0"/>
        </w:rPr>
        <w:t xml:space="preserve">¯¯¯²¯¯¯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របាយការណ៍គ្រប់ជ្រុងជ្រោយស្តីពីការបណ្តុះបណ្តាលសហគ្រាសធុនតូចនិងមធ្យម (SME) ថ្នាក់តំបន់ ការធ្វើសមាហរណកម្មសេដ្ឋកិច្ចចក្រា និងការផ្លាស់ប្តូរសេដ្ឋកិច្ចខេត្តកំពង់ធំ</w:t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រៀបចំដោយ៖ ឧទ្យាននវានុវត្តន៍សង្គមអង្គរ (Angkor Social Innovation Park )</w:t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សហប្រតិបត្តិការដោយ៖ មូលនិធិអភិវឌ្ឍន៍ជំនាញ (SDF) និងសហគ្រិនខ្មែរ (KE)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Siemreap" w:cs="Siemreap" w:eastAsia="Siemreap" w:hAnsi="Siemreap"/>
          <w:color w:val="4472c4"/>
          <w:sz w:val="40"/>
          <w:szCs w:val="40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Siemreap" w:cs="Siemreap" w:eastAsia="Siemreap" w:hAnsi="Siemreap"/>
          <w:color w:val="4472c4"/>
          <w:sz w:val="40"/>
          <w:szCs w:val="40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40"/>
          <w:szCs w:val="40"/>
          <w:rtl w:val="0"/>
        </w:rPr>
        <w:t xml:space="preserve">ជំពូកទី១ ៖</w:t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Siemreap" w:cs="Siemreap" w:eastAsia="Siemreap" w:hAnsi="Siemreap"/>
          <w:color w:val="4472c4"/>
          <w:sz w:val="40"/>
          <w:szCs w:val="40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40"/>
          <w:szCs w:val="40"/>
          <w:rtl w:val="0"/>
        </w:rPr>
        <w:t xml:space="preserve">ទិដ្ឋភាពទូទៅ</w:t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Siemreap" w:cs="Siemreap" w:eastAsia="Siemreap" w:hAnsi="Siemreap"/>
          <w:color w:val="4472c4"/>
          <w:sz w:val="40"/>
          <w:szCs w:val="40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40"/>
          <w:szCs w:val="40"/>
          <w:rtl w:val="0"/>
        </w:rPr>
        <w:t xml:space="preserve">និងអំពីគម្រោងមន្ទីរពិសោធន៍នវានុវត្ដន៍កំពង់ធំ</w:t>
      </w:r>
    </w:p>
    <w:p w:rsidR="00000000" w:rsidDel="00000000" w:rsidP="00000000" w:rsidRDefault="00000000" w:rsidRPr="00000000" w14:paraId="0000001D">
      <w:pPr>
        <w:spacing w:line="276" w:lineRule="auto"/>
        <w:ind w:left="360" w:firstLine="60"/>
        <w:jc w:val="both"/>
        <w:rPr>
          <w:rFonts w:ascii="Siemreap" w:cs="Siemreap" w:eastAsia="Siemreap" w:hAnsi="Siemreap"/>
          <w:color w:val="4472c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១. អំពីខេត្តកំពង់ធំ និងសនិទាន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ខេត្តកំពង់ធំតំណាងឱ្យចំណុចយុទ្ធសាស្ត្រដ៏សំខាន់មួយសម្រាប់សន្តិសុខស្បៀងក្នុងស្រុក ផលិតកម្ម សិប្បកម្ម និងការតភ្ជាប់ភូមិសាស្ត្ររបស់ប្រទេសកម្ពុជា។ ខេត្តកំពង់ធំ ដំណើរការជាការអនុវត្តផ្ទាល់នៃយុទ្ធសាស្ត្របញ្ចកោណដំណាក់កាលទី១ របស់រាជរដ្ឋាភិបាលកម្ពុជា។ តាមរយៈការផ្តោតសំខាន់លើការកសាងសមត្ថភាពស្ថាប័ន ការធ្វើទំនើបកម្មធនធានមនុស្ស និងការធ្វើសមាហរណកម្មបច្ចេកវិទ្យានៅក្នុងសហគ្រាសធុនតូចនិងមធ្យម (SMEs) នៅជនបទ កម្មវិធីនេះបង្កើតបានជាស្ពានតភ្ជាប់រវាងគោលការណ៍ណែនាំថ្នាក់ជាតិផ្នែកម៉ាក្រូសេដ្ឋកិច្ច និងស្ថានភាពជាក់ស្តែងរបស់ខេត្តផ្នែកមីក្រូសេដ្ឋកិច្ច។ ការផ្តោតដោយចេតនាលើការអភិវឌ្ឍសេដ្ឋកិច្ចតាមគោលដៅ ធានាថាប្រព័ន្ធអេកូឡូស៊ីក្នុងស្រុកធ្វើការផ្លាស់ប្តូរពីទម្រង់សេដ្ឋកិច្ចក្រៅប្រព័ន្ធដែលគ្រាន់តែចិញ្ចឹមជីវិត ទៅជារចនាសម្ព័ន្ធទីផ្សារដែលមានការរៀបចំត្រឹមត្រូវ មានតម្លៃបន្ថែម និងគោរពកាតព្វកិច្ចពន្ធជាដើម។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នវានុវត្តន៍មិនមែនគ្រាន់តែជាការធ្វើឱ្យប្រសើរឡើងនូវបច្ចេកទេសប៉ុណ្ណោះទេ ប៉ុន្តែវាគឺជាយន្តការមូលដ្ឋានដែលចាំបាច់ក្នុងការធ្វើឱ្យសេដ្ឋកិច្ចខេត្តកំពង់ធំផ្លាស់ប្តូរពីការចិញ្ចឹមជីវិត ទៅជាការចូលរួមក្នុងទីផ្សារដែលមានតម្លៃខ្ពស់៖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before="240" w:lineRule="auto"/>
        <w:ind w:left="720" w:hanging="360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ការបន្ថែមតម្លៃសេដ្ឋកិច្ច៖ តាមរយៈការផ្លាស់ប្តូរពីការនាំចេញផលិតផលឆៅ (ដូចជាគ្រាប់ស្វាយចន្ទី ឬត្នោតឆៅ) ទៅជាទំនិញដែលបានកែច្នៃ និងមានម៉ាកយីហោ អាជីវកម្មអាចរក្សាទុកប្រាក់ចំណេញបាននៅក្នុងមូលដ្ឋាន និងបង្កើតឱកាសការងារដែលមានគុណភាពខ្ពស់។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និរន្តរភាពទីផ្សារ៖ នវានុវត្តន៍អនុញ្ញាតឱ្យសហគ្រាសធុនតូចនិងមធ្យមបំពេញតាមស្តង់ដារអនាម័យ និងការវេចខ្ចប់ដ៏តឹងរ៉ឹង ដែលតម្រូវដោយទីផ្សារទីក្រុងទំនើបៗ ដែលជាការតភ្ជាប់គម្លាតរវាងការផលិតនៅជនបទ និងតម្រូវការរបស់អ្នកប្រើប្រាស់។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ប្រសិទ្ធភាពធនធានចក្រា៖ តាមរយៈនវានុវត្តន៍ក្នុងការកែច្នៃសំណល់ឡើងវិញ (Upcycling) — ដូចជាការបំប្លែងសំណល់កសិកម្មទៅជាផលិតផលបន្ទាប់បន្សំ — សហគ្រាសកាត់បន្ថយការចំណាយប្រតិបត្តិការ កាត់បន្ថយផលប៉ះពាល់បរិស្ថាន និងបង្កើតប្រភពចំណូលថ្មីពីវត្ថុធាតុដើមដែលពីមុនធ្លាប់តែត្រូវបោះចោល។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ភាពធន់ផ្អែកលើទិន្នន័យ៖ ការប្រើប្រាស់ឧបករណ៍ឌីជីថល និងការគ្រប់គ្រងគម្រោងដែលមានរចនាសម្ព័ន្ធច្បាស់លាស់ អនុញ្ញាតឱ្យម្ចាស់អាជីវកម្មធ្វើការសម្រេចចិត្តផ្លាស់ប្តូរយុទ្ធសាស្ត្រ ដោយផ្អែកលើចិត្តសាស្ត្រអ្នកប្រើប្រាស់ និងមតិត្រឡប់ពីទីផ្សារជាក់ស្តែង ជាជាងការសន្មត់ឬការស្មាន។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lineRule="auto"/>
        <w:ind w:left="720" w:hanging="360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និរន្តរភាពស្ថាប័នរយៈពេលវែង៖ នវានុវត្តន៍ដើរតួជាស្ពានតភ្ជាប់ទៅនឹងការតម្រង់ទិសគោលនយោបាយជាតិ។ តាមរយៈការធ្វើទំនើបកម្មរចនាសម្ព័ន្ធរបស់ពួកគេ សហគ្រាសទាំងនោះក្លាយជាអង្គភាពដែលមានការរៀបចំត្រឹមត្រូវ និងគោរពច្បាប់ ដែលអាចគាំទ្រដល់គោលដៅជាតិដូចជាសន្តិសុខស្បៀងបានយ៉ាងយូរអង្វែង។</w:t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២. អំពីគម្រោងមន្ទីរពិសោធន៍នវានុវត្ដន៍កំពង់ធំ</w:t>
      </w:r>
    </w:p>
    <w:p w:rsidR="00000000" w:rsidDel="00000000" w:rsidP="00000000" w:rsidRDefault="00000000" w:rsidRPr="00000000" w14:paraId="00000027">
      <w:pPr>
        <w:spacing w:line="276" w:lineRule="auto"/>
        <w:ind w:firstLine="72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មន្ទីរពិសោធន៍នវានុវត្តន៍កំពង់ធំ (InnoLab Kampong Thom) គឺជាមជ្ឈមណ្ឌលកណ្ដាល ដែលបង្កើតឡើង ដើម្បីជំរុញសហគ្រាសធុនតូច និងមធ្យម ឱ្យមានការបង្កើតថ្មីប្រកបដោយនវានុវត្តន៍ភាពទៅលើផលិតផល ឬសេវាកម្ម និងផ្សារភ្ជាប់សហគ្រិនជាប្រព័ន្ធអេកូឡូស៊ីមួយ នៅខេត្ដកំពង់ធំ ដោយផ្តោតលើវិស័យធំៗចំនួន ៤ រួមមាន៖ ទេសចរណ៍ កម្មន្តសាល កសិកម្ម និងសិប្បកម្ម ក្រោមពាក្យស្លោក “ផ្សារភ្ជាប់សហគ្រាស និងនវានុវត្តន៍ភាព (Connect SMEs, Connect Innovations)” ស្របតាមចក្ខុវិស័យប្រទាក់ក្រឡាគ្នា របស់ខេត្តកំពង់ធំឆ្នាំ២០២៨ ក្រោមការដឹកនាំ របស់ ឯកឧត្តម វង្សី វិស្សុត ឧបនាយករដ្ឋមន្រ្ដីប្រចាំការ រដ្ឋមន្ត្រីទទួលបន្ទុកទីស្ដីការគណៈរដ្ឋមន្ត្រី ដោយមានគោលបំណង “ប្រែក្លាយខេត្តកំពង់ធំឱ្យទៅជាមជ្ឈមណ្ឌលកសិឧស្សាហកម្មឈានមុខ នៅក្នុងប្រទេសកម្ពុជាមុនឆ្នាំ២០២៩” រួមជាមួយបេសកកម្ម  ក្នុងការលើកកម្ពស់ផលិតភាព និងសមត្ថភាពប្រកួតប្រជែងរបស់សហគ្រិន និងសហគមន៍ខេត្តកំពង់ធំឱ្យទទួលបានជោគជ័យនៅលើទីផ្សារជាតិ និងអន្តរជាតិ។</w:t>
      </w:r>
    </w:p>
    <w:p w:rsidR="00000000" w:rsidDel="00000000" w:rsidP="00000000" w:rsidRDefault="00000000" w:rsidRPr="00000000" w14:paraId="00000028">
      <w:pPr>
        <w:spacing w:line="276" w:lineRule="auto"/>
        <w:ind w:firstLine="72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គម្រោងនេះត្រូវបានអនុវត្តដោយ ក្រុមហ៊ុន អង្គរ  សូសល អ៊ិននើវេសិន ផាក ឯ.ក (ASIP) ក្រោមការទទួលបានការគាំទ្រពីក្រសួងសេដ្ឋកិច្ច និងហិរញ្ញវត្ថុ និងក្រសួងឧស្សាហកម្ម បច្ចេកវិទ្យា និងនវានុវត្តន៍ ក្រោមជំនួយមូលនិធិរបស់មូលនិធិអភិវឌ្ឍន៍ជំនាញ (SDF) ព្រមទាំងទទួលបានការសហការគាំទ្រពីសហគ្រិនខ្មែរ(KE) និង ស្ថាប័នពាក់ព័ន្ធនានា ចាប់ពីខែកក្កដា ឆ្នាំ២០២៥ មកម្ល៉េះ។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76" w:lineRule="auto"/>
        <w:ind w:left="360" w:firstLine="60"/>
        <w:jc w:val="both"/>
        <w:rPr>
          <w:rFonts w:ascii="Siemreap" w:cs="Siemreap" w:eastAsia="Siemreap" w:hAnsi="Siemreap"/>
          <w:b w:val="1"/>
          <w:bCs w:val="1"/>
          <w:color w:val="4472c4"/>
          <w:sz w:val="24"/>
          <w:szCs w:val="24"/>
        </w:rPr>
      </w:pPr>
      <w:bookmarkStart w:colFirst="0" w:colLast="0" w:name="_ce83xuzf4g8y" w:id="0"/>
      <w:bookmarkEnd w:id="0"/>
      <w:r w:rsidDel="00000000" w:rsidR="00000000" w:rsidRPr="00000000">
        <w:rPr>
          <w:rFonts w:ascii="Siemreap" w:cs="Siemreap" w:eastAsia="Siemreap" w:hAnsi="Siemreap"/>
          <w:b w:val="1"/>
          <w:bCs w:val="1"/>
          <w:color w:val="4472c4"/>
          <w:sz w:val="24"/>
          <w:szCs w:val="24"/>
          <w:rtl w:val="0"/>
        </w:rPr>
        <w:t xml:space="preserve">៣. មូលហេតុនៃការបង្កើតគម្រោងមន្ទីរពិសោធន៍កំពង់ធំ</w:t>
      </w:r>
    </w:p>
    <w:p w:rsidR="00000000" w:rsidDel="00000000" w:rsidP="00000000" w:rsidRDefault="00000000" w:rsidRPr="00000000" w14:paraId="0000002A">
      <w:pPr>
        <w:ind w:firstLine="3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គម្រោងនេះដើរតួជាការអនុវត្តផ្ទាល់នៃយុទ្ធសាស្ត្របញ្ចកោណដំណាក់កាលទី១ របស់រាជរដ្ឋាភិបាលកម្ពុជា តាមរយ៖</w:t>
      </w:r>
    </w:p>
    <w:p w:rsidR="00000000" w:rsidDel="00000000" w:rsidP="00000000" w:rsidRDefault="00000000" w:rsidRPr="00000000" w14:paraId="0000002B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ការកសាងសមត្ថភាពស្ថាប័ន៖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មានតម្រូវការច្បាស់លាស់ក្នុងការធ្វើទំនើបកម្មធនធានមនុស្ស</w:t>
      </w:r>
    </w:p>
    <w:p w:rsidR="00000000" w:rsidDel="00000000" w:rsidP="00000000" w:rsidRDefault="00000000" w:rsidRPr="00000000" w14:paraId="0000002C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និងការធ្វើសមាហរណកម្មបច្ចេកវិទ្យាទៅក្នុងសហគ្រាសធុនតូចនិងមធ្យម (SMEs) នៅតាមជនបទ</w:t>
      </w:r>
    </w:p>
    <w:p w:rsidR="00000000" w:rsidDel="00000000" w:rsidP="00000000" w:rsidRDefault="00000000" w:rsidRPr="00000000" w14:paraId="0000002D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ដើម្បីផ្លាស់ប្តូរពួកវាពីគំរូសេដ្ឋកិច្ចក្រៅប្រព័ន្ធដែលគ្រាន់តែចិញ្ចឹមជីវិត ទៅជាអាជីវកម្មដែលមានរចនាសម្ព័ន្ធត្រឹមត្រូវ</w:t>
      </w:r>
    </w:p>
    <w:p w:rsidR="00000000" w:rsidDel="00000000" w:rsidP="00000000" w:rsidRDefault="00000000" w:rsidRPr="00000000" w14:paraId="0000002E">
      <w:pPr>
        <w:spacing w:line="276" w:lineRule="auto"/>
        <w:ind w:left="1080" w:hanging="3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មានតម្លៃបន្ថែម និងគោរពតាមស្តង់ដារផលិតផល ឬសេវាកម្ម។</w:t>
      </w:r>
    </w:p>
    <w:p w:rsidR="00000000" w:rsidDel="00000000" w:rsidP="00000000" w:rsidRDefault="00000000" w:rsidRPr="00000000" w14:paraId="0000002F">
      <w:pPr>
        <w:spacing w:line="276" w:lineRule="auto"/>
        <w:ind w:left="360" w:firstLine="6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Siemreap" w:cs="Siemreap" w:eastAsia="Siemreap" w:hAnsi="Siemreap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</w:p>
    <w:p w:rsidR="00000000" w:rsidDel="00000000" w:rsidP="00000000" w:rsidRDefault="00000000" w:rsidRPr="00000000" w14:paraId="00000030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ការធ្វើទំនើបកម្មសេដ្ឋកិច្ច៖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គម្រោងនេះមានគោលបំណងផ្សារភ្ជាប់គម្លាតរវាងគោលការណ៍ណែនាំថ្នាក់ជាតិ</w:t>
      </w:r>
    </w:p>
    <w:p w:rsidR="00000000" w:rsidDel="00000000" w:rsidP="00000000" w:rsidRDefault="00000000" w:rsidRPr="00000000" w14:paraId="00000031">
      <w:pPr>
        <w:spacing w:line="276" w:lineRule="auto"/>
        <w:ind w:left="1080" w:hanging="3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និងស្ថានភាពជាក់ស្តែងនៃសេដ្ឋកិច្ចខេត្ត។</w:t>
      </w:r>
    </w:p>
    <w:p w:rsidR="00000000" w:rsidDel="00000000" w:rsidP="00000000" w:rsidRDefault="00000000" w:rsidRPr="00000000" w14:paraId="00000032">
      <w:pPr>
        <w:spacing w:line="276" w:lineRule="auto"/>
        <w:ind w:left="360" w:firstLine="6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Siemreap" w:cs="Siemreap" w:eastAsia="Siemreap" w:hAnsi="Siemreap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</w:p>
    <w:p w:rsidR="00000000" w:rsidDel="00000000" w:rsidP="00000000" w:rsidRDefault="00000000" w:rsidRPr="00000000" w14:paraId="00000033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និរន្តរភាពតំបន់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៖ គោលដៅស្នូលគឺការជំរុញការអនុវត្តសេដ្ឋកិច្ចចក្រា (Circular Economy) ដូចជាការកែច្នៃសំណល់កសិកម្ម</w:t>
      </w:r>
    </w:p>
    <w:p w:rsidR="00000000" w:rsidDel="00000000" w:rsidP="00000000" w:rsidRDefault="00000000" w:rsidRPr="00000000" w14:paraId="00000034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(ដូចជាសំបកស្វាយចន្ទី និងសំណល់សរីរាង្គផ្សេងទៀត)</w:t>
      </w:r>
    </w:p>
    <w:p w:rsidR="00000000" w:rsidDel="00000000" w:rsidP="00000000" w:rsidRDefault="00000000" w:rsidRPr="00000000" w14:paraId="00000035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ដើម្បីកាត់បន្ថយការអាស្រ័យលើការនាំចូលវត្ថុធាតុដើម</w:t>
      </w:r>
    </w:p>
    <w:p w:rsidR="00000000" w:rsidDel="00000000" w:rsidP="00000000" w:rsidRDefault="00000000" w:rsidRPr="00000000" w14:paraId="00000036">
      <w:pPr>
        <w:spacing w:after="240" w:line="276" w:lineRule="auto"/>
        <w:ind w:left="1080" w:hanging="3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និងធ្វើឱ្យប្រសើរឡើងនូវលទ្ធផលបរិស្ថាន។</w:t>
      </w:r>
    </w:p>
    <w:p w:rsidR="00000000" w:rsidDel="00000000" w:rsidP="00000000" w:rsidRDefault="00000000" w:rsidRPr="00000000" w14:paraId="00000037">
      <w:pPr>
        <w:spacing w:after="240" w:before="240" w:line="276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ក្នុងបរិបទនៃគម្រោងនេះ ប្រព័ន្ធអេកូឡូស៊ីនេះ មិនមែនគ្រាន់តែជាការតភ្ជាប់ធម្មតាទេ ប៉ុន្តែជាការកសាងរចនាសម្ព័ន្ធសេដ្ឋកិច្ចដែលទ្រទ្រង់គ្នាទៅវិញទៅមករវាងថ្នាក់ខេត្ត និងថ្នាក់ជាតិ៖</w:t>
      </w:r>
    </w:p>
    <w:p w:rsidR="00000000" w:rsidDel="00000000" w:rsidP="00000000" w:rsidRDefault="00000000" w:rsidRPr="00000000" w14:paraId="00000038">
      <w:pPr>
        <w:spacing w:after="240" w:before="240" w:line="276" w:lineRule="auto"/>
        <w:ind w:left="1080" w:hanging="3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ការតភ្ជាប់ពីថ្នាក់ខេត្តទៅថ្នាក់ជាតិ៖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គម្រោងនេះធ្វើសមាហរណកម្មសហគ្រាសធុនតូចនិងមធ្យម (SMEs) នៅថ្នាក់មូលដ្ឋាន ឱ្យចូលទៅក្នុងបណ្តាញពាណិជ្ជកម្ម និងស្តង់ដារប្រតិបត្តិការថ្នាក់ជាតិ។ តាមរយៈការតម្រង់ទិសខេត្តកំពង់ធំទៅក្នុងតំបន់ភ្នំពេញ វាបានលុបបំបាត់ភាពឯកោផ្នែកសេដ្ឋកិច្ច ហើយធានាថាផលិតផលក្នុងតំបន់មានផ្លូវដឹកជញ្ជូន និងទីផ្សារធំៗនៅថ្នាក់ជាតិ។</w:t>
      </w:r>
    </w:p>
    <w:p w:rsidR="00000000" w:rsidDel="00000000" w:rsidP="00000000" w:rsidRDefault="00000000" w:rsidRPr="00000000" w14:paraId="00000039">
      <w:pPr>
        <w:spacing w:after="240" w:before="240" w:line="276" w:lineRule="auto"/>
        <w:ind w:left="1080" w:hanging="3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អភិបាលកិច្ច និងកិច្ចសហប្រតិបត្តិការអន្តរស្ថាប័ន៖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ប្រព័ន្ធអេកូឡូស៊ីនេះត្រូវបានគាំទ្រដោយយន្តការអភិបាលកិច្ចរួមមួយ ដែលសម្របសម្រួលយ៉ាងជិតស្និទ្ធរវាងមន្ទីរជំនាញក្នុងខេត្ត (ដូចជាមន្ទីរពាណិជ្ជកម្ម មន្ទីរឧស្សាហកម្ម និងមន្ទីរកសិកម្ម) និងស្ថាប័នថ្នាក់ជាតិ។ ការតភ្ជាប់នេះធានាថា សហគ្រាសក្នុងមូលដ្ឋានទទួលបាននូវការចុះបញ្ជីផ្លូវការ ជំនួយបច្ចេកទេស និងការអនុវត្តតាមស្តង់ដារគុណភាពកម្រិតជាតិ។</w:t>
      </w:r>
    </w:p>
    <w:p w:rsidR="00000000" w:rsidDel="00000000" w:rsidP="00000000" w:rsidRDefault="00000000" w:rsidRPr="00000000" w14:paraId="0000003A">
      <w:pPr>
        <w:spacing w:after="240" w:before="240" w:line="276" w:lineRule="auto"/>
        <w:ind w:left="1080" w:hanging="3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ការរួមបញ្ចូលគ្នាដើម្បីនិរន្តរភាព៖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ប្រព័ន្ធនេះពឹងផ្អែកលើការរួមបញ្ចូលគ្នានៃធនធាន។ ឧទាហរណ៍ ការតភ្ជាប់សហគ្រាសក្នុងតំបន់ទៅនឹងគម្រោង "ធនាគារស្បៀងកម្ពុជា" (Foodbank Cambodia) ដែលអនុញ្ញាតឱ្យសហគ្រាសដើរតួនាទីជាអ្នកគ្រប់គ្រងភស្តុភារ និងឃ្លាំង ជួយកាត់បន្ថយសំណល់ស្បៀងអាហារដែលជាបញ្ហាសកលមកដោះស្រាយនៅថ្នាក់ខេត្ត ស្របតាមរបៀបវារៈសន្តិសុខស្បៀងថ្នាក់ជាតិ។</w:t>
      </w:r>
    </w:p>
    <w:p w:rsidR="00000000" w:rsidDel="00000000" w:rsidP="00000000" w:rsidRDefault="00000000" w:rsidRPr="00000000" w14:paraId="0000003B">
      <w:pPr>
        <w:spacing w:after="240" w:before="240" w:line="276" w:lineRule="auto"/>
        <w:ind w:left="1080" w:hanging="3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ភាពធន់នៃប្រព័ន្ធអេកូឡូស៊ី៖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តាមរយៈការអនុវត្តវិធីសាស្ត្រទំនើបៗដូចជា Design Thinking និង Agile Management, សហគ្រិននៅក្នុងប្រព័ន្ធនេះត្រូវបានបណ្តុះបណ្តាលឱ្យមានភាពបត់បែន និងអាចសម្របខ្លួនទៅនឹងការផ្លាស់ប្តូររបស់ទីផ្សារជាតិ និងតម្រូវការរបស់អ្នកប្រើប្រាស់ទូទាំងប្រទេស។</w:t>
      </w:r>
    </w:p>
    <w:p w:rsidR="00000000" w:rsidDel="00000000" w:rsidP="00000000" w:rsidRDefault="00000000" w:rsidRPr="00000000" w14:paraId="0000003C">
      <w:pPr>
        <w:spacing w:after="240" w:line="276" w:lineRule="auto"/>
        <w:ind w:left="360" w:firstLine="0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៤. បញ្ហាប្រឈមជាប្រព័ន្ធក្នុងខេត្តកំពង់ធំ (Systemic Challenges)</w:t>
      </w:r>
    </w:p>
    <w:p w:rsidR="00000000" w:rsidDel="00000000" w:rsidP="00000000" w:rsidRDefault="00000000" w:rsidRPr="00000000" w14:paraId="0000003D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សហគ្រាសក្នុងខេត្តកំពង់ធំបានកំពុងជួបប្រទះបញ្ហាកកស្ទះជាច្រើន ដែលរារាំងដល់ភាពប្រកួតប្រជែងរបស់ពួកគេទាំងនៅលើទីផ្សារក្នុងស្រុក និងអន្តរជាតិ។ ក្នុងនោះតម្លៃរបស់ផលិតផលកសិកម្មនៅមានកម្រិតទាប មានដូចជាគ្រាប់ស្វាយចន្ទី ស្រូវ ផលិតផលត្នោត ដែលត្រូវបាននាំចេញយ៉ាងច្រើនសន្ធឹកសន្ធាប់ ក្នុងស្ថានភាពមិនទាន់កែច្នៃ ដែលធ្វើឱ្យខេត្តបាត់បង់ឱកាសការងារផ្នែកផលិតកម្ម និងការរក្សាប្រាក់ចំណេញ។ ម្យ៉ាងវិញទៀតសហគ្រាសធុនតូចមធ្យម ប្រឈមមុខនឹងការចំណាយខ្ពស់លើភស្តុភារ ការផ្គត់ផ្គង់វត្ថុធាតុដើមមិនទៀងទាត់ និងកង្វះខាតហេដ្ឋារចនាសម្ព័ន្ធឃ្លាំងស្វ័យប្រវត្តិ ឬខ្សែច្រវាក់ត្រជាក់ (Cold-chain) ជាដើម។ លើសពីនេះ ម្ចាស់សហគ្រាសក៏នៅតែមានគម្លាតផ្នែកឌីជីថល កង្វះខាតយ៉ាងខ្លាំងនូវចំណេះដឹងផ្នែកឌីជីថល ដែលបានដាក់កំហិតដល់ការចូលរួមរបស់សហគ្រាសនៅក្នុងពាណិជ្ជកម្មអេឡិចត្រូនិកទំនើប ការកត់ត្រាបញ្ជីស្នាមតាមប្រព័ន្ធឌីជីថល និងការគ្រប់គ្រងដំណាំផ្អែកលើទិន្នន័យ។ បញ្ហាស្ទះផ្នែកភស្តុភារ៖ កាលពីអតីតកាល</w:t>
      </w:r>
    </w:p>
    <w:p w:rsidR="00000000" w:rsidDel="00000000" w:rsidP="00000000" w:rsidRDefault="00000000" w:rsidRPr="00000000" w14:paraId="0000003E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ខេត្តកំពង់ធំមានភាពឯកោដោយសារផ្លូវដឹកជញ្ជូនមិនមានប្រសិទ្ធភាព</w:t>
      </w:r>
    </w:p>
    <w:p w:rsidR="00000000" w:rsidDel="00000000" w:rsidP="00000000" w:rsidRDefault="00000000" w:rsidRPr="00000000" w14:paraId="0000003F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ដែលផ្តោតលើតំបន់ព្រំដែនភាគខាងកើត</w:t>
      </w:r>
    </w:p>
    <w:p w:rsidR="00000000" w:rsidDel="00000000" w:rsidP="00000000" w:rsidRDefault="00000000" w:rsidRPr="00000000" w14:paraId="00000040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ដែលរឹតត្បិតលទ្ធភាពចូលទៅកាន់ទីផ្សារដែលមានបរិមាណលក់ដូរខ្ពស់។</w:t>
      </w:r>
    </w:p>
    <w:p w:rsidR="00000000" w:rsidDel="00000000" w:rsidP="00000000" w:rsidRDefault="00000000" w:rsidRPr="00000000" w14:paraId="00000041">
      <w:pPr>
        <w:spacing w:after="240" w:line="276" w:lineRule="auto"/>
        <w:ind w:firstLine="3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នេះតម្រូវឱ្យមានការកែសម្រួលយុទ្ធសាស្ត្រ ដើម្បីតភ្ជាប់ខេត្តដោយផ្ទាល់ទៅកាន់ "តំបន់ភ្នំពេញ"។</w:t>
      </w:r>
    </w:p>
    <w:p w:rsidR="00000000" w:rsidDel="00000000" w:rsidP="00000000" w:rsidRDefault="00000000" w:rsidRPr="00000000" w14:paraId="00000042">
      <w:pPr>
        <w:spacing w:after="240" w:line="276" w:lineRule="auto"/>
        <w:ind w:firstLine="3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បញ្ហាប្រឈមនៃនវានុវត្តន៍ក្នុងប្រព័ន្ធអេកូឡូស៊ីសហគ្រាស គម្រោងមន្ទីរពិសោធន៍កំពង់ធំ  បានបង្កើតជាយុទ្ធសាស្ត្រ និងកាយ៉ាងខ្លាំងក្នុងការធ្វើទំនើបកម្មដូចជា៖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before="240" w:lineRule="auto"/>
        <w:ind w:left="720" w:hanging="360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ផ្នត់គំនិតប្រពៃណីដែលចាក់គ្រឹះយ៉ាងជ្រៅ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៖ ម្ចាស់អាជីវកម្មជាច្រើនដំណើរការអាជីវកម្មដោយផ្អែកលើទម្លាប់តាមបែបវិចារណញាណដែលបានបន្តពីមួយជំនាន់ទៅមួយជំនាន់ ដែលបង្កើតឱ្យមានការប្រឆាំងនឹងការទទួលយកវិធីសាស្ត្រដោះស្រាយបញ្ហាដែលមានរចនាសម្ព័ន្ធដូចជា Design Thinking។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កង្វះខាតធនធានសម្រាប់ការបង្កើតគំរូសាកល្បង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(Prototyping)៖ សហគ្រាសតូចៗខ្វះកញ្ចប់ថវិកាបម្រុងដែលចាំបាច់ដើម្បីធ្វើតេស្តសាកល្បងលើការផ្លាស់ប្តូរផលិតផលថ្មីៗ ដែលនាំឱ្យពួកគេមានការភ័យខ្លាចក្នុងការពិសោធន៍ និងការបរាជ័យ។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កង្វះខាតហេដ្ឋារចនាសម្ព័ន្ធ៖ កា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រខ្វះខាតកន្លែងកែច្នៃដែលមានស្វ័យប្រវត្តិកម្ម និងការខ្វះប្រព័ន្ធរក្សាទុកត្រជាក់ (Cold-chain) ដែលមានស្ថិរភាព បានធ្វើឱ្យវាពិបាកខាងបច្ចេកទេសក្នុងការធ្វើឱ្យនវានុវត្តន៍ផ្នែកសុវត្ថិភាពចំណីអាហារ និងអនាម័យមានភាពទូលំទូលាយ។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គម្លាតនៃចំណេះដឹង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៖ កង្វះខាតចំណេះដឹងផ្នែកឌីជីថលយ៉ាងខ្លាំង បានរារាំងដល់ការផ្លាស់ប្តូរពីការកត់ត្រាបញ្ជីស្នាមដោយដៃដែលងាយនឹងមានកំហុស ទៅជាការគ្រប់គ្រងប្រតិបត្តិការដោយផ្អែកលើទិន្នន័យ។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lineRule="auto"/>
        <w:ind w:left="720" w:hanging="360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ភាពឯកោនៃខ្សែច្រវាក់ផ្គត់ផ្គង់៖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ដោយសារខ្សែច្រវាក់ផ្គត់ផ្គង់មានភាពបែកខ្ញែក និងប្រព័ន្ធភស្តុភារផ្តោតទៅលើការធ្វើពាណិជ្ជកម្មតាមព្រំដែន ជាជាងទីក្រុងធំៗ ធ្វើឱ្យអាជីវកម្មពិបាកក្នុងការស្វែងរកវត្ថុធាតុដើមដែលចាំបាច់ ដើម្បីធ្វើការសាកល្បងការអនុវត្តសេដ្ឋកិច្ចចក្រា (Circular Economy)។</w:t>
      </w:r>
    </w:p>
    <w:p w:rsidR="00000000" w:rsidDel="00000000" w:rsidP="00000000" w:rsidRDefault="00000000" w:rsidRPr="00000000" w14:paraId="00000048">
      <w:pPr>
        <w:spacing w:after="240" w:line="276" w:lineRule="auto"/>
        <w:ind w:left="360" w:firstLine="0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៥. ដំណោះស្រាយ គោលបំណង និងសារសំខាន់</w:t>
      </w:r>
    </w:p>
    <w:p w:rsidR="00000000" w:rsidDel="00000000" w:rsidP="00000000" w:rsidRDefault="00000000" w:rsidRPr="00000000" w14:paraId="00000049">
      <w:pPr>
        <w:spacing w:after="240" w:line="276" w:lineRule="auto"/>
        <w:ind w:left="360" w:firstLine="3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មន្ទីរពិសោធន៍នវានុវត្តន៍កំពង់ធំ មានចក្ខុវិស័យក្លាយជាគំរូនៃប្រព័ន្ធអេកូឡូស៊ីនវានុវត្តន៍មួយ ដែលជាទីតាំងសម្រាប់សហគ្រិន អ្នកច្នៃប្រឌិត អ្នកស្រាវជ្រាវ និងមន្ត្រីចាប់ពីថ្នាក់មូលដ្ឋាន តាមរយៈការបញ្ចូលនវានុវត្តន៍ភាពទៅក្នុងប្រព័ន្ធទីផ្សារ និងប្រព័ន្ធអភិបាលកិច្ច សម្រាប់អនាគតកម្ពុជា។ គម្រោងនេះ មានគោលបំណងបង្ហាញពីសក្ដានុពលដែលមានក្នុងស្រុក ដើម្បីអនុញ្ញាតអោយសហគមន៍ បានចូលរួមចំណែក ក្នុងការសម្រេចបាននូវវឌ្ឍនាភាព ប្រកបដោយនវានុវត្តន៍ភាព ចីរភាព និងនិរន្តរភាព ក្រោមយុទ្ធសាស្ត្របញ្ចកោណ។ ក្នុងវគ្គផ្តាច់ព្រ័ត្រនេះ សិក្ខាកាមទាំង២០រូប ដែលជាបេក្ខជនប្រកួតអាចបញ្ចូលគំនិតនវានុវត្តន៍ ក្នុងអាជីវកម្មរបស់ពួកគេ ដើម្បីឱ្យអាជីវកម្មកាន់តែមានភាពលេចធ្លោដូចខាងក្រោម៖</w:t>
      </w:r>
    </w:p>
    <w:p w:rsidR="00000000" w:rsidDel="00000000" w:rsidP="00000000" w:rsidRDefault="00000000" w:rsidRPr="00000000" w14:paraId="0000004A">
      <w:pPr>
        <w:ind w:left="1080" w:hanging="3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ទាក់ទាញវិនិយោគិនសម្រាប់ម្ចាស់សហគ្រាសនៅក្នុងខេត្តកំពង់ធំ</w:t>
      </w:r>
    </w:p>
    <w:p w:rsidR="00000000" w:rsidDel="00000000" w:rsidP="00000000" w:rsidRDefault="00000000" w:rsidRPr="00000000" w14:paraId="0000004B">
      <w:pPr>
        <w:ind w:left="1080" w:hanging="3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ពង្រឹងភាពនវានុវត្តន៍ និងសហគ្រិនភាពនៅក្នុងខេត្តកំពង់ធំ</w:t>
      </w:r>
    </w:p>
    <w:p w:rsidR="00000000" w:rsidDel="00000000" w:rsidP="00000000" w:rsidRDefault="00000000" w:rsidRPr="00000000" w14:paraId="0000004C">
      <w:pPr>
        <w:ind w:left="1080" w:hanging="3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ស្វែងរកបានម្ចាស់ជ័យលាភីទាំង ៣រូប ដែលជាបេក្ខជនឆ្នើម និងមានភាពនវានុវត្តន៍ខ្ពស់ជាងគេ ហើយថែមទាំងទទួលរង្វាន់ជាទឹកប្រាក់សរុបរហូតទៅដល់ ៤៨,០០០,០០០ រៀល​</w:t>
      </w:r>
    </w:p>
    <w:p w:rsidR="00000000" w:rsidDel="00000000" w:rsidP="00000000" w:rsidRDefault="00000000" w:rsidRPr="00000000" w14:paraId="0000004D">
      <w:pPr>
        <w:spacing w:after="240" w:lineRule="auto"/>
        <w:ind w:firstLine="3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lineRule="auto"/>
        <w:ind w:firstLine="3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ដើម្បីពង្រីកលទ្ធភាព និងដោះស្រាយបញ្ហាដែលសហគ្រិនបានជួបប្រទះ ជាពិសេសលើផ្នែកនវានុវត្តន៍ (Innovation) ក្នុងនោះ គម្រោងមន្ទីរពិសោធន៍កំពង់ធំ  នេះគឺជាចំណុចសំខាន់ៗដែលបង្ហាញពីរបៀបដែលសហគ្រាសក្នុងខេត្តកំពង់ធំបានផ្លាស់ប្តូររួមមាន៖</w:t>
      </w:r>
    </w:p>
    <w:p w:rsidR="00000000" w:rsidDel="00000000" w:rsidP="00000000" w:rsidRDefault="00000000" w:rsidRPr="00000000" w14:paraId="0000004F">
      <w:pPr>
        <w:spacing w:after="80" w:lineRule="auto"/>
        <w:ind w:left="72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១. នវានុវត្តន៍នៃខ្សែច្រវាក់ផលិតកម្ម (Processing Innovation)៖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គម្រោងនេះបានណែនាំនូវការផ្លាស់ប្តូររូបភាពនៃការផលិតពីការប្រើដៃសុទ្ធសាធ ទៅជាការប្រើប្រាស់បច្ចេកទេសទំនើប ដោយការធ្វើស្វ័យប្រវត្តិកម្មលើកម្រិតមធ្យម ប្រើប្រាស់ម៉ាស៊ីនដែលជួយសម្រួលដល់ការវេចខ្ចប់ និងការកែច្នៃ ដើម្បីកាត់បន្ថយការខាតបង់នៃផលិតផល និងបង្កើនល្បឿននៃការផលិត។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រួមទាំងការគ្រប់គ្រងគុណភាពតាមស្តង់ដារ ដោយមានការអនុវត្តការត្រួតពិនិត្យអនាម័យតាមស្តង់ដារ ដើម្បីធានាថាផលិតផលអាចឆ្លងកាត់ការចុះបញ្ជីផ្លូវការ និងអាចចូលទៅក្នុងទីផ្សារទំនើបបាន។</w:t>
      </w:r>
    </w:p>
    <w:p w:rsidR="00000000" w:rsidDel="00000000" w:rsidP="00000000" w:rsidRDefault="00000000" w:rsidRPr="00000000" w14:paraId="00000050">
      <w:pPr>
        <w:spacing w:after="80" w:lineRule="auto"/>
        <w:ind w:left="72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២. នវានុវត្តន៍លើសេដ្ឋកិច្ចចក្រា (Circular Economy Innovation)៖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ផ្លាស់ប្តូររបៀបគិតរបស់អ្នកផលិត ដោយបានបង្រៀនឱ្យមើលឃើញ "សំណល់" ថាជា "ធនធាន"។ ឧទាហរណ៍ សំបកស្វាយចន្ទី ឬសំណល់កសិកម្មផ្សេងទៀត ត្រូវបានប្រមូលផ្តុំដើម្បីកែច្នៃទៅជាជីសរីរាង្គ ឬវត្ថុធាតុដើមសម្រាប់ផលិតផលផ្សេងទៀត។ ការកាត់បន្ថយការខ្ជះខ្ជាយ  ដើម្បីធានាថាផលិផលកសិកម្មមិនត្រូវបានទុកចោលឱ្យខូចខាតឥតប្រយោជន៍។</w:t>
      </w:r>
    </w:p>
    <w:p w:rsidR="00000000" w:rsidDel="00000000" w:rsidP="00000000" w:rsidRDefault="00000000" w:rsidRPr="00000000" w14:paraId="00000051">
      <w:pPr>
        <w:spacing w:after="80" w:lineRule="auto"/>
        <w:ind w:left="72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៣. នវានុវត្តន៍លើផ្នែកឌីជីថល និងទីផ្សារ (Digital &amp; Market Innovation)៖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គម្រោងបានសិក្សា និងអនវត្តន៍រួមគ្នាដោយការប្រើប្រាស់ទិន្នន័យដើម្បីធ្វើការសម្រេចចិត្ត មានន័យថា សហគ្រិនលែងផលិតតាមអារម្មណ៍ទៀតហើយ ប៉ុន្តែពួកគេប្រើប្រាស់ទិន្នន័យពីការសង្កេតទីផ្សារ ដើម្បីកំណត់ថាផលិតផលអ្វីដែលអតិថិជនពិតជាចង់បាន។ ការបង្កើតម៉ាកយីហោ ដែលបានជួយឱ្យផលិតផលជនបទដែលមានគុណភាពខ្ពស់ អាចប្រកួតប្រជែងជាមួយផលិតផលនាំចូល ដោយមានការរចនាបែបទំនើបដែលទាក់ទាញភ្នែកអ្នកទិញ។</w:t>
      </w:r>
    </w:p>
    <w:p w:rsidR="00000000" w:rsidDel="00000000" w:rsidP="00000000" w:rsidRDefault="00000000" w:rsidRPr="00000000" w14:paraId="00000052">
      <w:pPr>
        <w:spacing w:after="80" w:lineRule="auto"/>
        <w:ind w:left="72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៤. នវានុវត្តន៍លើវិធីសាស្ត្រគិត (Mindset Innovation)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ដោះស្រាយបញ្ហាប្រកបដោយរចនាសម្ព័ន្ធ (Structured Problem Solving)  តាមរយៈវិធីសាស្ត្រ Design Thinking សហគ្រិនបានរៀនពីរបៀបបំបែកបញ្ហាធំៗឱ្យទៅជាកិច្ចការតូចៗដែលអាចដោះស្រាយបានប្រចាំថ្ងៃ។ ផ្នត់គំនិតនៃការវិនិយោគ គឺជំនួសឱ្យការចំណាយដោយគ្មានគម្រោង សហគ្រិនឥឡូវនេះមានផែនការច្បាស់លាស់ (Gantt Chart) និងកញ្ចប់ថវិកាបម្រុងសម្រាប់ហានិភ័យ ដែលជាទម្លាប់ថ្មីមួយសម្រាប់សហគ្រាសនៅជនបទ។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នវានុវត្តន៍មិនមែនគ្រាន់តែជាការធ្វើឱ្យប្រសើរឡើងនូវបច្ចេកទេសប៉ុណ្ណោះទេ ប៉ុន្តែវាគឺជាយន្តការមូលដ្ឋានដែលចាំបាច់ក្នុងការធ្វើឱ្យសេដ្ឋកិច្ចខេត្តកំពង់ធំផ្លាស់ប្តូរពីការចិញ្ចឹមជីវិត ទៅជាការចូលរួមក្នុងទីផ្សារដែលមានតម្លៃខ្ពស់៖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before="240" w:lineRule="auto"/>
        <w:ind w:left="720" w:hanging="360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ការបន្ថែមតម្លៃសេដ្ឋកិច្ច៖ តាមរយៈការផ្លាស់ប្តូរពីការនាំចេញផលិតផលឆៅ (ដូចជាគ្រាប់ស្វាយចន្ទី ឬត្នោតឆៅ) ទៅជាទំនិញដែលបានកែច្នៃ និងមានម៉ាកយីហោ អាជីវកម្មអាចរក្សាទុកប្រាក់ចំណេញបាននៅក្នុងមូលដ្ឋាន និងបង្កើតឱកាសការងារដែលមានគុណភាពខ្ពស់។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និរន្តរភាពទីផ្សារ៖ នវានុវត្តន៍អនុញ្ញាតឱ្យសហគ្រាសធុនតូចនិងមធ្យមបំពេញតាមស្តង់ដារអនាម័យ និងការវេចខ្ចប់ដ៏តឹងរ៉ឹង ដែលតម្រូវដោយទីផ្សារទីក្រុងទំនើបៗ ដែលជាការតភ្ជាប់គម្លាតរវាងការផលិតនៅជនបទ និងតម្រូវការរបស់អ្នកប្រើប្រាស់។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ប្រសិទ្ធភាពធនធានចក្រា៖ តាមរយៈនវានុវត្តន៍ក្នុងការកែច្នៃសំណល់ឡើងវិញ (Upcycling) — ដូចជាការបំប្លែងសំណល់កសិកម្មទៅជាផលិតផលបន្ទាប់បន្សំ — សហគ្រាសកាត់បន្ថយការចំណាយប្រតិបត្តិការ កាត់បន្ថយផលប៉ះពាល់បរិស្ថាន និងបង្កើតប្រភពចំណូលថ្មីពីវត្ថុធាតុដើមដែលពីមុនធ្លាប់តែត្រូវបោះចោល។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ភាពធន់ផ្អែកលើទិន្នន័យ៖ ការប្រើប្រាស់ឧបករណ៍ឌីជីថល និងការគ្រប់គ្រងគម្រោងដែលមានរចនាសម្ព័ន្ធច្បាស់លាស់ អនុញ្ញាតឱ្យម្ចាស់អាជីវកម្មធ្វើការសម្រេចចិត្តផ្លាស់ប្តូរយុទ្ធសាស្ត្រ ដោយផ្អែកលើចិត្តសាស្ត្រអ្នកប្រើប្រាស់ និងមតិត្រឡប់ពីទីផ្សារជាក់ស្តែង ជាជាងការសន្មត់ឬការស្មាន។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lineRule="auto"/>
        <w:ind w:left="720" w:hanging="360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និរន្តរភាពស្ថាប័នរយៈពេលវែង៖ នវានុវត្តន៍ដើរតួជាស្ពានតភ្ជាប់ទៅនឹងការតម្រង់ទិសគោលនយោបាយជាតិ។ តាមរយៈការធ្វើទំនើបកម្មរចនាសម្ព័ន្ធរបស់ពួកគេ សហគ្រាសទាំងនោះក្លាយជាអង្គភាពដែលមានការរៀបចំត្រឹមត្រូវ និងគោរពច្បាប់ ដែលអាចគាំទ្រដល់គោលដៅជាតិដូចជាសន្តិសុខស្បៀងបានយ៉ាងយូរអង្វែង។</w:t>
      </w:r>
    </w:p>
    <w:p w:rsidR="00000000" w:rsidDel="00000000" w:rsidP="00000000" w:rsidRDefault="00000000" w:rsidRPr="00000000" w14:paraId="00000059">
      <w:pPr>
        <w:ind w:left="360" w:firstLine="0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៦. អំពីឧទ្យានវានុវត្តន៍សង្គមអង្គរ</w:t>
      </w:r>
    </w:p>
    <w:p w:rsidR="00000000" w:rsidDel="00000000" w:rsidP="00000000" w:rsidRDefault="00000000" w:rsidRPr="00000000" w14:paraId="0000005A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គម្រោងមន្ទីរពិសោធន៍នវានុវត្តន៍កំពង់ធំ (InnoLab Kampong Thom) ត្រូវបានអនុវត្តន៍ដោយ ឧទ្យាននវានុវត្តន៍សង្គមអង្គរ (ASIP)។</w:t>
      </w:r>
    </w:p>
    <w:p w:rsidR="00000000" w:rsidDel="00000000" w:rsidP="00000000" w:rsidRDefault="00000000" w:rsidRPr="00000000" w14:paraId="0000005B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ក្នុងនាមជាដៃគូអនុវត្តដែលត្រូវបានតែងតាំង ASIP</w:t>
      </w:r>
    </w:p>
    <w:p w:rsidR="00000000" w:rsidDel="00000000" w:rsidP="00000000" w:rsidRDefault="00000000" w:rsidRPr="00000000" w14:paraId="0000005C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ដើរតួជាមជ្ឈមណ្ឌលគំនិត និងជាប្រតិបត្តិករដ៏ជំនាញ</w:t>
      </w:r>
    </w:p>
    <w:p w:rsidR="00000000" w:rsidDel="00000000" w:rsidP="00000000" w:rsidRDefault="00000000" w:rsidRPr="00000000" w14:paraId="0000005D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ដែលដើរតួនាទីជាស្ពានតភ្ជាប់រវាងអាណត្តិគោលនយោបាយថ្នាក់ជាតិ</w:t>
      </w:r>
    </w:p>
    <w:p w:rsidR="00000000" w:rsidDel="00000000" w:rsidP="00000000" w:rsidRDefault="00000000" w:rsidRPr="00000000" w14:paraId="0000005E">
      <w:pPr>
        <w:spacing w:after="240" w:before="240" w:line="276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និងល្បឿននៃការអនុវត្តប្រកបដោយប្រសិទ្ធភាពនៅថ្នាក់ខេត្ត។ "ឧទ្យាននវានុវត្តន៍សង្គមអង្គរ"  បានធ្វើការផ្លាស់ប្តូរវិស័យដែលមិនសូវមានចលនាឱ្យទៅជាក្រុមសហគ្រាសដែលមានភាពរហ័សរហួន និងផ្អែកលើទិន្នន័យ ដើម្បីធានាថា "យុទ្ធសាស្ត្របញ្ចកោណ" របស់សម្តេចធិបតីនាយករដ្ឋមន្ត្រី ត្រូវបានអនុវត្តដោយជោគជ័យ និងទទួលបានលទ្ធផលជាក់ស្តែងដល់សហគ្រាសធុនតូចនិងមធ្យម និងសិប្បករក្នុងមូលដ្ឋាន។</w:t>
      </w:r>
    </w:p>
    <w:p w:rsidR="00000000" w:rsidDel="00000000" w:rsidP="00000000" w:rsidRDefault="00000000" w:rsidRPr="00000000" w14:paraId="0000005F">
      <w:pPr>
        <w:spacing w:line="276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ម្យ៉ាងវិញទៀត ASIP ដើរតួជាស្ថាបត្យករផ្នែកឌីជីថលសម្រាប់ខេត្តកំពង់ធំ តាមរយៈវិធីសាស្ត្រប្រតិបត្តិការរបស់យើង យើងបានធ្វើឌីជីថលូបនីយកម្មលើសហគ្រាសធុនតូចនិងមធ្យមចំនួន ២០ សម្រាប់រដូវកាលទី១ និងបេក្ខជនបន្តបន្ទាប់ និងតភ្ជាប់ពួកគេទៅនឹងប្រព័ន្ធពាណិជ្ជកម្មឌីជីថលក្នុងប្រេទេស។ លើសពីនេះ ASIP បានដំណើរការក្នុងនាមជាស្ពានតភ្ជាប់ជំនាញវិជ្ជាជីវៈរវាងរាជរដ្ឋាភិបាល មូលនិធិអភិវឌ្ឍន៍ជំនាញ (SDF) និងសហគ្រិនខ្មែរ (KE)តាមរយះ សមត្ថភាពពិសេសរបស់យើងក្នុងការតម្រង់ទិសភាគីពាក់ព័ន្ធថ្នាក់ជាតិទាំងនេះឱ្យដើរក្នុងទិសដៅតែមួយ ធានាថាថវិការដ្ឋត្រូវបានប្រើប្រាស់ដោយតម្លាភាពខ្ពស់ ប្រសិទ្ធភាពប្រតិបត្តិការអតិបរមា និងទទួលបានលទ្ធផលវិជ្ជមានច្បាស់លាស់។ សមិទ្ធផលដែលបានបញ្ជាក់ក្នុងរដូវកាលទី១នេះ  ASIP បានឆ្លងកាត់ដោយជោគជ័យនូវភាពដោយបានទទួលបានបេក្ខភាពដែលជាសហគ្រិនទាំង២០រូប ដើម្បីបង្កើន និងបង្កើតផលិតផលថ្មីៗជាច្រើនបន្តបន្ទាប់។</w:t>
      </w:r>
    </w:p>
    <w:p w:rsidR="00000000" w:rsidDel="00000000" w:rsidP="00000000" w:rsidRDefault="00000000" w:rsidRPr="00000000" w14:paraId="00000060">
      <w:pPr>
        <w:spacing w:line="276" w:lineRule="auto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line="276" w:lineRule="auto"/>
        <w:ind w:firstLine="72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line="276" w:lineRule="auto"/>
        <w:ind w:left="360" w:firstLine="60"/>
        <w:jc w:val="both"/>
        <w:rPr>
          <w:rFonts w:ascii="Siemreap" w:cs="Siemreap" w:eastAsia="Siemreap" w:hAnsi="Siemreap"/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ind w:firstLine="72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៤. សកម្មភាពក្នុងរដូវកាលទី១ នៃគម្រោងមន្ទីរពិសោធន៍នវានុវត្ដន៍កំពង់ធំ</w:t>
      </w:r>
    </w:p>
    <w:p w:rsidR="00000000" w:rsidDel="00000000" w:rsidP="00000000" w:rsidRDefault="00000000" w:rsidRPr="00000000" w14:paraId="00000067">
      <w:pPr>
        <w:spacing w:line="276" w:lineRule="auto"/>
        <w:ind w:firstLine="72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ជាលទ្ធផលនៃគម្រោងមន្ទីរពិសោធន៍នវានុវត្តន៍រដូវកាលទី១ សម្រេចបានលទ្ធផលការងារតាមដំណាក់កាលនៃគម្រោងដូចខាងក្រោម៖</w:t>
      </w:r>
    </w:p>
    <w:p w:rsidR="00000000" w:rsidDel="00000000" w:rsidP="00000000" w:rsidRDefault="00000000" w:rsidRPr="00000000" w14:paraId="00000068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Siemreap" w:cs="Siemreap" w:eastAsia="Siemreap" w:hAnsi="Siemreap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ការបើកទទួលចុះឈ្មោះចូលរួម៖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ក្រុមការងារទទួលការចុះឈ្មោះសហគ្រិនចំនួនប្រមាណ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១១១ រូប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ចូលរួមក្នុងគម្រោងចាប់ពីថ្ងៃទី១ ខែកក្កដា រហូតដល់ថ្ងៃទី១៥ ខែសីហា ឆ្នាំ២០២៥ បន្ទាប់មកសហគ្រិនទាំងនោះត្រូវបានឆ្លងកាត់វគ្គសម្ភាសន៍តាមអនឡាញ និងការចុះទៅកាន់ទីតាំងសហគ្រិនផ្ទាល់ (Preminary Visit) រហូតទទួលបានក្លាយជាបេក្ខជន២០នាក់ចុងក្រោយ។ សហគ្រិនទាំង២០ មកពីគ្រប់៨ស្រុកនៃខេត្តកំពង់ធំ មានវិស័យកសិកម្ម (ស្វាយចន្ទី, អង្ករ និងបន្លែ), វិស័យកម្មន្តសាល, វិស័យសិប្បកម្ម និងវិស័យទេសចរណ៍។ </w:t>
      </w:r>
    </w:p>
    <w:p w:rsidR="00000000" w:rsidDel="00000000" w:rsidP="00000000" w:rsidRDefault="00000000" w:rsidRPr="00000000" w14:paraId="00000069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Siemreap" w:cs="Siemreap" w:eastAsia="Siemreap" w:hAnsi="Siemreap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ការសម្ពោធគម្រោង ការិយាល័យInnolab និងប្រកាសបេក្ខភាពផ្លូវការ ៖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ក្រោមអធិបតីភាពដ៏ខ្ពស់ខ្ពស់របស់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ឯកឧត្តម វង្សី វិស្សុត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ឧបនាយករដ្ឋមន្រ្ដីប្រចាំការ​ រដ្ឋមន្រ្ដីទទួលបន្ទុកទីស្ដីការគណៈរដ្ឋមន្រ្ដី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គម្រោងបានប្រកាសបេក្ខភាពជាផ្លូវការចំនួន ២០រូបចុងក្រោយរួច និងទស្សនកិច្ចផលិតផលរបស់សហគ្រិនទាំង២០រូប នៅថ្ងៃទី១១ ខែតុលា ឆ្នាំ២០២៥។  </w:t>
      </w:r>
    </w:p>
    <w:p w:rsidR="00000000" w:rsidDel="00000000" w:rsidP="00000000" w:rsidRDefault="00000000" w:rsidRPr="00000000" w14:paraId="0000006A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Siemreap" w:cs="Siemreap" w:eastAsia="Siemreap" w:hAnsi="Siemreap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វគ្គបណ្ដុះបណ្ដាល៖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សហគ្រិនបានទទួលវគ្គបណ្ដុះបណ្ដាលចំនួន ៣ លើកស្ដីពី ៖</w:t>
      </w:r>
    </w:p>
    <w:p w:rsidR="00000000" w:rsidDel="00000000" w:rsidP="00000000" w:rsidRDefault="00000000" w:rsidRPr="00000000" w14:paraId="0000006B">
      <w:pPr>
        <w:spacing w:line="276" w:lineRule="auto"/>
        <w:ind w:left="42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១). ការរចនាគំនិតក្នុងអាជីវកម្ម បង្រៀនដោយលោកគ្រូ ឈត ឆរ៉ាវុធ</w:t>
      </w:r>
    </w:p>
    <w:p w:rsidR="00000000" w:rsidDel="00000000" w:rsidP="00000000" w:rsidRDefault="00000000" w:rsidRPr="00000000" w14:paraId="0000006C">
      <w:pPr>
        <w:spacing w:line="276" w:lineRule="auto"/>
        <w:ind w:left="42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២). ការកំណត់ដំណើរការប្រើប្រាស់របស់អតិថិជន បង្រៀនដោយអ្នកគ្រូ​ គឹម កុសុម៉ា</w:t>
      </w:r>
    </w:p>
    <w:p w:rsidR="00000000" w:rsidDel="00000000" w:rsidP="00000000" w:rsidRDefault="00000000" w:rsidRPr="00000000" w14:paraId="0000006D">
      <w:pPr>
        <w:spacing w:line="276" w:lineRule="auto"/>
        <w:ind w:left="420" w:firstLine="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៣).ការច្នៃប្រឌិតផលិតផល បង្រៀនដោយអ្នកគ្រូ ហួង ពានី។</w:t>
      </w:r>
    </w:p>
    <w:p w:rsidR="00000000" w:rsidDel="00000000" w:rsidP="00000000" w:rsidRDefault="00000000" w:rsidRPr="00000000" w14:paraId="0000006E">
      <w:pPr>
        <w:spacing w:line="276" w:lineRule="auto"/>
        <w:ind w:left="420" w:firstLine="72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មិនត្រឹមតែមានការបណ្តុះបណ្តាលដោយគ្រូបង្គោល​ សហគ្រិនទាំង២០រូបក៏ទទួលបានការប្រឹក្សា និងគាំទ្រពីគ្រូបង្វឹករៀងៗខ្លួន ដោយធ្វើយ៉ាងណាអោយសហគ្រិនទាំងអស់អាចធ្វើការដោយមានភាពច្នៃប្រឌិតខ្ពស់។ ក្រោយទទួលបានវគ្គបណ្ដុះបណ្ដាលទាំង ៣ នេះ សហគ្រិនត្រូវធ្វើការនវានុវត្តន៍អាជីវកម្មរៀងខ្លួនៗ ដើម្បីបង្កើនភាពប្រកួតប្រជែង និងជំរុញនូវសេវាកម្មនានា។</w:t>
      </w:r>
    </w:p>
    <w:p w:rsidR="00000000" w:rsidDel="00000000" w:rsidP="00000000" w:rsidRDefault="00000000" w:rsidRPr="00000000" w14:paraId="0000006F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Siemreap" w:cs="Siemreap" w:eastAsia="Siemreap" w:hAnsi="Siemreap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វគ្គពិសោធន៍នវានុវត្តន៍ ៖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សហគ្រិនទាំង២០ បានទទួលការប្រឹក្សាដោយផ្ទាល់ពីអ្នកជំនាញនវាវត្តន៍ ជាពិសេសលើការកែច្នៃផលិតផល សេវាកម្ម ការវេចខ្ចប់ ការធ្វើតេស្ត និងទីផ្សារ ដើម្បីសមស្របនឹងតម្រូវការបច្ចុប្បន្នក៏ដូចជាបង្កើននូវបន្ទាត់ផលិតផល និងឧកាសការងារទៅលើប្រជាជនក្នុងស្រុក។ នវានុវត្តន៍ទាំងនោះ នឹងត្រូវយកមកបង្ហាញនៅវគ្គផ្តាច់ព័្រត្រនៃគម្រោងនេះ។</w:t>
      </w:r>
    </w:p>
    <w:p w:rsidR="00000000" w:rsidDel="00000000" w:rsidP="00000000" w:rsidRDefault="00000000" w:rsidRPr="00000000" w14:paraId="00000070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Siemreap" w:cs="Siemreap" w:eastAsia="Siemreap" w:hAnsi="Siemreap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វគ្គសិក្ខាសាលានវានុវត្តន៍ (InnoTour)៖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ដំណើរទស្សនកិច្ចដឹកនាំសហគ្រិនទាំង ២០ រូបទៅកាន់ខេត្តសៀមរាប ក្រោមគោលបំណងបញ្ជៀ្របការយល់ដឹងពីនវានុវត្តន៍ផ្នែកសេវាកម្ម និងផលិតផល។ ដំណើរទស្សនកិច្ចនេះបានប្រព្រឹត្តឡើងរយៈពេល ២ ថ្ងៃ ដោយក្រុមការងារបានអញ្ជើញនូវវាគ្មិនកិត្តិយស ដើម្បីចែករំលែកពីការធ្វើនវានុវត្តន៍ក្នុងវិស័យកែច្នៃលើសិប្បកម្ម និងម្ហូបអាហារ។ លើសពីនេះទៀត ក្រុមការងារក៏បានដឹកនាំសហគ្រិនទៅទស្សនកិច្ចប្រាសាទបាគង អនុវត្តសកម្មភាពការងារជាក្រុមនៅផ្សារទំនើបអង្គរ ព្រមទាំងទស្សនកិច្ច Senteur d'Angkor ដើម្បីស្វែងយល់បន្ថែមអំពីការកែច្នៃផលិតផលក្នុងស្រុក និងនវានុវត្តផ្អែកលើធម្មជាតិ និងវប្បធម៌។</w:t>
      </w:r>
    </w:p>
    <w:p w:rsidR="00000000" w:rsidDel="00000000" w:rsidP="00000000" w:rsidRDefault="00000000" w:rsidRPr="00000000" w14:paraId="00000071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Siemreap" w:cs="Siemreap" w:eastAsia="Siemreap" w:hAnsi="Siemreap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វគ្គផ្សព្វផ្សាយអាជីវកម្ម: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គម្រោងបានផលិតខ្សែវីដេអូឯកសារស្តីពីដំណើរនវានុវត្តន៍របស់សហគ្រាសចំនួន ២០ ដើម្បីពង្រីកឥទ្ធិពល និងការផ្សព្វផ្សាយអាជីវកម្មរបស់សហគ្រិនឱ្យកាន់តែមានភាពលេចធ្លោ តាមរយៈការផលិតមាតិកាឌីជីថលប្រកបដោយគុណភាព ដើម្បីចែកចាយលើបណ្តាញផ្សព្វផ្សាយរបស់ ASIP និងដៃគូសារព័ត៌មាននានា។ គម្រោងនេះបានសម្រេចនូវការបង្កើនការយល់ដឹងជាសាធារណៈ និងជំរុញឱ្យសហគ្រាសដទៃទៀតចាប់យកការច្នៃប្រឌិតថ្មីៗតាមរយៈការផ្សព្វផ្សាយដ៏ទូលំទូលាយនេះ។</w:t>
      </w:r>
    </w:p>
    <w:p w:rsidR="00000000" w:rsidDel="00000000" w:rsidP="00000000" w:rsidRDefault="00000000" w:rsidRPr="00000000" w14:paraId="00000072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Siemreap" w:cs="Siemreap" w:eastAsia="Siemreap" w:hAnsi="Siemreap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វគ្គផ្តាច់ព្រ័ត្រ: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កម្មវិធីបានធ្វើឡើងនាថ្ងៃទី ២១ ខែមីនា ឆ្នាំ២០២៦ ក្រោមអធិបតីភាព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 ឯកឧត្តម វង្សី វិស្សុត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ឧបនាយករដ្ឋមន្រ្ដីប្រចាំការ​ រដ្ឋមន្រ្ដីទទួលបន្ទុកទីស្ដីការគណៈរដ្ឋមន្រ្ដី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ដោយសហគ្រាសចំនួន ២០ បានធ្វើបទបង្ហាញពីនវានុវត្តន៍របស់ខ្លួន ក្នុងនោះ មានតែបេក្ខជន៧រូប តែប៉ុណ្ណោះបានឈានជើងចូលជុំទី២ នៃការឆ្លើយសំណួរពីគណកម្មការ។ ជាលទ្ធផល គម្រោងបានស្វែងរកបេក្ខជនជ័យលាភី៣រូប ដែលក្នុងម្នាក់ៗគឺទទួលបានទឹកប្រាក់រហូតដល់ ១៦ លានរៀល។</w:t>
      </w:r>
    </w:p>
    <w:p w:rsidR="00000000" w:rsidDel="00000000" w:rsidP="00000000" w:rsidRDefault="00000000" w:rsidRPr="00000000" w14:paraId="00000073">
      <w:pPr>
        <w:spacing w:line="276" w:lineRule="auto"/>
        <w:ind w:left="360" w:firstLine="6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Siemreap" w:cs="Siemreap" w:eastAsia="Siemreap" w:hAnsi="Siemreap"/>
          <w:color w:val="4472c4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4472c4"/>
          <w:sz w:val="24"/>
          <w:szCs w:val="24"/>
          <w:rtl w:val="0"/>
        </w:rPr>
        <w:t xml:space="preserve">៦. មតិយោបល់ និងកម្រិតពេញចិត្តរបស់សហគ្រិន</w:t>
      </w:r>
    </w:p>
    <w:p w:rsidR="00000000" w:rsidDel="00000000" w:rsidP="00000000" w:rsidRDefault="00000000" w:rsidRPr="00000000" w14:paraId="00000075">
      <w:pPr>
        <w:spacing w:line="276" w:lineRule="auto"/>
        <w:ind w:firstLine="72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ជាសរុប សហគ្រិនទាំង២០រូបបានបង្ហាញពី កម្រិតពេញចិត្តខ្ពស់ ចំពោះកម្មវិធី ជាពិសេសលើគុណភាពបណ្តុះបណ្តាល និងការចូលរួមសកម្ម។ កម្រិតពេញចិត្តសរុបមានមធ្យម ៣.៦ ក្នុងចំណោម ៤ ដែលបង្ហាញពីការពេញចិត្តខ្ពស់។ ការពេញចិត្តលើសកម្មភាពក្រុម មានកម្រិតខ្ពស់រហូតដល់ ៩០ ភាគរយ។ សហគ្រិនបានលើកឡើងថា វិធីសាស្រ្តបង្រៀនដែលមានការចូលរួម ការពិភាក្សា ករណីសិក្សា និងសកម្មភាពអនុវត្តជាក់ស្តែង  ពិតជាមានប្រយោជន៍ខ្ពស់ចំពោះអាជីវកម្ម។</w:t>
      </w:r>
    </w:p>
    <w:p w:rsidR="00000000" w:rsidDel="00000000" w:rsidP="00000000" w:rsidRDefault="00000000" w:rsidRPr="00000000" w14:paraId="00000076">
      <w:pPr>
        <w:spacing w:line="276" w:lineRule="auto"/>
        <w:ind w:firstLine="720"/>
        <w:jc w:val="both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បន្ទាប់ពីបណ្តុះបណ្តាលសហគ្រិនបានយល់ដឹងខ្ពស់អំពីនវានុវត្តន៍ភាព គោលដៅទីផ្សារ អតិថិជនគោលដៅ និងការសហការគ្នា ដែលបង្ហាញពីប្រសិទ្ធភាពនៃកម្រោង ដោយមើលឃើញពីចន្លោះខ្វះខាតក្នុងអាជីវកម្មរបស់ពួកគេ និងអាចកែសម្រួលផលិតផលឱ្យសមស្របនឹងតម្រូវការទីផ្សារ ។</w:t>
      </w:r>
    </w:p>
    <w:p w:rsidR="00000000" w:rsidDel="00000000" w:rsidP="00000000" w:rsidRDefault="00000000" w:rsidRPr="00000000" w14:paraId="00000077">
      <w:pPr>
        <w:rPr>
          <w:rFonts w:ascii="Siemreap" w:cs="Siemreap" w:eastAsia="Siemreap" w:hAnsi="Siemreap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Siemreap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iemreap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