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7B286" w14:textId="76E82FC4" w:rsidR="00A1194C" w:rsidRPr="00A1194C" w:rsidRDefault="00A1194C" w:rsidP="00A1194C">
      <w:pPr>
        <w:pStyle w:val="Title"/>
        <w:rPr>
          <w:rFonts w:eastAsia="Times New Roman"/>
          <w:lang w:val="en-US"/>
        </w:rPr>
      </w:pPr>
      <w:r>
        <w:rPr>
          <w:rFonts w:eastAsia="Times New Roman"/>
          <w:lang w:val="en-US"/>
        </w:rPr>
        <w:t>Adversarial AI Agents: Literature Survey</w:t>
      </w:r>
    </w:p>
    <w:p w14:paraId="4978A542"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Researchers have applied </w:t>
      </w:r>
      <w:r w:rsidRPr="00A1194C">
        <w:rPr>
          <w:rFonts w:ascii="Times New Roman" w:eastAsia="Times New Roman" w:hAnsi="Times New Roman" w:cs="Times New Roman"/>
          <w:b/>
          <w:bCs/>
          <w:sz w:val="20"/>
          <w:szCs w:val="20"/>
          <w:lang w:val="en-US"/>
        </w:rPr>
        <w:t>Reinforcement Learning (RL)</w:t>
      </w:r>
      <w:r w:rsidRPr="00A1194C">
        <w:rPr>
          <w:rFonts w:ascii="Times New Roman" w:eastAsia="Times New Roman" w:hAnsi="Times New Roman" w:cs="Times New Roman"/>
          <w:sz w:val="20"/>
          <w:szCs w:val="20"/>
          <w:lang w:val="en-US"/>
        </w:rPr>
        <w:t xml:space="preserve"> and other AI techniques to train agents that perform penetration testing and cyber-attacks autonomously. The goal is for an AI “Red Team” to discover and exploit vulnerabilities in a simulated environment, akin to a human penetration tester. Several studies show promising results:</w:t>
      </w:r>
    </w:p>
    <w:p w14:paraId="3468A214" w14:textId="77777777" w:rsidR="00A1194C" w:rsidRPr="00A1194C" w:rsidRDefault="00A1194C" w:rsidP="00A1194C">
      <w:pPr>
        <w:spacing w:before="100" w:beforeAutospacing="1" w:after="100" w:afterAutospacing="1"/>
        <w:contextualSpacing w:val="0"/>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Network Attack Simulators:</w:t>
      </w:r>
      <w:r w:rsidRPr="00A1194C">
        <w:rPr>
          <w:rFonts w:ascii="Times New Roman" w:eastAsia="Times New Roman" w:hAnsi="Times New Roman" w:cs="Times New Roman"/>
          <w:sz w:val="20"/>
          <w:szCs w:val="20"/>
          <w:lang w:val="en-US"/>
        </w:rPr>
        <w:t xml:space="preserve"> Becker </w:t>
      </w:r>
      <w:r w:rsidRPr="00A1194C">
        <w:rPr>
          <w:rFonts w:ascii="Times New Roman" w:eastAsia="Times New Roman" w:hAnsi="Times New Roman" w:cs="Times New Roman"/>
          <w:i/>
          <w:iCs/>
          <w:sz w:val="20"/>
          <w:szCs w:val="20"/>
          <w:lang w:val="en-US"/>
        </w:rPr>
        <w:t>et al.</w:t>
      </w:r>
      <w:r w:rsidRPr="00A1194C">
        <w:rPr>
          <w:rFonts w:ascii="Times New Roman" w:eastAsia="Times New Roman" w:hAnsi="Times New Roman" w:cs="Times New Roman"/>
          <w:sz w:val="20"/>
          <w:szCs w:val="20"/>
          <w:lang w:val="en-US"/>
        </w:rPr>
        <w:t xml:space="preserve"> (2024) evaluated RL algorithms on a Network Attack Simulator (</w:t>
      </w:r>
      <w:proofErr w:type="spellStart"/>
      <w:r w:rsidRPr="00A1194C">
        <w:rPr>
          <w:rFonts w:ascii="Times New Roman" w:eastAsia="Times New Roman" w:hAnsi="Times New Roman" w:cs="Times New Roman"/>
          <w:sz w:val="20"/>
          <w:szCs w:val="20"/>
          <w:lang w:val="en-US"/>
        </w:rPr>
        <w:t>NASim</w:t>
      </w:r>
      <w:proofErr w:type="spellEnd"/>
      <w:r w:rsidRPr="00A1194C">
        <w:rPr>
          <w:rFonts w:ascii="Times New Roman" w:eastAsia="Times New Roman" w:hAnsi="Times New Roman" w:cs="Times New Roman"/>
          <w:sz w:val="20"/>
          <w:szCs w:val="20"/>
          <w:lang w:val="en-US"/>
        </w:rPr>
        <w:t xml:space="preserve">) for multi-step attacks. They set up scenarios involving exploitation, post-exploitation pivoting, and eavesdropping in a network. Their results showed that an A3C (Asynchronous Advantage Actor-Critic) agent learned to perform all attack stages successfully, even using fewer steps than a baseline scripted </w:t>
      </w:r>
      <w:proofErr w:type="spellStart"/>
      <w:r w:rsidRPr="00A1194C">
        <w:rPr>
          <w:rFonts w:ascii="Times New Roman" w:eastAsia="Times New Roman" w:hAnsi="Times New Roman" w:cs="Times New Roman"/>
          <w:sz w:val="20"/>
          <w:szCs w:val="20"/>
          <w:lang w:val="en-US"/>
        </w:rPr>
        <w:t>pentest</w:t>
      </w:r>
      <w:proofErr w:type="spellEnd"/>
      <w:r w:rsidRPr="00A1194C">
        <w:rPr>
          <w:rFonts w:ascii="Times New Roman" w:eastAsia="Times New Roman" w:hAnsi="Times New Roman" w:cs="Times New Roman"/>
          <w:sz w:val="20"/>
          <w:szCs w:val="20"/>
          <w:lang w:val="en-US"/>
        </w:rPr>
        <w:t>, demonstrating that an RL agent can carry out a penetration test end-to-end​</w:t>
      </w:r>
      <w:hyperlink r:id="rId5" w:anchor=":~:text=where%20scanning%20and%20attack%20tools,fewer%20actions%20than%20the%20baseline"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 Q-learning and DQN agents had partial success, but A3C achieved the best generalization across scenarios​</w:t>
      </w:r>
      <w:hyperlink r:id="rId6" w:anchor=":~:text=train%20reinforcement%20learning%20agents%20to,be%20performed%20by%20the%20RL"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 This indicates that with the right algorithms and tuning, autonomous agents can replicate complex hacking sequences.</w:t>
      </w:r>
    </w:p>
    <w:p w14:paraId="2D1EAF96" w14:textId="77777777" w:rsidR="00A1194C" w:rsidRPr="00A1194C" w:rsidRDefault="00A1194C" w:rsidP="00A1194C">
      <w:pPr>
        <w:spacing w:before="100" w:beforeAutospacing="1" w:after="100" w:afterAutospacing="1"/>
        <w:contextualSpacing w:val="0"/>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Advanced RL Techniques:</w:t>
      </w:r>
      <w:r w:rsidRPr="00A1194C">
        <w:rPr>
          <w:rFonts w:ascii="Times New Roman" w:eastAsia="Times New Roman" w:hAnsi="Times New Roman" w:cs="Times New Roman"/>
          <w:sz w:val="20"/>
          <w:szCs w:val="20"/>
          <w:lang w:val="en-US"/>
        </w:rPr>
        <w:t xml:space="preserve"> To address the complexity of real networks, researchers are introducing techniques like </w:t>
      </w:r>
      <w:r w:rsidRPr="00A1194C">
        <w:rPr>
          <w:rFonts w:ascii="Times New Roman" w:eastAsia="Times New Roman" w:hAnsi="Times New Roman" w:cs="Times New Roman"/>
          <w:i/>
          <w:iCs/>
          <w:sz w:val="20"/>
          <w:szCs w:val="20"/>
          <w:lang w:val="en-US"/>
        </w:rPr>
        <w:t>hierarchical actions, domain randomization, and meta-learning</w:t>
      </w:r>
      <w:r w:rsidRPr="00A1194C">
        <w:rPr>
          <w:rFonts w:ascii="Times New Roman" w:eastAsia="Times New Roman" w:hAnsi="Times New Roman" w:cs="Times New Roman"/>
          <w:sz w:val="20"/>
          <w:szCs w:val="20"/>
          <w:lang w:val="en-US"/>
        </w:rPr>
        <w:t xml:space="preserve">. A 2023 framework called </w:t>
      </w:r>
      <w:r w:rsidRPr="00A1194C">
        <w:rPr>
          <w:rFonts w:ascii="Times New Roman" w:eastAsia="Times New Roman" w:hAnsi="Times New Roman" w:cs="Times New Roman"/>
          <w:b/>
          <w:bCs/>
          <w:sz w:val="20"/>
          <w:szCs w:val="20"/>
          <w:lang w:val="en-US"/>
        </w:rPr>
        <w:t>GAP</w:t>
      </w:r>
      <w:r w:rsidRPr="00A1194C">
        <w:rPr>
          <w:rFonts w:ascii="Times New Roman" w:eastAsia="Times New Roman" w:hAnsi="Times New Roman" w:cs="Times New Roman"/>
          <w:sz w:val="20"/>
          <w:szCs w:val="20"/>
          <w:lang w:val="en-US"/>
        </w:rPr>
        <w:t xml:space="preserve"> (“Generalizable Autonomous </w:t>
      </w:r>
      <w:proofErr w:type="spellStart"/>
      <w:r w:rsidRPr="00A1194C">
        <w:rPr>
          <w:rFonts w:ascii="Times New Roman" w:eastAsia="Times New Roman" w:hAnsi="Times New Roman" w:cs="Times New Roman"/>
          <w:sz w:val="20"/>
          <w:szCs w:val="20"/>
          <w:lang w:val="en-US"/>
        </w:rPr>
        <w:t>Pentesting</w:t>
      </w:r>
      <w:proofErr w:type="spellEnd"/>
      <w:r w:rsidRPr="00A1194C">
        <w:rPr>
          <w:rFonts w:ascii="Times New Roman" w:eastAsia="Times New Roman" w:hAnsi="Times New Roman" w:cs="Times New Roman"/>
          <w:sz w:val="20"/>
          <w:szCs w:val="20"/>
          <w:lang w:val="en-US"/>
        </w:rPr>
        <w:t xml:space="preserve">”) proposed a </w:t>
      </w:r>
      <w:r w:rsidRPr="00A1194C">
        <w:rPr>
          <w:rFonts w:ascii="Times New Roman" w:eastAsia="Times New Roman" w:hAnsi="Times New Roman" w:cs="Times New Roman"/>
          <w:i/>
          <w:iCs/>
          <w:sz w:val="20"/>
          <w:szCs w:val="20"/>
          <w:lang w:val="en-US"/>
        </w:rPr>
        <w:t>Real-to-Sim-to-Real</w:t>
      </w:r>
      <w:r w:rsidRPr="00A1194C">
        <w:rPr>
          <w:rFonts w:ascii="Times New Roman" w:eastAsia="Times New Roman" w:hAnsi="Times New Roman" w:cs="Times New Roman"/>
          <w:sz w:val="20"/>
          <w:szCs w:val="20"/>
          <w:lang w:val="en-US"/>
        </w:rPr>
        <w:t xml:space="preserve"> training pipeline​</w:t>
      </w:r>
      <w:hyperlink r:id="rId7" w:anchor=":~:text=framework%20,of%20these%20two%20methods%20can"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 xml:space="preserve">. It uses </w:t>
      </w:r>
      <w:r w:rsidRPr="00A1194C">
        <w:rPr>
          <w:rFonts w:ascii="Times New Roman" w:eastAsia="Times New Roman" w:hAnsi="Times New Roman" w:cs="Times New Roman"/>
          <w:b/>
          <w:bCs/>
          <w:sz w:val="20"/>
          <w:szCs w:val="20"/>
          <w:lang w:val="en-US"/>
        </w:rPr>
        <w:t>domain randomization</w:t>
      </w:r>
      <w:r w:rsidRPr="00A1194C">
        <w:rPr>
          <w:rFonts w:ascii="Times New Roman" w:eastAsia="Times New Roman" w:hAnsi="Times New Roman" w:cs="Times New Roman"/>
          <w:sz w:val="20"/>
          <w:szCs w:val="20"/>
          <w:lang w:val="en-US"/>
        </w:rPr>
        <w:t xml:space="preserve"> (varying network configurations in simulation, partly by using a large language model to generate realistic network setups) to expose the agent to diverse scenarios, and </w:t>
      </w:r>
      <w:r w:rsidRPr="00A1194C">
        <w:rPr>
          <w:rFonts w:ascii="Times New Roman" w:eastAsia="Times New Roman" w:hAnsi="Times New Roman" w:cs="Times New Roman"/>
          <w:b/>
          <w:bCs/>
          <w:sz w:val="20"/>
          <w:szCs w:val="20"/>
          <w:lang w:val="en-US"/>
        </w:rPr>
        <w:t>meta-RL</w:t>
      </w:r>
      <w:r w:rsidRPr="00A1194C">
        <w:rPr>
          <w:rFonts w:ascii="Times New Roman" w:eastAsia="Times New Roman" w:hAnsi="Times New Roman" w:cs="Times New Roman"/>
          <w:sz w:val="20"/>
          <w:szCs w:val="20"/>
          <w:lang w:val="en-US"/>
        </w:rPr>
        <w:t xml:space="preserve"> so the agent can rapidly adapt to new environments​</w:t>
      </w:r>
      <w:hyperlink r:id="rId8" w:anchor=":~:text=learning,policy%20adaptation%20in%20dissimilar%20environments"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 xml:space="preserve">. Experiments showed the trained agent could achieve </w:t>
      </w:r>
      <w:r w:rsidRPr="00A1194C">
        <w:rPr>
          <w:rFonts w:ascii="Times New Roman" w:eastAsia="Times New Roman" w:hAnsi="Times New Roman" w:cs="Times New Roman"/>
          <w:b/>
          <w:bCs/>
          <w:sz w:val="20"/>
          <w:szCs w:val="20"/>
          <w:lang w:val="en-US"/>
        </w:rPr>
        <w:t>zero-shot</w:t>
      </w:r>
      <w:r w:rsidRPr="00A1194C">
        <w:rPr>
          <w:rFonts w:ascii="Times New Roman" w:eastAsia="Times New Roman" w:hAnsi="Times New Roman" w:cs="Times New Roman"/>
          <w:sz w:val="20"/>
          <w:szCs w:val="20"/>
          <w:lang w:val="en-US"/>
        </w:rPr>
        <w:t xml:space="preserve"> success on unseen vulnerable machines and quickly adapt to different network topologies​</w:t>
      </w:r>
      <w:hyperlink r:id="rId9" w:anchor=":~:text=performance,policy%20adaptation%20in%20dissimilar%20environments"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 xml:space="preserve">. This tackles the </w:t>
      </w:r>
      <w:r w:rsidRPr="00A1194C">
        <w:rPr>
          <w:rFonts w:ascii="Times New Roman" w:eastAsia="Times New Roman" w:hAnsi="Times New Roman" w:cs="Times New Roman"/>
          <w:b/>
          <w:bCs/>
          <w:sz w:val="20"/>
          <w:szCs w:val="20"/>
          <w:lang w:val="en-US"/>
        </w:rPr>
        <w:t>generalization gap</w:t>
      </w:r>
      <w:r w:rsidRPr="00A1194C">
        <w:rPr>
          <w:rFonts w:ascii="Times New Roman" w:eastAsia="Times New Roman" w:hAnsi="Times New Roman" w:cs="Times New Roman"/>
          <w:sz w:val="20"/>
          <w:szCs w:val="20"/>
          <w:lang w:val="en-US"/>
        </w:rPr>
        <w:t>: traditionally, an agent trained on one network fails on a slightly different network​</w:t>
      </w:r>
      <w:hyperlink r:id="rId10" w:anchor=":~:text=Secondly%2C%20even%20with%20suitable%20training,improve%20the%20agents%E2%80%99%20generalization%20ability"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 GAP’s approach – leveraging randomized simulations and meta-learning – significantly improved transferability of the attack policy​</w:t>
      </w:r>
      <w:hyperlink r:id="rId11" w:anchor=":~:text=randomization%20method%20for%20synthetic%20environment,policy%20adaptation%20in%20dissimilar%20environments"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w:t>
      </w:r>
      <w:hyperlink r:id="rId12" w:anchor=":~:text=performance,policy%20adaptation%20in%20dissimilar%20environments"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w:t>
      </w:r>
    </w:p>
    <w:p w14:paraId="0D42CA90" w14:textId="77777777" w:rsidR="00A1194C" w:rsidRPr="00A1194C" w:rsidRDefault="00A1194C" w:rsidP="00A1194C">
      <w:pPr>
        <w:spacing w:before="100" w:beforeAutospacing="1" w:after="100" w:afterAutospacing="1"/>
        <w:contextualSpacing w:val="0"/>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Environments and Tools:</w:t>
      </w:r>
      <w:r w:rsidRPr="00A1194C">
        <w:rPr>
          <w:rFonts w:ascii="Times New Roman" w:eastAsia="Times New Roman" w:hAnsi="Times New Roman" w:cs="Times New Roman"/>
          <w:sz w:val="20"/>
          <w:szCs w:val="20"/>
          <w:lang w:val="en-US"/>
        </w:rPr>
        <w:t xml:space="preserve"> Microsoft’s </w:t>
      </w:r>
      <w:proofErr w:type="spellStart"/>
      <w:r w:rsidRPr="00A1194C">
        <w:rPr>
          <w:rFonts w:ascii="Times New Roman" w:eastAsia="Times New Roman" w:hAnsi="Times New Roman" w:cs="Times New Roman"/>
          <w:b/>
          <w:bCs/>
          <w:sz w:val="20"/>
          <w:szCs w:val="20"/>
          <w:lang w:val="en-US"/>
        </w:rPr>
        <w:t>CyberBattleSim</w:t>
      </w:r>
      <w:proofErr w:type="spellEnd"/>
      <w:r w:rsidRPr="00A1194C">
        <w:rPr>
          <w:rFonts w:ascii="Times New Roman" w:eastAsia="Times New Roman" w:hAnsi="Times New Roman" w:cs="Times New Roman"/>
          <w:sz w:val="20"/>
          <w:szCs w:val="20"/>
          <w:lang w:val="en-US"/>
        </w:rPr>
        <w:t xml:space="preserve"> (2021) and other open-source environments have facilitated research by providing a gym to simulate enterprise networks and attacks. For example, Williams </w:t>
      </w:r>
      <w:r w:rsidRPr="00A1194C">
        <w:rPr>
          <w:rFonts w:ascii="Times New Roman" w:eastAsia="Times New Roman" w:hAnsi="Times New Roman" w:cs="Times New Roman"/>
          <w:i/>
          <w:iCs/>
          <w:sz w:val="20"/>
          <w:szCs w:val="20"/>
          <w:lang w:val="en-US"/>
        </w:rPr>
        <w:t>et al.</w:t>
      </w:r>
      <w:r w:rsidRPr="00A1194C">
        <w:rPr>
          <w:rFonts w:ascii="Times New Roman" w:eastAsia="Times New Roman" w:hAnsi="Times New Roman" w:cs="Times New Roman"/>
          <w:sz w:val="20"/>
          <w:szCs w:val="20"/>
          <w:lang w:val="en-US"/>
        </w:rPr>
        <w:t xml:space="preserve"> (2023) used </w:t>
      </w:r>
      <w:proofErr w:type="spellStart"/>
      <w:r w:rsidRPr="00A1194C">
        <w:rPr>
          <w:rFonts w:ascii="Times New Roman" w:eastAsia="Times New Roman" w:hAnsi="Times New Roman" w:cs="Times New Roman"/>
          <w:sz w:val="20"/>
          <w:szCs w:val="20"/>
          <w:lang w:val="en-US"/>
        </w:rPr>
        <w:t>CyberBattleSim</w:t>
      </w:r>
      <w:proofErr w:type="spellEnd"/>
      <w:r w:rsidRPr="00A1194C">
        <w:rPr>
          <w:rFonts w:ascii="Times New Roman" w:eastAsia="Times New Roman" w:hAnsi="Times New Roman" w:cs="Times New Roman"/>
          <w:sz w:val="20"/>
          <w:szCs w:val="20"/>
          <w:lang w:val="en-US"/>
        </w:rPr>
        <w:t xml:space="preserve"> and a custom APT simulation (“SNAPT”) to compare training algorithms for attack agents​</w:t>
      </w:r>
      <w:hyperlink r:id="rId13" w:anchor=":~:text=mitigation%20mechanisms%20against%20APTs,well%20as%20when%20they%20are" w:tgtFrame="_blank" w:history="1">
        <w:r w:rsidRPr="00A1194C">
          <w:rPr>
            <w:rFonts w:ascii="Times New Roman" w:eastAsia="Times New Roman" w:hAnsi="Times New Roman" w:cs="Times New Roman"/>
            <w:color w:val="0000FF"/>
            <w:sz w:val="20"/>
            <w:szCs w:val="20"/>
            <w:u w:val="single"/>
            <w:lang w:val="en-US"/>
          </w:rPr>
          <w:t>cambridge.org</w:t>
        </w:r>
      </w:hyperlink>
      <w:r w:rsidRPr="00A1194C">
        <w:rPr>
          <w:rFonts w:ascii="Times New Roman" w:eastAsia="Times New Roman" w:hAnsi="Times New Roman" w:cs="Times New Roman"/>
          <w:sz w:val="20"/>
          <w:szCs w:val="20"/>
          <w:lang w:val="en-US"/>
        </w:rPr>
        <w:t>. They found that different AI methods (Deep Q-Network vs. evolutionary strategies vs. Monte Carlo Tree Search) each had pros/cons, and combining them yielded the most potent attacker agents​</w:t>
      </w:r>
      <w:hyperlink r:id="rId14" w:anchor=":~:text=for%20optimal%20agent%20behaviors,The%20algorithm%20that" w:tgtFrame="_blank" w:history="1">
        <w:r w:rsidRPr="00A1194C">
          <w:rPr>
            <w:rFonts w:ascii="Times New Roman" w:eastAsia="Times New Roman" w:hAnsi="Times New Roman" w:cs="Times New Roman"/>
            <w:color w:val="0000FF"/>
            <w:sz w:val="20"/>
            <w:szCs w:val="20"/>
            <w:u w:val="single"/>
            <w:lang w:val="en-US"/>
          </w:rPr>
          <w:t>cambridge.org</w:t>
        </w:r>
      </w:hyperlink>
      <w:r w:rsidRPr="00A1194C">
        <w:rPr>
          <w:rFonts w:ascii="Times New Roman" w:eastAsia="Times New Roman" w:hAnsi="Times New Roman" w:cs="Times New Roman"/>
          <w:sz w:val="20"/>
          <w:szCs w:val="20"/>
          <w:lang w:val="en-US"/>
        </w:rPr>
        <w:t>​</w:t>
      </w:r>
      <w:hyperlink r:id="rId15" w:anchor=":~:text=and%20on%20both%20a%20simulation,learning%20counterpart" w:tgtFrame="_blank" w:history="1">
        <w:r w:rsidRPr="00A1194C">
          <w:rPr>
            <w:rFonts w:ascii="Times New Roman" w:eastAsia="Times New Roman" w:hAnsi="Times New Roman" w:cs="Times New Roman"/>
            <w:color w:val="0000FF"/>
            <w:sz w:val="20"/>
            <w:szCs w:val="20"/>
            <w:u w:val="single"/>
            <w:lang w:val="en-US"/>
          </w:rPr>
          <w:t>cambridge.org</w:t>
        </w:r>
      </w:hyperlink>
      <w:r w:rsidRPr="00A1194C">
        <w:rPr>
          <w:rFonts w:ascii="Times New Roman" w:eastAsia="Times New Roman" w:hAnsi="Times New Roman" w:cs="Times New Roman"/>
          <w:sz w:val="20"/>
          <w:szCs w:val="20"/>
          <w:lang w:val="en-US"/>
        </w:rPr>
        <w:t xml:space="preserve">. Overall, research platforms like </w:t>
      </w:r>
      <w:proofErr w:type="spellStart"/>
      <w:r w:rsidRPr="00A1194C">
        <w:rPr>
          <w:rFonts w:ascii="Times New Roman" w:eastAsia="Times New Roman" w:hAnsi="Times New Roman" w:cs="Times New Roman"/>
          <w:sz w:val="20"/>
          <w:szCs w:val="20"/>
          <w:lang w:val="en-US"/>
        </w:rPr>
        <w:t>NASim</w:t>
      </w:r>
      <w:proofErr w:type="spellEnd"/>
      <w:r w:rsidRPr="00A1194C">
        <w:rPr>
          <w:rFonts w:ascii="Times New Roman" w:eastAsia="Times New Roman" w:hAnsi="Times New Roman" w:cs="Times New Roman"/>
          <w:sz w:val="20"/>
          <w:szCs w:val="20"/>
          <w:lang w:val="en-US"/>
        </w:rPr>
        <w:t xml:space="preserve"> and </w:t>
      </w:r>
      <w:proofErr w:type="spellStart"/>
      <w:r w:rsidRPr="00A1194C">
        <w:rPr>
          <w:rFonts w:ascii="Times New Roman" w:eastAsia="Times New Roman" w:hAnsi="Times New Roman" w:cs="Times New Roman"/>
          <w:sz w:val="20"/>
          <w:szCs w:val="20"/>
          <w:lang w:val="en-US"/>
        </w:rPr>
        <w:t>CyberBattleSim</w:t>
      </w:r>
      <w:proofErr w:type="spellEnd"/>
      <w:r w:rsidRPr="00A1194C">
        <w:rPr>
          <w:rFonts w:ascii="Times New Roman" w:eastAsia="Times New Roman" w:hAnsi="Times New Roman" w:cs="Times New Roman"/>
          <w:sz w:val="20"/>
          <w:szCs w:val="20"/>
          <w:lang w:val="en-US"/>
        </w:rPr>
        <w:t xml:space="preserve"> have enabled experimentation with how an AI agent can sequentially infiltrate systems, escalate privileges, and move laterally – essentially </w:t>
      </w:r>
      <w:r w:rsidRPr="00A1194C">
        <w:rPr>
          <w:rFonts w:ascii="Times New Roman" w:eastAsia="Times New Roman" w:hAnsi="Times New Roman" w:cs="Times New Roman"/>
          <w:b/>
          <w:bCs/>
          <w:sz w:val="20"/>
          <w:szCs w:val="20"/>
          <w:lang w:val="en-US"/>
        </w:rPr>
        <w:t>automating the kill chain</w:t>
      </w:r>
      <w:r w:rsidRPr="00A1194C">
        <w:rPr>
          <w:rFonts w:ascii="Times New Roman" w:eastAsia="Times New Roman" w:hAnsi="Times New Roman" w:cs="Times New Roman"/>
          <w:sz w:val="20"/>
          <w:szCs w:val="20"/>
          <w:lang w:val="en-US"/>
        </w:rPr>
        <w:t>.</w:t>
      </w:r>
    </w:p>
    <w:p w14:paraId="5661AB36" w14:textId="77777777" w:rsidR="00A1194C" w:rsidRPr="00A1194C" w:rsidRDefault="00A1194C" w:rsidP="00A1194C">
      <w:pPr>
        <w:spacing w:before="100" w:beforeAutospacing="1" w:after="100" w:afterAutospacing="1"/>
        <w:contextualSpacing w:val="0"/>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Challenges for Red Team Agents:</w:t>
      </w:r>
      <w:r w:rsidRPr="00A1194C">
        <w:rPr>
          <w:rFonts w:ascii="Times New Roman" w:eastAsia="Times New Roman" w:hAnsi="Times New Roman" w:cs="Times New Roman"/>
          <w:sz w:val="20"/>
          <w:szCs w:val="20"/>
          <w:lang w:val="en-US"/>
        </w:rPr>
        <w:t xml:space="preserve"> A recurring challenge is </w:t>
      </w:r>
      <w:r w:rsidRPr="00A1194C">
        <w:rPr>
          <w:rFonts w:ascii="Times New Roman" w:eastAsia="Times New Roman" w:hAnsi="Times New Roman" w:cs="Times New Roman"/>
          <w:b/>
          <w:bCs/>
          <w:sz w:val="20"/>
          <w:szCs w:val="20"/>
          <w:lang w:val="en-US"/>
        </w:rPr>
        <w:t>state and action space explosion</w:t>
      </w:r>
      <w:r w:rsidRPr="00A1194C">
        <w:rPr>
          <w:rFonts w:ascii="Times New Roman" w:eastAsia="Times New Roman" w:hAnsi="Times New Roman" w:cs="Times New Roman"/>
          <w:sz w:val="20"/>
          <w:szCs w:val="20"/>
          <w:lang w:val="en-US"/>
        </w:rPr>
        <w:t xml:space="preserve"> – real networks have many machines, services, users, and potential exploits, which is hard for an RL agent to handle. Researchers often simplify scenarios or limit scope (e.g. a few hosts in a lab) to make training feasible. Another issue is </w:t>
      </w:r>
      <w:r w:rsidRPr="00A1194C">
        <w:rPr>
          <w:rFonts w:ascii="Times New Roman" w:eastAsia="Times New Roman" w:hAnsi="Times New Roman" w:cs="Times New Roman"/>
          <w:b/>
          <w:bCs/>
          <w:sz w:val="20"/>
          <w:szCs w:val="20"/>
          <w:lang w:val="en-US"/>
        </w:rPr>
        <w:t>learning efficiency and safety</w:t>
      </w:r>
      <w:r w:rsidRPr="00A1194C">
        <w:rPr>
          <w:rFonts w:ascii="Times New Roman" w:eastAsia="Times New Roman" w:hAnsi="Times New Roman" w:cs="Times New Roman"/>
          <w:sz w:val="20"/>
          <w:szCs w:val="20"/>
          <w:lang w:val="en-US"/>
        </w:rPr>
        <w:t xml:space="preserve">: training purely in real IT environments is impractical (slow and risky), so simulation is used – but the </w:t>
      </w:r>
      <w:r w:rsidRPr="00A1194C">
        <w:rPr>
          <w:rFonts w:ascii="Times New Roman" w:eastAsia="Times New Roman" w:hAnsi="Times New Roman" w:cs="Times New Roman"/>
          <w:b/>
          <w:bCs/>
          <w:sz w:val="20"/>
          <w:szCs w:val="20"/>
          <w:lang w:val="en-US"/>
        </w:rPr>
        <w:t>fidelity of simulation</w:t>
      </w:r>
      <w:r w:rsidRPr="00A1194C">
        <w:rPr>
          <w:rFonts w:ascii="Times New Roman" w:eastAsia="Times New Roman" w:hAnsi="Times New Roman" w:cs="Times New Roman"/>
          <w:sz w:val="20"/>
          <w:szCs w:val="20"/>
          <w:lang w:val="en-US"/>
        </w:rPr>
        <w:t xml:space="preserve"> matters. If the simulated environment is too simple or not representative, the agent may not translate well to reality (this is the “reality gap”​</w:t>
      </w:r>
      <w:hyperlink r:id="rId16" w:anchor=":~:text=Secondly%2C%20even%20with%20suitable%20training,improve%20the%20agents%E2%80%99%20generalization%20ability"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w:t>
      </w:r>
      <w:hyperlink r:id="rId17" w:anchor=":~:text=The%20reasons%20for%20the%20generalization,might%20also%20be%20numerous%20other"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 xml:space="preserve">). Efforts like domain randomization aim to bridge this gap by injecting variability. There’s also the challenge of </w:t>
      </w:r>
      <w:r w:rsidRPr="00A1194C">
        <w:rPr>
          <w:rFonts w:ascii="Times New Roman" w:eastAsia="Times New Roman" w:hAnsi="Times New Roman" w:cs="Times New Roman"/>
          <w:b/>
          <w:bCs/>
          <w:sz w:val="20"/>
          <w:szCs w:val="20"/>
          <w:lang w:val="en-US"/>
        </w:rPr>
        <w:t>partial observability</w:t>
      </w:r>
      <w:r w:rsidRPr="00A1194C">
        <w:rPr>
          <w:rFonts w:ascii="Times New Roman" w:eastAsia="Times New Roman" w:hAnsi="Times New Roman" w:cs="Times New Roman"/>
          <w:sz w:val="20"/>
          <w:szCs w:val="20"/>
          <w:lang w:val="en-US"/>
        </w:rPr>
        <w:t xml:space="preserve"> – an attacker often doesn’t know the whole network state. Some papers model the problem as a Partially Observable Markov Decision Process (POMDP) and explore algorithms that can handle incomplete knowledge, though this remains tricky.</w:t>
      </w:r>
    </w:p>
    <w:p w14:paraId="7BF21998"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Despite these challenges, the trajectory of research shows rapid progress in autonomous hacking agents. The implication is that future Red Team AI products (like the ones in Table 1) can incorporate these advances to become more effective and require less manual scenario scripting. For instance, an agent that can generalize to new networks could automatically test a customer’s environment without extensive custom setup – a potential differentiator for a product like </w:t>
      </w:r>
      <w:proofErr w:type="spellStart"/>
      <w:r w:rsidRPr="00A1194C">
        <w:rPr>
          <w:rFonts w:ascii="Times New Roman" w:eastAsia="Times New Roman" w:hAnsi="Times New Roman" w:cs="Times New Roman"/>
          <w:i/>
          <w:iCs/>
          <w:sz w:val="20"/>
          <w:szCs w:val="20"/>
          <w:lang w:val="en-US"/>
        </w:rPr>
        <w:t>Adversa</w:t>
      </w:r>
      <w:proofErr w:type="spellEnd"/>
      <w:r w:rsidRPr="00A1194C">
        <w:rPr>
          <w:rFonts w:ascii="Times New Roman" w:eastAsia="Times New Roman" w:hAnsi="Times New Roman" w:cs="Times New Roman"/>
          <w:i/>
          <w:iCs/>
          <w:sz w:val="20"/>
          <w:szCs w:val="20"/>
          <w:lang w:val="en-US"/>
        </w:rPr>
        <w:t xml:space="preserve"> AI</w:t>
      </w:r>
      <w:r w:rsidRPr="00A1194C">
        <w:rPr>
          <w:rFonts w:ascii="Times New Roman" w:eastAsia="Times New Roman" w:hAnsi="Times New Roman" w:cs="Times New Roman"/>
          <w:sz w:val="20"/>
          <w:szCs w:val="20"/>
          <w:lang w:val="en-US"/>
        </w:rPr>
        <w:t>.</w:t>
      </w:r>
    </w:p>
    <w:p w14:paraId="11CCDA67" w14:textId="77777777" w:rsidR="00A1194C" w:rsidRPr="00A1194C" w:rsidRDefault="00A1194C" w:rsidP="00A1194C">
      <w:pPr>
        <w:spacing w:before="100" w:beforeAutospacing="1" w:after="100" w:afterAutospacing="1"/>
        <w:contextualSpacing w:val="0"/>
        <w:jc w:val="left"/>
        <w:outlineLvl w:val="2"/>
        <w:rPr>
          <w:rFonts w:ascii="Times New Roman" w:eastAsia="Times New Roman" w:hAnsi="Times New Roman" w:cs="Times New Roman"/>
          <w:b/>
          <w:bCs/>
          <w:sz w:val="20"/>
          <w:szCs w:val="20"/>
          <w:lang w:val="en-US"/>
        </w:rPr>
      </w:pPr>
      <w:r w:rsidRPr="00A1194C">
        <w:rPr>
          <w:rFonts w:ascii="Times New Roman" w:eastAsia="Times New Roman" w:hAnsi="Times New Roman" w:cs="Times New Roman"/>
          <w:b/>
          <w:bCs/>
          <w:sz w:val="20"/>
          <w:szCs w:val="20"/>
          <w:lang w:val="en-US"/>
        </w:rPr>
        <w:t>Autonomous Blue Team Agents (AI-Driven Defense)</w:t>
      </w:r>
    </w:p>
    <w:p w14:paraId="7AE35065" w14:textId="77777777" w:rsidR="00A1194C" w:rsidRPr="00A1194C" w:rsidRDefault="00A1194C" w:rsidP="00C63397">
      <w:pPr>
        <w:spacing w:before="100" w:beforeAutospacing="1" w:after="100" w:afterAutospacing="1"/>
        <w:contextualSpacing w:val="0"/>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On the defensive side, researchers have investigated AI agents that can </w:t>
      </w:r>
      <w:r w:rsidRPr="00A1194C">
        <w:rPr>
          <w:rFonts w:ascii="Times New Roman" w:eastAsia="Times New Roman" w:hAnsi="Times New Roman" w:cs="Times New Roman"/>
          <w:b/>
          <w:bCs/>
          <w:sz w:val="20"/>
          <w:szCs w:val="20"/>
          <w:lang w:val="en-US"/>
        </w:rPr>
        <w:t>detect, react to, and mitigate attacks</w:t>
      </w:r>
      <w:r w:rsidRPr="00A1194C">
        <w:rPr>
          <w:rFonts w:ascii="Times New Roman" w:eastAsia="Times New Roman" w:hAnsi="Times New Roman" w:cs="Times New Roman"/>
          <w:sz w:val="20"/>
          <w:szCs w:val="20"/>
          <w:lang w:val="en-US"/>
        </w:rPr>
        <w:t xml:space="preserve"> in an automated fashion. This includes AI planning optimal defense actions (like reconfiguring a network, patching systems, or isolating a node) and using reinforcement learning to create an adaptive cyber defense. Key themes and findings include:</w:t>
      </w:r>
    </w:p>
    <w:p w14:paraId="7D902E9F" w14:textId="77777777" w:rsidR="00A1194C" w:rsidRPr="00A1194C" w:rsidRDefault="00A1194C" w:rsidP="00C63397">
      <w:pPr>
        <w:spacing w:before="100" w:beforeAutospacing="1" w:after="100" w:afterAutospacing="1"/>
        <w:contextualSpacing w:val="0"/>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Automated Incident Response via RL:</w:t>
      </w:r>
      <w:r w:rsidRPr="00A1194C">
        <w:rPr>
          <w:rFonts w:ascii="Times New Roman" w:eastAsia="Times New Roman" w:hAnsi="Times New Roman" w:cs="Times New Roman"/>
          <w:sz w:val="20"/>
          <w:szCs w:val="20"/>
          <w:lang w:val="en-US"/>
        </w:rPr>
        <w:t xml:space="preserve"> Researchers have formulated the defender’s task (e.g. choosing how to respond to an ongoing intrusion) as an RL problem. An agent’s actions might include things like blocking an IP, deploying a patch, resetting a compromised host, or doing nothing (to avoid disruption). Early works used game-theoretic models and simple environments. More recent work uses modern RL. For example, in a 2022 study, an RL-based defender agent was trained to </w:t>
      </w:r>
      <w:r w:rsidRPr="00A1194C">
        <w:rPr>
          <w:rFonts w:ascii="Times New Roman" w:eastAsia="Times New Roman" w:hAnsi="Times New Roman" w:cs="Times New Roman"/>
          <w:b/>
          <w:bCs/>
          <w:sz w:val="20"/>
          <w:szCs w:val="20"/>
          <w:lang w:val="en-US"/>
        </w:rPr>
        <w:t>minimize damage from attackers by dynamically reconfiguring the network</w:t>
      </w:r>
      <w:r w:rsidRPr="00A1194C">
        <w:rPr>
          <w:rFonts w:ascii="Times New Roman" w:eastAsia="Times New Roman" w:hAnsi="Times New Roman" w:cs="Times New Roman"/>
          <w:sz w:val="20"/>
          <w:szCs w:val="20"/>
          <w:lang w:val="en-US"/>
        </w:rPr>
        <w:t xml:space="preserve">. It learned policies to contain attacks (like ransomware vs. APT) with minimal service disruption. Results showed such an agent could significantly reduce successful attacker impact compared to static defenses, although often at the cost of increased false positives (e.g. occasionally isolating a benign node) – highlighting the </w:t>
      </w:r>
      <w:r w:rsidRPr="00A1194C">
        <w:rPr>
          <w:rFonts w:ascii="Times New Roman" w:eastAsia="Times New Roman" w:hAnsi="Times New Roman" w:cs="Times New Roman"/>
          <w:b/>
          <w:bCs/>
          <w:sz w:val="20"/>
          <w:szCs w:val="20"/>
          <w:lang w:val="en-US"/>
        </w:rPr>
        <w:t>trade-off between security and availability</w:t>
      </w:r>
      <w:r w:rsidRPr="00A1194C">
        <w:rPr>
          <w:rFonts w:ascii="Times New Roman" w:eastAsia="Times New Roman" w:hAnsi="Times New Roman" w:cs="Times New Roman"/>
          <w:sz w:val="20"/>
          <w:szCs w:val="20"/>
          <w:lang w:val="en-US"/>
        </w:rPr>
        <w:t>.</w:t>
      </w:r>
    </w:p>
    <w:p w14:paraId="1F59743D" w14:textId="77777777" w:rsidR="00A1194C" w:rsidRPr="00A1194C" w:rsidRDefault="00A1194C" w:rsidP="00C63397">
      <w:pPr>
        <w:spacing w:before="100" w:beforeAutospacing="1" w:after="100" w:afterAutospacing="1"/>
        <w:contextualSpacing w:val="0"/>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lastRenderedPageBreak/>
        <w:t>Adversarial Training (Red vs. Blue self-play):</w:t>
      </w:r>
      <w:r w:rsidRPr="00A1194C">
        <w:rPr>
          <w:rFonts w:ascii="Times New Roman" w:eastAsia="Times New Roman" w:hAnsi="Times New Roman" w:cs="Times New Roman"/>
          <w:sz w:val="20"/>
          <w:szCs w:val="20"/>
          <w:lang w:val="en-US"/>
        </w:rPr>
        <w:t xml:space="preserve"> A powerful approach emerging in research is training Red and Blue agents </w:t>
      </w:r>
      <w:r w:rsidRPr="00A1194C">
        <w:rPr>
          <w:rFonts w:ascii="Times New Roman" w:eastAsia="Times New Roman" w:hAnsi="Times New Roman" w:cs="Times New Roman"/>
          <w:i/>
          <w:iCs/>
          <w:sz w:val="20"/>
          <w:szCs w:val="20"/>
          <w:lang w:val="en-US"/>
        </w:rPr>
        <w:t>together</w:t>
      </w:r>
      <w:r w:rsidRPr="00A1194C">
        <w:rPr>
          <w:rFonts w:ascii="Times New Roman" w:eastAsia="Times New Roman" w:hAnsi="Times New Roman" w:cs="Times New Roman"/>
          <w:sz w:val="20"/>
          <w:szCs w:val="20"/>
          <w:lang w:val="en-US"/>
        </w:rPr>
        <w:t xml:space="preserve"> in a competitive environment (a form of multi-agent or self-play reinforcement learning). By having an attacker agent and a defender agent learn simultaneously, each can evolve in response to the other (mirroring how real attackers and defenders constantly up their game). Williams </w:t>
      </w:r>
      <w:r w:rsidRPr="00A1194C">
        <w:rPr>
          <w:rFonts w:ascii="Times New Roman" w:eastAsia="Times New Roman" w:hAnsi="Times New Roman" w:cs="Times New Roman"/>
          <w:i/>
          <w:iCs/>
          <w:sz w:val="20"/>
          <w:szCs w:val="20"/>
          <w:lang w:val="en-US"/>
        </w:rPr>
        <w:t>et al.</w:t>
      </w:r>
      <w:r w:rsidRPr="00A1194C">
        <w:rPr>
          <w:rFonts w:ascii="Times New Roman" w:eastAsia="Times New Roman" w:hAnsi="Times New Roman" w:cs="Times New Roman"/>
          <w:sz w:val="20"/>
          <w:szCs w:val="20"/>
          <w:lang w:val="en-US"/>
        </w:rPr>
        <w:t xml:space="preserve"> 2023 found that this co-evolution produces robust strategies: when they alternated training a DRL-based attacker and an ES (evolutionary strategy) based defender (and vice-versa), the resulting agents learned </w:t>
      </w:r>
      <w:r w:rsidRPr="00A1194C">
        <w:rPr>
          <w:rFonts w:ascii="Times New Roman" w:eastAsia="Times New Roman" w:hAnsi="Times New Roman" w:cs="Times New Roman"/>
          <w:b/>
          <w:bCs/>
          <w:sz w:val="20"/>
          <w:szCs w:val="20"/>
          <w:lang w:val="en-US"/>
        </w:rPr>
        <w:t>complex exploit sequences and defenses that static training didn’t discover​</w:t>
      </w:r>
      <w:hyperlink r:id="rId18" w:anchor=":~:text=variety%20of%20deep%20reinforcement%20learning,when%20each%20is%20trained%20against" w:tgtFrame="_blank" w:history="1">
        <w:r w:rsidRPr="00A1194C">
          <w:rPr>
            <w:rFonts w:ascii="Times New Roman" w:eastAsia="Times New Roman" w:hAnsi="Times New Roman" w:cs="Times New Roman"/>
            <w:b/>
            <w:bCs/>
            <w:color w:val="0000FF"/>
            <w:sz w:val="20"/>
            <w:szCs w:val="20"/>
            <w:u w:val="single"/>
            <w:lang w:val="en-US"/>
          </w:rPr>
          <w:t>cambridge.org</w:t>
        </w:r>
      </w:hyperlink>
      <w:r w:rsidRPr="00A1194C">
        <w:rPr>
          <w:rFonts w:ascii="Times New Roman" w:eastAsia="Times New Roman" w:hAnsi="Times New Roman" w:cs="Times New Roman"/>
          <w:b/>
          <w:bCs/>
          <w:sz w:val="20"/>
          <w:szCs w:val="20"/>
          <w:lang w:val="en-US"/>
        </w:rPr>
        <w:t>​</w:t>
      </w:r>
      <w:hyperlink r:id="rId19" w:anchor=":~:text=when%20attackers%20are%20trained%20by,learning%20counterpart" w:tgtFrame="_blank" w:history="1">
        <w:r w:rsidRPr="00A1194C">
          <w:rPr>
            <w:rFonts w:ascii="Times New Roman" w:eastAsia="Times New Roman" w:hAnsi="Times New Roman" w:cs="Times New Roman"/>
            <w:b/>
            <w:bCs/>
            <w:color w:val="0000FF"/>
            <w:sz w:val="20"/>
            <w:szCs w:val="20"/>
            <w:u w:val="single"/>
            <w:lang w:val="en-US"/>
          </w:rPr>
          <w:t>cambridge.org</w:t>
        </w:r>
      </w:hyperlink>
      <w:r w:rsidRPr="00A1194C">
        <w:rPr>
          <w:rFonts w:ascii="Times New Roman" w:eastAsia="Times New Roman" w:hAnsi="Times New Roman" w:cs="Times New Roman"/>
          <w:sz w:val="20"/>
          <w:szCs w:val="20"/>
          <w:lang w:val="en-US"/>
        </w:rPr>
        <w:t xml:space="preserve">. In fact, the best results came when </w:t>
      </w:r>
      <w:r w:rsidRPr="00A1194C">
        <w:rPr>
          <w:rFonts w:ascii="Times New Roman" w:eastAsia="Times New Roman" w:hAnsi="Times New Roman" w:cs="Times New Roman"/>
          <w:i/>
          <w:iCs/>
          <w:sz w:val="20"/>
          <w:szCs w:val="20"/>
          <w:lang w:val="en-US"/>
        </w:rPr>
        <w:t>both</w:t>
      </w:r>
      <w:r w:rsidRPr="00A1194C">
        <w:rPr>
          <w:rFonts w:ascii="Times New Roman" w:eastAsia="Times New Roman" w:hAnsi="Times New Roman" w:cs="Times New Roman"/>
          <w:sz w:val="20"/>
          <w:szCs w:val="20"/>
          <w:lang w:val="en-US"/>
        </w:rPr>
        <w:t xml:space="preserve"> attacker and defender were learning, as opposed to training a Blue agent against a fixed scripted attacker or </w:t>
      </w:r>
      <w:r w:rsidRPr="00A1194C">
        <w:rPr>
          <w:rFonts w:ascii="Times New Roman" w:eastAsia="Times New Roman" w:hAnsi="Times New Roman" w:cs="Times New Roman"/>
          <w:i/>
          <w:iCs/>
          <w:sz w:val="20"/>
          <w:szCs w:val="20"/>
          <w:lang w:val="en-US"/>
        </w:rPr>
        <w:t>vice versa</w:t>
      </w:r>
      <w:r w:rsidRPr="00A1194C">
        <w:rPr>
          <w:rFonts w:ascii="Times New Roman" w:eastAsia="Times New Roman" w:hAnsi="Times New Roman" w:cs="Times New Roman"/>
          <w:sz w:val="20"/>
          <w:szCs w:val="20"/>
          <w:lang w:val="en-US"/>
        </w:rPr>
        <w:t>​</w:t>
      </w:r>
      <w:hyperlink r:id="rId20" w:anchor=":~:text=and%20on%20both%20a%20simulation,learning%20counterpart" w:tgtFrame="_blank" w:history="1">
        <w:r w:rsidRPr="00A1194C">
          <w:rPr>
            <w:rFonts w:ascii="Times New Roman" w:eastAsia="Times New Roman" w:hAnsi="Times New Roman" w:cs="Times New Roman"/>
            <w:color w:val="0000FF"/>
            <w:sz w:val="20"/>
            <w:szCs w:val="20"/>
            <w:u w:val="single"/>
            <w:lang w:val="en-US"/>
          </w:rPr>
          <w:t>cambridge.org</w:t>
        </w:r>
      </w:hyperlink>
      <w:r w:rsidRPr="00A1194C">
        <w:rPr>
          <w:rFonts w:ascii="Times New Roman" w:eastAsia="Times New Roman" w:hAnsi="Times New Roman" w:cs="Times New Roman"/>
          <w:sz w:val="20"/>
          <w:szCs w:val="20"/>
          <w:lang w:val="en-US"/>
        </w:rPr>
        <w:t xml:space="preserve">. This suggests that </w:t>
      </w:r>
      <w:r w:rsidRPr="00A1194C">
        <w:rPr>
          <w:rFonts w:ascii="Times New Roman" w:eastAsia="Times New Roman" w:hAnsi="Times New Roman" w:cs="Times New Roman"/>
          <w:i/>
          <w:iCs/>
          <w:sz w:val="20"/>
          <w:szCs w:val="20"/>
          <w:lang w:val="en-US"/>
        </w:rPr>
        <w:t>adversarial self-play</w:t>
      </w:r>
      <w:r w:rsidRPr="00A1194C">
        <w:rPr>
          <w:rFonts w:ascii="Times New Roman" w:eastAsia="Times New Roman" w:hAnsi="Times New Roman" w:cs="Times New Roman"/>
          <w:sz w:val="20"/>
          <w:szCs w:val="20"/>
          <w:lang w:val="en-US"/>
        </w:rPr>
        <w:t xml:space="preserve"> can yield more resilient Blue agents. Another work (Schwartz </w:t>
      </w:r>
      <w:r w:rsidRPr="00A1194C">
        <w:rPr>
          <w:rFonts w:ascii="Times New Roman" w:eastAsia="Times New Roman" w:hAnsi="Times New Roman" w:cs="Times New Roman"/>
          <w:i/>
          <w:iCs/>
          <w:sz w:val="20"/>
          <w:szCs w:val="20"/>
          <w:lang w:val="en-US"/>
        </w:rPr>
        <w:t>et al.</w:t>
      </w:r>
      <w:r w:rsidRPr="00A1194C">
        <w:rPr>
          <w:rFonts w:ascii="Times New Roman" w:eastAsia="Times New Roman" w:hAnsi="Times New Roman" w:cs="Times New Roman"/>
          <w:sz w:val="20"/>
          <w:szCs w:val="20"/>
          <w:lang w:val="en-US"/>
        </w:rPr>
        <w:t xml:space="preserve">, 2024) introduced multiple attacker </w:t>
      </w:r>
      <w:r w:rsidRPr="00A1194C">
        <w:rPr>
          <w:rFonts w:ascii="Times New Roman" w:eastAsia="Times New Roman" w:hAnsi="Times New Roman" w:cs="Times New Roman"/>
          <w:i/>
          <w:iCs/>
          <w:sz w:val="20"/>
          <w:szCs w:val="20"/>
          <w:lang w:val="en-US"/>
        </w:rPr>
        <w:t>types</w:t>
      </w:r>
      <w:r w:rsidRPr="00A1194C">
        <w:rPr>
          <w:rFonts w:ascii="Times New Roman" w:eastAsia="Times New Roman" w:hAnsi="Times New Roman" w:cs="Times New Roman"/>
          <w:sz w:val="20"/>
          <w:szCs w:val="20"/>
          <w:lang w:val="en-US"/>
        </w:rPr>
        <w:t xml:space="preserve"> (e.g. one simulating a noisy ransomware smash-and-grab, another simulating a stealthy APT) and trained a single defender to handle all. They showed that a defender trained against a </w:t>
      </w:r>
      <w:r w:rsidRPr="00A1194C">
        <w:rPr>
          <w:rFonts w:ascii="Times New Roman" w:eastAsia="Times New Roman" w:hAnsi="Times New Roman" w:cs="Times New Roman"/>
          <w:b/>
          <w:bCs/>
          <w:sz w:val="20"/>
          <w:szCs w:val="20"/>
          <w:lang w:val="en-US"/>
        </w:rPr>
        <w:t>mix of attacker styles</w:t>
      </w:r>
      <w:r w:rsidRPr="00A1194C">
        <w:rPr>
          <w:rFonts w:ascii="Times New Roman" w:eastAsia="Times New Roman" w:hAnsi="Times New Roman" w:cs="Times New Roman"/>
          <w:sz w:val="20"/>
          <w:szCs w:val="20"/>
          <w:lang w:val="en-US"/>
        </w:rPr>
        <w:t xml:space="preserve"> outperformed those trained against only one type​</w:t>
      </w:r>
      <w:hyperlink r:id="rId21" w:anchor=":~:text=In%20this%20work%2C%20we%20have,mixtures%20of%20experts%20like%20exponential"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w:t>
      </w:r>
      <w:hyperlink r:id="rId22" w:anchor=":~:text=multiple%20types%20of%20attackers,to%20explore%20the%20pros%20and"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 The defender learned generalized strategies (like early detection and containment) that were effective on average against varied threats. This kind of training addresses a challenge in real cyber defense: you don’t know what type of attacker you’ll face, so an adaptive defense that isn’t tailored to only one scenario is valuable​</w:t>
      </w:r>
      <w:hyperlink r:id="rId23" w:anchor=":~:text=In%20this%20work%2C%20we%20have,mixtures%20of%20experts%20like%20exponential"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w:t>
      </w:r>
    </w:p>
    <w:p w14:paraId="45CCFFFB" w14:textId="77777777" w:rsidR="00A1194C" w:rsidRPr="00A1194C" w:rsidRDefault="00A1194C" w:rsidP="00C63397">
      <w:pPr>
        <w:spacing w:before="100" w:beforeAutospacing="1" w:after="100" w:afterAutospacing="1"/>
        <w:contextualSpacing w:val="0"/>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Autonomous Network Hardening:</w:t>
      </w:r>
      <w:r w:rsidRPr="00A1194C">
        <w:rPr>
          <w:rFonts w:ascii="Times New Roman" w:eastAsia="Times New Roman" w:hAnsi="Times New Roman" w:cs="Times New Roman"/>
          <w:sz w:val="20"/>
          <w:szCs w:val="20"/>
          <w:lang w:val="en-US"/>
        </w:rPr>
        <w:t xml:space="preserve"> Beyond real-time incident response, agents have been used to proactively improve security posture. For example, </w:t>
      </w:r>
      <w:r w:rsidRPr="00A1194C">
        <w:rPr>
          <w:rFonts w:ascii="Times New Roman" w:eastAsia="Times New Roman" w:hAnsi="Times New Roman" w:cs="Times New Roman"/>
          <w:b/>
          <w:bCs/>
          <w:sz w:val="20"/>
          <w:szCs w:val="20"/>
          <w:lang w:val="en-US"/>
        </w:rPr>
        <w:t>Moving Target Defense (MTD)</w:t>
      </w:r>
      <w:r w:rsidRPr="00A1194C">
        <w:rPr>
          <w:rFonts w:ascii="Times New Roman" w:eastAsia="Times New Roman" w:hAnsi="Times New Roman" w:cs="Times New Roman"/>
          <w:sz w:val="20"/>
          <w:szCs w:val="20"/>
          <w:lang w:val="en-US"/>
        </w:rPr>
        <w:t xml:space="preserve"> strategies (randomizing network configurations to confuse attackers) have been optimized with AI – an agent can learn when and how to shuffle IP addresses or reconfigure services to reduce attack surface without overly hampering operations. Similarly, agents have been proposed to conduct continuous security monitoring and automatically fix policy violations (like closing an open port or disabling a vulnerable service) as soon as they’re discovered. These align with compliance, since many standards require </w:t>
      </w:r>
      <w:r w:rsidRPr="00A1194C">
        <w:rPr>
          <w:rFonts w:ascii="Times New Roman" w:eastAsia="Times New Roman" w:hAnsi="Times New Roman" w:cs="Times New Roman"/>
          <w:i/>
          <w:iCs/>
          <w:sz w:val="20"/>
          <w:szCs w:val="20"/>
          <w:lang w:val="en-US"/>
        </w:rPr>
        <w:t>continuous monitoring</w:t>
      </w:r>
      <w:r w:rsidRPr="00A1194C">
        <w:rPr>
          <w:rFonts w:ascii="Times New Roman" w:eastAsia="Times New Roman" w:hAnsi="Times New Roman" w:cs="Times New Roman"/>
          <w:sz w:val="20"/>
          <w:szCs w:val="20"/>
          <w:lang w:val="en-US"/>
        </w:rPr>
        <w:t xml:space="preserve"> and prompt remediation of issues.</w:t>
      </w:r>
    </w:p>
    <w:p w14:paraId="64852662"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Challenges for Blue Team Agents:</w:t>
      </w:r>
      <w:r w:rsidRPr="00A1194C">
        <w:rPr>
          <w:rFonts w:ascii="Times New Roman" w:eastAsia="Times New Roman" w:hAnsi="Times New Roman" w:cs="Times New Roman"/>
          <w:sz w:val="20"/>
          <w:szCs w:val="20"/>
          <w:lang w:val="en-US"/>
        </w:rPr>
        <w:t xml:space="preserve"> A primary challenge is the huge </w:t>
      </w:r>
      <w:r w:rsidRPr="00A1194C">
        <w:rPr>
          <w:rFonts w:ascii="Times New Roman" w:eastAsia="Times New Roman" w:hAnsi="Times New Roman" w:cs="Times New Roman"/>
          <w:b/>
          <w:bCs/>
          <w:sz w:val="20"/>
          <w:szCs w:val="20"/>
          <w:lang w:val="en-US"/>
        </w:rPr>
        <w:t>state space</w:t>
      </w:r>
      <w:r w:rsidRPr="00A1194C">
        <w:rPr>
          <w:rFonts w:ascii="Times New Roman" w:eastAsia="Times New Roman" w:hAnsi="Times New Roman" w:cs="Times New Roman"/>
          <w:sz w:val="20"/>
          <w:szCs w:val="20"/>
          <w:lang w:val="en-US"/>
        </w:rPr>
        <w:t xml:space="preserve"> of defense – the agent needs situational awareness of the entire network state, which is high-dimensional (logs, alerts, system states). Training signal is sparse (hopefully attacks are rare), and a naive reward (e.g. negative reward for each successful attack) may not account for the cost of defensive actions (like shutting down a server has business impact). Researchers address this by encoding domain knowledge (e.g. certain actions are very costly) or by simulating frequent attack scenarios to give the agent practice. Another challenge is </w:t>
      </w:r>
      <w:r w:rsidRPr="00A1194C">
        <w:rPr>
          <w:rFonts w:ascii="Times New Roman" w:eastAsia="Times New Roman" w:hAnsi="Times New Roman" w:cs="Times New Roman"/>
          <w:b/>
          <w:bCs/>
          <w:sz w:val="20"/>
          <w:szCs w:val="20"/>
          <w:lang w:val="en-US"/>
        </w:rPr>
        <w:t>trust and predictability</w:t>
      </w:r>
      <w:r w:rsidRPr="00A1194C">
        <w:rPr>
          <w:rFonts w:ascii="Times New Roman" w:eastAsia="Times New Roman" w:hAnsi="Times New Roman" w:cs="Times New Roman"/>
          <w:sz w:val="20"/>
          <w:szCs w:val="20"/>
          <w:lang w:val="en-US"/>
        </w:rPr>
        <w:t xml:space="preserve">: organizations are cautious to let an AI make live defense decisions. One way research mitigates this is by focusing on recommendations (AI suggests an action to a human analyst) or restricted action sets (e.g. an AI can quarantine a host but not reconfigure a firewall in a way that might cause an outage). In academic simulations, the AI has free rein, but in practice, safety checks are needed. Finally, co-training Red/Blue agents can lead to non-intuitive tactics – ensuring the </w:t>
      </w:r>
      <w:r w:rsidRPr="00A1194C">
        <w:rPr>
          <w:rFonts w:ascii="Times New Roman" w:eastAsia="Times New Roman" w:hAnsi="Times New Roman" w:cs="Times New Roman"/>
          <w:b/>
          <w:bCs/>
          <w:sz w:val="20"/>
          <w:szCs w:val="20"/>
          <w:lang w:val="en-US"/>
        </w:rPr>
        <w:t>defense strategies are interpretable</w:t>
      </w:r>
      <w:r w:rsidRPr="00A1194C">
        <w:rPr>
          <w:rFonts w:ascii="Times New Roman" w:eastAsia="Times New Roman" w:hAnsi="Times New Roman" w:cs="Times New Roman"/>
          <w:sz w:val="20"/>
          <w:szCs w:val="20"/>
          <w:lang w:val="en-US"/>
        </w:rPr>
        <w:t xml:space="preserve"> (so operators and auditors understand what the AI is doing) is an open problem.</w:t>
      </w:r>
    </w:p>
    <w:p w14:paraId="631E7483"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Despite these challenges, the literature demonstrates that </w:t>
      </w:r>
      <w:r w:rsidRPr="00A1194C">
        <w:rPr>
          <w:rFonts w:ascii="Times New Roman" w:eastAsia="Times New Roman" w:hAnsi="Times New Roman" w:cs="Times New Roman"/>
          <w:b/>
          <w:bCs/>
          <w:sz w:val="20"/>
          <w:szCs w:val="20"/>
          <w:lang w:val="en-US"/>
        </w:rPr>
        <w:t>autonomous Blue agents can significantly bolster cyber defense</w:t>
      </w:r>
      <w:r w:rsidRPr="00A1194C">
        <w:rPr>
          <w:rFonts w:ascii="Times New Roman" w:eastAsia="Times New Roman" w:hAnsi="Times New Roman" w:cs="Times New Roman"/>
          <w:sz w:val="20"/>
          <w:szCs w:val="20"/>
          <w:lang w:val="en-US"/>
        </w:rPr>
        <w:t xml:space="preserve">, especially when pitted against intelligent attackers in training. Concepts like self-play training, also used in game AI (e.g. AlphaGo), are proving effective in cyber scenarios. This line of research is directly applicable to products that aim to offer an “autonomous SOC” or automated incident response. For example, a future iteration of </w:t>
      </w:r>
      <w:proofErr w:type="spellStart"/>
      <w:r w:rsidRPr="00A1194C">
        <w:rPr>
          <w:rFonts w:ascii="Times New Roman" w:eastAsia="Times New Roman" w:hAnsi="Times New Roman" w:cs="Times New Roman"/>
          <w:i/>
          <w:iCs/>
          <w:sz w:val="20"/>
          <w:szCs w:val="20"/>
          <w:lang w:val="en-US"/>
        </w:rPr>
        <w:t>Adversa</w:t>
      </w:r>
      <w:proofErr w:type="spellEnd"/>
      <w:r w:rsidRPr="00A1194C">
        <w:rPr>
          <w:rFonts w:ascii="Times New Roman" w:eastAsia="Times New Roman" w:hAnsi="Times New Roman" w:cs="Times New Roman"/>
          <w:i/>
          <w:iCs/>
          <w:sz w:val="20"/>
          <w:szCs w:val="20"/>
          <w:lang w:val="en-US"/>
        </w:rPr>
        <w:t xml:space="preserve"> AI</w:t>
      </w:r>
      <w:r w:rsidRPr="00A1194C">
        <w:rPr>
          <w:rFonts w:ascii="Times New Roman" w:eastAsia="Times New Roman" w:hAnsi="Times New Roman" w:cs="Times New Roman"/>
          <w:sz w:val="20"/>
          <w:szCs w:val="20"/>
          <w:lang w:val="en-US"/>
        </w:rPr>
        <w:t xml:space="preserve"> could incorporate a self-training defender that continuously learns from attack simulations and real incidents, making it more robust than static rule-based SOAR playbooks.</w:t>
      </w:r>
    </w:p>
    <w:p w14:paraId="2268A98C" w14:textId="77777777" w:rsidR="00A1194C" w:rsidRPr="00A1194C" w:rsidRDefault="00A1194C" w:rsidP="00A1194C">
      <w:pPr>
        <w:spacing w:before="100" w:beforeAutospacing="1" w:after="100" w:afterAutospacing="1"/>
        <w:contextualSpacing w:val="0"/>
        <w:jc w:val="left"/>
        <w:outlineLvl w:val="2"/>
        <w:rPr>
          <w:rFonts w:ascii="Times New Roman" w:eastAsia="Times New Roman" w:hAnsi="Times New Roman" w:cs="Times New Roman"/>
          <w:b/>
          <w:bCs/>
          <w:sz w:val="20"/>
          <w:szCs w:val="20"/>
          <w:lang w:val="en-US"/>
        </w:rPr>
      </w:pPr>
      <w:r w:rsidRPr="00A1194C">
        <w:rPr>
          <w:rFonts w:ascii="Times New Roman" w:eastAsia="Times New Roman" w:hAnsi="Times New Roman" w:cs="Times New Roman"/>
          <w:b/>
          <w:bCs/>
          <w:sz w:val="20"/>
          <w:szCs w:val="20"/>
          <w:lang w:val="en-US"/>
        </w:rPr>
        <w:t>Bridging to Security Compliance and Auditing</w:t>
      </w:r>
    </w:p>
    <w:p w14:paraId="243D1F2D"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While most research has focused on technical attack and defense optimization, there is a growing recognition of the need to tie these AI agents to </w:t>
      </w:r>
      <w:r w:rsidRPr="00A1194C">
        <w:rPr>
          <w:rFonts w:ascii="Times New Roman" w:eastAsia="Times New Roman" w:hAnsi="Times New Roman" w:cs="Times New Roman"/>
          <w:b/>
          <w:bCs/>
          <w:sz w:val="20"/>
          <w:szCs w:val="20"/>
          <w:lang w:val="en-US"/>
        </w:rPr>
        <w:t>security compliance and risk frameworks</w:t>
      </w:r>
      <w:r w:rsidRPr="00A1194C">
        <w:rPr>
          <w:rFonts w:ascii="Times New Roman" w:eastAsia="Times New Roman" w:hAnsi="Times New Roman" w:cs="Times New Roman"/>
          <w:sz w:val="20"/>
          <w:szCs w:val="20"/>
          <w:lang w:val="en-US"/>
        </w:rPr>
        <w:t>. Industry solutions (as seen in Table 1) have started mapping their output to frameworks like MITRE ATT&amp;CK, NIST 800-53, PCI DSS, etc., but academic work explicitly targeting compliance is still sparse. A few relevant points:</w:t>
      </w:r>
    </w:p>
    <w:p w14:paraId="57E1C77B" w14:textId="77777777" w:rsidR="00A1194C" w:rsidRPr="00A1194C" w:rsidRDefault="00A1194C" w:rsidP="00A1194C">
      <w:pPr>
        <w:numPr>
          <w:ilvl w:val="0"/>
          <w:numId w:val="11"/>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Automated Control Validation:</w:t>
      </w:r>
      <w:r w:rsidRPr="00A1194C">
        <w:rPr>
          <w:rFonts w:ascii="Times New Roman" w:eastAsia="Times New Roman" w:hAnsi="Times New Roman" w:cs="Times New Roman"/>
          <w:sz w:val="20"/>
          <w:szCs w:val="20"/>
          <w:lang w:val="en-US"/>
        </w:rPr>
        <w:t xml:space="preserve"> The idea of using an agent to </w:t>
      </w:r>
      <w:r w:rsidRPr="00A1194C">
        <w:rPr>
          <w:rFonts w:ascii="Times New Roman" w:eastAsia="Times New Roman" w:hAnsi="Times New Roman" w:cs="Times New Roman"/>
          <w:b/>
          <w:bCs/>
          <w:sz w:val="20"/>
          <w:szCs w:val="20"/>
          <w:lang w:val="en-US"/>
        </w:rPr>
        <w:t>continuously audit security controls</w:t>
      </w:r>
      <w:r w:rsidRPr="00A1194C">
        <w:rPr>
          <w:rFonts w:ascii="Times New Roman" w:eastAsia="Times New Roman" w:hAnsi="Times New Roman" w:cs="Times New Roman"/>
          <w:sz w:val="20"/>
          <w:szCs w:val="20"/>
          <w:lang w:val="en-US"/>
        </w:rPr>
        <w:t xml:space="preserve"> overlaps with compliance requirements. For instance, standards like ISO 27001 and PCI DSS mandate regular testing of controls and processes. </w:t>
      </w:r>
      <w:proofErr w:type="spellStart"/>
      <w:r w:rsidRPr="00A1194C">
        <w:rPr>
          <w:rFonts w:ascii="Times New Roman" w:eastAsia="Times New Roman" w:hAnsi="Times New Roman" w:cs="Times New Roman"/>
          <w:sz w:val="20"/>
          <w:szCs w:val="20"/>
          <w:lang w:val="en-US"/>
        </w:rPr>
        <w:t>Picus</w:t>
      </w:r>
      <w:proofErr w:type="spellEnd"/>
      <w:r w:rsidRPr="00A1194C">
        <w:rPr>
          <w:rFonts w:ascii="Times New Roman" w:eastAsia="Times New Roman" w:hAnsi="Times New Roman" w:cs="Times New Roman"/>
          <w:sz w:val="20"/>
          <w:szCs w:val="20"/>
          <w:lang w:val="en-US"/>
        </w:rPr>
        <w:t xml:space="preserve"> Security’s team pointed out that GDPR Article 32 and ISO/PCI standards require having “a process for regularly testing, assessing and evaluating the effectiveness of security measures”​</w:t>
      </w:r>
      <w:hyperlink r:id="rId24" w:anchor=":~:text=What%20is%20clear%2C%20is%20that,53%20also%20have%20similar%20requirements" w:tgtFrame="_blank" w:history="1">
        <w:r w:rsidRPr="00A1194C">
          <w:rPr>
            <w:rFonts w:ascii="Times New Roman" w:eastAsia="Times New Roman" w:hAnsi="Times New Roman" w:cs="Times New Roman"/>
            <w:color w:val="0000FF"/>
            <w:sz w:val="20"/>
            <w:szCs w:val="20"/>
            <w:u w:val="single"/>
            <w:lang w:val="en-US"/>
          </w:rPr>
          <w:t>picussecurity.com</w:t>
        </w:r>
      </w:hyperlink>
      <w:r w:rsidRPr="00A1194C">
        <w:rPr>
          <w:rFonts w:ascii="Times New Roman" w:eastAsia="Times New Roman" w:hAnsi="Times New Roman" w:cs="Times New Roman"/>
          <w:sz w:val="20"/>
          <w:szCs w:val="20"/>
          <w:lang w:val="en-US"/>
        </w:rPr>
        <w:t xml:space="preserve">. Agent-based BAS tools fulfill this by automatically testing controls year-round, not just during annual audits. </w:t>
      </w:r>
      <w:proofErr w:type="spellStart"/>
      <w:r w:rsidRPr="00A1194C">
        <w:rPr>
          <w:rFonts w:ascii="Times New Roman" w:eastAsia="Times New Roman" w:hAnsi="Times New Roman" w:cs="Times New Roman"/>
          <w:sz w:val="20"/>
          <w:szCs w:val="20"/>
          <w:lang w:val="en-US"/>
        </w:rPr>
        <w:t>AttackIQ’s</w:t>
      </w:r>
      <w:proofErr w:type="spellEnd"/>
      <w:r w:rsidRPr="00A1194C">
        <w:rPr>
          <w:rFonts w:ascii="Times New Roman" w:eastAsia="Times New Roman" w:hAnsi="Times New Roman" w:cs="Times New Roman"/>
          <w:sz w:val="20"/>
          <w:szCs w:val="20"/>
          <w:lang w:val="en-US"/>
        </w:rPr>
        <w:t xml:space="preserve"> compliance solution is a good example of bridging research to compliance: it integrates the NIST 800-53 control catalog into its platform and then </w:t>
      </w:r>
      <w:r w:rsidRPr="00A1194C">
        <w:rPr>
          <w:rFonts w:ascii="Times New Roman" w:eastAsia="Times New Roman" w:hAnsi="Times New Roman" w:cs="Times New Roman"/>
          <w:b/>
          <w:bCs/>
          <w:sz w:val="20"/>
          <w:szCs w:val="20"/>
          <w:lang w:val="en-US"/>
        </w:rPr>
        <w:t>runs attack simulations to produce evidence whether each control is effective or not</w:t>
      </w:r>
      <w:r w:rsidRPr="00A1194C">
        <w:rPr>
          <w:rFonts w:ascii="Times New Roman" w:eastAsia="Times New Roman" w:hAnsi="Times New Roman" w:cs="Times New Roman"/>
          <w:sz w:val="20"/>
          <w:szCs w:val="20"/>
          <w:lang w:val="en-US"/>
        </w:rPr>
        <w:t>​</w:t>
      </w:r>
      <w:hyperlink r:id="rId25" w:anchor=":~:text=When%20a%20cybersecurity%20framework%20is,company%E2%80%99s%20NIST%20and%20CMMC%20compliance" w:tgtFrame="_blank" w:history="1">
        <w:r w:rsidRPr="00A1194C">
          <w:rPr>
            <w:rFonts w:ascii="Times New Roman" w:eastAsia="Times New Roman" w:hAnsi="Times New Roman" w:cs="Times New Roman"/>
            <w:color w:val="0000FF"/>
            <w:sz w:val="20"/>
            <w:szCs w:val="20"/>
            <w:u w:val="single"/>
            <w:lang w:val="en-US"/>
          </w:rPr>
          <w:t>attackiq.com</w:t>
        </w:r>
      </w:hyperlink>
      <w:r w:rsidRPr="00A1194C">
        <w:rPr>
          <w:rFonts w:ascii="Times New Roman" w:eastAsia="Times New Roman" w:hAnsi="Times New Roman" w:cs="Times New Roman"/>
          <w:sz w:val="20"/>
          <w:szCs w:val="20"/>
          <w:lang w:val="en-US"/>
        </w:rPr>
        <w:t>. The result is a report that an organization can show to auditors to prove, say, their malware defenses (per NIST control XYZ) stopped 95% of test cases​</w:t>
      </w:r>
      <w:hyperlink r:id="rId26" w:anchor=":~:text=their%20internal%20controls%20in%20detecting,company%E2%80%99s%20NIST%20and%20CMMC%20compliance" w:tgtFrame="_blank" w:history="1">
        <w:r w:rsidRPr="00A1194C">
          <w:rPr>
            <w:rFonts w:ascii="Times New Roman" w:eastAsia="Times New Roman" w:hAnsi="Times New Roman" w:cs="Times New Roman"/>
            <w:color w:val="0000FF"/>
            <w:sz w:val="20"/>
            <w:szCs w:val="20"/>
            <w:u w:val="single"/>
            <w:lang w:val="en-US"/>
          </w:rPr>
          <w:t>attackiq.com</w:t>
        </w:r>
      </w:hyperlink>
      <w:r w:rsidRPr="00A1194C">
        <w:rPr>
          <w:rFonts w:ascii="Times New Roman" w:eastAsia="Times New Roman" w:hAnsi="Times New Roman" w:cs="Times New Roman"/>
          <w:sz w:val="20"/>
          <w:szCs w:val="20"/>
          <w:lang w:val="en-US"/>
        </w:rPr>
        <w:t xml:space="preserve">. This is essentially an autonomous agent (or set of agents) performing a </w:t>
      </w:r>
      <w:r w:rsidRPr="00A1194C">
        <w:rPr>
          <w:rFonts w:ascii="Times New Roman" w:eastAsia="Times New Roman" w:hAnsi="Times New Roman" w:cs="Times New Roman"/>
          <w:b/>
          <w:bCs/>
          <w:sz w:val="20"/>
          <w:szCs w:val="20"/>
          <w:lang w:val="en-US"/>
        </w:rPr>
        <w:t>security audit</w:t>
      </w:r>
      <w:r w:rsidRPr="00A1194C">
        <w:rPr>
          <w:rFonts w:ascii="Times New Roman" w:eastAsia="Times New Roman" w:hAnsi="Times New Roman" w:cs="Times New Roman"/>
          <w:sz w:val="20"/>
          <w:szCs w:val="20"/>
          <w:lang w:val="en-US"/>
        </w:rPr>
        <w:t xml:space="preserve"> aligned to a framework.</w:t>
      </w:r>
    </w:p>
    <w:p w14:paraId="0BAE9420" w14:textId="77777777" w:rsidR="00A1194C" w:rsidRPr="00A1194C" w:rsidRDefault="00A1194C" w:rsidP="00A1194C">
      <w:pPr>
        <w:numPr>
          <w:ilvl w:val="0"/>
          <w:numId w:val="11"/>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Research Gap – Compliance-aware AI:</w:t>
      </w:r>
      <w:r w:rsidRPr="00A1194C">
        <w:rPr>
          <w:rFonts w:ascii="Times New Roman" w:eastAsia="Times New Roman" w:hAnsi="Times New Roman" w:cs="Times New Roman"/>
          <w:sz w:val="20"/>
          <w:szCs w:val="20"/>
          <w:lang w:val="en-US"/>
        </w:rPr>
        <w:t xml:space="preserve"> Academia has not yet deeply dived into agents that </w:t>
      </w:r>
      <w:r w:rsidRPr="00A1194C">
        <w:rPr>
          <w:rFonts w:ascii="Times New Roman" w:eastAsia="Times New Roman" w:hAnsi="Times New Roman" w:cs="Times New Roman"/>
          <w:i/>
          <w:iCs/>
          <w:sz w:val="20"/>
          <w:szCs w:val="20"/>
          <w:lang w:val="en-US"/>
        </w:rPr>
        <w:t>understand compliance standards</w:t>
      </w:r>
      <w:r w:rsidRPr="00A1194C">
        <w:rPr>
          <w:rFonts w:ascii="Times New Roman" w:eastAsia="Times New Roman" w:hAnsi="Times New Roman" w:cs="Times New Roman"/>
          <w:sz w:val="20"/>
          <w:szCs w:val="20"/>
          <w:lang w:val="en-US"/>
        </w:rPr>
        <w:t xml:space="preserve">. There is an opportunity for research on AI that can parse regulations and then drive technical testing accordingly. For example, an “audit agent” that reads a standard (maybe using NLP on PCI DSS documentation) and then configures a suite of Red Team tests and Blue Team checks to ensure each requirement is met. As of 2023/24, this is more vision than reality. However, related work in </w:t>
      </w:r>
      <w:r w:rsidRPr="00A1194C">
        <w:rPr>
          <w:rFonts w:ascii="Times New Roman" w:eastAsia="Times New Roman" w:hAnsi="Times New Roman" w:cs="Times New Roman"/>
          <w:b/>
          <w:bCs/>
          <w:sz w:val="20"/>
          <w:szCs w:val="20"/>
          <w:lang w:val="en-US"/>
        </w:rPr>
        <w:t>policy compliance automation</w:t>
      </w:r>
      <w:r w:rsidRPr="00A1194C">
        <w:rPr>
          <w:rFonts w:ascii="Times New Roman" w:eastAsia="Times New Roman" w:hAnsi="Times New Roman" w:cs="Times New Roman"/>
          <w:sz w:val="20"/>
          <w:szCs w:val="20"/>
          <w:lang w:val="en-US"/>
        </w:rPr>
        <w:t xml:space="preserve"> exists in cloud security – e.g. using declarative policies to </w:t>
      </w:r>
      <w:r w:rsidRPr="00A1194C">
        <w:rPr>
          <w:rFonts w:ascii="Times New Roman" w:eastAsia="Times New Roman" w:hAnsi="Times New Roman" w:cs="Times New Roman"/>
          <w:sz w:val="20"/>
          <w:szCs w:val="20"/>
          <w:lang w:val="en-US"/>
        </w:rPr>
        <w:lastRenderedPageBreak/>
        <w:t>check cloud configurations (like AWS Config rules for GDPR). An intelligent agent could potentially unify those static checks with dynamic attack simulation to validate compliance end-to-end.</w:t>
      </w:r>
    </w:p>
    <w:p w14:paraId="43754C51" w14:textId="77777777" w:rsidR="00A1194C" w:rsidRPr="00A1194C" w:rsidRDefault="00A1194C" w:rsidP="00A1194C">
      <w:pPr>
        <w:numPr>
          <w:ilvl w:val="0"/>
          <w:numId w:val="11"/>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Explainability and Reporting:</w:t>
      </w:r>
      <w:r w:rsidRPr="00A1194C">
        <w:rPr>
          <w:rFonts w:ascii="Times New Roman" w:eastAsia="Times New Roman" w:hAnsi="Times New Roman" w:cs="Times New Roman"/>
          <w:sz w:val="20"/>
          <w:szCs w:val="20"/>
          <w:lang w:val="en-US"/>
        </w:rPr>
        <w:t xml:space="preserve"> One challenge is translating what the agent finds into compliance terms. Research in explainable AI for security could help ensure that when an agent finds a vulnerability, it can map it to, for instance, a CIS Critical Security Control or a section of HIPAA. The </w:t>
      </w:r>
      <w:r w:rsidRPr="00A1194C">
        <w:rPr>
          <w:rFonts w:ascii="Times New Roman" w:eastAsia="Times New Roman" w:hAnsi="Times New Roman" w:cs="Times New Roman"/>
          <w:b/>
          <w:bCs/>
          <w:sz w:val="20"/>
          <w:szCs w:val="20"/>
          <w:lang w:val="en-US"/>
        </w:rPr>
        <w:t>reporting</w:t>
      </w:r>
      <w:r w:rsidRPr="00A1194C">
        <w:rPr>
          <w:rFonts w:ascii="Times New Roman" w:eastAsia="Times New Roman" w:hAnsi="Times New Roman" w:cs="Times New Roman"/>
          <w:sz w:val="20"/>
          <w:szCs w:val="20"/>
          <w:lang w:val="en-US"/>
        </w:rPr>
        <w:t xml:space="preserve"> aspect (an area where industry heavily focuses) hasn’t been a major focus in research papers, which typically prioritize the agent’s performance metrics. But for compliance, the </w:t>
      </w:r>
      <w:r w:rsidRPr="00A1194C">
        <w:rPr>
          <w:rFonts w:ascii="Times New Roman" w:eastAsia="Times New Roman" w:hAnsi="Times New Roman" w:cs="Times New Roman"/>
          <w:b/>
          <w:bCs/>
          <w:sz w:val="20"/>
          <w:szCs w:val="20"/>
          <w:lang w:val="en-US"/>
        </w:rPr>
        <w:t>output format</w:t>
      </w:r>
      <w:r w:rsidRPr="00A1194C">
        <w:rPr>
          <w:rFonts w:ascii="Times New Roman" w:eastAsia="Times New Roman" w:hAnsi="Times New Roman" w:cs="Times New Roman"/>
          <w:sz w:val="20"/>
          <w:szCs w:val="20"/>
          <w:lang w:val="en-US"/>
        </w:rPr>
        <w:t xml:space="preserve"> is crucial – it needs to be understandable by auditors and risk managers (e.g. producing an ISO 27001 control gap report). This is a gap where academic work on ontologies or knowledge graphs of security controls might intersect with agent results to create human-readable compliance evidence.</w:t>
      </w:r>
    </w:p>
    <w:p w14:paraId="05FD9E37"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In summary, the literature directly addressing “AI agents for compliance” is limited, but the building blocks are in place. The </w:t>
      </w:r>
      <w:r w:rsidRPr="00A1194C">
        <w:rPr>
          <w:rFonts w:ascii="Times New Roman" w:eastAsia="Times New Roman" w:hAnsi="Times New Roman" w:cs="Times New Roman"/>
          <w:b/>
          <w:bCs/>
          <w:sz w:val="20"/>
          <w:szCs w:val="20"/>
          <w:lang w:val="en-US"/>
        </w:rPr>
        <w:t>combination of BAS techniques with compliance frameworks</w:t>
      </w:r>
      <w:r w:rsidRPr="00A1194C">
        <w:rPr>
          <w:rFonts w:ascii="Times New Roman" w:eastAsia="Times New Roman" w:hAnsi="Times New Roman" w:cs="Times New Roman"/>
          <w:sz w:val="20"/>
          <w:szCs w:val="20"/>
          <w:lang w:val="en-US"/>
        </w:rPr>
        <w:t xml:space="preserve"> is mostly being driven by industry practitioners and standards bodies (e.g. MITRE’s work on </w:t>
      </w:r>
      <w:r w:rsidRPr="00A1194C">
        <w:rPr>
          <w:rFonts w:ascii="Times New Roman" w:eastAsia="Times New Roman" w:hAnsi="Times New Roman" w:cs="Times New Roman"/>
          <w:b/>
          <w:bCs/>
          <w:sz w:val="20"/>
          <w:szCs w:val="20"/>
          <w:lang w:val="en-US"/>
        </w:rPr>
        <w:t>ATT&amp;CK mappings to NIST CSF</w:t>
      </w:r>
      <w:r w:rsidRPr="00A1194C">
        <w:rPr>
          <w:rFonts w:ascii="Times New Roman" w:eastAsia="Times New Roman" w:hAnsi="Times New Roman" w:cs="Times New Roman"/>
          <w:sz w:val="20"/>
          <w:szCs w:val="20"/>
          <w:lang w:val="en-US"/>
        </w:rPr>
        <w:t xml:space="preserve">). A research or project opportunity here is to formalize how autonomous cyber agents can automatically ensure an organization stays within its required security compliance posture – essentially an AI </w:t>
      </w:r>
      <w:r w:rsidRPr="00A1194C">
        <w:rPr>
          <w:rFonts w:ascii="Times New Roman" w:eastAsia="Times New Roman" w:hAnsi="Times New Roman" w:cs="Times New Roman"/>
          <w:b/>
          <w:bCs/>
          <w:sz w:val="20"/>
          <w:szCs w:val="20"/>
          <w:lang w:val="en-US"/>
        </w:rPr>
        <w:t>“compliance auditor”</w:t>
      </w:r>
      <w:r w:rsidRPr="00A1194C">
        <w:rPr>
          <w:rFonts w:ascii="Times New Roman" w:eastAsia="Times New Roman" w:hAnsi="Times New Roman" w:cs="Times New Roman"/>
          <w:sz w:val="20"/>
          <w:szCs w:val="20"/>
          <w:lang w:val="en-US"/>
        </w:rPr>
        <w:t xml:space="preserve"> that never sleeps. This could involve multi-disciplinary techniques: NLP to interpret standards, RL to test controls, and formal methods to check compliance boxes.</w:t>
      </w:r>
    </w:p>
    <w:p w14:paraId="6DAB4ED6" w14:textId="77777777" w:rsidR="00A1194C" w:rsidRPr="00A1194C" w:rsidRDefault="00A1194C" w:rsidP="00A1194C">
      <w:pPr>
        <w:spacing w:before="100" w:beforeAutospacing="1" w:after="100" w:afterAutospacing="1"/>
        <w:contextualSpacing w:val="0"/>
        <w:jc w:val="left"/>
        <w:outlineLvl w:val="2"/>
        <w:rPr>
          <w:rFonts w:ascii="Times New Roman" w:eastAsia="Times New Roman" w:hAnsi="Times New Roman" w:cs="Times New Roman"/>
          <w:b/>
          <w:bCs/>
          <w:sz w:val="20"/>
          <w:szCs w:val="20"/>
          <w:lang w:val="en-US"/>
        </w:rPr>
      </w:pPr>
      <w:r w:rsidRPr="00A1194C">
        <w:rPr>
          <w:rFonts w:ascii="Times New Roman" w:eastAsia="Times New Roman" w:hAnsi="Times New Roman" w:cs="Times New Roman"/>
          <w:b/>
          <w:bCs/>
          <w:sz w:val="20"/>
          <w:szCs w:val="20"/>
          <w:lang w:val="en-US"/>
        </w:rPr>
        <w:t>Summary of Major Themes and Challenges</w:t>
      </w:r>
    </w:p>
    <w:p w14:paraId="5FFC640C"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To recap the literature review: </w:t>
      </w:r>
      <w:r w:rsidRPr="00A1194C">
        <w:rPr>
          <w:rFonts w:ascii="Times New Roman" w:eastAsia="Times New Roman" w:hAnsi="Times New Roman" w:cs="Times New Roman"/>
          <w:b/>
          <w:bCs/>
          <w:sz w:val="20"/>
          <w:szCs w:val="20"/>
          <w:lang w:val="en-US"/>
        </w:rPr>
        <w:t>autonomous Red Team agents</w:t>
      </w:r>
      <w:r w:rsidRPr="00A1194C">
        <w:rPr>
          <w:rFonts w:ascii="Times New Roman" w:eastAsia="Times New Roman" w:hAnsi="Times New Roman" w:cs="Times New Roman"/>
          <w:sz w:val="20"/>
          <w:szCs w:val="20"/>
          <w:lang w:val="en-US"/>
        </w:rPr>
        <w:t xml:space="preserve"> have shown they can perform complex multi-step attacks using reinforcement learning, though challenges remain in scaling them to real-world networks and ensuring they generalize. </w:t>
      </w:r>
      <w:r w:rsidRPr="00A1194C">
        <w:rPr>
          <w:rFonts w:ascii="Times New Roman" w:eastAsia="Times New Roman" w:hAnsi="Times New Roman" w:cs="Times New Roman"/>
          <w:b/>
          <w:bCs/>
          <w:sz w:val="20"/>
          <w:szCs w:val="20"/>
          <w:lang w:val="en-US"/>
        </w:rPr>
        <w:t>Autonomous Blue Team agents</w:t>
      </w:r>
      <w:r w:rsidRPr="00A1194C">
        <w:rPr>
          <w:rFonts w:ascii="Times New Roman" w:eastAsia="Times New Roman" w:hAnsi="Times New Roman" w:cs="Times New Roman"/>
          <w:sz w:val="20"/>
          <w:szCs w:val="20"/>
          <w:lang w:val="en-US"/>
        </w:rPr>
        <w:t xml:space="preserve">, especially when trained in adversarial scenarios, can learn adaptive defense strategies that outpace static rule-based defenses. Key challenges for both include state space complexity, safety, and generalization (“realism”). Tools and techniques like simulated cyber ranges, domain randomization, and self-play training are common methods to overcome these challenges. While technical efficacy is being proven in research, bridging the </w:t>
      </w:r>
      <w:r w:rsidRPr="00A1194C">
        <w:rPr>
          <w:rFonts w:ascii="Times New Roman" w:eastAsia="Times New Roman" w:hAnsi="Times New Roman" w:cs="Times New Roman"/>
          <w:b/>
          <w:bCs/>
          <w:sz w:val="20"/>
          <w:szCs w:val="20"/>
          <w:lang w:val="en-US"/>
        </w:rPr>
        <w:t>last mile to compliance and trust</w:t>
      </w:r>
      <w:r w:rsidRPr="00A1194C">
        <w:rPr>
          <w:rFonts w:ascii="Times New Roman" w:eastAsia="Times New Roman" w:hAnsi="Times New Roman" w:cs="Times New Roman"/>
          <w:sz w:val="20"/>
          <w:szCs w:val="20"/>
          <w:lang w:val="en-US"/>
        </w:rPr>
        <w:t xml:space="preserve"> is an area ripe for further development – making the agent’s actions and results interpretable in terms of risk and compliance (an aspect critical for enterprise adoption).</w:t>
      </w:r>
    </w:p>
    <w:p w14:paraId="70970762"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These insights from recent research can directly inform how a new project positions itself. The next section provides recommendations for how the </w:t>
      </w:r>
      <w:proofErr w:type="spellStart"/>
      <w:r w:rsidRPr="00A1194C">
        <w:rPr>
          <w:rFonts w:ascii="Times New Roman" w:eastAsia="Times New Roman" w:hAnsi="Times New Roman" w:cs="Times New Roman"/>
          <w:i/>
          <w:iCs/>
          <w:sz w:val="20"/>
          <w:szCs w:val="20"/>
          <w:lang w:val="en-US"/>
        </w:rPr>
        <w:t>Adversa</w:t>
      </w:r>
      <w:proofErr w:type="spellEnd"/>
      <w:r w:rsidRPr="00A1194C">
        <w:rPr>
          <w:rFonts w:ascii="Times New Roman" w:eastAsia="Times New Roman" w:hAnsi="Times New Roman" w:cs="Times New Roman"/>
          <w:i/>
          <w:iCs/>
          <w:sz w:val="20"/>
          <w:szCs w:val="20"/>
          <w:lang w:val="en-US"/>
        </w:rPr>
        <w:t xml:space="preserve"> AI</w:t>
      </w:r>
      <w:r w:rsidRPr="00A1194C">
        <w:rPr>
          <w:rFonts w:ascii="Times New Roman" w:eastAsia="Times New Roman" w:hAnsi="Times New Roman" w:cs="Times New Roman"/>
          <w:sz w:val="20"/>
          <w:szCs w:val="20"/>
          <w:lang w:val="en-US"/>
        </w:rPr>
        <w:t xml:space="preserve"> project could build on these themes and distinguish itself from existing work.</w:t>
      </w:r>
    </w:p>
    <w:p w14:paraId="6D03316F" w14:textId="77777777" w:rsidR="00A1194C" w:rsidRPr="00A1194C" w:rsidRDefault="00A1194C" w:rsidP="00A1194C">
      <w:pPr>
        <w:numPr>
          <w:ilvl w:val="0"/>
          <w:numId w:val="6"/>
        </w:numPr>
        <w:spacing w:before="100" w:beforeAutospacing="1" w:after="100" w:afterAutospacing="1"/>
        <w:ind w:left="0" w:firstLine="0"/>
        <w:contextualSpacing w:val="0"/>
        <w:jc w:val="left"/>
        <w:outlineLvl w:val="1"/>
        <w:rPr>
          <w:rFonts w:ascii="Times New Roman" w:eastAsia="Times New Roman" w:hAnsi="Times New Roman" w:cs="Times New Roman"/>
          <w:b/>
          <w:bCs/>
          <w:sz w:val="20"/>
          <w:szCs w:val="20"/>
          <w:lang w:val="en-US"/>
        </w:rPr>
      </w:pPr>
      <w:r w:rsidRPr="00A1194C">
        <w:rPr>
          <w:rFonts w:ascii="Times New Roman" w:eastAsia="Times New Roman" w:hAnsi="Times New Roman" w:cs="Times New Roman"/>
          <w:b/>
          <w:bCs/>
          <w:sz w:val="20"/>
          <w:szCs w:val="20"/>
          <w:lang w:val="en-US"/>
        </w:rPr>
        <w:t xml:space="preserve">Recommendations for Positioning </w:t>
      </w:r>
      <w:proofErr w:type="spellStart"/>
      <w:r w:rsidRPr="00A1194C">
        <w:rPr>
          <w:rFonts w:ascii="Times New Roman" w:eastAsia="Times New Roman" w:hAnsi="Times New Roman" w:cs="Times New Roman"/>
          <w:b/>
          <w:bCs/>
          <w:sz w:val="20"/>
          <w:szCs w:val="20"/>
          <w:lang w:val="en-US"/>
        </w:rPr>
        <w:t>Adversa</w:t>
      </w:r>
      <w:proofErr w:type="spellEnd"/>
      <w:r w:rsidRPr="00A1194C">
        <w:rPr>
          <w:rFonts w:ascii="Times New Roman" w:eastAsia="Times New Roman" w:hAnsi="Times New Roman" w:cs="Times New Roman"/>
          <w:b/>
          <w:bCs/>
          <w:sz w:val="20"/>
          <w:szCs w:val="20"/>
          <w:lang w:val="en-US"/>
        </w:rPr>
        <w:t xml:space="preserve"> AI</w:t>
      </w:r>
    </w:p>
    <w:p w14:paraId="2E8C72AD"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Given the competitive landscape and the state of the art, here are recommendations to differentiate </w:t>
      </w:r>
      <w:proofErr w:type="spellStart"/>
      <w:r w:rsidRPr="00A1194C">
        <w:rPr>
          <w:rFonts w:ascii="Times New Roman" w:eastAsia="Times New Roman" w:hAnsi="Times New Roman" w:cs="Times New Roman"/>
          <w:i/>
          <w:iCs/>
          <w:sz w:val="20"/>
          <w:szCs w:val="20"/>
          <w:lang w:val="en-US"/>
        </w:rPr>
        <w:t>Adversa</w:t>
      </w:r>
      <w:proofErr w:type="spellEnd"/>
      <w:r w:rsidRPr="00A1194C">
        <w:rPr>
          <w:rFonts w:ascii="Times New Roman" w:eastAsia="Times New Roman" w:hAnsi="Times New Roman" w:cs="Times New Roman"/>
          <w:i/>
          <w:iCs/>
          <w:sz w:val="20"/>
          <w:szCs w:val="20"/>
          <w:lang w:val="en-US"/>
        </w:rPr>
        <w:t xml:space="preserve"> AI</w:t>
      </w:r>
      <w:r w:rsidRPr="00A1194C">
        <w:rPr>
          <w:rFonts w:ascii="Times New Roman" w:eastAsia="Times New Roman" w:hAnsi="Times New Roman" w:cs="Times New Roman"/>
          <w:sz w:val="20"/>
          <w:szCs w:val="20"/>
          <w:lang w:val="en-US"/>
        </w:rPr>
        <w:t xml:space="preserve"> in the autonomous cybersecurity agent space:</w:t>
      </w:r>
    </w:p>
    <w:p w14:paraId="5D181A5B" w14:textId="77777777" w:rsidR="00A1194C" w:rsidRPr="00A1194C" w:rsidRDefault="00A1194C" w:rsidP="00A1194C">
      <w:pPr>
        <w:numPr>
          <w:ilvl w:val="0"/>
          <w:numId w:val="12"/>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Emphasize Compliance-First Automation:</w:t>
      </w:r>
      <w:r w:rsidRPr="00A1194C">
        <w:rPr>
          <w:rFonts w:ascii="Times New Roman" w:eastAsia="Times New Roman" w:hAnsi="Times New Roman" w:cs="Times New Roman"/>
          <w:sz w:val="20"/>
          <w:szCs w:val="20"/>
          <w:lang w:val="en-US"/>
        </w:rPr>
        <w:t xml:space="preserve"> Make </w:t>
      </w:r>
      <w:r w:rsidRPr="00A1194C">
        <w:rPr>
          <w:rFonts w:ascii="Times New Roman" w:eastAsia="Times New Roman" w:hAnsi="Times New Roman" w:cs="Times New Roman"/>
          <w:b/>
          <w:bCs/>
          <w:sz w:val="20"/>
          <w:szCs w:val="20"/>
          <w:lang w:val="en-US"/>
        </w:rPr>
        <w:t>security compliance a core differentiator</w:t>
      </w:r>
      <w:r w:rsidRPr="00A1194C">
        <w:rPr>
          <w:rFonts w:ascii="Times New Roman" w:eastAsia="Times New Roman" w:hAnsi="Times New Roman" w:cs="Times New Roman"/>
          <w:sz w:val="20"/>
          <w:szCs w:val="20"/>
          <w:lang w:val="en-US"/>
        </w:rPr>
        <w:t xml:space="preserve">. Few competitors explicitly tailor their autonomous agents for standards like HIPAA or ISO 27001.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AI could offer out-of-the-box compliance packs – for example, an “HIPAA Security Rule agent” that continuously validates the controls required by HIPAA. By citing adherence to specific regulations (and perhaps even outputting reports formatted for those audits), it would stand out as not just a security testing tool but a compliance solution. Leveraging research, the product could map each test or defense action to a compliance control (building on what </w:t>
      </w:r>
      <w:proofErr w:type="spellStart"/>
      <w:r w:rsidRPr="00A1194C">
        <w:rPr>
          <w:rFonts w:ascii="Times New Roman" w:eastAsia="Times New Roman" w:hAnsi="Times New Roman" w:cs="Times New Roman"/>
          <w:sz w:val="20"/>
          <w:szCs w:val="20"/>
          <w:lang w:val="en-US"/>
        </w:rPr>
        <w:t>AttackIQ</w:t>
      </w:r>
      <w:proofErr w:type="spellEnd"/>
      <w:r w:rsidRPr="00A1194C">
        <w:rPr>
          <w:rFonts w:ascii="Times New Roman" w:eastAsia="Times New Roman" w:hAnsi="Times New Roman" w:cs="Times New Roman"/>
          <w:sz w:val="20"/>
          <w:szCs w:val="20"/>
          <w:lang w:val="en-US"/>
        </w:rPr>
        <w:t xml:space="preserve"> and </w:t>
      </w:r>
      <w:proofErr w:type="spellStart"/>
      <w:r w:rsidRPr="00A1194C">
        <w:rPr>
          <w:rFonts w:ascii="Times New Roman" w:eastAsia="Times New Roman" w:hAnsi="Times New Roman" w:cs="Times New Roman"/>
          <w:sz w:val="20"/>
          <w:szCs w:val="20"/>
          <w:lang w:val="en-US"/>
        </w:rPr>
        <w:t>Picus</w:t>
      </w:r>
      <w:proofErr w:type="spellEnd"/>
      <w:r w:rsidRPr="00A1194C">
        <w:rPr>
          <w:rFonts w:ascii="Times New Roman" w:eastAsia="Times New Roman" w:hAnsi="Times New Roman" w:cs="Times New Roman"/>
          <w:sz w:val="20"/>
          <w:szCs w:val="20"/>
          <w:lang w:val="en-US"/>
        </w:rPr>
        <w:t xml:space="preserve"> do​</w:t>
      </w:r>
      <w:hyperlink r:id="rId27" w:anchor=":~:text=What%20is%20clear%2C%20is%20that,53%20also%20have%20similar%20requirements" w:tgtFrame="_blank" w:history="1">
        <w:r w:rsidRPr="00A1194C">
          <w:rPr>
            <w:rFonts w:ascii="Times New Roman" w:eastAsia="Times New Roman" w:hAnsi="Times New Roman" w:cs="Times New Roman"/>
            <w:color w:val="0000FF"/>
            <w:sz w:val="20"/>
            <w:szCs w:val="20"/>
            <w:u w:val="single"/>
            <w:lang w:val="en-US"/>
          </w:rPr>
          <w:t>picussecurity.com</w:t>
        </w:r>
      </w:hyperlink>
      <w:r w:rsidRPr="00A1194C">
        <w:rPr>
          <w:rFonts w:ascii="Times New Roman" w:eastAsia="Times New Roman" w:hAnsi="Times New Roman" w:cs="Times New Roman"/>
          <w:sz w:val="20"/>
          <w:szCs w:val="20"/>
          <w:lang w:val="en-US"/>
        </w:rPr>
        <w:t>​</w:t>
      </w:r>
      <w:hyperlink r:id="rId28" w:anchor=":~:text=their%20internal%20controls%20in%20detecting,company%E2%80%99s%20NIST%20and%20CMMC%20compliance" w:tgtFrame="_blank" w:history="1">
        <w:r w:rsidRPr="00A1194C">
          <w:rPr>
            <w:rFonts w:ascii="Times New Roman" w:eastAsia="Times New Roman" w:hAnsi="Times New Roman" w:cs="Times New Roman"/>
            <w:color w:val="0000FF"/>
            <w:sz w:val="20"/>
            <w:szCs w:val="20"/>
            <w:u w:val="single"/>
            <w:lang w:val="en-US"/>
          </w:rPr>
          <w:t>attackiq.com</w:t>
        </w:r>
      </w:hyperlink>
      <w:r w:rsidRPr="00A1194C">
        <w:rPr>
          <w:rFonts w:ascii="Times New Roman" w:eastAsia="Times New Roman" w:hAnsi="Times New Roman" w:cs="Times New Roman"/>
          <w:sz w:val="20"/>
          <w:szCs w:val="20"/>
          <w:lang w:val="en-US"/>
        </w:rPr>
        <w:t xml:space="preserve">, but in a more automated, comprehensive way). In marketing, highlight how this </w:t>
      </w:r>
      <w:r w:rsidRPr="00A1194C">
        <w:rPr>
          <w:rFonts w:ascii="Times New Roman" w:eastAsia="Times New Roman" w:hAnsi="Times New Roman" w:cs="Times New Roman"/>
          <w:b/>
          <w:bCs/>
          <w:sz w:val="20"/>
          <w:szCs w:val="20"/>
          <w:lang w:val="en-US"/>
        </w:rPr>
        <w:t>reduces the burden on compliance teams</w:t>
      </w:r>
      <w:r w:rsidRPr="00A1194C">
        <w:rPr>
          <w:rFonts w:ascii="Times New Roman" w:eastAsia="Times New Roman" w:hAnsi="Times New Roman" w:cs="Times New Roman"/>
          <w:sz w:val="20"/>
          <w:szCs w:val="20"/>
          <w:lang w:val="en-US"/>
        </w:rPr>
        <w:t xml:space="preserve"> by providing continuous, AI-driven evidence of control effectiveness.</w:t>
      </w:r>
    </w:p>
    <w:p w14:paraId="00B80827" w14:textId="77777777" w:rsidR="00A1194C" w:rsidRPr="00A1194C" w:rsidRDefault="00A1194C" w:rsidP="00A1194C">
      <w:pPr>
        <w:numPr>
          <w:ilvl w:val="0"/>
          <w:numId w:val="12"/>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Integrate Red and Blue Team AI (Autonomous Purple Team):</w:t>
      </w:r>
      <w:r w:rsidRPr="00A1194C">
        <w:rPr>
          <w:rFonts w:ascii="Times New Roman" w:eastAsia="Times New Roman" w:hAnsi="Times New Roman" w:cs="Times New Roman"/>
          <w:sz w:val="20"/>
          <w:szCs w:val="20"/>
          <w:lang w:val="en-US"/>
        </w:rPr>
        <w:t xml:space="preserve"> Many current offerings focus on either offense (</w:t>
      </w:r>
      <w:proofErr w:type="spellStart"/>
      <w:r w:rsidRPr="00A1194C">
        <w:rPr>
          <w:rFonts w:ascii="Times New Roman" w:eastAsia="Times New Roman" w:hAnsi="Times New Roman" w:cs="Times New Roman"/>
          <w:sz w:val="20"/>
          <w:szCs w:val="20"/>
          <w:lang w:val="en-US"/>
        </w:rPr>
        <w:t>pentest</w:t>
      </w:r>
      <w:proofErr w:type="spellEnd"/>
      <w:r w:rsidRPr="00A1194C">
        <w:rPr>
          <w:rFonts w:ascii="Times New Roman" w:eastAsia="Times New Roman" w:hAnsi="Times New Roman" w:cs="Times New Roman"/>
          <w:sz w:val="20"/>
          <w:szCs w:val="20"/>
          <w:lang w:val="en-US"/>
        </w:rPr>
        <w:t xml:space="preserve">/BAS) or measuring defense.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AI can differentiate by </w:t>
      </w:r>
      <w:r w:rsidRPr="00A1194C">
        <w:rPr>
          <w:rFonts w:ascii="Times New Roman" w:eastAsia="Times New Roman" w:hAnsi="Times New Roman" w:cs="Times New Roman"/>
          <w:b/>
          <w:bCs/>
          <w:sz w:val="20"/>
          <w:szCs w:val="20"/>
          <w:lang w:val="en-US"/>
        </w:rPr>
        <w:t>fusing offensive and defensive agents</w:t>
      </w:r>
      <w:r w:rsidRPr="00A1194C">
        <w:rPr>
          <w:rFonts w:ascii="Times New Roman" w:eastAsia="Times New Roman" w:hAnsi="Times New Roman" w:cs="Times New Roman"/>
          <w:sz w:val="20"/>
          <w:szCs w:val="20"/>
          <w:lang w:val="en-US"/>
        </w:rPr>
        <w:t xml:space="preserve"> into a unified platform. For instance, </w:t>
      </w:r>
      <w:proofErr w:type="spellStart"/>
      <w:r w:rsidRPr="00A1194C">
        <w:rPr>
          <w:rFonts w:ascii="Times New Roman" w:eastAsia="Times New Roman" w:hAnsi="Times New Roman" w:cs="Times New Roman"/>
          <w:sz w:val="20"/>
          <w:szCs w:val="20"/>
          <w:lang w:val="en-US"/>
        </w:rPr>
        <w:t>Adversa’s</w:t>
      </w:r>
      <w:proofErr w:type="spellEnd"/>
      <w:r w:rsidRPr="00A1194C">
        <w:rPr>
          <w:rFonts w:ascii="Times New Roman" w:eastAsia="Times New Roman" w:hAnsi="Times New Roman" w:cs="Times New Roman"/>
          <w:sz w:val="20"/>
          <w:szCs w:val="20"/>
          <w:lang w:val="en-US"/>
        </w:rPr>
        <w:t xml:space="preserve"> Red agent could attempt attacks while a Blue agent adjusts defenses in real-time – and the platform could log this “war-game” to illustrate how the organization’s security improves over time. This draws from the adversarial training research where co-evolution led to stronger strategies​</w:t>
      </w:r>
      <w:hyperlink r:id="rId29" w:anchor=":~:text=and%20on%20both%20a%20simulation,learning%20counterpart" w:tgtFrame="_blank" w:history="1">
        <w:r w:rsidRPr="00A1194C">
          <w:rPr>
            <w:rFonts w:ascii="Times New Roman" w:eastAsia="Times New Roman" w:hAnsi="Times New Roman" w:cs="Times New Roman"/>
            <w:color w:val="0000FF"/>
            <w:sz w:val="20"/>
            <w:szCs w:val="20"/>
            <w:u w:val="single"/>
            <w:lang w:val="en-US"/>
          </w:rPr>
          <w:t>cambridge.org</w:t>
        </w:r>
      </w:hyperlink>
      <w:r w:rsidRPr="00A1194C">
        <w:rPr>
          <w:rFonts w:ascii="Times New Roman" w:eastAsia="Times New Roman" w:hAnsi="Times New Roman" w:cs="Times New Roman"/>
          <w:sz w:val="20"/>
          <w:szCs w:val="20"/>
          <w:lang w:val="en-US"/>
        </w:rPr>
        <w:t xml:space="preserve">. In practice, this means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AI could continuously train on the customer’s environment: the longer it runs, the smarter both its attack and defense suggestions become. This dynamic feedback loop (a self-improving “cyber twin” of the organization) would be unique. Competitors typically run static scenarios;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could market </w:t>
      </w:r>
      <w:r w:rsidRPr="00A1194C">
        <w:rPr>
          <w:rFonts w:ascii="Times New Roman" w:eastAsia="Times New Roman" w:hAnsi="Times New Roman" w:cs="Times New Roman"/>
          <w:b/>
          <w:bCs/>
          <w:sz w:val="20"/>
          <w:szCs w:val="20"/>
          <w:lang w:val="en-US"/>
        </w:rPr>
        <w:t>“Adaptive Security Training”</w:t>
      </w:r>
      <w:r w:rsidRPr="00A1194C">
        <w:rPr>
          <w:rFonts w:ascii="Times New Roman" w:eastAsia="Times New Roman" w:hAnsi="Times New Roman" w:cs="Times New Roman"/>
          <w:sz w:val="20"/>
          <w:szCs w:val="20"/>
          <w:lang w:val="en-US"/>
        </w:rPr>
        <w:t xml:space="preserve"> where the AI gets better each week at protecting the specific environment.</w:t>
      </w:r>
    </w:p>
    <w:p w14:paraId="2F1D73A5" w14:textId="77777777" w:rsidR="00A1194C" w:rsidRPr="00A1194C" w:rsidRDefault="00A1194C" w:rsidP="00A1194C">
      <w:pPr>
        <w:numPr>
          <w:ilvl w:val="0"/>
          <w:numId w:val="12"/>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Leverage Advanced AI/ML (beyond rule-based simulations):</w:t>
      </w:r>
      <w:r w:rsidRPr="00A1194C">
        <w:rPr>
          <w:rFonts w:ascii="Times New Roman" w:eastAsia="Times New Roman" w:hAnsi="Times New Roman" w:cs="Times New Roman"/>
          <w:sz w:val="20"/>
          <w:szCs w:val="20"/>
          <w:lang w:val="en-US"/>
        </w:rPr>
        <w:t xml:space="preserve"> Some established tools still rely on curated attack scripts.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AI should highlight its use of latest AI techniques – e.g. </w:t>
      </w:r>
      <w:r w:rsidRPr="00A1194C">
        <w:rPr>
          <w:rFonts w:ascii="Times New Roman" w:eastAsia="Times New Roman" w:hAnsi="Times New Roman" w:cs="Times New Roman"/>
          <w:b/>
          <w:bCs/>
          <w:sz w:val="20"/>
          <w:szCs w:val="20"/>
          <w:lang w:val="en-US"/>
        </w:rPr>
        <w:t>Reinforcement Learning agents and Generative AI</w:t>
      </w:r>
      <w:r w:rsidRPr="00A1194C">
        <w:rPr>
          <w:rFonts w:ascii="Times New Roman" w:eastAsia="Times New Roman" w:hAnsi="Times New Roman" w:cs="Times New Roman"/>
          <w:sz w:val="20"/>
          <w:szCs w:val="20"/>
          <w:lang w:val="en-US"/>
        </w:rPr>
        <w:t xml:space="preserve"> – as a next-gen capability. For example, using an RL engine to discover novel attack paths means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might find unconventional attack vectors that canned scripts from others miss. Also, incorporating </w:t>
      </w:r>
      <w:r w:rsidRPr="00A1194C">
        <w:rPr>
          <w:rFonts w:ascii="Times New Roman" w:eastAsia="Times New Roman" w:hAnsi="Times New Roman" w:cs="Times New Roman"/>
          <w:b/>
          <w:bCs/>
          <w:sz w:val="20"/>
          <w:szCs w:val="20"/>
          <w:lang w:val="en-US"/>
        </w:rPr>
        <w:t>generative AI</w:t>
      </w:r>
      <w:r w:rsidRPr="00A1194C">
        <w:rPr>
          <w:rFonts w:ascii="Times New Roman" w:eastAsia="Times New Roman" w:hAnsi="Times New Roman" w:cs="Times New Roman"/>
          <w:sz w:val="20"/>
          <w:szCs w:val="20"/>
          <w:lang w:val="en-US"/>
        </w:rPr>
        <w:t xml:space="preserve"> could allow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to simulate phishing emails or deepfake vishing calls (similar to Adaptive Security’s approach​</w:t>
      </w:r>
      <w:hyperlink r:id="rId30" w:anchor=":~:text=Adaptive%20Phishing%20uses%20generative%20AI,and%20strengthen%20their%20security%20defenses" w:tgtFrame="_blank" w:history="1">
        <w:r w:rsidRPr="00A1194C">
          <w:rPr>
            <w:rFonts w:ascii="Times New Roman" w:eastAsia="Times New Roman" w:hAnsi="Times New Roman" w:cs="Times New Roman"/>
            <w:color w:val="0000FF"/>
            <w:sz w:val="20"/>
            <w:szCs w:val="20"/>
            <w:u w:val="single"/>
            <w:lang w:val="en-US"/>
          </w:rPr>
          <w:t>aimresearch.co</w:t>
        </w:r>
      </w:hyperlink>
      <w:r w:rsidRPr="00A1194C">
        <w:rPr>
          <w:rFonts w:ascii="Times New Roman" w:eastAsia="Times New Roman" w:hAnsi="Times New Roman" w:cs="Times New Roman"/>
          <w:sz w:val="20"/>
          <w:szCs w:val="20"/>
          <w:lang w:val="en-US"/>
        </w:rPr>
        <w:t xml:space="preserve">) as part of the attack repertoire. By marketing an AI-driven approach (“our agents </w:t>
      </w:r>
      <w:r w:rsidRPr="00A1194C">
        <w:rPr>
          <w:rFonts w:ascii="Times New Roman" w:eastAsia="Times New Roman" w:hAnsi="Times New Roman" w:cs="Times New Roman"/>
          <w:i/>
          <w:iCs/>
          <w:sz w:val="20"/>
          <w:szCs w:val="20"/>
          <w:lang w:val="en-US"/>
        </w:rPr>
        <w:t>learn</w:t>
      </w:r>
      <w:r w:rsidRPr="00A1194C">
        <w:rPr>
          <w:rFonts w:ascii="Times New Roman" w:eastAsia="Times New Roman" w:hAnsi="Times New Roman" w:cs="Times New Roman"/>
          <w:sz w:val="20"/>
          <w:szCs w:val="20"/>
          <w:lang w:val="en-US"/>
        </w:rPr>
        <w:t xml:space="preserve"> and generate attacks on their own, rather than using only pre-programmed scenarios”),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can position itself as more </w:t>
      </w:r>
      <w:r w:rsidRPr="00A1194C">
        <w:rPr>
          <w:rFonts w:ascii="Times New Roman" w:eastAsia="Times New Roman" w:hAnsi="Times New Roman" w:cs="Times New Roman"/>
          <w:b/>
          <w:bCs/>
          <w:sz w:val="20"/>
          <w:szCs w:val="20"/>
          <w:lang w:val="en-US"/>
        </w:rPr>
        <w:t>intelligent and unpredictable</w:t>
      </w:r>
      <w:r w:rsidRPr="00A1194C">
        <w:rPr>
          <w:rFonts w:ascii="Times New Roman" w:eastAsia="Times New Roman" w:hAnsi="Times New Roman" w:cs="Times New Roman"/>
          <w:sz w:val="20"/>
          <w:szCs w:val="20"/>
          <w:lang w:val="en-US"/>
        </w:rPr>
        <w:t xml:space="preserve">, akin to real threat </w:t>
      </w:r>
      <w:r w:rsidRPr="00A1194C">
        <w:rPr>
          <w:rFonts w:ascii="Times New Roman" w:eastAsia="Times New Roman" w:hAnsi="Times New Roman" w:cs="Times New Roman"/>
          <w:sz w:val="20"/>
          <w:szCs w:val="20"/>
          <w:lang w:val="en-US"/>
        </w:rPr>
        <w:lastRenderedPageBreak/>
        <w:t>actors. This could appeal to mature security teams who have already run standard tests and are looking for deeper, AI-driven insights.</w:t>
      </w:r>
    </w:p>
    <w:p w14:paraId="17EA529E" w14:textId="77777777" w:rsidR="00A1194C" w:rsidRPr="00A1194C" w:rsidRDefault="00A1194C" w:rsidP="00A1194C">
      <w:pPr>
        <w:numPr>
          <w:ilvl w:val="0"/>
          <w:numId w:val="12"/>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Industry-Specific Modules:</w:t>
      </w:r>
      <w:r w:rsidRPr="00A1194C">
        <w:rPr>
          <w:rFonts w:ascii="Times New Roman" w:eastAsia="Times New Roman" w:hAnsi="Times New Roman" w:cs="Times New Roman"/>
          <w:sz w:val="20"/>
          <w:szCs w:val="20"/>
          <w:lang w:val="en-US"/>
        </w:rPr>
        <w:t xml:space="preserve">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AI could differentiate by offering specialized agent knowledge for certain industries. For instance, a </w:t>
      </w:r>
      <w:r w:rsidRPr="00A1194C">
        <w:rPr>
          <w:rFonts w:ascii="Times New Roman" w:eastAsia="Times New Roman" w:hAnsi="Times New Roman" w:cs="Times New Roman"/>
          <w:b/>
          <w:bCs/>
          <w:sz w:val="20"/>
          <w:szCs w:val="20"/>
          <w:lang w:val="en-US"/>
        </w:rPr>
        <w:t>healthcare module</w:t>
      </w:r>
      <w:r w:rsidRPr="00A1194C">
        <w:rPr>
          <w:rFonts w:ascii="Times New Roman" w:eastAsia="Times New Roman" w:hAnsi="Times New Roman" w:cs="Times New Roman"/>
          <w:sz w:val="20"/>
          <w:szCs w:val="20"/>
          <w:lang w:val="en-US"/>
        </w:rPr>
        <w:t xml:space="preserve"> that knows about medical device exploits and healthcare compliance (HIPAA), or a </w:t>
      </w:r>
      <w:r w:rsidRPr="00A1194C">
        <w:rPr>
          <w:rFonts w:ascii="Times New Roman" w:eastAsia="Times New Roman" w:hAnsi="Times New Roman" w:cs="Times New Roman"/>
          <w:b/>
          <w:bCs/>
          <w:sz w:val="20"/>
          <w:szCs w:val="20"/>
          <w:lang w:val="en-US"/>
        </w:rPr>
        <w:t>financial module</w:t>
      </w:r>
      <w:r w:rsidRPr="00A1194C">
        <w:rPr>
          <w:rFonts w:ascii="Times New Roman" w:eastAsia="Times New Roman" w:hAnsi="Times New Roman" w:cs="Times New Roman"/>
          <w:sz w:val="20"/>
          <w:szCs w:val="20"/>
          <w:lang w:val="en-US"/>
        </w:rPr>
        <w:t xml:space="preserve"> aware of SWIFT banking attacks and PCI DSS. This vertical focus, supported by AI models trained on industry-specific threat intelligence, can set it apart from one-size-fits-all competitors. It also aligns with compliance: e.g. a healthcare-focused agent could automatically check controls required by HITRUST or healthcare regulations. Highlighting case studies in these verticals (e.g. “AI agent helps hospital meet HIPAA Security Rule by simulating ransomware on PHI systems”) will resonate strongly with those customer segments.</w:t>
      </w:r>
    </w:p>
    <w:p w14:paraId="137035EE" w14:textId="77777777" w:rsidR="00A1194C" w:rsidRPr="00A1194C" w:rsidRDefault="00A1194C" w:rsidP="00A1194C">
      <w:pPr>
        <w:numPr>
          <w:ilvl w:val="0"/>
          <w:numId w:val="12"/>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User-Friendly and Explainable AI:</w:t>
      </w:r>
      <w:r w:rsidRPr="00A1194C">
        <w:rPr>
          <w:rFonts w:ascii="Times New Roman" w:eastAsia="Times New Roman" w:hAnsi="Times New Roman" w:cs="Times New Roman"/>
          <w:sz w:val="20"/>
          <w:szCs w:val="20"/>
          <w:lang w:val="en-US"/>
        </w:rPr>
        <w:t xml:space="preserve"> One reason companies might hesitate to adopt an autonomous agent is the </w:t>
      </w:r>
      <w:r w:rsidRPr="00A1194C">
        <w:rPr>
          <w:rFonts w:ascii="Times New Roman" w:eastAsia="Times New Roman" w:hAnsi="Times New Roman" w:cs="Times New Roman"/>
          <w:b/>
          <w:bCs/>
          <w:sz w:val="20"/>
          <w:szCs w:val="20"/>
          <w:lang w:val="en-US"/>
        </w:rPr>
        <w:t>black-box factor</w:t>
      </w:r>
      <w:r w:rsidRPr="00A1194C">
        <w:rPr>
          <w:rFonts w:ascii="Times New Roman" w:eastAsia="Times New Roman" w:hAnsi="Times New Roman" w:cs="Times New Roman"/>
          <w:sz w:val="20"/>
          <w:szCs w:val="20"/>
          <w:lang w:val="en-US"/>
        </w:rPr>
        <w:t xml:space="preserve"> (“how do we trust its decisions?”).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AI should invest in explainability and an intuitive interface. For example, provide a clear narrative for each incident: “Agent attempted attack X and was able to reach server Y because control Z failed – mapping to compliance requirement 123 which is thus non-compliant​</w:t>
      </w:r>
      <w:hyperlink r:id="rId31" w:anchor=":~:text=What%20is%20clear%2C%20is%20that,53%20also%20have%20similar%20requirements" w:tgtFrame="_blank" w:history="1">
        <w:r w:rsidRPr="00A1194C">
          <w:rPr>
            <w:rFonts w:ascii="Times New Roman" w:eastAsia="Times New Roman" w:hAnsi="Times New Roman" w:cs="Times New Roman"/>
            <w:color w:val="0000FF"/>
            <w:sz w:val="20"/>
            <w:szCs w:val="20"/>
            <w:u w:val="single"/>
            <w:lang w:val="en-US"/>
          </w:rPr>
          <w:t>picussecurity.com</w:t>
        </w:r>
      </w:hyperlink>
      <w:r w:rsidRPr="00A1194C">
        <w:rPr>
          <w:rFonts w:ascii="Times New Roman" w:eastAsia="Times New Roman" w:hAnsi="Times New Roman" w:cs="Times New Roman"/>
          <w:sz w:val="20"/>
          <w:szCs w:val="20"/>
          <w:lang w:val="en-US"/>
        </w:rPr>
        <w:t xml:space="preserve">.” Also, use natural language summaries (possibly via an integrated LLM) to translate raw technical findings into executive-level and auditor-friendly language. If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can automatically generate an executive summary (“This quarter,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AI conducted 500 attack simulations. It identified 3 critical gaps, all related to patch management, potentially affecting ISO 27001 control A.12.1 – these have been mitigated by the Blue agent.”), it provides immediate value to decision makers. This kind of reporting, combined with an accessible dashboard, will differentiate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as </w:t>
      </w:r>
      <w:r w:rsidRPr="00A1194C">
        <w:rPr>
          <w:rFonts w:ascii="Times New Roman" w:eastAsia="Times New Roman" w:hAnsi="Times New Roman" w:cs="Times New Roman"/>
          <w:b/>
          <w:bCs/>
          <w:sz w:val="20"/>
          <w:szCs w:val="20"/>
          <w:lang w:val="en-US"/>
        </w:rPr>
        <w:t>not only powerful, but easy to understand and use</w:t>
      </w:r>
      <w:r w:rsidRPr="00A1194C">
        <w:rPr>
          <w:rFonts w:ascii="Times New Roman" w:eastAsia="Times New Roman" w:hAnsi="Times New Roman" w:cs="Times New Roman"/>
          <w:sz w:val="20"/>
          <w:szCs w:val="20"/>
          <w:lang w:val="en-US"/>
        </w:rPr>
        <w:t xml:space="preserve">. Competing tools often require expert interpretation;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can aim for a “co-pilot” vibe (like Microsoft’s Security Copilot, but with active agents) to guide users.</w:t>
      </w:r>
    </w:p>
    <w:p w14:paraId="52D1A1F8" w14:textId="77777777" w:rsidR="00A1194C" w:rsidRPr="00A1194C" w:rsidRDefault="00A1194C" w:rsidP="00A1194C">
      <w:pPr>
        <w:numPr>
          <w:ilvl w:val="0"/>
          <w:numId w:val="12"/>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Continuous Learning and Adaptation:</w:t>
      </w:r>
      <w:r w:rsidRPr="00A1194C">
        <w:rPr>
          <w:rFonts w:ascii="Times New Roman" w:eastAsia="Times New Roman" w:hAnsi="Times New Roman" w:cs="Times New Roman"/>
          <w:sz w:val="20"/>
          <w:szCs w:val="20"/>
          <w:lang w:val="en-US"/>
        </w:rPr>
        <w:t xml:space="preserve"> Position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AI as a </w:t>
      </w:r>
      <w:r w:rsidRPr="00A1194C">
        <w:rPr>
          <w:rFonts w:ascii="Times New Roman" w:eastAsia="Times New Roman" w:hAnsi="Times New Roman" w:cs="Times New Roman"/>
          <w:b/>
          <w:bCs/>
          <w:sz w:val="20"/>
          <w:szCs w:val="20"/>
          <w:lang w:val="en-US"/>
        </w:rPr>
        <w:t>living system that evolves with the threat landscape</w:t>
      </w:r>
      <w:r w:rsidRPr="00A1194C">
        <w:rPr>
          <w:rFonts w:ascii="Times New Roman" w:eastAsia="Times New Roman" w:hAnsi="Times New Roman" w:cs="Times New Roman"/>
          <w:sz w:val="20"/>
          <w:szCs w:val="20"/>
          <w:lang w:val="en-US"/>
        </w:rPr>
        <w:t>. With threats like AI-generated attacks growing​</w:t>
      </w:r>
      <w:hyperlink r:id="rId32" w:anchor=":~:text=As%20digital%20footprints%20grow%2C%20AI,personalized%2C%20deceptive%2C%20and%20often%20irreversible" w:tgtFrame="_blank" w:history="1">
        <w:r w:rsidRPr="00A1194C">
          <w:rPr>
            <w:rFonts w:ascii="Times New Roman" w:eastAsia="Times New Roman" w:hAnsi="Times New Roman" w:cs="Times New Roman"/>
            <w:color w:val="0000FF"/>
            <w:sz w:val="20"/>
            <w:szCs w:val="20"/>
            <w:u w:val="single"/>
            <w:lang w:val="en-US"/>
          </w:rPr>
          <w:t>aimresearch.co</w:t>
        </w:r>
      </w:hyperlink>
      <w:r w:rsidRPr="00A1194C">
        <w:rPr>
          <w:rFonts w:ascii="Times New Roman" w:eastAsia="Times New Roman" w:hAnsi="Times New Roman" w:cs="Times New Roman"/>
          <w:sz w:val="20"/>
          <w:szCs w:val="20"/>
          <w:lang w:val="en-US"/>
        </w:rPr>
        <w:t>​</w:t>
      </w:r>
      <w:hyperlink r:id="rId33" w:anchor=":~:text=Adaptive%20Phishing%20uses%20generative%20AI,and%20strengthen%20their%20security%20defenses" w:tgtFrame="_blank" w:history="1">
        <w:r w:rsidRPr="00A1194C">
          <w:rPr>
            <w:rFonts w:ascii="Times New Roman" w:eastAsia="Times New Roman" w:hAnsi="Times New Roman" w:cs="Times New Roman"/>
            <w:color w:val="0000FF"/>
            <w:sz w:val="20"/>
            <w:szCs w:val="20"/>
            <w:u w:val="single"/>
            <w:lang w:val="en-US"/>
          </w:rPr>
          <w:t>aimresearch.co</w:t>
        </w:r>
      </w:hyperlink>
      <w:r w:rsidRPr="00A1194C">
        <w:rPr>
          <w:rFonts w:ascii="Times New Roman" w:eastAsia="Times New Roman" w:hAnsi="Times New Roman" w:cs="Times New Roman"/>
          <w:sz w:val="20"/>
          <w:szCs w:val="20"/>
          <w:lang w:val="en-US"/>
        </w:rPr>
        <w:t xml:space="preserve">, stress that a static tool is not enough. </w:t>
      </w:r>
      <w:proofErr w:type="spellStart"/>
      <w:r w:rsidRPr="00A1194C">
        <w:rPr>
          <w:rFonts w:ascii="Times New Roman" w:eastAsia="Times New Roman" w:hAnsi="Times New Roman" w:cs="Times New Roman"/>
          <w:sz w:val="20"/>
          <w:szCs w:val="20"/>
          <w:lang w:val="en-US"/>
        </w:rPr>
        <w:t>Adversa’s</w:t>
      </w:r>
      <w:proofErr w:type="spellEnd"/>
      <w:r w:rsidRPr="00A1194C">
        <w:rPr>
          <w:rFonts w:ascii="Times New Roman" w:eastAsia="Times New Roman" w:hAnsi="Times New Roman" w:cs="Times New Roman"/>
          <w:sz w:val="20"/>
          <w:szCs w:val="20"/>
          <w:lang w:val="en-US"/>
        </w:rPr>
        <w:t xml:space="preserve"> agents could be continuously updated through cloud intelligence: e.g. one agent could be hitting honeypots on the internet to learn new attacker TTPs and then sharing that knowledge with all client deployments. This collective learning (while respecting privacy) means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users are always a step ahead. Essentially, sell the idea of </w:t>
      </w:r>
      <w:r w:rsidRPr="00A1194C">
        <w:rPr>
          <w:rFonts w:ascii="Times New Roman" w:eastAsia="Times New Roman" w:hAnsi="Times New Roman" w:cs="Times New Roman"/>
          <w:b/>
          <w:bCs/>
          <w:sz w:val="20"/>
          <w:szCs w:val="20"/>
          <w:lang w:val="en-US"/>
        </w:rPr>
        <w:t>“Adversary AI vs. Adversary AI”</w:t>
      </w:r>
      <w:r w:rsidRPr="00A1194C">
        <w:rPr>
          <w:rFonts w:ascii="Times New Roman" w:eastAsia="Times New Roman" w:hAnsi="Times New Roman" w:cs="Times New Roman"/>
          <w:sz w:val="20"/>
          <w:szCs w:val="20"/>
          <w:lang w:val="en-US"/>
        </w:rPr>
        <w:t>, where your product’s AI is duking it out with malicious AI on behalf of the customer – a narrative already noted in media​</w:t>
      </w:r>
      <w:hyperlink r:id="rId34" w:anchor=":~:text=As%20digital%20footprints%20grow%2C%20AI,personalized%2C%20deceptive%2C%20and%20often%20irreversible" w:tgtFrame="_blank" w:history="1">
        <w:r w:rsidRPr="00A1194C">
          <w:rPr>
            <w:rFonts w:ascii="Times New Roman" w:eastAsia="Times New Roman" w:hAnsi="Times New Roman" w:cs="Times New Roman"/>
            <w:color w:val="0000FF"/>
            <w:sz w:val="20"/>
            <w:szCs w:val="20"/>
            <w:u w:val="single"/>
            <w:lang w:val="en-US"/>
          </w:rPr>
          <w:t>aimresearch.co</w:t>
        </w:r>
      </w:hyperlink>
      <w:r w:rsidRPr="00A1194C">
        <w:rPr>
          <w:rFonts w:ascii="Times New Roman" w:eastAsia="Times New Roman" w:hAnsi="Times New Roman" w:cs="Times New Roman"/>
          <w:sz w:val="20"/>
          <w:szCs w:val="20"/>
          <w:lang w:val="en-US"/>
        </w:rPr>
        <w:t xml:space="preserve">. This differentiator frames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AI as the platform to </w:t>
      </w:r>
      <w:r w:rsidRPr="00A1194C">
        <w:rPr>
          <w:rFonts w:ascii="Times New Roman" w:eastAsia="Times New Roman" w:hAnsi="Times New Roman" w:cs="Times New Roman"/>
          <w:b/>
          <w:bCs/>
          <w:sz w:val="20"/>
          <w:szCs w:val="20"/>
          <w:lang w:val="en-US"/>
        </w:rPr>
        <w:t>outsmart AI-empowered attackers</w:t>
      </w:r>
      <w:r w:rsidRPr="00A1194C">
        <w:rPr>
          <w:rFonts w:ascii="Times New Roman" w:eastAsia="Times New Roman" w:hAnsi="Times New Roman" w:cs="Times New Roman"/>
          <w:sz w:val="20"/>
          <w:szCs w:val="20"/>
          <w:lang w:val="en-US"/>
        </w:rPr>
        <w:t xml:space="preserve"> proactively.</w:t>
      </w:r>
    </w:p>
    <w:p w14:paraId="4F3F999F" w14:textId="77777777" w:rsidR="00A1194C" w:rsidRPr="00A1194C" w:rsidRDefault="00A1194C" w:rsidP="00A1194C">
      <w:pPr>
        <w:numPr>
          <w:ilvl w:val="0"/>
          <w:numId w:val="12"/>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Safety and Control Customization:</w:t>
      </w:r>
      <w:r w:rsidRPr="00A1194C">
        <w:rPr>
          <w:rFonts w:ascii="Times New Roman" w:eastAsia="Times New Roman" w:hAnsi="Times New Roman" w:cs="Times New Roman"/>
          <w:sz w:val="20"/>
          <w:szCs w:val="20"/>
          <w:lang w:val="en-US"/>
        </w:rPr>
        <w:t xml:space="preserve"> To alleviate concerns,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should offer granular control to users over the agents. Differentiate on the ability to </w:t>
      </w:r>
      <w:r w:rsidRPr="00A1194C">
        <w:rPr>
          <w:rFonts w:ascii="Times New Roman" w:eastAsia="Times New Roman" w:hAnsi="Times New Roman" w:cs="Times New Roman"/>
          <w:b/>
          <w:bCs/>
          <w:sz w:val="20"/>
          <w:szCs w:val="20"/>
          <w:lang w:val="en-US"/>
        </w:rPr>
        <w:t>operate in safe modes</w:t>
      </w:r>
      <w:r w:rsidRPr="00A1194C">
        <w:rPr>
          <w:rFonts w:ascii="Times New Roman" w:eastAsia="Times New Roman" w:hAnsi="Times New Roman" w:cs="Times New Roman"/>
          <w:sz w:val="20"/>
          <w:szCs w:val="20"/>
          <w:lang w:val="en-US"/>
        </w:rPr>
        <w:t xml:space="preserve"> – e.g. a spectrum from simulation-only (no impact) to safe active defense to full autonomous response. This flexibility can be tied into compliance too (some regulations might forbid fully automated changes in production without review). If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AI can easily toggle between modes (and log when human approval is needed), it can fit into organizations with varying risk appetites. Competitors may not offer such fine-grained control, so this can be a selling point, especially in highly regulated environments where change management is strict.</w:t>
      </w:r>
    </w:p>
    <w:p w14:paraId="55F547EB"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In conclusion, to stand out, </w:t>
      </w:r>
      <w:proofErr w:type="spellStart"/>
      <w:r w:rsidRPr="00A1194C">
        <w:rPr>
          <w:rFonts w:ascii="Times New Roman" w:eastAsia="Times New Roman" w:hAnsi="Times New Roman" w:cs="Times New Roman"/>
          <w:i/>
          <w:iCs/>
          <w:sz w:val="20"/>
          <w:szCs w:val="20"/>
          <w:lang w:val="en-US"/>
        </w:rPr>
        <w:t>Adversa</w:t>
      </w:r>
      <w:proofErr w:type="spellEnd"/>
      <w:r w:rsidRPr="00A1194C">
        <w:rPr>
          <w:rFonts w:ascii="Times New Roman" w:eastAsia="Times New Roman" w:hAnsi="Times New Roman" w:cs="Times New Roman"/>
          <w:i/>
          <w:iCs/>
          <w:sz w:val="20"/>
          <w:szCs w:val="20"/>
          <w:lang w:val="en-US"/>
        </w:rPr>
        <w:t xml:space="preserve"> AI</w:t>
      </w:r>
      <w:r w:rsidRPr="00A1194C">
        <w:rPr>
          <w:rFonts w:ascii="Times New Roman" w:eastAsia="Times New Roman" w:hAnsi="Times New Roman" w:cs="Times New Roman"/>
          <w:sz w:val="20"/>
          <w:szCs w:val="20"/>
          <w:lang w:val="en-US"/>
        </w:rPr>
        <w:t xml:space="preserve"> should project itself as </w:t>
      </w:r>
      <w:r w:rsidRPr="00A1194C">
        <w:rPr>
          <w:rFonts w:ascii="Times New Roman" w:eastAsia="Times New Roman" w:hAnsi="Times New Roman" w:cs="Times New Roman"/>
          <w:b/>
          <w:bCs/>
          <w:sz w:val="20"/>
          <w:szCs w:val="20"/>
          <w:lang w:val="en-US"/>
        </w:rPr>
        <w:t>more than a BAS tool</w:t>
      </w:r>
      <w:r w:rsidRPr="00A1194C">
        <w:rPr>
          <w:rFonts w:ascii="Times New Roman" w:eastAsia="Times New Roman" w:hAnsi="Times New Roman" w:cs="Times New Roman"/>
          <w:sz w:val="20"/>
          <w:szCs w:val="20"/>
          <w:lang w:val="en-US"/>
        </w:rPr>
        <w:t xml:space="preserve"> – instead, as an </w:t>
      </w:r>
      <w:r w:rsidRPr="00A1194C">
        <w:rPr>
          <w:rFonts w:ascii="Times New Roman" w:eastAsia="Times New Roman" w:hAnsi="Times New Roman" w:cs="Times New Roman"/>
          <w:b/>
          <w:bCs/>
          <w:sz w:val="20"/>
          <w:szCs w:val="20"/>
          <w:lang w:val="en-US"/>
        </w:rPr>
        <w:t>intelligent security ally</w:t>
      </w:r>
      <w:r w:rsidRPr="00A1194C">
        <w:rPr>
          <w:rFonts w:ascii="Times New Roman" w:eastAsia="Times New Roman" w:hAnsi="Times New Roman" w:cs="Times New Roman"/>
          <w:sz w:val="20"/>
          <w:szCs w:val="20"/>
          <w:lang w:val="en-US"/>
        </w:rPr>
        <w:t xml:space="preserve"> that continuously tests, learns, defends, and assures compliance. By building on cutting-edge research (reinforcement learning, adversarial training, generative simulation) and explicitly solving pain points around compliance reporting and adaptability, </w:t>
      </w:r>
      <w:proofErr w:type="spellStart"/>
      <w:r w:rsidRPr="00A1194C">
        <w:rPr>
          <w:rFonts w:ascii="Times New Roman" w:eastAsia="Times New Roman" w:hAnsi="Times New Roman" w:cs="Times New Roman"/>
          <w:sz w:val="20"/>
          <w:szCs w:val="20"/>
          <w:lang w:val="en-US"/>
        </w:rPr>
        <w:t>Adversa</w:t>
      </w:r>
      <w:proofErr w:type="spellEnd"/>
      <w:r w:rsidRPr="00A1194C">
        <w:rPr>
          <w:rFonts w:ascii="Times New Roman" w:eastAsia="Times New Roman" w:hAnsi="Times New Roman" w:cs="Times New Roman"/>
          <w:sz w:val="20"/>
          <w:szCs w:val="20"/>
          <w:lang w:val="en-US"/>
        </w:rPr>
        <w:t xml:space="preserve"> can position itself uniquely. This combination of deep tech and compliance-centric design will differentiate it from both traditional security vendors and general AI startups, carving a distinct niche as the go-to autonomous cybersecurity and compliance platform.</w:t>
      </w:r>
    </w:p>
    <w:p w14:paraId="3DD4F66F"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b/>
          <w:bCs/>
          <w:sz w:val="20"/>
          <w:szCs w:val="20"/>
          <w:lang w:val="en-US"/>
        </w:rPr>
        <w:t>Sources:</w:t>
      </w:r>
    </w:p>
    <w:p w14:paraId="2DFEE807"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Horizon3.ai </w:t>
      </w:r>
      <w:proofErr w:type="spellStart"/>
      <w:r w:rsidRPr="00A1194C">
        <w:rPr>
          <w:rFonts w:ascii="Times New Roman" w:eastAsia="Times New Roman" w:hAnsi="Times New Roman" w:cs="Times New Roman"/>
          <w:sz w:val="20"/>
          <w:szCs w:val="20"/>
          <w:lang w:val="en-US"/>
        </w:rPr>
        <w:t>NodeZero</w:t>
      </w:r>
      <w:proofErr w:type="spellEnd"/>
      <w:r w:rsidRPr="00A1194C">
        <w:rPr>
          <w:rFonts w:ascii="Times New Roman" w:eastAsia="Times New Roman" w:hAnsi="Times New Roman" w:cs="Times New Roman"/>
          <w:sz w:val="20"/>
          <w:szCs w:val="20"/>
          <w:lang w:val="en-US"/>
        </w:rPr>
        <w:t xml:space="preserve"> – autonomous penetration testing description​</w:t>
      </w:r>
      <w:hyperlink r:id="rId35" w:anchor=":~:text=Penetration%20testing%20is%20the%20best,of%20manual%20testing%20can%E2%80%99t%20scale" w:tgtFrame="_blank" w:history="1">
        <w:r w:rsidRPr="00A1194C">
          <w:rPr>
            <w:rFonts w:ascii="Times New Roman" w:eastAsia="Times New Roman" w:hAnsi="Times New Roman" w:cs="Times New Roman"/>
            <w:color w:val="0000FF"/>
            <w:sz w:val="20"/>
            <w:szCs w:val="20"/>
            <w:u w:val="single"/>
            <w:lang w:val="en-US"/>
          </w:rPr>
          <w:t>horizon3.ai</w:t>
        </w:r>
      </w:hyperlink>
      <w:r w:rsidRPr="00A1194C">
        <w:rPr>
          <w:rFonts w:ascii="Times New Roman" w:eastAsia="Times New Roman" w:hAnsi="Times New Roman" w:cs="Times New Roman"/>
          <w:sz w:val="20"/>
          <w:szCs w:val="20"/>
          <w:lang w:val="en-US"/>
        </w:rPr>
        <w:t>.</w:t>
      </w:r>
    </w:p>
    <w:p w14:paraId="27181702"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Horizon3.ai compliance modules (PCI DSS, NIS2)​</w:t>
      </w:r>
      <w:hyperlink r:id="rId36" w:anchor=":~:text=,%E2%86%92%20NIS%202%20Compliance" w:tgtFrame="_blank" w:history="1">
        <w:r w:rsidRPr="00A1194C">
          <w:rPr>
            <w:rFonts w:ascii="Times New Roman" w:eastAsia="Times New Roman" w:hAnsi="Times New Roman" w:cs="Times New Roman"/>
            <w:color w:val="0000FF"/>
            <w:sz w:val="20"/>
            <w:szCs w:val="20"/>
            <w:u w:val="single"/>
            <w:lang w:val="en-US"/>
          </w:rPr>
          <w:t>horizon3.ai</w:t>
        </w:r>
      </w:hyperlink>
      <w:r w:rsidRPr="00A1194C">
        <w:rPr>
          <w:rFonts w:ascii="Times New Roman" w:eastAsia="Times New Roman" w:hAnsi="Times New Roman" w:cs="Times New Roman"/>
          <w:sz w:val="20"/>
          <w:szCs w:val="20"/>
          <w:lang w:val="en-US"/>
        </w:rPr>
        <w:t>.</w:t>
      </w:r>
    </w:p>
    <w:p w14:paraId="62375F9F"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proofErr w:type="spellStart"/>
      <w:r w:rsidRPr="00A1194C">
        <w:rPr>
          <w:rFonts w:ascii="Times New Roman" w:eastAsia="Times New Roman" w:hAnsi="Times New Roman" w:cs="Times New Roman"/>
          <w:sz w:val="20"/>
          <w:szCs w:val="20"/>
          <w:lang w:val="en-US"/>
        </w:rPr>
        <w:t>Pentera</w:t>
      </w:r>
      <w:proofErr w:type="spellEnd"/>
      <w:r w:rsidRPr="00A1194C">
        <w:rPr>
          <w:rFonts w:ascii="Times New Roman" w:eastAsia="Times New Roman" w:hAnsi="Times New Roman" w:cs="Times New Roman"/>
          <w:sz w:val="20"/>
          <w:szCs w:val="20"/>
          <w:lang w:val="en-US"/>
        </w:rPr>
        <w:t xml:space="preserve"> platform – evidence for compliance via continuous testing​</w:t>
      </w:r>
      <w:hyperlink r:id="rId37" w:anchor=":~:text=Qualitative%20Benefit%3A%20Support%20for%20Compliance,assessors%20demand%20hard%20evidence%20of" w:tgtFrame="_blank" w:history="1">
        <w:r w:rsidRPr="00A1194C">
          <w:rPr>
            <w:rFonts w:ascii="Times New Roman" w:eastAsia="Times New Roman" w:hAnsi="Times New Roman" w:cs="Times New Roman"/>
            <w:color w:val="0000FF"/>
            <w:sz w:val="20"/>
            <w:szCs w:val="20"/>
            <w:u w:val="single"/>
            <w:lang w:val="en-US"/>
          </w:rPr>
          <w:t>pentera.io</w:t>
        </w:r>
      </w:hyperlink>
      <w:r w:rsidRPr="00A1194C">
        <w:rPr>
          <w:rFonts w:ascii="Times New Roman" w:eastAsia="Times New Roman" w:hAnsi="Times New Roman" w:cs="Times New Roman"/>
          <w:sz w:val="20"/>
          <w:szCs w:val="20"/>
          <w:lang w:val="en-US"/>
        </w:rPr>
        <w:t>.</w:t>
      </w:r>
    </w:p>
    <w:p w14:paraId="015C43F0"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proofErr w:type="spellStart"/>
      <w:r w:rsidRPr="00A1194C">
        <w:rPr>
          <w:rFonts w:ascii="Times New Roman" w:eastAsia="Times New Roman" w:hAnsi="Times New Roman" w:cs="Times New Roman"/>
          <w:sz w:val="20"/>
          <w:szCs w:val="20"/>
          <w:lang w:val="en-US"/>
        </w:rPr>
        <w:t>AttackIQ</w:t>
      </w:r>
      <w:proofErr w:type="spellEnd"/>
      <w:r w:rsidRPr="00A1194C">
        <w:rPr>
          <w:rFonts w:ascii="Times New Roman" w:eastAsia="Times New Roman" w:hAnsi="Times New Roman" w:cs="Times New Roman"/>
          <w:sz w:val="20"/>
          <w:szCs w:val="20"/>
          <w:lang w:val="en-US"/>
        </w:rPr>
        <w:t xml:space="preserve"> – mapping tests to NIST and CMMC compliance controls​</w:t>
      </w:r>
      <w:hyperlink r:id="rId38" w:anchor=":~:text=We%20have%20chosen%20our%20first,testing%20and%20security%20control%20validation" w:tgtFrame="_blank" w:history="1">
        <w:r w:rsidRPr="00A1194C">
          <w:rPr>
            <w:rFonts w:ascii="Times New Roman" w:eastAsia="Times New Roman" w:hAnsi="Times New Roman" w:cs="Times New Roman"/>
            <w:color w:val="0000FF"/>
            <w:sz w:val="20"/>
            <w:szCs w:val="20"/>
            <w:u w:val="single"/>
            <w:lang w:val="en-US"/>
          </w:rPr>
          <w:t>attackiq.com</w:t>
        </w:r>
      </w:hyperlink>
      <w:r w:rsidRPr="00A1194C">
        <w:rPr>
          <w:rFonts w:ascii="Times New Roman" w:eastAsia="Times New Roman" w:hAnsi="Times New Roman" w:cs="Times New Roman"/>
          <w:sz w:val="20"/>
          <w:szCs w:val="20"/>
          <w:lang w:val="en-US"/>
        </w:rPr>
        <w:t>​</w:t>
      </w:r>
      <w:hyperlink r:id="rId39" w:anchor=":~:text=When%20a%20cybersecurity%20framework%20is,company%E2%80%99s%20NIST%20and%20CMMC%20compliance" w:tgtFrame="_blank" w:history="1">
        <w:r w:rsidRPr="00A1194C">
          <w:rPr>
            <w:rFonts w:ascii="Times New Roman" w:eastAsia="Times New Roman" w:hAnsi="Times New Roman" w:cs="Times New Roman"/>
            <w:color w:val="0000FF"/>
            <w:sz w:val="20"/>
            <w:szCs w:val="20"/>
            <w:u w:val="single"/>
            <w:lang w:val="en-US"/>
          </w:rPr>
          <w:t>attackiq.com</w:t>
        </w:r>
      </w:hyperlink>
      <w:r w:rsidRPr="00A1194C">
        <w:rPr>
          <w:rFonts w:ascii="Times New Roman" w:eastAsia="Times New Roman" w:hAnsi="Times New Roman" w:cs="Times New Roman"/>
          <w:sz w:val="20"/>
          <w:szCs w:val="20"/>
          <w:lang w:val="en-US"/>
        </w:rPr>
        <w:t>.</w:t>
      </w:r>
    </w:p>
    <w:p w14:paraId="4BA6F440"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proofErr w:type="spellStart"/>
      <w:r w:rsidRPr="00A1194C">
        <w:rPr>
          <w:rFonts w:ascii="Times New Roman" w:eastAsia="Times New Roman" w:hAnsi="Times New Roman" w:cs="Times New Roman"/>
          <w:sz w:val="20"/>
          <w:szCs w:val="20"/>
          <w:lang w:val="en-US"/>
        </w:rPr>
        <w:t>Cymulate</w:t>
      </w:r>
      <w:proofErr w:type="spellEnd"/>
      <w:r w:rsidRPr="00A1194C">
        <w:rPr>
          <w:rFonts w:ascii="Times New Roman" w:eastAsia="Times New Roman" w:hAnsi="Times New Roman" w:cs="Times New Roman"/>
          <w:sz w:val="20"/>
          <w:szCs w:val="20"/>
          <w:lang w:val="en-US"/>
        </w:rPr>
        <w:t xml:space="preserve"> – AI-powered agent for threat simulation (Red &amp; Blue team guidance)​</w:t>
      </w:r>
      <w:hyperlink r:id="rId40" w:anchor=":~:text=flagship%20security%20validation%20platform,threat%20exposure%20and%20optimize%20security" w:tgtFrame="_blank" w:history="1">
        <w:r w:rsidRPr="00A1194C">
          <w:rPr>
            <w:rFonts w:ascii="Times New Roman" w:eastAsia="Times New Roman" w:hAnsi="Times New Roman" w:cs="Times New Roman"/>
            <w:color w:val="0000FF"/>
            <w:sz w:val="20"/>
            <w:szCs w:val="20"/>
            <w:u w:val="single"/>
            <w:lang w:val="en-US"/>
          </w:rPr>
          <w:t>cymulate.com</w:t>
        </w:r>
      </w:hyperlink>
      <w:r w:rsidRPr="00A1194C">
        <w:rPr>
          <w:rFonts w:ascii="Times New Roman" w:eastAsia="Times New Roman" w:hAnsi="Times New Roman" w:cs="Times New Roman"/>
          <w:sz w:val="20"/>
          <w:szCs w:val="20"/>
          <w:lang w:val="en-US"/>
        </w:rPr>
        <w:t>​</w:t>
      </w:r>
      <w:hyperlink r:id="rId41" w:anchor=":~:text=new%20features%2C%20include%3A" w:tgtFrame="_blank" w:history="1">
        <w:r w:rsidRPr="00A1194C">
          <w:rPr>
            <w:rFonts w:ascii="Times New Roman" w:eastAsia="Times New Roman" w:hAnsi="Times New Roman" w:cs="Times New Roman"/>
            <w:color w:val="0000FF"/>
            <w:sz w:val="20"/>
            <w:szCs w:val="20"/>
            <w:u w:val="single"/>
            <w:lang w:val="en-US"/>
          </w:rPr>
          <w:t>cymulate.com</w:t>
        </w:r>
      </w:hyperlink>
      <w:r w:rsidRPr="00A1194C">
        <w:rPr>
          <w:rFonts w:ascii="Times New Roman" w:eastAsia="Times New Roman" w:hAnsi="Times New Roman" w:cs="Times New Roman"/>
          <w:sz w:val="20"/>
          <w:szCs w:val="20"/>
          <w:lang w:val="en-US"/>
        </w:rPr>
        <w:t>.</w:t>
      </w:r>
    </w:p>
    <w:p w14:paraId="5EF51F94"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proofErr w:type="spellStart"/>
      <w:r w:rsidRPr="00A1194C">
        <w:rPr>
          <w:rFonts w:ascii="Times New Roman" w:eastAsia="Times New Roman" w:hAnsi="Times New Roman" w:cs="Times New Roman"/>
          <w:sz w:val="20"/>
          <w:szCs w:val="20"/>
          <w:lang w:val="en-US"/>
        </w:rPr>
        <w:t>Picus</w:t>
      </w:r>
      <w:proofErr w:type="spellEnd"/>
      <w:r w:rsidRPr="00A1194C">
        <w:rPr>
          <w:rFonts w:ascii="Times New Roman" w:eastAsia="Times New Roman" w:hAnsi="Times New Roman" w:cs="Times New Roman"/>
          <w:sz w:val="20"/>
          <w:szCs w:val="20"/>
          <w:lang w:val="en-US"/>
        </w:rPr>
        <w:t xml:space="preserve"> Security – regular testing for GDPR/ISO27001/PCI, compliance enablement​</w:t>
      </w:r>
      <w:hyperlink r:id="rId42" w:anchor=":~:text=What%20is%20clear%2C%20is%20that,53%20also%20have%20similar%20requirements" w:tgtFrame="_blank" w:history="1">
        <w:r w:rsidRPr="00A1194C">
          <w:rPr>
            <w:rFonts w:ascii="Times New Roman" w:eastAsia="Times New Roman" w:hAnsi="Times New Roman" w:cs="Times New Roman"/>
            <w:color w:val="0000FF"/>
            <w:sz w:val="20"/>
            <w:szCs w:val="20"/>
            <w:u w:val="single"/>
            <w:lang w:val="en-US"/>
          </w:rPr>
          <w:t>picussecurity.com</w:t>
        </w:r>
      </w:hyperlink>
      <w:r w:rsidRPr="00A1194C">
        <w:rPr>
          <w:rFonts w:ascii="Times New Roman" w:eastAsia="Times New Roman" w:hAnsi="Times New Roman" w:cs="Times New Roman"/>
          <w:sz w:val="20"/>
          <w:szCs w:val="20"/>
          <w:lang w:val="en-US"/>
        </w:rPr>
        <w:t>​</w:t>
      </w:r>
      <w:hyperlink r:id="rId43" w:anchor=":~:text=By%20continuously%20testing%20and%20helping,range%20of%20regulations%20and%20standards" w:tgtFrame="_blank" w:history="1">
        <w:r w:rsidRPr="00A1194C">
          <w:rPr>
            <w:rFonts w:ascii="Times New Roman" w:eastAsia="Times New Roman" w:hAnsi="Times New Roman" w:cs="Times New Roman"/>
            <w:color w:val="0000FF"/>
            <w:sz w:val="20"/>
            <w:szCs w:val="20"/>
            <w:u w:val="single"/>
            <w:lang w:val="en-US"/>
          </w:rPr>
          <w:t>picussecurity.com</w:t>
        </w:r>
      </w:hyperlink>
      <w:r w:rsidRPr="00A1194C">
        <w:rPr>
          <w:rFonts w:ascii="Times New Roman" w:eastAsia="Times New Roman" w:hAnsi="Times New Roman" w:cs="Times New Roman"/>
          <w:sz w:val="20"/>
          <w:szCs w:val="20"/>
          <w:lang w:val="en-US"/>
        </w:rPr>
        <w:t>.</w:t>
      </w:r>
    </w:p>
    <w:p w14:paraId="7CC95E62"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IBM on BAS providers – </w:t>
      </w:r>
      <w:proofErr w:type="spellStart"/>
      <w:r w:rsidRPr="00A1194C">
        <w:rPr>
          <w:rFonts w:ascii="Times New Roman" w:eastAsia="Times New Roman" w:hAnsi="Times New Roman" w:cs="Times New Roman"/>
          <w:sz w:val="20"/>
          <w:szCs w:val="20"/>
          <w:lang w:val="en-US"/>
        </w:rPr>
        <w:t>SafeBreach</w:t>
      </w:r>
      <w:proofErr w:type="spellEnd"/>
      <w:r w:rsidRPr="00A1194C">
        <w:rPr>
          <w:rFonts w:ascii="Times New Roman" w:eastAsia="Times New Roman" w:hAnsi="Times New Roman" w:cs="Times New Roman"/>
          <w:sz w:val="20"/>
          <w:szCs w:val="20"/>
          <w:lang w:val="en-US"/>
        </w:rPr>
        <w:t xml:space="preserve">, XM Cyber, </w:t>
      </w:r>
      <w:proofErr w:type="spellStart"/>
      <w:r w:rsidRPr="00A1194C">
        <w:rPr>
          <w:rFonts w:ascii="Times New Roman" w:eastAsia="Times New Roman" w:hAnsi="Times New Roman" w:cs="Times New Roman"/>
          <w:sz w:val="20"/>
          <w:szCs w:val="20"/>
          <w:lang w:val="en-US"/>
        </w:rPr>
        <w:t>Cymulate</w:t>
      </w:r>
      <w:proofErr w:type="spellEnd"/>
      <w:r w:rsidRPr="00A1194C">
        <w:rPr>
          <w:rFonts w:ascii="Times New Roman" w:eastAsia="Times New Roman" w:hAnsi="Times New Roman" w:cs="Times New Roman"/>
          <w:sz w:val="20"/>
          <w:szCs w:val="20"/>
          <w:lang w:val="en-US"/>
        </w:rPr>
        <w:t xml:space="preserve"> as key vendors​</w:t>
      </w:r>
      <w:hyperlink r:id="rId44" w:anchor=":~:text=exploited%20by%20actual%20threat%20actors,without%20implementing%20any%20new%20hardware" w:tgtFrame="_blank" w:history="1">
        <w:r w:rsidRPr="00A1194C">
          <w:rPr>
            <w:rFonts w:ascii="Times New Roman" w:eastAsia="Times New Roman" w:hAnsi="Times New Roman" w:cs="Times New Roman"/>
            <w:color w:val="0000FF"/>
            <w:sz w:val="20"/>
            <w:szCs w:val="20"/>
            <w:u w:val="single"/>
            <w:lang w:val="en-US"/>
          </w:rPr>
          <w:t>ibm.com</w:t>
        </w:r>
      </w:hyperlink>
      <w:r w:rsidRPr="00A1194C">
        <w:rPr>
          <w:rFonts w:ascii="Times New Roman" w:eastAsia="Times New Roman" w:hAnsi="Times New Roman" w:cs="Times New Roman"/>
          <w:sz w:val="20"/>
          <w:szCs w:val="20"/>
          <w:lang w:val="en-US"/>
        </w:rPr>
        <w:t>.</w:t>
      </w:r>
    </w:p>
    <w:p w14:paraId="5436CBD6"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WWT Comparison – </w:t>
      </w:r>
      <w:proofErr w:type="spellStart"/>
      <w:r w:rsidRPr="00A1194C">
        <w:rPr>
          <w:rFonts w:ascii="Times New Roman" w:eastAsia="Times New Roman" w:hAnsi="Times New Roman" w:cs="Times New Roman"/>
          <w:sz w:val="20"/>
          <w:szCs w:val="20"/>
          <w:lang w:val="en-US"/>
        </w:rPr>
        <w:t>AttackIQ</w:t>
      </w:r>
      <w:proofErr w:type="spellEnd"/>
      <w:r w:rsidRPr="00A1194C">
        <w:rPr>
          <w:rFonts w:ascii="Times New Roman" w:eastAsia="Times New Roman" w:hAnsi="Times New Roman" w:cs="Times New Roman"/>
          <w:sz w:val="20"/>
          <w:szCs w:val="20"/>
          <w:lang w:val="en-US"/>
        </w:rPr>
        <w:t xml:space="preserve"> vs. Mandiant SV, notes on regulated industry fit​</w:t>
      </w:r>
      <w:hyperlink r:id="rId45" w:anchor=":~:text=%2A%20AttackIQ%20is%20particularly%20well,active%20malware%20or%20ransomware%20campaigns" w:tgtFrame="_blank" w:history="1">
        <w:r w:rsidRPr="00A1194C">
          <w:rPr>
            <w:rFonts w:ascii="Times New Roman" w:eastAsia="Times New Roman" w:hAnsi="Times New Roman" w:cs="Times New Roman"/>
            <w:color w:val="0000FF"/>
            <w:sz w:val="20"/>
            <w:szCs w:val="20"/>
            <w:u w:val="single"/>
            <w:lang w:val="en-US"/>
          </w:rPr>
          <w:t>wwt.com</w:t>
        </w:r>
      </w:hyperlink>
      <w:r w:rsidRPr="00A1194C">
        <w:rPr>
          <w:rFonts w:ascii="Times New Roman" w:eastAsia="Times New Roman" w:hAnsi="Times New Roman" w:cs="Times New Roman"/>
          <w:sz w:val="20"/>
          <w:szCs w:val="20"/>
          <w:lang w:val="en-US"/>
        </w:rPr>
        <w:t>.</w:t>
      </w:r>
    </w:p>
    <w:p w14:paraId="5536C2B5"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Adaptive (Generative AI for phishing) – uses AI to simulate attacks for training​</w:t>
      </w:r>
      <w:hyperlink r:id="rId46" w:anchor=":~:text=Adaptive%20Phishing%20uses%20generative%20AI,and%20strengthen%20their%20security%20defenses" w:tgtFrame="_blank" w:history="1">
        <w:r w:rsidRPr="00A1194C">
          <w:rPr>
            <w:rFonts w:ascii="Times New Roman" w:eastAsia="Times New Roman" w:hAnsi="Times New Roman" w:cs="Times New Roman"/>
            <w:color w:val="0000FF"/>
            <w:sz w:val="20"/>
            <w:szCs w:val="20"/>
            <w:u w:val="single"/>
            <w:lang w:val="en-US"/>
          </w:rPr>
          <w:t>aimresearch.co</w:t>
        </w:r>
      </w:hyperlink>
      <w:r w:rsidRPr="00A1194C">
        <w:rPr>
          <w:rFonts w:ascii="Times New Roman" w:eastAsia="Times New Roman" w:hAnsi="Times New Roman" w:cs="Times New Roman"/>
          <w:sz w:val="20"/>
          <w:szCs w:val="20"/>
          <w:lang w:val="en-US"/>
        </w:rPr>
        <w:t>.</w:t>
      </w:r>
    </w:p>
    <w:p w14:paraId="30D87E29"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Becker et al. 2024 – RL (A3C) agent successfully performing penetration tests in </w:t>
      </w:r>
      <w:proofErr w:type="spellStart"/>
      <w:r w:rsidRPr="00A1194C">
        <w:rPr>
          <w:rFonts w:ascii="Times New Roman" w:eastAsia="Times New Roman" w:hAnsi="Times New Roman" w:cs="Times New Roman"/>
          <w:sz w:val="20"/>
          <w:szCs w:val="20"/>
          <w:lang w:val="en-US"/>
        </w:rPr>
        <w:t>NASim</w:t>
      </w:r>
      <w:proofErr w:type="spellEnd"/>
      <w:r w:rsidRPr="00A1194C">
        <w:rPr>
          <w:rFonts w:ascii="Times New Roman" w:eastAsia="Times New Roman" w:hAnsi="Times New Roman" w:cs="Times New Roman"/>
          <w:sz w:val="20"/>
          <w:szCs w:val="20"/>
          <w:lang w:val="en-US"/>
        </w:rPr>
        <w:t xml:space="preserve"> environment​</w:t>
      </w:r>
      <w:hyperlink r:id="rId47" w:anchor=":~:text=where%20scanning%20and%20attack%20tools,fewer%20actions%20than%20the%20baseline"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w:t>
      </w:r>
    </w:p>
    <w:p w14:paraId="7C6CADA7"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GAP Framework 2023 – domain randomization + meta-RL for </w:t>
      </w:r>
      <w:proofErr w:type="spellStart"/>
      <w:r w:rsidRPr="00A1194C">
        <w:rPr>
          <w:rFonts w:ascii="Times New Roman" w:eastAsia="Times New Roman" w:hAnsi="Times New Roman" w:cs="Times New Roman"/>
          <w:sz w:val="20"/>
          <w:szCs w:val="20"/>
          <w:lang w:val="en-US"/>
        </w:rPr>
        <w:t>pentesting</w:t>
      </w:r>
      <w:proofErr w:type="spellEnd"/>
      <w:r w:rsidRPr="00A1194C">
        <w:rPr>
          <w:rFonts w:ascii="Times New Roman" w:eastAsia="Times New Roman" w:hAnsi="Times New Roman" w:cs="Times New Roman"/>
          <w:sz w:val="20"/>
          <w:szCs w:val="20"/>
          <w:lang w:val="en-US"/>
        </w:rPr>
        <w:t>, enabling zero-shot transfer​</w:t>
      </w:r>
      <w:hyperlink r:id="rId48" w:anchor=":~:text=randomization%20method%20for%20synthetic%20environment,policy%20adaptation%20in%20dissimilar%20environments"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w:t>
      </w:r>
      <w:hyperlink r:id="rId49" w:anchor=":~:text=performance,policy%20adaptation%20in%20dissimilar%20environments"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w:t>
      </w:r>
    </w:p>
    <w:p w14:paraId="704ED9CC"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Williams et al. 2023 – co-evolution of attacker/defender agents, combined DRL+ES yields complex exploits and better performance​</w:t>
      </w:r>
      <w:hyperlink r:id="rId50" w:anchor=":~:text=for%20optimal%20agent%20behaviors,The%20algorithm%20that" w:tgtFrame="_blank" w:history="1">
        <w:r w:rsidRPr="00A1194C">
          <w:rPr>
            <w:rFonts w:ascii="Times New Roman" w:eastAsia="Times New Roman" w:hAnsi="Times New Roman" w:cs="Times New Roman"/>
            <w:color w:val="0000FF"/>
            <w:sz w:val="20"/>
            <w:szCs w:val="20"/>
            <w:u w:val="single"/>
            <w:lang w:val="en-US"/>
          </w:rPr>
          <w:t>cambridge.org</w:t>
        </w:r>
      </w:hyperlink>
      <w:r w:rsidRPr="00A1194C">
        <w:rPr>
          <w:rFonts w:ascii="Times New Roman" w:eastAsia="Times New Roman" w:hAnsi="Times New Roman" w:cs="Times New Roman"/>
          <w:sz w:val="20"/>
          <w:szCs w:val="20"/>
          <w:lang w:val="en-US"/>
        </w:rPr>
        <w:t>​</w:t>
      </w:r>
      <w:hyperlink r:id="rId51" w:anchor=":~:text=and%20on%20both%20a%20simulation,learning%20counterpart" w:tgtFrame="_blank" w:history="1">
        <w:r w:rsidRPr="00A1194C">
          <w:rPr>
            <w:rFonts w:ascii="Times New Roman" w:eastAsia="Times New Roman" w:hAnsi="Times New Roman" w:cs="Times New Roman"/>
            <w:color w:val="0000FF"/>
            <w:sz w:val="20"/>
            <w:szCs w:val="20"/>
            <w:u w:val="single"/>
            <w:lang w:val="en-US"/>
          </w:rPr>
          <w:t>cambridge.org</w:t>
        </w:r>
      </w:hyperlink>
      <w:r w:rsidRPr="00A1194C">
        <w:rPr>
          <w:rFonts w:ascii="Times New Roman" w:eastAsia="Times New Roman" w:hAnsi="Times New Roman" w:cs="Times New Roman"/>
          <w:sz w:val="20"/>
          <w:szCs w:val="20"/>
          <w:lang w:val="en-US"/>
        </w:rPr>
        <w:t>.</w:t>
      </w:r>
    </w:p>
    <w:p w14:paraId="1C066A29"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Schwartz et al. 2024 – defender agents via self-play handle multiple attacker types better than specialized agents​</w:t>
      </w:r>
      <w:hyperlink r:id="rId52" w:anchor=":~:text=In%20this%20work%2C%20we%20have,mixtures%20of%20experts%20like%20exponential"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w:t>
      </w:r>
      <w:hyperlink r:id="rId53" w:anchor=":~:text=multiple%20types%20of%20attackers,to%20explore%20the%20pros%20and" w:tgtFrame="_blank" w:history="1">
        <w:r w:rsidRPr="00A1194C">
          <w:rPr>
            <w:rFonts w:ascii="Times New Roman" w:eastAsia="Times New Roman" w:hAnsi="Times New Roman" w:cs="Times New Roman"/>
            <w:color w:val="0000FF"/>
            <w:sz w:val="20"/>
            <w:szCs w:val="20"/>
            <w:u w:val="single"/>
            <w:lang w:val="en-US"/>
          </w:rPr>
          <w:t>arxiv.org</w:t>
        </w:r>
      </w:hyperlink>
      <w:r w:rsidRPr="00A1194C">
        <w:rPr>
          <w:rFonts w:ascii="Times New Roman" w:eastAsia="Times New Roman" w:hAnsi="Times New Roman" w:cs="Times New Roman"/>
          <w:sz w:val="20"/>
          <w:szCs w:val="20"/>
          <w:lang w:val="en-US"/>
        </w:rPr>
        <w:t>.</w:t>
      </w:r>
    </w:p>
    <w:p w14:paraId="3D2374E5"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proofErr w:type="spellStart"/>
      <w:r w:rsidRPr="00A1194C">
        <w:rPr>
          <w:rFonts w:ascii="Times New Roman" w:eastAsia="Times New Roman" w:hAnsi="Times New Roman" w:cs="Times New Roman"/>
          <w:sz w:val="20"/>
          <w:szCs w:val="20"/>
          <w:lang w:val="en-US"/>
        </w:rPr>
        <w:t>Picus</w:t>
      </w:r>
      <w:proofErr w:type="spellEnd"/>
      <w:r w:rsidRPr="00A1194C">
        <w:rPr>
          <w:rFonts w:ascii="Times New Roman" w:eastAsia="Times New Roman" w:hAnsi="Times New Roman" w:cs="Times New Roman"/>
          <w:sz w:val="20"/>
          <w:szCs w:val="20"/>
          <w:lang w:val="en-US"/>
        </w:rPr>
        <w:t xml:space="preserve"> on compliance testing requirements (GDPR, etc.)​</w:t>
      </w:r>
      <w:hyperlink r:id="rId54" w:anchor=":~:text=What%20is%20clear%2C%20is%20that,53%20also%20have%20similar%20requirements" w:tgtFrame="_blank" w:history="1">
        <w:r w:rsidRPr="00A1194C">
          <w:rPr>
            <w:rFonts w:ascii="Times New Roman" w:eastAsia="Times New Roman" w:hAnsi="Times New Roman" w:cs="Times New Roman"/>
            <w:color w:val="0000FF"/>
            <w:sz w:val="20"/>
            <w:szCs w:val="20"/>
            <w:u w:val="single"/>
            <w:lang w:val="en-US"/>
          </w:rPr>
          <w:t>picussecurity.com</w:t>
        </w:r>
      </w:hyperlink>
      <w:r w:rsidRPr="00A1194C">
        <w:rPr>
          <w:rFonts w:ascii="Times New Roman" w:eastAsia="Times New Roman" w:hAnsi="Times New Roman" w:cs="Times New Roman"/>
          <w:sz w:val="20"/>
          <w:szCs w:val="20"/>
          <w:lang w:val="en-US"/>
        </w:rPr>
        <w:t>.</w:t>
      </w:r>
    </w:p>
    <w:p w14:paraId="14485268"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Microsoft Security Copilot announcement – context for AI assisting blue teams (Microsoft, 2023).</w:t>
      </w:r>
    </w:p>
    <w:p w14:paraId="358E11C2" w14:textId="77777777" w:rsidR="00A1194C" w:rsidRPr="00A1194C" w:rsidRDefault="00A1194C" w:rsidP="00A1194C">
      <w:pPr>
        <w:numPr>
          <w:ilvl w:val="0"/>
          <w:numId w:val="13"/>
        </w:num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t xml:space="preserve">Darktrace </w:t>
      </w:r>
      <w:proofErr w:type="spellStart"/>
      <w:r w:rsidRPr="00A1194C">
        <w:rPr>
          <w:rFonts w:ascii="Times New Roman" w:eastAsia="Times New Roman" w:hAnsi="Times New Roman" w:cs="Times New Roman"/>
          <w:sz w:val="20"/>
          <w:szCs w:val="20"/>
          <w:lang w:val="en-US"/>
        </w:rPr>
        <w:t>Antigena</w:t>
      </w:r>
      <w:proofErr w:type="spellEnd"/>
      <w:r w:rsidRPr="00A1194C">
        <w:rPr>
          <w:rFonts w:ascii="Times New Roman" w:eastAsia="Times New Roman" w:hAnsi="Times New Roman" w:cs="Times New Roman"/>
          <w:sz w:val="20"/>
          <w:szCs w:val="20"/>
          <w:lang w:val="en-US"/>
        </w:rPr>
        <w:t xml:space="preserve"> overview – autonomous response for defense (Darktrace Whitepaper, 2022).</w:t>
      </w:r>
    </w:p>
    <w:p w14:paraId="498257CE" w14:textId="77777777" w:rsidR="00C63397" w:rsidRPr="00A1194C" w:rsidRDefault="00A1194C" w:rsidP="00A1194C">
      <w:pPr>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lastRenderedPageBreak/>
        <w:t>Citations</w:t>
      </w:r>
      <w:r w:rsidR="00C63397">
        <w:rPr>
          <w:rFonts w:ascii="Times New Roman" w:eastAsia="Times New Roman" w:hAnsi="Times New Roman" w:cs="Times New Roman"/>
          <w:sz w:val="20"/>
          <w:szCs w:val="20"/>
          <w:lang w:val="en-US"/>
        </w:rPr>
        <w:fldChar w:fldCharType="begin"/>
      </w:r>
      <w:r w:rsidR="00C63397">
        <w:rPr>
          <w:rFonts w:ascii="Times New Roman" w:eastAsia="Times New Roman" w:hAnsi="Times New Roman" w:cs="Times New Roman"/>
          <w:sz w:val="20"/>
          <w:szCs w:val="20"/>
          <w:lang w:val="en-US"/>
        </w:rPr>
        <w:instrText>HYPERLINK "</w:instrText>
      </w:r>
    </w:p>
    <w:p w14:paraId="286F4E0F"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Only Pentesting Platform Proven in Production | Horizon3.ai</w:instrText>
      </w:r>
    </w:p>
    <w:p w14:paraId="51124F38"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https://horizon3.ai/</w:instrText>
      </w:r>
    </w:p>
    <w:p w14:paraId="4675F2E8"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instrText>"</w:instrText>
      </w:r>
      <w:r>
        <w:rPr>
          <w:rFonts w:ascii="Times New Roman" w:eastAsia="Times New Roman" w:hAnsi="Times New Roman" w:cs="Times New Roman"/>
          <w:sz w:val="20"/>
          <w:szCs w:val="20"/>
          <w:lang w:val="en-US"/>
        </w:rPr>
        <w:fldChar w:fldCharType="separate"/>
      </w:r>
    </w:p>
    <w:p w14:paraId="35F486C6"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Only Pentesting Platform Proven in Production | Horizon3.ai</w:t>
      </w:r>
    </w:p>
    <w:p w14:paraId="00E32144"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https://horizon3.ai/</w:t>
      </w:r>
    </w:p>
    <w:p w14:paraId="4B2309FF"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sz w:val="20"/>
          <w:szCs w:val="20"/>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1A435780"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Only Pentesting Platform Proven in Production | Horizon3.ai</w:instrText>
      </w:r>
    </w:p>
    <w:p w14:paraId="24809781"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https://horizon3.ai/</w:instrText>
      </w:r>
    </w:p>
    <w:p w14:paraId="7440E6B5"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78DFAC74"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Only Pentesting Platform Proven in Production | Horizon3.ai</w:t>
      </w:r>
    </w:p>
    <w:p w14:paraId="37E7E457"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https://horizon3.ai/</w:t>
      </w:r>
    </w:p>
    <w:p w14:paraId="486F34B2"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6D455A64"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Only Pentesting Platform Proven in Production | Horizon3.ai</w:instrText>
      </w:r>
    </w:p>
    <w:p w14:paraId="18A9A458"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https://horizon3.ai/</w:instrText>
      </w:r>
    </w:p>
    <w:p w14:paraId="3F127ABE"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42FB9C65"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Only Pentesting Platform Proven in Production | Horizon3.ai</w:t>
      </w:r>
    </w:p>
    <w:p w14:paraId="49ABB292"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https://horizon3.ai/</w:t>
      </w:r>
    </w:p>
    <w:p w14:paraId="0E38AD28"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2F579DD1" w14:textId="77777777" w:rsidR="00C63397" w:rsidRPr="00A1194C" w:rsidRDefault="00C63397" w:rsidP="00A1194C">
      <w:pPr>
        <w:contextualSpacing w:val="0"/>
        <w:jc w:val="left"/>
        <w:rPr>
          <w:rFonts w:ascii="Times New Roman" w:eastAsia="Times New Roman" w:hAnsi="Times New Roman" w:cs="Times New Roman"/>
          <w:sz w:val="20"/>
          <w:szCs w:val="20"/>
          <w:lang w:val="en-US"/>
        </w:rPr>
      </w:pPr>
    </w:p>
    <w:p w14:paraId="4F4E1CF0"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https://pentera.io/wp-content/uploads/2024/08/roi_assessment_for_pentera_automated_security_validation.pdf</w:instrText>
      </w:r>
    </w:p>
    <w:p w14:paraId="02B8FE01"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0DF52589"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p>
    <w:p w14:paraId="10ADC2F4"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https://pentera.io/wp-content/uploads/2024/08/roi_assessment_for_pentera_automated_security_validation.pdf</w:t>
      </w:r>
    </w:p>
    <w:p w14:paraId="6CC116C6"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46939D05" w14:textId="77777777" w:rsidR="00C63397" w:rsidRPr="00A1194C" w:rsidRDefault="00C63397" w:rsidP="00A1194C">
      <w:pPr>
        <w:contextualSpacing w:val="0"/>
        <w:jc w:val="left"/>
        <w:rPr>
          <w:rFonts w:ascii="Times New Roman" w:eastAsia="Times New Roman" w:hAnsi="Times New Roman" w:cs="Times New Roman"/>
          <w:sz w:val="20"/>
          <w:szCs w:val="20"/>
          <w:lang w:val="en-US"/>
        </w:rPr>
      </w:pPr>
    </w:p>
    <w:p w14:paraId="27FBA2A8"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https://pentera.io/wp-content/uploads/2024/08/roi_assessment_for_pentera_automated_security_validation.pdf</w:instrText>
      </w:r>
    </w:p>
    <w:p w14:paraId="7B9BD8B3"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24D54AC8"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p>
    <w:p w14:paraId="25A2A8F5"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https://pentera.io/wp-content/uploads/2024/08/roi_assessment_for_pentera_automated_security_validation.pdf</w:t>
      </w:r>
    </w:p>
    <w:p w14:paraId="6941EDE9"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2150FCE1"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19 Top Breah and Attack Simulation (BAS) Tools</w:instrText>
      </w:r>
    </w:p>
    <w:p w14:paraId="3B021988"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https://www.esecurityplanet.com/products/breach-and-attack-simulation-bas-vendors/</w:instrText>
      </w:r>
    </w:p>
    <w:p w14:paraId="5A9A4F6B"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6CE5B3FB"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19 Top Brea</w:t>
      </w:r>
      <w:r w:rsidRPr="00A1194C">
        <w:rPr>
          <w:rStyle w:val="Hyperlink"/>
          <w:rFonts w:ascii="Times New Roman" w:eastAsia="Times New Roman" w:hAnsi="Times New Roman" w:cs="Times New Roman"/>
          <w:sz w:val="20"/>
          <w:szCs w:val="20"/>
          <w:lang w:val="en-US"/>
        </w:rPr>
        <w:t>h</w:t>
      </w:r>
      <w:r w:rsidRPr="00A1194C">
        <w:rPr>
          <w:rStyle w:val="Hyperlink"/>
          <w:rFonts w:ascii="Times New Roman" w:eastAsia="Times New Roman" w:hAnsi="Times New Roman" w:cs="Times New Roman"/>
          <w:sz w:val="20"/>
          <w:szCs w:val="20"/>
          <w:lang w:val="en-US"/>
        </w:rPr>
        <w:t xml:space="preserve"> and Attack Simulation (BAS) Tools</w:t>
      </w:r>
    </w:p>
    <w:p w14:paraId="4336848B"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https://www.esecurityplanet.com/products/breach-and-attack-simulation-bas-vendors/</w:t>
      </w:r>
    </w:p>
    <w:p w14:paraId="72CCA309"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2F97838C"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Compliance Optimization - AttackIQ</w:instrText>
      </w:r>
    </w:p>
    <w:p w14:paraId="629E69E6"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https://www.attackiq.com/solutions/compliance-optimization/</w:instrText>
      </w:r>
    </w:p>
    <w:p w14:paraId="725186CD"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3CAD560B"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Compliance Optimization - AttackIQ</w:t>
      </w:r>
    </w:p>
    <w:p w14:paraId="60CAA94E"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https://www.attackiq.com/solutions/compliance-optimization/</w:t>
      </w:r>
    </w:p>
    <w:p w14:paraId="463762C3"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55D4A410"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Compliance Optimization - AttackIQ</w:instrText>
      </w:r>
    </w:p>
    <w:p w14:paraId="59A6CFC1"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https://www.attackiq.com/solutions/compliance-optimization/</w:instrText>
      </w:r>
    </w:p>
    <w:p w14:paraId="6F7D0610"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2A5E83AF"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Compliance Optimization - AttackIQ</w:t>
      </w:r>
    </w:p>
    <w:p w14:paraId="06EE8B66"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https://www.attackiq.com/solutions/compliance-optimization/</w:t>
      </w:r>
    </w:p>
    <w:p w14:paraId="5BDA6C49"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6579253A"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Cymulate Unveils AI-Powered Threat Exposure Validation</w:instrText>
      </w:r>
    </w:p>
    <w:p w14:paraId="739613CF"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https://cymulate.com/press-releases/ai-automation-for-threat-exposure-validation/</w:instrText>
      </w:r>
    </w:p>
    <w:p w14:paraId="5F82E20F"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3B274F03"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Cymulate Unveils AI-Powered Threat Exposure Validation</w:t>
      </w:r>
    </w:p>
    <w:p w14:paraId="6E0EFFB4"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https://cymulate.com/press-releases/ai-automation-for-threat-exposure-validation/</w:t>
      </w:r>
    </w:p>
    <w:p w14:paraId="6CA8D296"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23A3A993"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Cymulate Unveils AI-Powered Threat Exposure Validation</w:instrText>
      </w:r>
    </w:p>
    <w:p w14:paraId="58AD213A"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https://cymulate.com/press-releases/ai-automation-for-threat-exposure-validation/</w:instrText>
      </w:r>
    </w:p>
    <w:p w14:paraId="04E08A16"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351E2391"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Cymulate Unveils AI-Powered Threat Exposure Validation</w:t>
      </w:r>
    </w:p>
    <w:p w14:paraId="604746A5"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https://cymulate.com/press-releases/ai-automation-for-threat-exposure-validation/</w:t>
      </w:r>
    </w:p>
    <w:p w14:paraId="1B0556E6"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36E37373"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How to Test for Cybersecurity Compliance - Cymulate</w:instrText>
      </w:r>
    </w:p>
    <w:p w14:paraId="4ED0C31A"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https://cymulate.com/blog/how-to-test-for-compliance/</w:instrText>
      </w:r>
    </w:p>
    <w:p w14:paraId="39D9A725"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6DEE0317"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How to Test for Cybersecurity Compliance - Cymulate</w:t>
      </w:r>
    </w:p>
    <w:p w14:paraId="5EF98296"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https://cymulate.com/blog/how-to-test-for-compliance/</w:t>
      </w:r>
    </w:p>
    <w:p w14:paraId="29ECEB08"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010149BB"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How Cymulate Assists With ISO 27001 Certification and Compliance</w:instrText>
      </w:r>
    </w:p>
    <w:p w14:paraId="29764AC6"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https://cymulate.com/blog/cymulate-assists-iso-27001-certification-compliance/</w:instrText>
      </w:r>
    </w:p>
    <w:p w14:paraId="3A1F5E7B"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60785DC6"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How Cymulate Assists With ISO 27001 Certification and Compliance</w:t>
      </w:r>
    </w:p>
    <w:p w14:paraId="04B2694C"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https://cymulate.com/blog/cymulate-assists-iso-27001-certification-compliance/</w:t>
      </w:r>
    </w:p>
    <w:p w14:paraId="0BA1348F" w14:textId="50096D2D"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p>
    <w:p w14:paraId="426A1BC1"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p>
    <w:p w14:paraId="7BB791BA"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lastRenderedPageBreak/>
        <w:t>Fintech Org. Automates PCI-DSS Security Testing with Cymulate</w:t>
      </w:r>
    </w:p>
    <w:p w14:paraId="3519D5B3" w14:textId="14AE44AC" w:rsidR="00A1194C"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t>https://cymulate.com/customers/fintech-organization-automates-securtiy-testing-for-pci-dss-with-cymulate/</w:t>
      </w:r>
    </w:p>
    <w:p w14:paraId="3B280E64" w14:textId="1A0F33E4" w:rsidR="00A1194C" w:rsidRPr="00A1194C" w:rsidRDefault="00A1194C" w:rsidP="00A1194C">
      <w:pPr>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color w:val="0000FF"/>
          <w:sz w:val="20"/>
          <w:szCs w:val="20"/>
          <w:lang w:val="en-US"/>
        </w:rPr>
        <w:fldChar w:fldCharType="begin"/>
      </w:r>
      <w:r w:rsidRPr="00A1194C">
        <w:rPr>
          <w:rFonts w:ascii="Times New Roman" w:eastAsia="Times New Roman" w:hAnsi="Times New Roman" w:cs="Times New Roman"/>
          <w:color w:val="0000FF"/>
          <w:sz w:val="20"/>
          <w:szCs w:val="20"/>
          <w:lang w:val="en-US"/>
        </w:rPr>
        <w:instrText xml:space="preserve"> INCLUDEPICTURE "https://www.google.com/s2/favicons?domain=https://www.esecurityplanet.com&amp;sz=32" \* MERGEFORMATINET </w:instrText>
      </w:r>
      <w:r w:rsidRPr="00A1194C">
        <w:rPr>
          <w:rFonts w:ascii="Times New Roman" w:eastAsia="Times New Roman" w:hAnsi="Times New Roman" w:cs="Times New Roman"/>
          <w:color w:val="0000FF"/>
          <w:sz w:val="20"/>
          <w:szCs w:val="20"/>
          <w:lang w:val="en-US"/>
        </w:rPr>
        <w:fldChar w:fldCharType="separate"/>
      </w:r>
      <w:r w:rsidRPr="00A1194C">
        <w:rPr>
          <w:rFonts w:ascii="Times New Roman" w:eastAsia="Times New Roman" w:hAnsi="Times New Roman" w:cs="Times New Roman"/>
          <w:noProof/>
          <w:color w:val="0000FF"/>
          <w:sz w:val="20"/>
          <w:szCs w:val="20"/>
          <w:lang w:val="en-US"/>
        </w:rPr>
        <w:drawing>
          <wp:inline distT="0" distB="0" distL="0" distR="0" wp14:anchorId="303EDED9" wp14:editId="18D40D4E">
            <wp:extent cx="407670" cy="407670"/>
            <wp:effectExtent l="0" t="0" r="0" b="0"/>
            <wp:docPr id="91214567" name="Picture 26" descr="Favicon">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vicon">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A1194C">
        <w:rPr>
          <w:rFonts w:ascii="Times New Roman" w:eastAsia="Times New Roman" w:hAnsi="Times New Roman" w:cs="Times New Roman"/>
          <w:color w:val="0000FF"/>
          <w:sz w:val="20"/>
          <w:szCs w:val="20"/>
          <w:lang w:val="en-US"/>
        </w:rPr>
        <w:fldChar w:fldCharType="end"/>
      </w:r>
    </w:p>
    <w:p w14:paraId="0ABCEE6B"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t>19 Top Breach and Attack Simulation (BAS) Tools</w:t>
      </w:r>
    </w:p>
    <w:p w14:paraId="0D133B6B" w14:textId="77777777" w:rsidR="00A1194C"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t>https://www.esecurityplanet.com/products/breach-and-attack-simulation-bas-vendors/</w:t>
      </w:r>
    </w:p>
    <w:p w14:paraId="79CA266D" w14:textId="7654CAE9"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5B31120A"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19 Top Breach and Attack Simulation (BAS) Tools</w:instrText>
      </w:r>
    </w:p>
    <w:p w14:paraId="048DFFCC"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https://www.esecurityplanet.com/products/breach-and-attack-simulation-bas-vendors/</w:instrText>
      </w:r>
    </w:p>
    <w:p w14:paraId="569AF9BE"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126BD68D"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19 Top Breach and Attack Simulation (BAS) Tools</w:t>
      </w:r>
    </w:p>
    <w:p w14:paraId="4E12A19C"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https://www.esecurityplanet.com/products/breach-and-attack-simulation-bas-vendors/</w:t>
      </w:r>
    </w:p>
    <w:p w14:paraId="3885DDF7"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02A11DBB"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Breach and Attack Simulations – Product Comparison | by Sebastian Kandler | Detect FYI</w:instrText>
      </w:r>
    </w:p>
    <w:p w14:paraId="79FE4FF8"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https://detect.fyi/breach-and-attack-simulations-product-comparison-6beac19ebc14</w:instrText>
      </w:r>
    </w:p>
    <w:p w14:paraId="2C4ED06A"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669E2B87"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Breach and Attack Simulations – Product Comparison | by Sebastian Kandler | Detect FYI</w:t>
      </w:r>
    </w:p>
    <w:p w14:paraId="5CF8BCA6"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https://detect.fyi/breach-and-attack-simulations-product-comparison-6beac19ebc14</w:t>
      </w:r>
    </w:p>
    <w:p w14:paraId="16434221"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2D4CBA11"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A CTO's Primer on Breach &amp; Attack Simulation: Part 3 - Solution Comparison - WWT</w:instrText>
      </w:r>
    </w:p>
    <w:p w14:paraId="738ADBFD"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https://www.wwt.com/blog/ctos-primer-on-breach-and-attack-3?utm_source=social&amp;utm_medium=facebook&amp;utm_campaign=platform_share</w:instrText>
      </w:r>
    </w:p>
    <w:p w14:paraId="3126737E"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2B2988E8"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A CTO's Primer on Breach &amp; Attack Simulation: Part 3 - Solution Comparison - WWT</w:t>
      </w:r>
    </w:p>
    <w:p w14:paraId="737607D7"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https://www.wwt.com/blog/ctos-primer-on-breach-and-attack-3?utm_source=social&amp;utm_medium=facebook&amp;utm_campaign=platform_share</w:t>
      </w:r>
    </w:p>
    <w:p w14:paraId="14B3A31E"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4A85616E"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Best Breach Attack Simulation Tool for You in 2025? Find Out Here!</w:instrText>
      </w:r>
    </w:p>
    <w:p w14:paraId="79F7A741"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https://www.cybernx.com/best-breach-attack-simulation-tools-for-2025/</w:instrText>
      </w:r>
    </w:p>
    <w:p w14:paraId="2CD850D7"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01A21510"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Best Breach Attack Simulation Tool for You in 2025? Find Out Here!</w:t>
      </w:r>
    </w:p>
    <w:p w14:paraId="420EA8D5"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https://www.cybernx.com/best-breach-attack-simulation-tools-for-2025/</w:t>
      </w:r>
    </w:p>
    <w:p w14:paraId="05B8C508"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1C6B8758"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Breach and Attack Simulations – Product Comparison | by Sebastian Kandler | Detect FYI</w:instrText>
      </w:r>
    </w:p>
    <w:p w14:paraId="64340C3A"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https://detect.fyi/breach-and-attack-simulations-product-comparison-6beac19ebc14</w:instrText>
      </w:r>
    </w:p>
    <w:p w14:paraId="3BC5F9AE"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350859F5"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Breach and Attack Simulations – Product Comparison | by Sebastian Kandler | Detect FYI</w:t>
      </w:r>
    </w:p>
    <w:p w14:paraId="1C6FEC5D"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https://detect.fyi/breach-and-attack-simulations-product-comparison-6beac19ebc14</w:t>
      </w:r>
    </w:p>
    <w:p w14:paraId="10E3ACCE"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0969070C"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Compliance Enablement</w:instrText>
      </w:r>
    </w:p>
    <w:p w14:paraId="1D401148"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https://www.picussecurity.com/use-case-archived/picus-security-compliance-enablement</w:instrText>
      </w:r>
    </w:p>
    <w:p w14:paraId="3DE3BA4B"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646E9F7E"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Compliance Enablement</w:t>
      </w:r>
    </w:p>
    <w:p w14:paraId="02E99339"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https://www.picussecurity.com/use-case-archived/picus-security-compliance-enablement</w:t>
      </w:r>
    </w:p>
    <w:p w14:paraId="48E68D89"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4FD0901E"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Compliance Enablement</w:instrText>
      </w:r>
    </w:p>
    <w:p w14:paraId="0F35B674"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https://www.picussecurity.com/use-case-archived/picus-security-compliance-enablement</w:instrText>
      </w:r>
    </w:p>
    <w:p w14:paraId="1AA534AB"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4EE24442"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Compliance Enablement</w:t>
      </w:r>
    </w:p>
    <w:p w14:paraId="59618466"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https://www.picussecurity.com/use-case-archived/picus-security-compliance-enablement</w:t>
      </w:r>
    </w:p>
    <w:p w14:paraId="7378EDCD"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0147C1A5"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Compliance Enablement</w:instrText>
      </w:r>
    </w:p>
    <w:p w14:paraId="38DC8745"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https://www.picussecurity.com/use-case-archived/picus-security-compliance-enablement</w:instrText>
      </w:r>
    </w:p>
    <w:p w14:paraId="7F3E41F9"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1275E5F2"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Compliance Enablement</w:t>
      </w:r>
    </w:p>
    <w:p w14:paraId="50032B63"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https://www.picussecurity.com/use-case-archived/picus-security-compliance-enablement</w:t>
      </w:r>
    </w:p>
    <w:p w14:paraId="23A88385"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12CA4250"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Compliance Enablement</w:instrText>
      </w:r>
    </w:p>
    <w:p w14:paraId="745EA4FE"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https://www.picussecurity.com/use-case-archived/picus-security-compliance-enablement</w:instrText>
      </w:r>
    </w:p>
    <w:p w14:paraId="6DEC8B5F"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26ABB951"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Compliance Enablement</w:t>
      </w:r>
    </w:p>
    <w:p w14:paraId="24F1315E"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https://www.picussecurity.com/use-case-archived/picus-security-compliance-enablement</w:t>
      </w:r>
    </w:p>
    <w:p w14:paraId="6B1A935D"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759444C7"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Best Breach Attack Simulation Tool for You in 2025? Find Out Here!</w:instrText>
      </w:r>
    </w:p>
    <w:p w14:paraId="541F7902"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https://www.cybernx.com/best-breach-attack-simulation-tools-for-2025/</w:instrText>
      </w:r>
    </w:p>
    <w:p w14:paraId="56721F29"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73225523"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lastRenderedPageBreak/>
        <w:t>Best Breach Attack Simulation Tool for You in 2025? Find Out Here!</w:t>
      </w:r>
    </w:p>
    <w:p w14:paraId="0729197A"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https://www.cybernx.com/best-breach-attack-simulation-tools-for-2025/</w:t>
      </w:r>
    </w:p>
    <w:p w14:paraId="32A6D7FC"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45B8B2EB"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Best Breach Attack Simulation Tool for You in 2025? Find Out Here!</w:instrText>
      </w:r>
    </w:p>
    <w:p w14:paraId="59B4A914"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https://www.cybernx.com/best-breach-attack-simulation-tools-for-2025/</w:instrText>
      </w:r>
    </w:p>
    <w:p w14:paraId="02C73797"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2FAC4EBC"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Best Breach Attack Simulation Tool for You in 2025? Find Out Here!</w:t>
      </w:r>
    </w:p>
    <w:p w14:paraId="00554298"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https://www.cybernx.com/best-breach-attack-simulation-tools-for-2025/</w:t>
      </w:r>
    </w:p>
    <w:p w14:paraId="46C535AD"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16A8F94E"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AI Battles AI As This Cybersecurity Startup Bags $43 Million And OpenAI’s Backing</w:instrText>
      </w:r>
    </w:p>
    <w:p w14:paraId="6B70D570"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https://aimresearch.co/ai-startups/ai-battles-ai-as-this-cybersecurity-startup-bags-43-million-and-openais-backing</w:instrText>
      </w:r>
    </w:p>
    <w:p w14:paraId="62B91B0D"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724FBB2E"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AI Battles AI As This Cybersecurity Startup Bags $43 Million And OpenAI’s Backing</w:t>
      </w:r>
    </w:p>
    <w:p w14:paraId="77CCBE68"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https://aimresearch.co/ai-startups/ai-battles-ai-as-this-cybersecurity-startup-bags-43-million-and-openais-backing</w:t>
      </w:r>
    </w:p>
    <w:p w14:paraId="27045FE0"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6DDEE213"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Evaluation of Reinforcement Learning for Autonomous Penetration Testing using A3C, Q-learning and DQN</w:instrText>
      </w:r>
    </w:p>
    <w:p w14:paraId="1A93DA9B"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https://arxiv.org/html/2407.15656v1</w:instrText>
      </w:r>
    </w:p>
    <w:p w14:paraId="35362EC5"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7AAD19D3"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Evaluation of Reinforcement Learning for Autonomous Penetration Testing using A3C, Q-learning and DQN</w:t>
      </w:r>
    </w:p>
    <w:p w14:paraId="5DC4A0D2"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https://arxiv.org/html/2407.15656v1</w:t>
      </w:r>
    </w:p>
    <w:p w14:paraId="53693600" w14:textId="33B24EC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p>
    <w:p w14:paraId="06497D76"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t>Evaluation of Reinforcement Learning for Autonomous Penetration Testing using A3C, Q-learning and DQN</w:t>
      </w:r>
    </w:p>
    <w:p w14:paraId="4C5EDB14"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t>https://arxiv.org/html/2407.15656v1</w:t>
      </w:r>
    </w:p>
    <w:p w14:paraId="09A903D0" w14:textId="140C374D"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3403FE6E"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Towards Generalizable Autonomous Penetration Testing via Domain Randomization and Meta-Reinforcement Learning</w:instrText>
      </w:r>
    </w:p>
    <w:p w14:paraId="1844A0D3"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https://arxiv.org/html/2412.04078v1</w:instrText>
      </w:r>
    </w:p>
    <w:p w14:paraId="1BDA707B"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2619F082"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Towards Generalizable Autonomous Penetration Testing via Domain Randomization and Meta-Reinforcement Learning</w:t>
      </w:r>
    </w:p>
    <w:p w14:paraId="4C2C6C30"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https://arxiv.org/html/2412.04078v1</w:t>
      </w:r>
    </w:p>
    <w:p w14:paraId="7D8BAC37"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725AA6D9"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Towards Generalizable Autonomous Penetration Testing via Domain Randomization and Meta-Reinforcement Learning</w:instrText>
      </w:r>
    </w:p>
    <w:p w14:paraId="1ABFD031"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https://arxiv.org/html/2412.04078v1</w:instrText>
      </w:r>
    </w:p>
    <w:p w14:paraId="4BA296EE"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37850BF7"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Towards Generalizable Autonomous Penetration Testing via Domain Randomization and Meta-Reinforcement Learning</w:t>
      </w:r>
    </w:p>
    <w:p w14:paraId="0628E4F7"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https://arxiv.org/html/2412.04078v1</w:t>
      </w:r>
    </w:p>
    <w:p w14:paraId="15374253"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03F8213B"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Towards Generalizable Autonomous Penetration Testing via Domain Randomization and Meta-Reinforcement Learning</w:instrText>
      </w:r>
    </w:p>
    <w:p w14:paraId="611F74F3"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https://arxiv.org/html/2412.04078v1</w:instrText>
      </w:r>
    </w:p>
    <w:p w14:paraId="0ED6880A"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572DA17A"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Towards Generalizable Autonomous Penetration Testing via Domain Randomization and Meta-Reinforcement Learning</w:t>
      </w:r>
    </w:p>
    <w:p w14:paraId="0C98A7DB"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https://arxiv.org/html/2412.04078v1</w:t>
      </w:r>
    </w:p>
    <w:p w14:paraId="58B9E610"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6EBBE385"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Towards Generalizable Autonomous Penetration Testing via Domain Randomization and Meta-Reinforcement Learning</w:instrText>
      </w:r>
    </w:p>
    <w:p w14:paraId="39144F91"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https://arxiv.org/html/2412.04078v1</w:instrText>
      </w:r>
    </w:p>
    <w:p w14:paraId="5B3D36E1"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566F4156"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Towards Generalizable Autonomous Penetration Testing via Domain Randomization and Meta-Reinforcement Learning</w:t>
      </w:r>
    </w:p>
    <w:p w14:paraId="052A53CB"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https://arxiv.org/html/2412.04078v1</w:t>
      </w:r>
    </w:p>
    <w:p w14:paraId="44BC95B0"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11C76CD6"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Towards Generalizable Autonomous Penetration Testing via Domain Randomization and Meta-Reinforcement Learning</w:instrText>
      </w:r>
    </w:p>
    <w:p w14:paraId="2AA716CD"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https://arxiv.org/html/2412.04078v1</w:instrText>
      </w:r>
    </w:p>
    <w:p w14:paraId="67226DC5"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2ED9FA5B"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Towards Generalizable Autonomous Penetration Testing via Domain Randomization and Meta-Reinforcement Learning</w:t>
      </w:r>
    </w:p>
    <w:p w14:paraId="7B663C16"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https://arxiv.org/html/2412.04078v1</w:t>
      </w:r>
    </w:p>
    <w:p w14:paraId="544A3E44" w14:textId="1C1C1FB1" w:rsidR="00A1194C"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sidR="00A1194C" w:rsidRPr="00A1194C">
        <w:rPr>
          <w:rFonts w:ascii="Times New Roman" w:eastAsia="Times New Roman" w:hAnsi="Times New Roman" w:cs="Times New Roman"/>
          <w:sz w:val="20"/>
          <w:szCs w:val="20"/>
          <w:lang w:val="en-US"/>
        </w:rPr>
        <w:fldChar w:fldCharType="begin"/>
      </w:r>
      <w:r w:rsidR="00A1194C" w:rsidRPr="00A1194C">
        <w:rPr>
          <w:rFonts w:ascii="Times New Roman" w:eastAsia="Times New Roman" w:hAnsi="Times New Roman" w:cs="Times New Roman"/>
          <w:sz w:val="20"/>
          <w:szCs w:val="20"/>
          <w:lang w:val="en-US"/>
        </w:rPr>
        <w:instrText>HYPERLINK "https://www.cambridge.org/core/journals/knowledge-engineering-review/article/adversarial-agentlearning-for-cybersecurity-a-comparison-of-algorithms/99A6C4855B86E7F1A38FCB58ADCAFB56" \l ":~:text=mitigation%20mechanisms%20against%20APTs,well%20as%20when%20they%20are" \t "_blank"</w:instrText>
      </w:r>
      <w:r w:rsidR="00A1194C" w:rsidRPr="00A1194C">
        <w:rPr>
          <w:rFonts w:ascii="Times New Roman" w:eastAsia="Times New Roman" w:hAnsi="Times New Roman" w:cs="Times New Roman"/>
          <w:sz w:val="20"/>
          <w:szCs w:val="20"/>
          <w:lang w:val="en-US"/>
        </w:rPr>
      </w:r>
      <w:r w:rsidR="00A1194C" w:rsidRPr="00A1194C">
        <w:rPr>
          <w:rFonts w:ascii="Times New Roman" w:eastAsia="Times New Roman" w:hAnsi="Times New Roman" w:cs="Times New Roman"/>
          <w:sz w:val="20"/>
          <w:szCs w:val="20"/>
          <w:lang w:val="en-US"/>
        </w:rPr>
        <w:fldChar w:fldCharType="separate"/>
      </w:r>
    </w:p>
    <w:p w14:paraId="3F43A573" w14:textId="77777777" w:rsidR="00A1194C" w:rsidRPr="00A1194C" w:rsidRDefault="00A1194C" w:rsidP="00A1194C">
      <w:pPr>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sz w:val="20"/>
          <w:szCs w:val="20"/>
          <w:lang w:val="en-US"/>
        </w:rPr>
        <w:fldChar w:fldCharType="end"/>
      </w:r>
    </w:p>
    <w:p w14:paraId="212EF217" w14:textId="77777777" w:rsidR="00A1194C"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sz w:val="20"/>
          <w:szCs w:val="20"/>
          <w:lang w:val="en-US"/>
        </w:rPr>
        <w:fldChar w:fldCharType="begin"/>
      </w:r>
      <w:r w:rsidRPr="00A1194C">
        <w:rPr>
          <w:rFonts w:ascii="Times New Roman" w:eastAsia="Times New Roman" w:hAnsi="Times New Roman" w:cs="Times New Roman"/>
          <w:sz w:val="20"/>
          <w:szCs w:val="20"/>
          <w:lang w:val="en-US"/>
        </w:rPr>
        <w:instrText>HYPERLINK "https://www.cambridge.org/core/journals/knowledge-engineering-review/article/adversarial-agentlearning-for-cybersecurity-a-comparison-of-algorithms/99A6C4855B86E7F1A38FCB58ADCAFB56" \l ":~:text=mitigation%20mechanisms%20against%20APTs,well%20as%20when%20they%20are" \t "_blank"</w:instrText>
      </w:r>
      <w:r w:rsidRPr="00A1194C">
        <w:rPr>
          <w:rFonts w:ascii="Times New Roman" w:eastAsia="Times New Roman" w:hAnsi="Times New Roman" w:cs="Times New Roman"/>
          <w:sz w:val="20"/>
          <w:szCs w:val="20"/>
          <w:lang w:val="en-US"/>
        </w:rPr>
      </w:r>
      <w:r w:rsidRPr="00A1194C">
        <w:rPr>
          <w:rFonts w:ascii="Times New Roman" w:eastAsia="Times New Roman" w:hAnsi="Times New Roman" w:cs="Times New Roman"/>
          <w:sz w:val="20"/>
          <w:szCs w:val="20"/>
          <w:lang w:val="en-US"/>
        </w:rPr>
        <w:fldChar w:fldCharType="separate"/>
      </w:r>
    </w:p>
    <w:p w14:paraId="210A1082"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color w:val="0000FF"/>
          <w:sz w:val="20"/>
          <w:szCs w:val="20"/>
          <w:u w:val="single"/>
          <w:lang w:val="en-US"/>
        </w:rPr>
        <w:t>Adversarial agent-learning for cybersecurity: a comparison of algorithms | The Knowledge Engineering Review | Cambridge Core</w:t>
      </w:r>
    </w:p>
    <w:p w14:paraId="1A280EE4" w14:textId="77777777" w:rsidR="00A1194C"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t>https://www.cambridge.org/core/journals/knowledge-engineering-review/article/adversarial-agentlearning-for-cybersecurity-a-comparison-of-algorithms/99A6C4855B86E7F1A38FCB58ADCAFB56</w:t>
      </w:r>
    </w:p>
    <w:p w14:paraId="0DCFF522" w14:textId="77777777" w:rsidR="00A1194C"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sz w:val="20"/>
          <w:szCs w:val="20"/>
          <w:lang w:val="en-US"/>
        </w:rPr>
        <w:fldChar w:fldCharType="end"/>
      </w:r>
      <w:r w:rsidRPr="00A1194C">
        <w:rPr>
          <w:rFonts w:ascii="Times New Roman" w:eastAsia="Times New Roman" w:hAnsi="Times New Roman" w:cs="Times New Roman"/>
          <w:sz w:val="20"/>
          <w:szCs w:val="20"/>
          <w:lang w:val="en-US"/>
        </w:rPr>
        <w:fldChar w:fldCharType="begin"/>
      </w:r>
      <w:r w:rsidRPr="00A1194C">
        <w:rPr>
          <w:rFonts w:ascii="Times New Roman" w:eastAsia="Times New Roman" w:hAnsi="Times New Roman" w:cs="Times New Roman"/>
          <w:sz w:val="20"/>
          <w:szCs w:val="20"/>
          <w:lang w:val="en-US"/>
        </w:rPr>
        <w:instrText>HYPERLINK "https://www.cambridge.org/core/journals/knowledge-engineering-review/article/adversarial-agentlearning-for-cybersecurity-a-comparison-of-algorithms/99A6C4855B86E7F1A38FCB58ADCAFB56" \l ":~:text=for%20optimal%20agent%20behaviors,The%20algorithm%20that" \t "_blank"</w:instrText>
      </w:r>
      <w:r w:rsidRPr="00A1194C">
        <w:rPr>
          <w:rFonts w:ascii="Times New Roman" w:eastAsia="Times New Roman" w:hAnsi="Times New Roman" w:cs="Times New Roman"/>
          <w:sz w:val="20"/>
          <w:szCs w:val="20"/>
          <w:lang w:val="en-US"/>
        </w:rPr>
      </w:r>
      <w:r w:rsidRPr="00A1194C">
        <w:rPr>
          <w:rFonts w:ascii="Times New Roman" w:eastAsia="Times New Roman" w:hAnsi="Times New Roman" w:cs="Times New Roman"/>
          <w:sz w:val="20"/>
          <w:szCs w:val="20"/>
          <w:lang w:val="en-US"/>
        </w:rPr>
        <w:fldChar w:fldCharType="separate"/>
      </w:r>
    </w:p>
    <w:p w14:paraId="7DFBC495" w14:textId="77777777" w:rsidR="00A1194C"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sz w:val="20"/>
          <w:szCs w:val="20"/>
          <w:lang w:val="en-US"/>
        </w:rPr>
        <w:fldChar w:fldCharType="end"/>
      </w:r>
      <w:r w:rsidRPr="00A1194C">
        <w:rPr>
          <w:rFonts w:ascii="Times New Roman" w:eastAsia="Times New Roman" w:hAnsi="Times New Roman" w:cs="Times New Roman"/>
          <w:sz w:val="20"/>
          <w:szCs w:val="20"/>
          <w:lang w:val="en-US"/>
        </w:rPr>
        <w:fldChar w:fldCharType="begin"/>
      </w:r>
      <w:r w:rsidRPr="00A1194C">
        <w:rPr>
          <w:rFonts w:ascii="Times New Roman" w:eastAsia="Times New Roman" w:hAnsi="Times New Roman" w:cs="Times New Roman"/>
          <w:sz w:val="20"/>
          <w:szCs w:val="20"/>
          <w:lang w:val="en-US"/>
        </w:rPr>
        <w:instrText>HYPERLINK "https://www.cambridge.org/core/journals/knowledge-engineering-review/article/adversarial-agentlearning-for-cybersecurity-a-comparison-of-algorithms/99A6C4855B86E7F1A38FCB58ADCAFB56" \l ":~:text=for%20optimal%20agent%20behaviors,The%20algorithm%20that" \t "_blank"</w:instrText>
      </w:r>
      <w:r w:rsidRPr="00A1194C">
        <w:rPr>
          <w:rFonts w:ascii="Times New Roman" w:eastAsia="Times New Roman" w:hAnsi="Times New Roman" w:cs="Times New Roman"/>
          <w:sz w:val="20"/>
          <w:szCs w:val="20"/>
          <w:lang w:val="en-US"/>
        </w:rPr>
      </w:r>
      <w:r w:rsidRPr="00A1194C">
        <w:rPr>
          <w:rFonts w:ascii="Times New Roman" w:eastAsia="Times New Roman" w:hAnsi="Times New Roman" w:cs="Times New Roman"/>
          <w:sz w:val="20"/>
          <w:szCs w:val="20"/>
          <w:lang w:val="en-US"/>
        </w:rPr>
        <w:fldChar w:fldCharType="separate"/>
      </w:r>
    </w:p>
    <w:p w14:paraId="3EB180EA"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color w:val="0000FF"/>
          <w:sz w:val="20"/>
          <w:szCs w:val="20"/>
          <w:u w:val="single"/>
          <w:lang w:val="en-US"/>
        </w:rPr>
        <w:lastRenderedPageBreak/>
        <w:t>Adversarial agent-learning for cybersecurity: a comparison of algorithms | The Knowledge Engineering Review | Cambridge Core</w:t>
      </w:r>
    </w:p>
    <w:p w14:paraId="3AAB635B" w14:textId="77777777" w:rsidR="00A1194C"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t>https://www.cambridge.org/core/journals/knowledge-engineering-review/article/adversarial-agentlearning-for-cybersecurity-a-comparison-of-algorithms/99A6C4855B86E7F1A38FCB58ADCAFB56</w:t>
      </w:r>
    </w:p>
    <w:p w14:paraId="5C0F656F" w14:textId="77777777" w:rsidR="00A1194C"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sz w:val="20"/>
          <w:szCs w:val="20"/>
          <w:lang w:val="en-US"/>
        </w:rPr>
        <w:fldChar w:fldCharType="end"/>
      </w:r>
      <w:r w:rsidRPr="00A1194C">
        <w:rPr>
          <w:rFonts w:ascii="Times New Roman" w:eastAsia="Times New Roman" w:hAnsi="Times New Roman" w:cs="Times New Roman"/>
          <w:sz w:val="20"/>
          <w:szCs w:val="20"/>
          <w:lang w:val="en-US"/>
        </w:rPr>
        <w:fldChar w:fldCharType="begin"/>
      </w:r>
      <w:r w:rsidRPr="00A1194C">
        <w:rPr>
          <w:rFonts w:ascii="Times New Roman" w:eastAsia="Times New Roman" w:hAnsi="Times New Roman" w:cs="Times New Roman"/>
          <w:sz w:val="20"/>
          <w:szCs w:val="20"/>
          <w:lang w:val="en-US"/>
        </w:rPr>
        <w:instrText>HYPERLINK "https://www.cambridge.org/core/journals/knowledge-engineering-review/article/adversarial-agentlearning-for-cybersecurity-a-comparison-of-algorithms/99A6C4855B86E7F1A38FCB58ADCAFB56" \l ":~:text=and%20on%20both%20a%20simulation,learning%20counterpart" \t "_blank"</w:instrText>
      </w:r>
      <w:r w:rsidRPr="00A1194C">
        <w:rPr>
          <w:rFonts w:ascii="Times New Roman" w:eastAsia="Times New Roman" w:hAnsi="Times New Roman" w:cs="Times New Roman"/>
          <w:sz w:val="20"/>
          <w:szCs w:val="20"/>
          <w:lang w:val="en-US"/>
        </w:rPr>
      </w:r>
      <w:r w:rsidRPr="00A1194C">
        <w:rPr>
          <w:rFonts w:ascii="Times New Roman" w:eastAsia="Times New Roman" w:hAnsi="Times New Roman" w:cs="Times New Roman"/>
          <w:sz w:val="20"/>
          <w:szCs w:val="20"/>
          <w:lang w:val="en-US"/>
        </w:rPr>
        <w:fldChar w:fldCharType="separate"/>
      </w:r>
    </w:p>
    <w:p w14:paraId="55B3492F" w14:textId="77777777" w:rsidR="00A1194C"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sz w:val="20"/>
          <w:szCs w:val="20"/>
          <w:lang w:val="en-US"/>
        </w:rPr>
        <w:fldChar w:fldCharType="end"/>
      </w:r>
      <w:r w:rsidRPr="00A1194C">
        <w:rPr>
          <w:rFonts w:ascii="Times New Roman" w:eastAsia="Times New Roman" w:hAnsi="Times New Roman" w:cs="Times New Roman"/>
          <w:sz w:val="20"/>
          <w:szCs w:val="20"/>
          <w:lang w:val="en-US"/>
        </w:rPr>
        <w:fldChar w:fldCharType="begin"/>
      </w:r>
      <w:r w:rsidRPr="00A1194C">
        <w:rPr>
          <w:rFonts w:ascii="Times New Roman" w:eastAsia="Times New Roman" w:hAnsi="Times New Roman" w:cs="Times New Roman"/>
          <w:sz w:val="20"/>
          <w:szCs w:val="20"/>
          <w:lang w:val="en-US"/>
        </w:rPr>
        <w:instrText>HYPERLINK "https://www.cambridge.org/core/journals/knowledge-engineering-review/article/adversarial-agentlearning-for-cybersecurity-a-comparison-of-algorithms/99A6C4855B86E7F1A38FCB58ADCAFB56" \l ":~:text=and%20on%20both%20a%20simulation,learning%20counterpart" \t "_blank"</w:instrText>
      </w:r>
      <w:r w:rsidRPr="00A1194C">
        <w:rPr>
          <w:rFonts w:ascii="Times New Roman" w:eastAsia="Times New Roman" w:hAnsi="Times New Roman" w:cs="Times New Roman"/>
          <w:sz w:val="20"/>
          <w:szCs w:val="20"/>
          <w:lang w:val="en-US"/>
        </w:rPr>
      </w:r>
      <w:r w:rsidRPr="00A1194C">
        <w:rPr>
          <w:rFonts w:ascii="Times New Roman" w:eastAsia="Times New Roman" w:hAnsi="Times New Roman" w:cs="Times New Roman"/>
          <w:sz w:val="20"/>
          <w:szCs w:val="20"/>
          <w:lang w:val="en-US"/>
        </w:rPr>
        <w:fldChar w:fldCharType="separate"/>
      </w:r>
    </w:p>
    <w:p w14:paraId="5A0B858F"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color w:val="0000FF"/>
          <w:sz w:val="20"/>
          <w:szCs w:val="20"/>
          <w:u w:val="single"/>
          <w:lang w:val="en-US"/>
        </w:rPr>
        <w:t>Adversarial agent-learning for cybersecurity: a comparison of algorithms | The Knowledge Engineering Review | Cambridge Core</w:t>
      </w:r>
    </w:p>
    <w:p w14:paraId="070FB7F6" w14:textId="77777777" w:rsidR="00A1194C"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t>https://www.cambridge.org/core/journals/knowledge-engineering-review/article/adversarial-agentlearning-for-cybersecurity-a-comparison-of-algorithms/99A6C4855B86E7F1A38FCB58ADCAFB56</w:t>
      </w:r>
    </w:p>
    <w:p w14:paraId="2F81BAE1" w14:textId="77777777" w:rsidR="00C63397"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sz w:val="20"/>
          <w:szCs w:val="20"/>
          <w:lang w:val="en-US"/>
        </w:rPr>
        <w:fldChar w:fldCharType="end"/>
      </w:r>
      <w:r w:rsidR="00C63397">
        <w:rPr>
          <w:rFonts w:ascii="Times New Roman" w:eastAsia="Times New Roman" w:hAnsi="Times New Roman" w:cs="Times New Roman"/>
          <w:color w:val="0000FF"/>
          <w:sz w:val="20"/>
          <w:szCs w:val="20"/>
          <w:u w:val="single"/>
          <w:lang w:val="en-US"/>
        </w:rPr>
        <w:fldChar w:fldCharType="begin"/>
      </w:r>
      <w:r w:rsidR="00C63397">
        <w:rPr>
          <w:rFonts w:ascii="Times New Roman" w:eastAsia="Times New Roman" w:hAnsi="Times New Roman" w:cs="Times New Roman"/>
          <w:color w:val="0000FF"/>
          <w:sz w:val="20"/>
          <w:szCs w:val="20"/>
          <w:u w:val="single"/>
          <w:lang w:val="en-US"/>
        </w:rPr>
        <w:instrText>HYPERLINK "</w:instrText>
      </w:r>
    </w:p>
    <w:p w14:paraId="1EEB0589"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Towards Generalizable Autonomous Penetration Testing via Domain Randomization and Meta-Reinforcement Learning</w:instrText>
      </w:r>
    </w:p>
    <w:p w14:paraId="39400A4C"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https://arxiv.org/html/2412.04078v1</w:instrText>
      </w:r>
    </w:p>
    <w:p w14:paraId="68D7E1EB"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3D02EC2F"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Towards Generalizable Autonomous Penetration Testing via Domain Randomization and Meta-Reinforcement Learning</w:t>
      </w:r>
    </w:p>
    <w:p w14:paraId="342B8B8F"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https://arxiv.org/html/2412.04078v1</w:t>
      </w:r>
    </w:p>
    <w:p w14:paraId="2632B534" w14:textId="0595C78B" w:rsidR="00A1194C"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sidR="00A1194C" w:rsidRPr="00A1194C">
        <w:rPr>
          <w:rFonts w:ascii="Times New Roman" w:eastAsia="Times New Roman" w:hAnsi="Times New Roman" w:cs="Times New Roman"/>
          <w:sz w:val="20"/>
          <w:szCs w:val="20"/>
          <w:lang w:val="en-US"/>
        </w:rPr>
        <w:fldChar w:fldCharType="begin"/>
      </w:r>
      <w:r w:rsidR="00A1194C" w:rsidRPr="00A1194C">
        <w:rPr>
          <w:rFonts w:ascii="Times New Roman" w:eastAsia="Times New Roman" w:hAnsi="Times New Roman" w:cs="Times New Roman"/>
          <w:sz w:val="20"/>
          <w:szCs w:val="20"/>
          <w:lang w:val="en-US"/>
        </w:rPr>
        <w:instrText>HYPERLINK "https://www.cambridge.org/core/journals/knowledge-engineering-review/article/adversarial-agentlearning-for-cybersecurity-a-comparison-of-algorithms/99A6C4855B86E7F1A38FCB58ADCAFB56" \l ":~:text=variety%20of%20deep%20reinforcement%20learning,when%20each%20is%20trained%20against" \t "_blank"</w:instrText>
      </w:r>
      <w:r w:rsidR="00A1194C" w:rsidRPr="00A1194C">
        <w:rPr>
          <w:rFonts w:ascii="Times New Roman" w:eastAsia="Times New Roman" w:hAnsi="Times New Roman" w:cs="Times New Roman"/>
          <w:sz w:val="20"/>
          <w:szCs w:val="20"/>
          <w:lang w:val="en-US"/>
        </w:rPr>
      </w:r>
      <w:r w:rsidR="00A1194C" w:rsidRPr="00A1194C">
        <w:rPr>
          <w:rFonts w:ascii="Times New Roman" w:eastAsia="Times New Roman" w:hAnsi="Times New Roman" w:cs="Times New Roman"/>
          <w:sz w:val="20"/>
          <w:szCs w:val="20"/>
          <w:lang w:val="en-US"/>
        </w:rPr>
        <w:fldChar w:fldCharType="separate"/>
      </w:r>
    </w:p>
    <w:p w14:paraId="025E6283" w14:textId="77777777" w:rsidR="00A1194C"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sz w:val="20"/>
          <w:szCs w:val="20"/>
          <w:lang w:val="en-US"/>
        </w:rPr>
        <w:fldChar w:fldCharType="end"/>
      </w:r>
      <w:r w:rsidRPr="00A1194C">
        <w:rPr>
          <w:rFonts w:ascii="Times New Roman" w:eastAsia="Times New Roman" w:hAnsi="Times New Roman" w:cs="Times New Roman"/>
          <w:sz w:val="20"/>
          <w:szCs w:val="20"/>
          <w:lang w:val="en-US"/>
        </w:rPr>
        <w:fldChar w:fldCharType="begin"/>
      </w:r>
      <w:r w:rsidRPr="00A1194C">
        <w:rPr>
          <w:rFonts w:ascii="Times New Roman" w:eastAsia="Times New Roman" w:hAnsi="Times New Roman" w:cs="Times New Roman"/>
          <w:sz w:val="20"/>
          <w:szCs w:val="20"/>
          <w:lang w:val="en-US"/>
        </w:rPr>
        <w:instrText>HYPERLINK "https://www.cambridge.org/core/journals/knowledge-engineering-review/article/adversarial-agentlearning-for-cybersecurity-a-comparison-of-algorithms/99A6C4855B86E7F1A38FCB58ADCAFB56" \l ":~:text=variety%20of%20deep%20reinforcement%20learning,when%20each%20is%20trained%20against" \t "_blank"</w:instrText>
      </w:r>
      <w:r w:rsidRPr="00A1194C">
        <w:rPr>
          <w:rFonts w:ascii="Times New Roman" w:eastAsia="Times New Roman" w:hAnsi="Times New Roman" w:cs="Times New Roman"/>
          <w:sz w:val="20"/>
          <w:szCs w:val="20"/>
          <w:lang w:val="en-US"/>
        </w:rPr>
      </w:r>
      <w:r w:rsidRPr="00A1194C">
        <w:rPr>
          <w:rFonts w:ascii="Times New Roman" w:eastAsia="Times New Roman" w:hAnsi="Times New Roman" w:cs="Times New Roman"/>
          <w:sz w:val="20"/>
          <w:szCs w:val="20"/>
          <w:lang w:val="en-US"/>
        </w:rPr>
        <w:fldChar w:fldCharType="separate"/>
      </w:r>
    </w:p>
    <w:p w14:paraId="79F5EE2A"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color w:val="0000FF"/>
          <w:sz w:val="20"/>
          <w:szCs w:val="20"/>
          <w:u w:val="single"/>
          <w:lang w:val="en-US"/>
        </w:rPr>
        <w:t>Adversarial agent-learning for cybersecurity: a comparison of algorithms | The Knowledge Engineering Review | Cambridge Core</w:t>
      </w:r>
    </w:p>
    <w:p w14:paraId="6ABEB266" w14:textId="77777777" w:rsidR="00A1194C"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t>https://www.cambridge.org/core/journals/knowledge-engineering-review/article/adversarial-agentlearning-for-cybersecurity-a-comparison-of-algorithms/99A6C4855B86E7F1A38FCB58ADCAFB56</w:t>
      </w:r>
    </w:p>
    <w:p w14:paraId="30CEEE76" w14:textId="77777777" w:rsidR="00A1194C"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sz w:val="20"/>
          <w:szCs w:val="20"/>
          <w:lang w:val="en-US"/>
        </w:rPr>
        <w:fldChar w:fldCharType="end"/>
      </w:r>
      <w:r w:rsidRPr="00A1194C">
        <w:rPr>
          <w:rFonts w:ascii="Times New Roman" w:eastAsia="Times New Roman" w:hAnsi="Times New Roman" w:cs="Times New Roman"/>
          <w:sz w:val="20"/>
          <w:szCs w:val="20"/>
          <w:lang w:val="en-US"/>
        </w:rPr>
        <w:fldChar w:fldCharType="begin"/>
      </w:r>
      <w:r w:rsidRPr="00A1194C">
        <w:rPr>
          <w:rFonts w:ascii="Times New Roman" w:eastAsia="Times New Roman" w:hAnsi="Times New Roman" w:cs="Times New Roman"/>
          <w:sz w:val="20"/>
          <w:szCs w:val="20"/>
          <w:lang w:val="en-US"/>
        </w:rPr>
        <w:instrText>HYPERLINK "https://www.cambridge.org/core/journals/knowledge-engineering-review/article/adversarial-agentlearning-for-cybersecurity-a-comparison-of-algorithms/99A6C4855B86E7F1A38FCB58ADCAFB56" \l ":~:text=when%20attackers%20are%20trained%20by,learning%20counterpart" \t "_blank"</w:instrText>
      </w:r>
      <w:r w:rsidRPr="00A1194C">
        <w:rPr>
          <w:rFonts w:ascii="Times New Roman" w:eastAsia="Times New Roman" w:hAnsi="Times New Roman" w:cs="Times New Roman"/>
          <w:sz w:val="20"/>
          <w:szCs w:val="20"/>
          <w:lang w:val="en-US"/>
        </w:rPr>
      </w:r>
      <w:r w:rsidRPr="00A1194C">
        <w:rPr>
          <w:rFonts w:ascii="Times New Roman" w:eastAsia="Times New Roman" w:hAnsi="Times New Roman" w:cs="Times New Roman"/>
          <w:sz w:val="20"/>
          <w:szCs w:val="20"/>
          <w:lang w:val="en-US"/>
        </w:rPr>
        <w:fldChar w:fldCharType="separate"/>
      </w:r>
    </w:p>
    <w:p w14:paraId="0D9F04EE" w14:textId="77777777" w:rsidR="00A1194C"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sz w:val="20"/>
          <w:szCs w:val="20"/>
          <w:lang w:val="en-US"/>
        </w:rPr>
        <w:fldChar w:fldCharType="end"/>
      </w:r>
      <w:r w:rsidRPr="00A1194C">
        <w:rPr>
          <w:rFonts w:ascii="Times New Roman" w:eastAsia="Times New Roman" w:hAnsi="Times New Roman" w:cs="Times New Roman"/>
          <w:sz w:val="20"/>
          <w:szCs w:val="20"/>
          <w:lang w:val="en-US"/>
        </w:rPr>
        <w:fldChar w:fldCharType="begin"/>
      </w:r>
      <w:r w:rsidRPr="00A1194C">
        <w:rPr>
          <w:rFonts w:ascii="Times New Roman" w:eastAsia="Times New Roman" w:hAnsi="Times New Roman" w:cs="Times New Roman"/>
          <w:sz w:val="20"/>
          <w:szCs w:val="20"/>
          <w:lang w:val="en-US"/>
        </w:rPr>
        <w:instrText>HYPERLINK "https://www.cambridge.org/core/journals/knowledge-engineering-review/article/adversarial-agentlearning-for-cybersecurity-a-comparison-of-algorithms/99A6C4855B86E7F1A38FCB58ADCAFB56" \l ":~:text=when%20attackers%20are%20trained%20by,learning%20counterpart" \t "_blank"</w:instrText>
      </w:r>
      <w:r w:rsidRPr="00A1194C">
        <w:rPr>
          <w:rFonts w:ascii="Times New Roman" w:eastAsia="Times New Roman" w:hAnsi="Times New Roman" w:cs="Times New Roman"/>
          <w:sz w:val="20"/>
          <w:szCs w:val="20"/>
          <w:lang w:val="en-US"/>
        </w:rPr>
      </w:r>
      <w:r w:rsidRPr="00A1194C">
        <w:rPr>
          <w:rFonts w:ascii="Times New Roman" w:eastAsia="Times New Roman" w:hAnsi="Times New Roman" w:cs="Times New Roman"/>
          <w:sz w:val="20"/>
          <w:szCs w:val="20"/>
          <w:lang w:val="en-US"/>
        </w:rPr>
        <w:fldChar w:fldCharType="separate"/>
      </w:r>
    </w:p>
    <w:p w14:paraId="288CCCB2" w14:textId="77777777" w:rsidR="00A1194C" w:rsidRPr="00A1194C" w:rsidRDefault="00A1194C" w:rsidP="00A1194C">
      <w:pPr>
        <w:spacing w:before="100" w:beforeAutospacing="1" w:after="100" w:afterAutospacing="1"/>
        <w:contextualSpacing w:val="0"/>
        <w:jc w:val="left"/>
        <w:rPr>
          <w:rFonts w:ascii="Times New Roman" w:eastAsia="Times New Roman" w:hAnsi="Times New Roman" w:cs="Times New Roman"/>
          <w:sz w:val="20"/>
          <w:szCs w:val="20"/>
          <w:lang w:val="en-US"/>
        </w:rPr>
      </w:pPr>
      <w:r w:rsidRPr="00A1194C">
        <w:rPr>
          <w:rFonts w:ascii="Times New Roman" w:eastAsia="Times New Roman" w:hAnsi="Times New Roman" w:cs="Times New Roman"/>
          <w:color w:val="0000FF"/>
          <w:sz w:val="20"/>
          <w:szCs w:val="20"/>
          <w:u w:val="single"/>
          <w:lang w:val="en-US"/>
        </w:rPr>
        <w:t>Adversarial agent-learning for cybersecurity: a comparison of algorithms | The Knowledge Engineering Review | Cambridge Core</w:t>
      </w:r>
    </w:p>
    <w:p w14:paraId="3C957EEA" w14:textId="77777777" w:rsidR="00A1194C"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t>https://www.cambridge.org/core/journals/knowledge-engineering-review/article/adversarial-agentlearning-for-cybersecurity-a-comparison-of-algorithms/99A6C4855B86E7F1A38FCB58ADCAFB56</w:t>
      </w:r>
    </w:p>
    <w:p w14:paraId="0F8D2044" w14:textId="62870316" w:rsidR="00C63397" w:rsidRPr="00A1194C" w:rsidRDefault="00A1194C"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sz w:val="20"/>
          <w:szCs w:val="20"/>
          <w:lang w:val="en-US"/>
        </w:rPr>
        <w:fldChar w:fldCharType="end"/>
      </w:r>
    </w:p>
    <w:p w14:paraId="341B88E7"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t>Towards Attacker Type Agnostic Cyber Defense Agents</w:t>
      </w:r>
    </w:p>
    <w:p w14:paraId="3CB09E76" w14:textId="708E443F"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t>https://arxiv.org/html/2412.01542v1</w:t>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5EBBE3B1"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Towards Attacker Type Agnostic Cyber Defense Agents</w:instrText>
      </w:r>
    </w:p>
    <w:p w14:paraId="691ADA6F"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https://arxiv.org/html/2412.01542v1</w:instrText>
      </w:r>
    </w:p>
    <w:p w14:paraId="463ACC0F"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58B33F54"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Towards Attacker Type Agnostic Cyber Defense Agents</w:t>
      </w:r>
    </w:p>
    <w:p w14:paraId="6F915839"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https://arxiv.org/html/2412.01542v1</w:t>
      </w:r>
    </w:p>
    <w:p w14:paraId="0DB280EC"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1408902A"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Compliance Optimization - AttackIQ</w:instrText>
      </w:r>
    </w:p>
    <w:p w14:paraId="278F581A"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https://www.attackiq.com/solutions/compliance-optimization/</w:instrText>
      </w:r>
    </w:p>
    <w:p w14:paraId="4133A3CE"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751FDED0"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Compliance Optimization - AttackIQ</w:t>
      </w:r>
    </w:p>
    <w:p w14:paraId="62B3CE9E"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https://www.attackiq.com/solutions/compliance-optimization/</w:t>
      </w:r>
    </w:p>
    <w:p w14:paraId="5690A9E5"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06D28B9D"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AI Battles AI As This Cybersecurity Startup Bags $43 Million And OpenAI’s Backing</w:instrText>
      </w:r>
    </w:p>
    <w:p w14:paraId="5642BC35"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https://aimresearch.co/ai-startups/ai-battles-ai-as-this-cybersecurity-startup-bags-43-million-and-openais-backing</w:instrText>
      </w:r>
    </w:p>
    <w:p w14:paraId="593B239B"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4CD1CFCB"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AI Battles AI As This Cybersecurity Startup Bags $43 Million And OpenAI’s Backing</w:t>
      </w:r>
    </w:p>
    <w:p w14:paraId="281D7A76"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https://aimresearch.co/ai-startups/ai-battles-ai-as-this-cybersecurity-startup-bags-43-million-and-openais-backing</w:t>
      </w:r>
    </w:p>
    <w:p w14:paraId="274DEDEB" w14:textId="0DEFC0EF"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Pr>
          <w:rFonts w:ascii="Times New Roman" w:eastAsia="Times New Roman" w:hAnsi="Times New Roman" w:cs="Times New Roman"/>
          <w:color w:val="0000FF"/>
          <w:sz w:val="20"/>
          <w:szCs w:val="20"/>
          <w:u w:val="single"/>
          <w:lang w:val="en-US"/>
        </w:rPr>
        <w:fldChar w:fldCharType="end"/>
      </w:r>
      <w:r>
        <w:rPr>
          <w:rFonts w:ascii="Times New Roman" w:eastAsia="Times New Roman" w:hAnsi="Times New Roman" w:cs="Times New Roman"/>
          <w:color w:val="0000FF"/>
          <w:sz w:val="20"/>
          <w:szCs w:val="20"/>
          <w:u w:val="single"/>
          <w:lang w:val="en-US"/>
        </w:rPr>
        <w:fldChar w:fldCharType="begin"/>
      </w:r>
      <w:r>
        <w:rPr>
          <w:rFonts w:ascii="Times New Roman" w:eastAsia="Times New Roman" w:hAnsi="Times New Roman" w:cs="Times New Roman"/>
          <w:color w:val="0000FF"/>
          <w:sz w:val="20"/>
          <w:szCs w:val="20"/>
          <w:u w:val="single"/>
          <w:lang w:val="en-US"/>
        </w:rPr>
        <w:instrText>HYPERLINK "</w:instrText>
      </w:r>
    </w:p>
    <w:p w14:paraId="73AD0B69" w14:textId="77777777" w:rsidR="00C63397" w:rsidRPr="00A1194C" w:rsidRDefault="00C63397" w:rsidP="00A1194C">
      <w:pPr>
        <w:spacing w:before="100" w:beforeAutospacing="1" w:after="100" w:afterAutospacing="1"/>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What are breach and attack simulations? | IBM</w:instrText>
      </w:r>
    </w:p>
    <w:p w14:paraId="509BC071" w14:textId="77777777" w:rsidR="00C63397" w:rsidRPr="00A1194C" w:rsidRDefault="00C63397" w:rsidP="00A1194C">
      <w:pPr>
        <w:contextualSpacing w:val="0"/>
        <w:jc w:val="left"/>
        <w:rPr>
          <w:rFonts w:ascii="Times New Roman" w:eastAsia="Times New Roman" w:hAnsi="Times New Roman" w:cs="Times New Roman"/>
          <w:color w:val="0000FF"/>
          <w:sz w:val="20"/>
          <w:szCs w:val="20"/>
          <w:u w:val="single"/>
          <w:lang w:val="en-US"/>
        </w:rPr>
      </w:pPr>
      <w:r w:rsidRPr="00A1194C">
        <w:rPr>
          <w:rFonts w:ascii="Times New Roman" w:eastAsia="Times New Roman" w:hAnsi="Times New Roman" w:cs="Times New Roman"/>
          <w:color w:val="0000FF"/>
          <w:sz w:val="20"/>
          <w:szCs w:val="20"/>
          <w:u w:val="single"/>
          <w:lang w:val="en-US"/>
        </w:rPr>
        <w:instrText>https://www.ibm.com/think/topics/breach-attack-simulation</w:instrText>
      </w:r>
    </w:p>
    <w:p w14:paraId="02328E4A"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Pr>
          <w:rFonts w:ascii="Times New Roman" w:eastAsia="Times New Roman" w:hAnsi="Times New Roman" w:cs="Times New Roman"/>
          <w:color w:val="0000FF"/>
          <w:sz w:val="20"/>
          <w:szCs w:val="20"/>
          <w:u w:val="single"/>
          <w:lang w:val="en-US"/>
        </w:rPr>
        <w:instrText>"</w:instrText>
      </w:r>
      <w:r>
        <w:rPr>
          <w:rFonts w:ascii="Times New Roman" w:eastAsia="Times New Roman" w:hAnsi="Times New Roman" w:cs="Times New Roman"/>
          <w:color w:val="0000FF"/>
          <w:sz w:val="20"/>
          <w:szCs w:val="20"/>
          <w:u w:val="single"/>
          <w:lang w:val="en-US"/>
        </w:rPr>
        <w:fldChar w:fldCharType="separate"/>
      </w:r>
    </w:p>
    <w:p w14:paraId="68895B30" w14:textId="77777777" w:rsidR="00C63397" w:rsidRPr="00A1194C" w:rsidRDefault="00C63397" w:rsidP="00A1194C">
      <w:pPr>
        <w:spacing w:before="100" w:beforeAutospacing="1" w:after="100" w:afterAutospacing="1"/>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What are breach and attack simulations? | IBM</w:t>
      </w:r>
    </w:p>
    <w:p w14:paraId="787C2404" w14:textId="77777777" w:rsidR="00C63397" w:rsidRPr="00A1194C" w:rsidRDefault="00C63397" w:rsidP="00A1194C">
      <w:pPr>
        <w:contextualSpacing w:val="0"/>
        <w:jc w:val="left"/>
        <w:rPr>
          <w:rStyle w:val="Hyperlink"/>
          <w:rFonts w:ascii="Times New Roman" w:eastAsia="Times New Roman" w:hAnsi="Times New Roman" w:cs="Times New Roman"/>
          <w:sz w:val="20"/>
          <w:szCs w:val="20"/>
          <w:lang w:val="en-US"/>
        </w:rPr>
      </w:pPr>
      <w:r w:rsidRPr="00A1194C">
        <w:rPr>
          <w:rStyle w:val="Hyperlink"/>
          <w:rFonts w:ascii="Times New Roman" w:eastAsia="Times New Roman" w:hAnsi="Times New Roman" w:cs="Times New Roman"/>
          <w:sz w:val="20"/>
          <w:szCs w:val="20"/>
          <w:lang w:val="en-US"/>
        </w:rPr>
        <w:t>https://www.ibm.com/think/topics/breach-attack-simulation</w:t>
      </w:r>
    </w:p>
    <w:p w14:paraId="7E1CE5CF" w14:textId="4D7EADA8" w:rsidR="006C3A49" w:rsidRPr="00A1194C" w:rsidRDefault="00C63397" w:rsidP="00A1194C">
      <w:pPr>
        <w:rPr>
          <w:rFonts w:ascii="Times New Roman" w:hAnsi="Times New Roman" w:cs="Times New Roman"/>
          <w:sz w:val="20"/>
          <w:szCs w:val="20"/>
        </w:rPr>
      </w:pPr>
      <w:r>
        <w:rPr>
          <w:rFonts w:ascii="Times New Roman" w:eastAsia="Times New Roman" w:hAnsi="Times New Roman" w:cs="Times New Roman"/>
          <w:color w:val="0000FF"/>
          <w:sz w:val="20"/>
          <w:szCs w:val="20"/>
          <w:u w:val="single"/>
          <w:lang w:val="en-US"/>
        </w:rPr>
        <w:fldChar w:fldCharType="end"/>
      </w:r>
    </w:p>
    <w:sectPr w:rsidR="006C3A49" w:rsidRPr="00A1194C" w:rsidSect="009929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72145"/>
    <w:multiLevelType w:val="multilevel"/>
    <w:tmpl w:val="210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102D2"/>
    <w:multiLevelType w:val="multilevel"/>
    <w:tmpl w:val="325A1DA4"/>
    <w:styleLink w:val="HDR1"/>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54096F"/>
    <w:multiLevelType w:val="multilevel"/>
    <w:tmpl w:val="84288C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284546"/>
    <w:multiLevelType w:val="hybridMultilevel"/>
    <w:tmpl w:val="9C5E6E90"/>
    <w:lvl w:ilvl="0" w:tplc="0A16390C">
      <w:start w:val="1"/>
      <w:numFmt w:val="decimal"/>
      <w:pStyle w:val="Reference"/>
      <w:lvlText w:val="[ %1 ]"/>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13FB4"/>
    <w:multiLevelType w:val="hybridMultilevel"/>
    <w:tmpl w:val="F4305AFE"/>
    <w:lvl w:ilvl="0" w:tplc="3844D616">
      <w:start w:val="1"/>
      <w:numFmt w:val="decimal"/>
      <w:pStyle w:val="ListParagraph"/>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B513454"/>
    <w:multiLevelType w:val="multilevel"/>
    <w:tmpl w:val="5F6C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4090C"/>
    <w:multiLevelType w:val="multilevel"/>
    <w:tmpl w:val="A16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C0F6A"/>
    <w:multiLevelType w:val="multilevel"/>
    <w:tmpl w:val="2DEA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2C3B22"/>
    <w:multiLevelType w:val="multilevel"/>
    <w:tmpl w:val="0409001D"/>
    <w:styleLink w:val="H1"/>
    <w:lvl w:ilvl="0">
      <w:start w:val="1"/>
      <w:numFmt w:val="decimal"/>
      <w:lvlText w:val="%1"/>
      <w:lvlJc w:val="left"/>
      <w:pPr>
        <w:ind w:left="360" w:hanging="360"/>
      </w:pPr>
      <w:rPr>
        <w:rFonts w:ascii="Times New Roman" w:hAnsi="Times New Roman" w:hint="default"/>
        <w:b/>
        <w:color w:val="auto"/>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E924518"/>
    <w:multiLevelType w:val="hybridMultilevel"/>
    <w:tmpl w:val="00925934"/>
    <w:lvl w:ilvl="0" w:tplc="21E0E9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23A6D"/>
    <w:multiLevelType w:val="hybridMultilevel"/>
    <w:tmpl w:val="5178F9E4"/>
    <w:lvl w:ilvl="0" w:tplc="F2DA1A3C">
      <w:start w:val="1"/>
      <w:numFmt w:val="upperRoman"/>
      <w:pStyle w:val="NL"/>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21149D"/>
    <w:multiLevelType w:val="multilevel"/>
    <w:tmpl w:val="3ACC28CE"/>
    <w:lvl w:ilvl="0">
      <w:start w:val="1"/>
      <w:numFmt w:val="decimal"/>
      <w:pStyle w:val="Heading1"/>
      <w:lvlText w:val="%1"/>
      <w:lvlJc w:val="left"/>
      <w:pPr>
        <w:ind w:left="288" w:hanging="288"/>
      </w:pPr>
      <w:rPr>
        <w:rFonts w:hint="default"/>
      </w:rPr>
    </w:lvl>
    <w:lvl w:ilvl="1">
      <w:start w:val="1"/>
      <w:numFmt w:val="decimal"/>
      <w:pStyle w:val="Heading2"/>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2" w15:restartNumberingAfterBreak="0">
    <w:nsid w:val="7E2D591C"/>
    <w:multiLevelType w:val="multilevel"/>
    <w:tmpl w:val="89B8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56411">
    <w:abstractNumId w:val="3"/>
  </w:num>
  <w:num w:numId="2" w16cid:durableId="704446723">
    <w:abstractNumId w:val="4"/>
  </w:num>
  <w:num w:numId="3" w16cid:durableId="942690080">
    <w:abstractNumId w:val="10"/>
  </w:num>
  <w:num w:numId="4" w16cid:durableId="1800221348">
    <w:abstractNumId w:val="2"/>
  </w:num>
  <w:num w:numId="5" w16cid:durableId="91821652">
    <w:abstractNumId w:val="9"/>
  </w:num>
  <w:num w:numId="6" w16cid:durableId="1879469830">
    <w:abstractNumId w:val="11"/>
  </w:num>
  <w:num w:numId="7" w16cid:durableId="1108282412">
    <w:abstractNumId w:val="8"/>
  </w:num>
  <w:num w:numId="8" w16cid:durableId="1823505851">
    <w:abstractNumId w:val="1"/>
  </w:num>
  <w:num w:numId="9" w16cid:durableId="1017191789">
    <w:abstractNumId w:val="5"/>
  </w:num>
  <w:num w:numId="10" w16cid:durableId="1562129364">
    <w:abstractNumId w:val="0"/>
  </w:num>
  <w:num w:numId="11" w16cid:durableId="883448622">
    <w:abstractNumId w:val="12"/>
  </w:num>
  <w:num w:numId="12" w16cid:durableId="881945942">
    <w:abstractNumId w:val="6"/>
  </w:num>
  <w:num w:numId="13" w16cid:durableId="1807165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4C"/>
    <w:rsid w:val="00325730"/>
    <w:rsid w:val="003515B4"/>
    <w:rsid w:val="00354A03"/>
    <w:rsid w:val="003F1B72"/>
    <w:rsid w:val="004A43C0"/>
    <w:rsid w:val="00670832"/>
    <w:rsid w:val="006C3A49"/>
    <w:rsid w:val="008A2693"/>
    <w:rsid w:val="00964BC8"/>
    <w:rsid w:val="00990A16"/>
    <w:rsid w:val="009929FE"/>
    <w:rsid w:val="009A3948"/>
    <w:rsid w:val="00A1194C"/>
    <w:rsid w:val="00AD1097"/>
    <w:rsid w:val="00C50E55"/>
    <w:rsid w:val="00C63397"/>
    <w:rsid w:val="00CC024E"/>
    <w:rsid w:val="00CE460B"/>
    <w:rsid w:val="00E81C83"/>
    <w:rsid w:val="00EC337E"/>
    <w:rsid w:val="00F9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83A67"/>
  <w15:chartTrackingRefBased/>
  <w15:docId w15:val="{1CBFFF84-440F-7149-9297-B6969216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9BD"/>
    <w:pPr>
      <w:contextualSpacing/>
      <w:jc w:val="both"/>
    </w:pPr>
    <w:rPr>
      <w:rFonts w:ascii="Arial" w:hAnsi="Arial" w:cs="Arial"/>
      <w:kern w:val="0"/>
      <w:sz w:val="22"/>
      <w:szCs w:val="22"/>
      <w:lang w:val="en"/>
      <w14:ligatures w14:val="none"/>
    </w:rPr>
  </w:style>
  <w:style w:type="paragraph" w:styleId="Heading1">
    <w:name w:val="heading 1"/>
    <w:basedOn w:val="Normal"/>
    <w:next w:val="Normal"/>
    <w:link w:val="Heading1Char"/>
    <w:autoRedefine/>
    <w:uiPriority w:val="9"/>
    <w:qFormat/>
    <w:rsid w:val="00F979BD"/>
    <w:pPr>
      <w:keepNext/>
      <w:keepLines/>
      <w:numPr>
        <w:numId w:val="6"/>
      </w:numPr>
      <w:spacing w:before="240" w:after="120"/>
      <w:outlineLvl w:val="0"/>
    </w:pPr>
    <w:rPr>
      <w:szCs w:val="40"/>
    </w:rPr>
  </w:style>
  <w:style w:type="paragraph" w:styleId="Heading2">
    <w:name w:val="heading 2"/>
    <w:basedOn w:val="Normal"/>
    <w:next w:val="Normal"/>
    <w:link w:val="Heading2Char"/>
    <w:autoRedefine/>
    <w:uiPriority w:val="9"/>
    <w:unhideWhenUsed/>
    <w:qFormat/>
    <w:rsid w:val="00F979BD"/>
    <w:pPr>
      <w:keepNext/>
      <w:keepLines/>
      <w:numPr>
        <w:ilvl w:val="1"/>
        <w:numId w:val="6"/>
      </w:numPr>
      <w:spacing w:before="360" w:after="120"/>
      <w:jc w:val="left"/>
      <w:outlineLvl w:val="1"/>
    </w:pPr>
    <w:rPr>
      <w:rFonts w:ascii="Times New Roman" w:hAnsi="Times New Roman"/>
      <w:b/>
      <w:szCs w:val="32"/>
    </w:rPr>
  </w:style>
  <w:style w:type="paragraph" w:styleId="Heading3">
    <w:name w:val="heading 3"/>
    <w:basedOn w:val="Normal"/>
    <w:next w:val="Normal"/>
    <w:link w:val="Heading3Char"/>
    <w:uiPriority w:val="9"/>
    <w:unhideWhenUsed/>
    <w:qFormat/>
    <w:rsid w:val="00A119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2693"/>
    <w:pPr>
      <w:keepNext/>
      <w:keepLines/>
      <w:numPr>
        <w:ilvl w:val="3"/>
        <w:numId w:val="6"/>
      </w:numPr>
      <w:spacing w:before="40"/>
      <w:outlineLvl w:val="3"/>
    </w:pPr>
    <w:rPr>
      <w:rFonts w:asciiTheme="majorHAnsi" w:eastAsiaTheme="majorEastAsia" w:hAnsiTheme="majorHAnsi" w:cstheme="majorBidi"/>
      <w:iCs/>
      <w:color w:val="000000" w:themeColor="text1"/>
      <w:kern w:val="2"/>
      <w14:ligatures w14:val="standardContextual"/>
    </w:rPr>
  </w:style>
  <w:style w:type="paragraph" w:styleId="Heading5">
    <w:name w:val="heading 5"/>
    <w:basedOn w:val="Normal"/>
    <w:next w:val="Normal"/>
    <w:link w:val="Heading5Char"/>
    <w:uiPriority w:val="9"/>
    <w:semiHidden/>
    <w:unhideWhenUsed/>
    <w:qFormat/>
    <w:rsid w:val="00A119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1194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1194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1194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1194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autoRedefine/>
    <w:qFormat/>
    <w:rsid w:val="00964BC8"/>
    <w:pPr>
      <w:numPr>
        <w:numId w:val="1"/>
      </w:numPr>
      <w:spacing w:line="264" w:lineRule="auto"/>
    </w:pPr>
    <w:rPr>
      <w:sz w:val="18"/>
    </w:rPr>
  </w:style>
  <w:style w:type="character" w:customStyle="1" w:styleId="Heading4Char">
    <w:name w:val="Heading 4 Char"/>
    <w:basedOn w:val="DefaultParagraphFont"/>
    <w:link w:val="Heading4"/>
    <w:uiPriority w:val="9"/>
    <w:rsid w:val="008A2693"/>
    <w:rPr>
      <w:rFonts w:asciiTheme="majorHAnsi" w:eastAsiaTheme="majorEastAsia" w:hAnsiTheme="majorHAnsi" w:cstheme="majorBidi"/>
      <w:iCs/>
      <w:color w:val="000000" w:themeColor="text1"/>
      <w:sz w:val="20"/>
    </w:rPr>
  </w:style>
  <w:style w:type="paragraph" w:styleId="ListParagraph">
    <w:name w:val="List Paragraph"/>
    <w:basedOn w:val="Normal"/>
    <w:autoRedefine/>
    <w:uiPriority w:val="34"/>
    <w:qFormat/>
    <w:rsid w:val="008A2693"/>
    <w:pPr>
      <w:numPr>
        <w:numId w:val="2"/>
      </w:numPr>
    </w:pPr>
    <w:rPr>
      <w:rFonts w:cs="Times New Roman (Body CS)"/>
    </w:rPr>
  </w:style>
  <w:style w:type="paragraph" w:customStyle="1" w:styleId="NL">
    <w:name w:val="NL"/>
    <w:basedOn w:val="Normal"/>
    <w:autoRedefine/>
    <w:qFormat/>
    <w:rsid w:val="008A2693"/>
    <w:pPr>
      <w:framePr w:wrap="around" w:vAnchor="text" w:hAnchor="text" w:y="1"/>
      <w:numPr>
        <w:numId w:val="3"/>
      </w:numPr>
    </w:pPr>
  </w:style>
  <w:style w:type="paragraph" w:customStyle="1" w:styleId="PythonCode">
    <w:name w:val="Python Code"/>
    <w:basedOn w:val="Normal"/>
    <w:next w:val="Normal"/>
    <w:qFormat/>
    <w:rsid w:val="00670832"/>
    <w:pPr>
      <w:tabs>
        <w:tab w:val="left" w:pos="576"/>
        <w:tab w:val="left" w:pos="1152"/>
      </w:tabs>
      <w:jc w:val="left"/>
    </w:pPr>
    <w:rPr>
      <w:sz w:val="18"/>
    </w:rPr>
  </w:style>
  <w:style w:type="paragraph" w:customStyle="1" w:styleId="Command">
    <w:name w:val="Command"/>
    <w:basedOn w:val="Normal"/>
    <w:autoRedefine/>
    <w:qFormat/>
    <w:rsid w:val="003515B4"/>
    <w:pPr>
      <w:tabs>
        <w:tab w:val="left" w:pos="144"/>
        <w:tab w:val="left" w:pos="720"/>
      </w:tabs>
      <w:jc w:val="left"/>
    </w:pPr>
    <w:rPr>
      <w:rFonts w:eastAsiaTheme="minorEastAsia"/>
      <w:b/>
      <w:i/>
      <w:sz w:val="18"/>
    </w:rPr>
  </w:style>
  <w:style w:type="character" w:customStyle="1" w:styleId="Heading2Char">
    <w:name w:val="Heading 2 Char"/>
    <w:basedOn w:val="DefaultParagraphFont"/>
    <w:link w:val="Heading2"/>
    <w:uiPriority w:val="9"/>
    <w:rsid w:val="00F979BD"/>
    <w:rPr>
      <w:rFonts w:ascii="Times New Roman" w:eastAsia="Arial" w:hAnsi="Times New Roman" w:cs="Arial"/>
      <w:b/>
      <w:kern w:val="0"/>
      <w:sz w:val="22"/>
      <w:szCs w:val="32"/>
      <w:lang w:val="en"/>
      <w14:ligatures w14:val="none"/>
    </w:rPr>
  </w:style>
  <w:style w:type="character" w:customStyle="1" w:styleId="Heading1Char">
    <w:name w:val="Heading 1 Char"/>
    <w:basedOn w:val="DefaultParagraphFont"/>
    <w:link w:val="Heading1"/>
    <w:uiPriority w:val="9"/>
    <w:rsid w:val="00F979BD"/>
    <w:rPr>
      <w:rFonts w:ascii="Arial" w:eastAsia="Arial" w:hAnsi="Arial" w:cs="Arial"/>
      <w:kern w:val="0"/>
      <w:sz w:val="22"/>
      <w:szCs w:val="40"/>
      <w:lang w:val="en"/>
      <w14:ligatures w14:val="none"/>
    </w:rPr>
  </w:style>
  <w:style w:type="paragraph" w:customStyle="1" w:styleId="Output">
    <w:name w:val="Output"/>
    <w:basedOn w:val="Normal"/>
    <w:autoRedefine/>
    <w:qFormat/>
    <w:rsid w:val="00CC024E"/>
    <w:pPr>
      <w:ind w:left="720"/>
    </w:pPr>
    <w:rPr>
      <w:i/>
    </w:rPr>
  </w:style>
  <w:style w:type="numbering" w:customStyle="1" w:styleId="H1">
    <w:name w:val="H1"/>
    <w:basedOn w:val="NoList"/>
    <w:uiPriority w:val="99"/>
    <w:rsid w:val="00F979BD"/>
    <w:pPr>
      <w:numPr>
        <w:numId w:val="7"/>
      </w:numPr>
    </w:pPr>
  </w:style>
  <w:style w:type="numbering" w:customStyle="1" w:styleId="HDR1">
    <w:name w:val="HDR1"/>
    <w:basedOn w:val="NoList"/>
    <w:uiPriority w:val="99"/>
    <w:rsid w:val="00F979BD"/>
    <w:pPr>
      <w:numPr>
        <w:numId w:val="8"/>
      </w:numPr>
    </w:pPr>
  </w:style>
  <w:style w:type="character" w:customStyle="1" w:styleId="Heading3Char">
    <w:name w:val="Heading 3 Char"/>
    <w:basedOn w:val="DefaultParagraphFont"/>
    <w:link w:val="Heading3"/>
    <w:uiPriority w:val="9"/>
    <w:rsid w:val="00A1194C"/>
    <w:rPr>
      <w:rFonts w:eastAsiaTheme="majorEastAsia" w:cstheme="majorBidi"/>
      <w:color w:val="0F4761" w:themeColor="accent1" w:themeShade="BF"/>
      <w:kern w:val="0"/>
      <w:sz w:val="28"/>
      <w:szCs w:val="28"/>
      <w:lang w:val="en"/>
      <w14:ligatures w14:val="none"/>
    </w:rPr>
  </w:style>
  <w:style w:type="character" w:customStyle="1" w:styleId="Heading5Char">
    <w:name w:val="Heading 5 Char"/>
    <w:basedOn w:val="DefaultParagraphFont"/>
    <w:link w:val="Heading5"/>
    <w:uiPriority w:val="9"/>
    <w:semiHidden/>
    <w:rsid w:val="00A1194C"/>
    <w:rPr>
      <w:rFonts w:eastAsiaTheme="majorEastAsia" w:cstheme="majorBidi"/>
      <w:color w:val="0F4761" w:themeColor="accent1" w:themeShade="BF"/>
      <w:kern w:val="0"/>
      <w:sz w:val="22"/>
      <w:szCs w:val="22"/>
      <w:lang w:val="en"/>
      <w14:ligatures w14:val="none"/>
    </w:rPr>
  </w:style>
  <w:style w:type="character" w:customStyle="1" w:styleId="Heading6Char">
    <w:name w:val="Heading 6 Char"/>
    <w:basedOn w:val="DefaultParagraphFont"/>
    <w:link w:val="Heading6"/>
    <w:uiPriority w:val="9"/>
    <w:semiHidden/>
    <w:rsid w:val="00A1194C"/>
    <w:rPr>
      <w:rFonts w:eastAsiaTheme="majorEastAsia" w:cstheme="majorBidi"/>
      <w:i/>
      <w:iCs/>
      <w:color w:val="595959" w:themeColor="text1" w:themeTint="A6"/>
      <w:kern w:val="0"/>
      <w:sz w:val="22"/>
      <w:szCs w:val="22"/>
      <w:lang w:val="en"/>
      <w14:ligatures w14:val="none"/>
    </w:rPr>
  </w:style>
  <w:style w:type="character" w:customStyle="1" w:styleId="Heading7Char">
    <w:name w:val="Heading 7 Char"/>
    <w:basedOn w:val="DefaultParagraphFont"/>
    <w:link w:val="Heading7"/>
    <w:uiPriority w:val="9"/>
    <w:semiHidden/>
    <w:rsid w:val="00A1194C"/>
    <w:rPr>
      <w:rFonts w:eastAsiaTheme="majorEastAsia" w:cstheme="majorBidi"/>
      <w:color w:val="595959" w:themeColor="text1" w:themeTint="A6"/>
      <w:kern w:val="0"/>
      <w:sz w:val="22"/>
      <w:szCs w:val="22"/>
      <w:lang w:val="en"/>
      <w14:ligatures w14:val="none"/>
    </w:rPr>
  </w:style>
  <w:style w:type="character" w:customStyle="1" w:styleId="Heading8Char">
    <w:name w:val="Heading 8 Char"/>
    <w:basedOn w:val="DefaultParagraphFont"/>
    <w:link w:val="Heading8"/>
    <w:uiPriority w:val="9"/>
    <w:semiHidden/>
    <w:rsid w:val="00A1194C"/>
    <w:rPr>
      <w:rFonts w:eastAsiaTheme="majorEastAsia" w:cstheme="majorBidi"/>
      <w:i/>
      <w:iCs/>
      <w:color w:val="272727" w:themeColor="text1" w:themeTint="D8"/>
      <w:kern w:val="0"/>
      <w:sz w:val="22"/>
      <w:szCs w:val="22"/>
      <w:lang w:val="en"/>
      <w14:ligatures w14:val="none"/>
    </w:rPr>
  </w:style>
  <w:style w:type="character" w:customStyle="1" w:styleId="Heading9Char">
    <w:name w:val="Heading 9 Char"/>
    <w:basedOn w:val="DefaultParagraphFont"/>
    <w:link w:val="Heading9"/>
    <w:uiPriority w:val="9"/>
    <w:semiHidden/>
    <w:rsid w:val="00A1194C"/>
    <w:rPr>
      <w:rFonts w:eastAsiaTheme="majorEastAsia" w:cstheme="majorBidi"/>
      <w:color w:val="272727" w:themeColor="text1" w:themeTint="D8"/>
      <w:kern w:val="0"/>
      <w:sz w:val="22"/>
      <w:szCs w:val="22"/>
      <w:lang w:val="en"/>
      <w14:ligatures w14:val="none"/>
    </w:rPr>
  </w:style>
  <w:style w:type="paragraph" w:styleId="Title">
    <w:name w:val="Title"/>
    <w:basedOn w:val="Normal"/>
    <w:next w:val="Normal"/>
    <w:link w:val="TitleChar"/>
    <w:uiPriority w:val="10"/>
    <w:qFormat/>
    <w:rsid w:val="00A1194C"/>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94C"/>
    <w:rPr>
      <w:rFonts w:asciiTheme="majorHAnsi" w:eastAsiaTheme="majorEastAsia" w:hAnsiTheme="majorHAnsi" w:cstheme="majorBidi"/>
      <w:spacing w:val="-10"/>
      <w:kern w:val="28"/>
      <w:sz w:val="56"/>
      <w:szCs w:val="56"/>
      <w:lang w:val="en"/>
      <w14:ligatures w14:val="none"/>
    </w:rPr>
  </w:style>
  <w:style w:type="paragraph" w:styleId="Subtitle">
    <w:name w:val="Subtitle"/>
    <w:basedOn w:val="Normal"/>
    <w:next w:val="Normal"/>
    <w:link w:val="SubtitleChar"/>
    <w:uiPriority w:val="11"/>
    <w:qFormat/>
    <w:rsid w:val="00A1194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94C"/>
    <w:rPr>
      <w:rFonts w:eastAsiaTheme="majorEastAsia"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A119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194C"/>
    <w:rPr>
      <w:rFonts w:ascii="Arial" w:hAnsi="Arial" w:cs="Arial"/>
      <w:i/>
      <w:iCs/>
      <w:color w:val="404040" w:themeColor="text1" w:themeTint="BF"/>
      <w:kern w:val="0"/>
      <w:sz w:val="22"/>
      <w:szCs w:val="22"/>
      <w:lang w:val="en"/>
      <w14:ligatures w14:val="none"/>
    </w:rPr>
  </w:style>
  <w:style w:type="character" w:styleId="IntenseEmphasis">
    <w:name w:val="Intense Emphasis"/>
    <w:basedOn w:val="DefaultParagraphFont"/>
    <w:uiPriority w:val="21"/>
    <w:qFormat/>
    <w:rsid w:val="00A1194C"/>
    <w:rPr>
      <w:i/>
      <w:iCs/>
      <w:color w:val="0F4761" w:themeColor="accent1" w:themeShade="BF"/>
    </w:rPr>
  </w:style>
  <w:style w:type="paragraph" w:styleId="IntenseQuote">
    <w:name w:val="Intense Quote"/>
    <w:basedOn w:val="Normal"/>
    <w:next w:val="Normal"/>
    <w:link w:val="IntenseQuoteChar"/>
    <w:uiPriority w:val="30"/>
    <w:qFormat/>
    <w:rsid w:val="00A11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94C"/>
    <w:rPr>
      <w:rFonts w:ascii="Arial" w:hAnsi="Arial" w:cs="Arial"/>
      <w:i/>
      <w:iCs/>
      <w:color w:val="0F4761" w:themeColor="accent1" w:themeShade="BF"/>
      <w:kern w:val="0"/>
      <w:sz w:val="22"/>
      <w:szCs w:val="22"/>
      <w:lang w:val="en"/>
      <w14:ligatures w14:val="none"/>
    </w:rPr>
  </w:style>
  <w:style w:type="character" w:styleId="IntenseReference">
    <w:name w:val="Intense Reference"/>
    <w:basedOn w:val="DefaultParagraphFont"/>
    <w:uiPriority w:val="32"/>
    <w:qFormat/>
    <w:rsid w:val="00A1194C"/>
    <w:rPr>
      <w:b/>
      <w:bCs/>
      <w:smallCaps/>
      <w:color w:val="0F4761" w:themeColor="accent1" w:themeShade="BF"/>
      <w:spacing w:val="5"/>
    </w:rPr>
  </w:style>
  <w:style w:type="paragraph" w:customStyle="1" w:styleId="msonormal0">
    <w:name w:val="msonormal"/>
    <w:basedOn w:val="Normal"/>
    <w:rsid w:val="00A1194C"/>
    <w:pPr>
      <w:spacing w:before="100" w:beforeAutospacing="1" w:after="100" w:afterAutospacing="1"/>
      <w:contextualSpacing w:val="0"/>
      <w:jc w:val="left"/>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194C"/>
    <w:rPr>
      <w:b/>
      <w:bCs/>
    </w:rPr>
  </w:style>
  <w:style w:type="character" w:styleId="Emphasis">
    <w:name w:val="Emphasis"/>
    <w:basedOn w:val="DefaultParagraphFont"/>
    <w:uiPriority w:val="20"/>
    <w:qFormat/>
    <w:rsid w:val="00A1194C"/>
    <w:rPr>
      <w:i/>
      <w:iCs/>
    </w:rPr>
  </w:style>
  <w:style w:type="character" w:customStyle="1" w:styleId="ms-1">
    <w:name w:val="ms-1"/>
    <w:basedOn w:val="DefaultParagraphFont"/>
    <w:rsid w:val="00A1194C"/>
  </w:style>
  <w:style w:type="character" w:styleId="Hyperlink">
    <w:name w:val="Hyperlink"/>
    <w:basedOn w:val="DefaultParagraphFont"/>
    <w:uiPriority w:val="99"/>
    <w:unhideWhenUsed/>
    <w:rsid w:val="00A1194C"/>
    <w:rPr>
      <w:color w:val="0000FF"/>
      <w:u w:val="single"/>
    </w:rPr>
  </w:style>
  <w:style w:type="character" w:styleId="FollowedHyperlink">
    <w:name w:val="FollowedHyperlink"/>
    <w:basedOn w:val="DefaultParagraphFont"/>
    <w:uiPriority w:val="99"/>
    <w:semiHidden/>
    <w:unhideWhenUsed/>
    <w:rsid w:val="00A1194C"/>
    <w:rPr>
      <w:color w:val="800080"/>
      <w:u w:val="single"/>
    </w:rPr>
  </w:style>
  <w:style w:type="character" w:customStyle="1" w:styleId="relative">
    <w:name w:val="relative"/>
    <w:basedOn w:val="DefaultParagraphFont"/>
    <w:rsid w:val="00A1194C"/>
  </w:style>
  <w:style w:type="character" w:customStyle="1" w:styleId="flex">
    <w:name w:val="flex"/>
    <w:basedOn w:val="DefaultParagraphFont"/>
    <w:rsid w:val="00A1194C"/>
  </w:style>
  <w:style w:type="character" w:customStyle="1" w:styleId="max-w-full">
    <w:name w:val="max-w-full"/>
    <w:basedOn w:val="DefaultParagraphFont"/>
    <w:rsid w:val="00A1194C"/>
  </w:style>
  <w:style w:type="paragraph" w:customStyle="1" w:styleId="text-normal">
    <w:name w:val="text-normal"/>
    <w:basedOn w:val="Normal"/>
    <w:rsid w:val="00A1194C"/>
    <w:pPr>
      <w:spacing w:before="100" w:beforeAutospacing="1" w:after="100" w:afterAutospacing="1"/>
      <w:contextualSpacing w:val="0"/>
      <w:jc w:val="left"/>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C63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185">
      <w:bodyDiv w:val="1"/>
      <w:marLeft w:val="0"/>
      <w:marRight w:val="0"/>
      <w:marTop w:val="0"/>
      <w:marBottom w:val="0"/>
      <w:divBdr>
        <w:top w:val="none" w:sz="0" w:space="0" w:color="auto"/>
        <w:left w:val="none" w:sz="0" w:space="0" w:color="auto"/>
        <w:bottom w:val="none" w:sz="0" w:space="0" w:color="auto"/>
        <w:right w:val="none" w:sz="0" w:space="0" w:color="auto"/>
      </w:divBdr>
      <w:divsChild>
        <w:div w:id="390463691">
          <w:marLeft w:val="0"/>
          <w:marRight w:val="0"/>
          <w:marTop w:val="0"/>
          <w:marBottom w:val="0"/>
          <w:divBdr>
            <w:top w:val="none" w:sz="0" w:space="0" w:color="auto"/>
            <w:left w:val="none" w:sz="0" w:space="0" w:color="auto"/>
            <w:bottom w:val="none" w:sz="0" w:space="0" w:color="auto"/>
            <w:right w:val="none" w:sz="0" w:space="0" w:color="auto"/>
          </w:divBdr>
          <w:divsChild>
            <w:div w:id="27263407">
              <w:marLeft w:val="0"/>
              <w:marRight w:val="0"/>
              <w:marTop w:val="0"/>
              <w:marBottom w:val="0"/>
              <w:divBdr>
                <w:top w:val="none" w:sz="0" w:space="0" w:color="auto"/>
                <w:left w:val="none" w:sz="0" w:space="0" w:color="auto"/>
                <w:bottom w:val="none" w:sz="0" w:space="0" w:color="auto"/>
                <w:right w:val="none" w:sz="0" w:space="0" w:color="auto"/>
              </w:divBdr>
              <w:divsChild>
                <w:div w:id="479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2505">
          <w:marLeft w:val="0"/>
          <w:marRight w:val="0"/>
          <w:marTop w:val="0"/>
          <w:marBottom w:val="0"/>
          <w:divBdr>
            <w:top w:val="none" w:sz="0" w:space="0" w:color="auto"/>
            <w:left w:val="none" w:sz="0" w:space="0" w:color="auto"/>
            <w:bottom w:val="none" w:sz="0" w:space="0" w:color="auto"/>
            <w:right w:val="none" w:sz="0" w:space="0" w:color="auto"/>
          </w:divBdr>
          <w:divsChild>
            <w:div w:id="550507668">
              <w:marLeft w:val="0"/>
              <w:marRight w:val="0"/>
              <w:marTop w:val="0"/>
              <w:marBottom w:val="0"/>
              <w:divBdr>
                <w:top w:val="none" w:sz="0" w:space="0" w:color="auto"/>
                <w:left w:val="none" w:sz="0" w:space="0" w:color="auto"/>
                <w:bottom w:val="none" w:sz="0" w:space="0" w:color="auto"/>
                <w:right w:val="none" w:sz="0" w:space="0" w:color="auto"/>
              </w:divBdr>
              <w:divsChild>
                <w:div w:id="1259175162">
                  <w:marLeft w:val="0"/>
                  <w:marRight w:val="0"/>
                  <w:marTop w:val="0"/>
                  <w:marBottom w:val="0"/>
                  <w:divBdr>
                    <w:top w:val="none" w:sz="0" w:space="0" w:color="auto"/>
                    <w:left w:val="none" w:sz="0" w:space="0" w:color="auto"/>
                    <w:bottom w:val="none" w:sz="0" w:space="0" w:color="auto"/>
                    <w:right w:val="none" w:sz="0" w:space="0" w:color="auto"/>
                  </w:divBdr>
                  <w:divsChild>
                    <w:div w:id="112940186">
                      <w:marLeft w:val="0"/>
                      <w:marRight w:val="0"/>
                      <w:marTop w:val="0"/>
                      <w:marBottom w:val="0"/>
                      <w:divBdr>
                        <w:top w:val="none" w:sz="0" w:space="0" w:color="auto"/>
                        <w:left w:val="none" w:sz="0" w:space="0" w:color="auto"/>
                        <w:bottom w:val="none" w:sz="0" w:space="0" w:color="auto"/>
                        <w:right w:val="none" w:sz="0" w:space="0" w:color="auto"/>
                      </w:divBdr>
                    </w:div>
                    <w:div w:id="1471746805">
                      <w:marLeft w:val="0"/>
                      <w:marRight w:val="0"/>
                      <w:marTop w:val="0"/>
                      <w:marBottom w:val="0"/>
                      <w:divBdr>
                        <w:top w:val="none" w:sz="0" w:space="0" w:color="auto"/>
                        <w:left w:val="none" w:sz="0" w:space="0" w:color="auto"/>
                        <w:bottom w:val="none" w:sz="0" w:space="0" w:color="auto"/>
                        <w:right w:val="none" w:sz="0" w:space="0" w:color="auto"/>
                      </w:divBdr>
                      <w:divsChild>
                        <w:div w:id="190533949">
                          <w:marLeft w:val="0"/>
                          <w:marRight w:val="0"/>
                          <w:marTop w:val="0"/>
                          <w:marBottom w:val="0"/>
                          <w:divBdr>
                            <w:top w:val="none" w:sz="0" w:space="0" w:color="auto"/>
                            <w:left w:val="none" w:sz="0" w:space="0" w:color="auto"/>
                            <w:bottom w:val="none" w:sz="0" w:space="0" w:color="auto"/>
                            <w:right w:val="none" w:sz="0" w:space="0" w:color="auto"/>
                          </w:divBdr>
                        </w:div>
                        <w:div w:id="1395547155">
                          <w:marLeft w:val="0"/>
                          <w:marRight w:val="0"/>
                          <w:marTop w:val="0"/>
                          <w:marBottom w:val="0"/>
                          <w:divBdr>
                            <w:top w:val="none" w:sz="0" w:space="0" w:color="auto"/>
                            <w:left w:val="none" w:sz="0" w:space="0" w:color="auto"/>
                            <w:bottom w:val="none" w:sz="0" w:space="0" w:color="auto"/>
                            <w:right w:val="none" w:sz="0" w:space="0" w:color="auto"/>
                          </w:divBdr>
                        </w:div>
                        <w:div w:id="1008949953">
                          <w:marLeft w:val="0"/>
                          <w:marRight w:val="0"/>
                          <w:marTop w:val="0"/>
                          <w:marBottom w:val="0"/>
                          <w:divBdr>
                            <w:top w:val="none" w:sz="0" w:space="0" w:color="auto"/>
                            <w:left w:val="none" w:sz="0" w:space="0" w:color="auto"/>
                            <w:bottom w:val="none" w:sz="0" w:space="0" w:color="auto"/>
                            <w:right w:val="none" w:sz="0" w:space="0" w:color="auto"/>
                          </w:divBdr>
                        </w:div>
                        <w:div w:id="465978471">
                          <w:marLeft w:val="0"/>
                          <w:marRight w:val="0"/>
                          <w:marTop w:val="0"/>
                          <w:marBottom w:val="0"/>
                          <w:divBdr>
                            <w:top w:val="none" w:sz="0" w:space="0" w:color="auto"/>
                            <w:left w:val="none" w:sz="0" w:space="0" w:color="auto"/>
                            <w:bottom w:val="none" w:sz="0" w:space="0" w:color="auto"/>
                            <w:right w:val="none" w:sz="0" w:space="0" w:color="auto"/>
                          </w:divBdr>
                        </w:div>
                        <w:div w:id="722099037">
                          <w:marLeft w:val="0"/>
                          <w:marRight w:val="0"/>
                          <w:marTop w:val="0"/>
                          <w:marBottom w:val="0"/>
                          <w:divBdr>
                            <w:top w:val="none" w:sz="0" w:space="0" w:color="auto"/>
                            <w:left w:val="none" w:sz="0" w:space="0" w:color="auto"/>
                            <w:bottom w:val="none" w:sz="0" w:space="0" w:color="auto"/>
                            <w:right w:val="none" w:sz="0" w:space="0" w:color="auto"/>
                          </w:divBdr>
                        </w:div>
                        <w:div w:id="1908146420">
                          <w:marLeft w:val="0"/>
                          <w:marRight w:val="0"/>
                          <w:marTop w:val="0"/>
                          <w:marBottom w:val="0"/>
                          <w:divBdr>
                            <w:top w:val="none" w:sz="0" w:space="0" w:color="auto"/>
                            <w:left w:val="none" w:sz="0" w:space="0" w:color="auto"/>
                            <w:bottom w:val="none" w:sz="0" w:space="0" w:color="auto"/>
                            <w:right w:val="none" w:sz="0" w:space="0" w:color="auto"/>
                          </w:divBdr>
                        </w:div>
                        <w:div w:id="1531335073">
                          <w:marLeft w:val="0"/>
                          <w:marRight w:val="0"/>
                          <w:marTop w:val="0"/>
                          <w:marBottom w:val="0"/>
                          <w:divBdr>
                            <w:top w:val="none" w:sz="0" w:space="0" w:color="auto"/>
                            <w:left w:val="none" w:sz="0" w:space="0" w:color="auto"/>
                            <w:bottom w:val="none" w:sz="0" w:space="0" w:color="auto"/>
                            <w:right w:val="none" w:sz="0" w:space="0" w:color="auto"/>
                          </w:divBdr>
                        </w:div>
                        <w:div w:id="1620799484">
                          <w:marLeft w:val="0"/>
                          <w:marRight w:val="0"/>
                          <w:marTop w:val="0"/>
                          <w:marBottom w:val="0"/>
                          <w:divBdr>
                            <w:top w:val="none" w:sz="0" w:space="0" w:color="auto"/>
                            <w:left w:val="none" w:sz="0" w:space="0" w:color="auto"/>
                            <w:bottom w:val="none" w:sz="0" w:space="0" w:color="auto"/>
                            <w:right w:val="none" w:sz="0" w:space="0" w:color="auto"/>
                          </w:divBdr>
                        </w:div>
                        <w:div w:id="2122608504">
                          <w:marLeft w:val="0"/>
                          <w:marRight w:val="0"/>
                          <w:marTop w:val="0"/>
                          <w:marBottom w:val="0"/>
                          <w:divBdr>
                            <w:top w:val="none" w:sz="0" w:space="0" w:color="auto"/>
                            <w:left w:val="none" w:sz="0" w:space="0" w:color="auto"/>
                            <w:bottom w:val="none" w:sz="0" w:space="0" w:color="auto"/>
                            <w:right w:val="none" w:sz="0" w:space="0" w:color="auto"/>
                          </w:divBdr>
                        </w:div>
                        <w:div w:id="292367597">
                          <w:marLeft w:val="0"/>
                          <w:marRight w:val="0"/>
                          <w:marTop w:val="0"/>
                          <w:marBottom w:val="0"/>
                          <w:divBdr>
                            <w:top w:val="none" w:sz="0" w:space="0" w:color="auto"/>
                            <w:left w:val="none" w:sz="0" w:space="0" w:color="auto"/>
                            <w:bottom w:val="none" w:sz="0" w:space="0" w:color="auto"/>
                            <w:right w:val="none" w:sz="0" w:space="0" w:color="auto"/>
                          </w:divBdr>
                        </w:div>
                        <w:div w:id="1425808946">
                          <w:marLeft w:val="0"/>
                          <w:marRight w:val="0"/>
                          <w:marTop w:val="0"/>
                          <w:marBottom w:val="0"/>
                          <w:divBdr>
                            <w:top w:val="none" w:sz="0" w:space="0" w:color="auto"/>
                            <w:left w:val="none" w:sz="0" w:space="0" w:color="auto"/>
                            <w:bottom w:val="none" w:sz="0" w:space="0" w:color="auto"/>
                            <w:right w:val="none" w:sz="0" w:space="0" w:color="auto"/>
                          </w:divBdr>
                        </w:div>
                        <w:div w:id="734200150">
                          <w:marLeft w:val="0"/>
                          <w:marRight w:val="0"/>
                          <w:marTop w:val="0"/>
                          <w:marBottom w:val="0"/>
                          <w:divBdr>
                            <w:top w:val="none" w:sz="0" w:space="0" w:color="auto"/>
                            <w:left w:val="none" w:sz="0" w:space="0" w:color="auto"/>
                            <w:bottom w:val="none" w:sz="0" w:space="0" w:color="auto"/>
                            <w:right w:val="none" w:sz="0" w:space="0" w:color="auto"/>
                          </w:divBdr>
                        </w:div>
                        <w:div w:id="33581331">
                          <w:marLeft w:val="0"/>
                          <w:marRight w:val="0"/>
                          <w:marTop w:val="0"/>
                          <w:marBottom w:val="0"/>
                          <w:divBdr>
                            <w:top w:val="none" w:sz="0" w:space="0" w:color="auto"/>
                            <w:left w:val="none" w:sz="0" w:space="0" w:color="auto"/>
                            <w:bottom w:val="none" w:sz="0" w:space="0" w:color="auto"/>
                            <w:right w:val="none" w:sz="0" w:space="0" w:color="auto"/>
                          </w:divBdr>
                        </w:div>
                        <w:div w:id="1070808742">
                          <w:marLeft w:val="0"/>
                          <w:marRight w:val="0"/>
                          <w:marTop w:val="0"/>
                          <w:marBottom w:val="0"/>
                          <w:divBdr>
                            <w:top w:val="none" w:sz="0" w:space="0" w:color="auto"/>
                            <w:left w:val="none" w:sz="0" w:space="0" w:color="auto"/>
                            <w:bottom w:val="none" w:sz="0" w:space="0" w:color="auto"/>
                            <w:right w:val="none" w:sz="0" w:space="0" w:color="auto"/>
                          </w:divBdr>
                        </w:div>
                        <w:div w:id="1566453559">
                          <w:marLeft w:val="0"/>
                          <w:marRight w:val="0"/>
                          <w:marTop w:val="0"/>
                          <w:marBottom w:val="0"/>
                          <w:divBdr>
                            <w:top w:val="none" w:sz="0" w:space="0" w:color="auto"/>
                            <w:left w:val="none" w:sz="0" w:space="0" w:color="auto"/>
                            <w:bottom w:val="none" w:sz="0" w:space="0" w:color="auto"/>
                            <w:right w:val="none" w:sz="0" w:space="0" w:color="auto"/>
                          </w:divBdr>
                        </w:div>
                        <w:div w:id="1159033178">
                          <w:marLeft w:val="0"/>
                          <w:marRight w:val="0"/>
                          <w:marTop w:val="0"/>
                          <w:marBottom w:val="0"/>
                          <w:divBdr>
                            <w:top w:val="none" w:sz="0" w:space="0" w:color="auto"/>
                            <w:left w:val="none" w:sz="0" w:space="0" w:color="auto"/>
                            <w:bottom w:val="none" w:sz="0" w:space="0" w:color="auto"/>
                            <w:right w:val="none" w:sz="0" w:space="0" w:color="auto"/>
                          </w:divBdr>
                        </w:div>
                        <w:div w:id="116415421">
                          <w:marLeft w:val="0"/>
                          <w:marRight w:val="0"/>
                          <w:marTop w:val="0"/>
                          <w:marBottom w:val="0"/>
                          <w:divBdr>
                            <w:top w:val="none" w:sz="0" w:space="0" w:color="auto"/>
                            <w:left w:val="none" w:sz="0" w:space="0" w:color="auto"/>
                            <w:bottom w:val="none" w:sz="0" w:space="0" w:color="auto"/>
                            <w:right w:val="none" w:sz="0" w:space="0" w:color="auto"/>
                          </w:divBdr>
                        </w:div>
                        <w:div w:id="86771990">
                          <w:marLeft w:val="0"/>
                          <w:marRight w:val="0"/>
                          <w:marTop w:val="0"/>
                          <w:marBottom w:val="0"/>
                          <w:divBdr>
                            <w:top w:val="none" w:sz="0" w:space="0" w:color="auto"/>
                            <w:left w:val="none" w:sz="0" w:space="0" w:color="auto"/>
                            <w:bottom w:val="none" w:sz="0" w:space="0" w:color="auto"/>
                            <w:right w:val="none" w:sz="0" w:space="0" w:color="auto"/>
                          </w:divBdr>
                        </w:div>
                        <w:div w:id="540752975">
                          <w:marLeft w:val="0"/>
                          <w:marRight w:val="0"/>
                          <w:marTop w:val="0"/>
                          <w:marBottom w:val="0"/>
                          <w:divBdr>
                            <w:top w:val="none" w:sz="0" w:space="0" w:color="auto"/>
                            <w:left w:val="none" w:sz="0" w:space="0" w:color="auto"/>
                            <w:bottom w:val="none" w:sz="0" w:space="0" w:color="auto"/>
                            <w:right w:val="none" w:sz="0" w:space="0" w:color="auto"/>
                          </w:divBdr>
                        </w:div>
                        <w:div w:id="1131097267">
                          <w:marLeft w:val="0"/>
                          <w:marRight w:val="0"/>
                          <w:marTop w:val="0"/>
                          <w:marBottom w:val="0"/>
                          <w:divBdr>
                            <w:top w:val="none" w:sz="0" w:space="0" w:color="auto"/>
                            <w:left w:val="none" w:sz="0" w:space="0" w:color="auto"/>
                            <w:bottom w:val="none" w:sz="0" w:space="0" w:color="auto"/>
                            <w:right w:val="none" w:sz="0" w:space="0" w:color="auto"/>
                          </w:divBdr>
                        </w:div>
                        <w:div w:id="1745571219">
                          <w:marLeft w:val="0"/>
                          <w:marRight w:val="0"/>
                          <w:marTop w:val="0"/>
                          <w:marBottom w:val="0"/>
                          <w:divBdr>
                            <w:top w:val="none" w:sz="0" w:space="0" w:color="auto"/>
                            <w:left w:val="none" w:sz="0" w:space="0" w:color="auto"/>
                            <w:bottom w:val="none" w:sz="0" w:space="0" w:color="auto"/>
                            <w:right w:val="none" w:sz="0" w:space="0" w:color="auto"/>
                          </w:divBdr>
                        </w:div>
                        <w:div w:id="1931304886">
                          <w:marLeft w:val="0"/>
                          <w:marRight w:val="0"/>
                          <w:marTop w:val="0"/>
                          <w:marBottom w:val="0"/>
                          <w:divBdr>
                            <w:top w:val="none" w:sz="0" w:space="0" w:color="auto"/>
                            <w:left w:val="none" w:sz="0" w:space="0" w:color="auto"/>
                            <w:bottom w:val="none" w:sz="0" w:space="0" w:color="auto"/>
                            <w:right w:val="none" w:sz="0" w:space="0" w:color="auto"/>
                          </w:divBdr>
                        </w:div>
                        <w:div w:id="470173545">
                          <w:marLeft w:val="0"/>
                          <w:marRight w:val="0"/>
                          <w:marTop w:val="0"/>
                          <w:marBottom w:val="0"/>
                          <w:divBdr>
                            <w:top w:val="none" w:sz="0" w:space="0" w:color="auto"/>
                            <w:left w:val="none" w:sz="0" w:space="0" w:color="auto"/>
                            <w:bottom w:val="none" w:sz="0" w:space="0" w:color="auto"/>
                            <w:right w:val="none" w:sz="0" w:space="0" w:color="auto"/>
                          </w:divBdr>
                        </w:div>
                        <w:div w:id="1359282784">
                          <w:marLeft w:val="0"/>
                          <w:marRight w:val="0"/>
                          <w:marTop w:val="0"/>
                          <w:marBottom w:val="0"/>
                          <w:divBdr>
                            <w:top w:val="none" w:sz="0" w:space="0" w:color="auto"/>
                            <w:left w:val="none" w:sz="0" w:space="0" w:color="auto"/>
                            <w:bottom w:val="none" w:sz="0" w:space="0" w:color="auto"/>
                            <w:right w:val="none" w:sz="0" w:space="0" w:color="auto"/>
                          </w:divBdr>
                        </w:div>
                        <w:div w:id="429281827">
                          <w:marLeft w:val="0"/>
                          <w:marRight w:val="0"/>
                          <w:marTop w:val="0"/>
                          <w:marBottom w:val="0"/>
                          <w:divBdr>
                            <w:top w:val="none" w:sz="0" w:space="0" w:color="auto"/>
                            <w:left w:val="none" w:sz="0" w:space="0" w:color="auto"/>
                            <w:bottom w:val="none" w:sz="0" w:space="0" w:color="auto"/>
                            <w:right w:val="none" w:sz="0" w:space="0" w:color="auto"/>
                          </w:divBdr>
                        </w:div>
                        <w:div w:id="124660881">
                          <w:marLeft w:val="0"/>
                          <w:marRight w:val="0"/>
                          <w:marTop w:val="0"/>
                          <w:marBottom w:val="0"/>
                          <w:divBdr>
                            <w:top w:val="none" w:sz="0" w:space="0" w:color="auto"/>
                            <w:left w:val="none" w:sz="0" w:space="0" w:color="auto"/>
                            <w:bottom w:val="none" w:sz="0" w:space="0" w:color="auto"/>
                            <w:right w:val="none" w:sz="0" w:space="0" w:color="auto"/>
                          </w:divBdr>
                        </w:div>
                        <w:div w:id="131140686">
                          <w:marLeft w:val="0"/>
                          <w:marRight w:val="0"/>
                          <w:marTop w:val="0"/>
                          <w:marBottom w:val="0"/>
                          <w:divBdr>
                            <w:top w:val="none" w:sz="0" w:space="0" w:color="auto"/>
                            <w:left w:val="none" w:sz="0" w:space="0" w:color="auto"/>
                            <w:bottom w:val="none" w:sz="0" w:space="0" w:color="auto"/>
                            <w:right w:val="none" w:sz="0" w:space="0" w:color="auto"/>
                          </w:divBdr>
                        </w:div>
                        <w:div w:id="1999186458">
                          <w:marLeft w:val="0"/>
                          <w:marRight w:val="0"/>
                          <w:marTop w:val="0"/>
                          <w:marBottom w:val="0"/>
                          <w:divBdr>
                            <w:top w:val="none" w:sz="0" w:space="0" w:color="auto"/>
                            <w:left w:val="none" w:sz="0" w:space="0" w:color="auto"/>
                            <w:bottom w:val="none" w:sz="0" w:space="0" w:color="auto"/>
                            <w:right w:val="none" w:sz="0" w:space="0" w:color="auto"/>
                          </w:divBdr>
                        </w:div>
                        <w:div w:id="243346912">
                          <w:marLeft w:val="0"/>
                          <w:marRight w:val="0"/>
                          <w:marTop w:val="0"/>
                          <w:marBottom w:val="0"/>
                          <w:divBdr>
                            <w:top w:val="none" w:sz="0" w:space="0" w:color="auto"/>
                            <w:left w:val="none" w:sz="0" w:space="0" w:color="auto"/>
                            <w:bottom w:val="none" w:sz="0" w:space="0" w:color="auto"/>
                            <w:right w:val="none" w:sz="0" w:space="0" w:color="auto"/>
                          </w:divBdr>
                        </w:div>
                        <w:div w:id="1209225955">
                          <w:marLeft w:val="0"/>
                          <w:marRight w:val="0"/>
                          <w:marTop w:val="0"/>
                          <w:marBottom w:val="0"/>
                          <w:divBdr>
                            <w:top w:val="none" w:sz="0" w:space="0" w:color="auto"/>
                            <w:left w:val="none" w:sz="0" w:space="0" w:color="auto"/>
                            <w:bottom w:val="none" w:sz="0" w:space="0" w:color="auto"/>
                            <w:right w:val="none" w:sz="0" w:space="0" w:color="auto"/>
                          </w:divBdr>
                        </w:div>
                        <w:div w:id="2051955970">
                          <w:marLeft w:val="0"/>
                          <w:marRight w:val="0"/>
                          <w:marTop w:val="0"/>
                          <w:marBottom w:val="0"/>
                          <w:divBdr>
                            <w:top w:val="none" w:sz="0" w:space="0" w:color="auto"/>
                            <w:left w:val="none" w:sz="0" w:space="0" w:color="auto"/>
                            <w:bottom w:val="none" w:sz="0" w:space="0" w:color="auto"/>
                            <w:right w:val="none" w:sz="0" w:space="0" w:color="auto"/>
                          </w:divBdr>
                        </w:div>
                        <w:div w:id="1718778093">
                          <w:marLeft w:val="0"/>
                          <w:marRight w:val="0"/>
                          <w:marTop w:val="0"/>
                          <w:marBottom w:val="0"/>
                          <w:divBdr>
                            <w:top w:val="none" w:sz="0" w:space="0" w:color="auto"/>
                            <w:left w:val="none" w:sz="0" w:space="0" w:color="auto"/>
                            <w:bottom w:val="none" w:sz="0" w:space="0" w:color="auto"/>
                            <w:right w:val="none" w:sz="0" w:space="0" w:color="auto"/>
                          </w:divBdr>
                        </w:div>
                        <w:div w:id="972061941">
                          <w:marLeft w:val="0"/>
                          <w:marRight w:val="0"/>
                          <w:marTop w:val="0"/>
                          <w:marBottom w:val="0"/>
                          <w:divBdr>
                            <w:top w:val="none" w:sz="0" w:space="0" w:color="auto"/>
                            <w:left w:val="none" w:sz="0" w:space="0" w:color="auto"/>
                            <w:bottom w:val="none" w:sz="0" w:space="0" w:color="auto"/>
                            <w:right w:val="none" w:sz="0" w:space="0" w:color="auto"/>
                          </w:divBdr>
                        </w:div>
                        <w:div w:id="1431509935">
                          <w:marLeft w:val="0"/>
                          <w:marRight w:val="0"/>
                          <w:marTop w:val="0"/>
                          <w:marBottom w:val="0"/>
                          <w:divBdr>
                            <w:top w:val="none" w:sz="0" w:space="0" w:color="auto"/>
                            <w:left w:val="none" w:sz="0" w:space="0" w:color="auto"/>
                            <w:bottom w:val="none" w:sz="0" w:space="0" w:color="auto"/>
                            <w:right w:val="none" w:sz="0" w:space="0" w:color="auto"/>
                          </w:divBdr>
                        </w:div>
                        <w:div w:id="1721127532">
                          <w:marLeft w:val="0"/>
                          <w:marRight w:val="0"/>
                          <w:marTop w:val="0"/>
                          <w:marBottom w:val="0"/>
                          <w:divBdr>
                            <w:top w:val="none" w:sz="0" w:space="0" w:color="auto"/>
                            <w:left w:val="none" w:sz="0" w:space="0" w:color="auto"/>
                            <w:bottom w:val="none" w:sz="0" w:space="0" w:color="auto"/>
                            <w:right w:val="none" w:sz="0" w:space="0" w:color="auto"/>
                          </w:divBdr>
                        </w:div>
                        <w:div w:id="1332220008">
                          <w:marLeft w:val="0"/>
                          <w:marRight w:val="0"/>
                          <w:marTop w:val="0"/>
                          <w:marBottom w:val="0"/>
                          <w:divBdr>
                            <w:top w:val="none" w:sz="0" w:space="0" w:color="auto"/>
                            <w:left w:val="none" w:sz="0" w:space="0" w:color="auto"/>
                            <w:bottom w:val="none" w:sz="0" w:space="0" w:color="auto"/>
                            <w:right w:val="none" w:sz="0" w:space="0" w:color="auto"/>
                          </w:divBdr>
                        </w:div>
                        <w:div w:id="1763140944">
                          <w:marLeft w:val="0"/>
                          <w:marRight w:val="0"/>
                          <w:marTop w:val="0"/>
                          <w:marBottom w:val="0"/>
                          <w:divBdr>
                            <w:top w:val="none" w:sz="0" w:space="0" w:color="auto"/>
                            <w:left w:val="none" w:sz="0" w:space="0" w:color="auto"/>
                            <w:bottom w:val="none" w:sz="0" w:space="0" w:color="auto"/>
                            <w:right w:val="none" w:sz="0" w:space="0" w:color="auto"/>
                          </w:divBdr>
                        </w:div>
                        <w:div w:id="1713070382">
                          <w:marLeft w:val="0"/>
                          <w:marRight w:val="0"/>
                          <w:marTop w:val="0"/>
                          <w:marBottom w:val="0"/>
                          <w:divBdr>
                            <w:top w:val="none" w:sz="0" w:space="0" w:color="auto"/>
                            <w:left w:val="none" w:sz="0" w:space="0" w:color="auto"/>
                            <w:bottom w:val="none" w:sz="0" w:space="0" w:color="auto"/>
                            <w:right w:val="none" w:sz="0" w:space="0" w:color="auto"/>
                          </w:divBdr>
                        </w:div>
                        <w:div w:id="613904385">
                          <w:marLeft w:val="0"/>
                          <w:marRight w:val="0"/>
                          <w:marTop w:val="0"/>
                          <w:marBottom w:val="0"/>
                          <w:divBdr>
                            <w:top w:val="none" w:sz="0" w:space="0" w:color="auto"/>
                            <w:left w:val="none" w:sz="0" w:space="0" w:color="auto"/>
                            <w:bottom w:val="none" w:sz="0" w:space="0" w:color="auto"/>
                            <w:right w:val="none" w:sz="0" w:space="0" w:color="auto"/>
                          </w:divBdr>
                        </w:div>
                        <w:div w:id="267352570">
                          <w:marLeft w:val="0"/>
                          <w:marRight w:val="0"/>
                          <w:marTop w:val="0"/>
                          <w:marBottom w:val="0"/>
                          <w:divBdr>
                            <w:top w:val="none" w:sz="0" w:space="0" w:color="auto"/>
                            <w:left w:val="none" w:sz="0" w:space="0" w:color="auto"/>
                            <w:bottom w:val="none" w:sz="0" w:space="0" w:color="auto"/>
                            <w:right w:val="none" w:sz="0" w:space="0" w:color="auto"/>
                          </w:divBdr>
                        </w:div>
                        <w:div w:id="1152717668">
                          <w:marLeft w:val="0"/>
                          <w:marRight w:val="0"/>
                          <w:marTop w:val="0"/>
                          <w:marBottom w:val="0"/>
                          <w:divBdr>
                            <w:top w:val="none" w:sz="0" w:space="0" w:color="auto"/>
                            <w:left w:val="none" w:sz="0" w:space="0" w:color="auto"/>
                            <w:bottom w:val="none" w:sz="0" w:space="0" w:color="auto"/>
                            <w:right w:val="none" w:sz="0" w:space="0" w:color="auto"/>
                          </w:divBdr>
                        </w:div>
                        <w:div w:id="1728802549">
                          <w:marLeft w:val="0"/>
                          <w:marRight w:val="0"/>
                          <w:marTop w:val="0"/>
                          <w:marBottom w:val="0"/>
                          <w:divBdr>
                            <w:top w:val="none" w:sz="0" w:space="0" w:color="auto"/>
                            <w:left w:val="none" w:sz="0" w:space="0" w:color="auto"/>
                            <w:bottom w:val="none" w:sz="0" w:space="0" w:color="auto"/>
                            <w:right w:val="none" w:sz="0" w:space="0" w:color="auto"/>
                          </w:divBdr>
                        </w:div>
                        <w:div w:id="426661404">
                          <w:marLeft w:val="0"/>
                          <w:marRight w:val="0"/>
                          <w:marTop w:val="0"/>
                          <w:marBottom w:val="0"/>
                          <w:divBdr>
                            <w:top w:val="none" w:sz="0" w:space="0" w:color="auto"/>
                            <w:left w:val="none" w:sz="0" w:space="0" w:color="auto"/>
                            <w:bottom w:val="none" w:sz="0" w:space="0" w:color="auto"/>
                            <w:right w:val="none" w:sz="0" w:space="0" w:color="auto"/>
                          </w:divBdr>
                        </w:div>
                        <w:div w:id="977762096">
                          <w:marLeft w:val="0"/>
                          <w:marRight w:val="0"/>
                          <w:marTop w:val="0"/>
                          <w:marBottom w:val="0"/>
                          <w:divBdr>
                            <w:top w:val="none" w:sz="0" w:space="0" w:color="auto"/>
                            <w:left w:val="none" w:sz="0" w:space="0" w:color="auto"/>
                            <w:bottom w:val="none" w:sz="0" w:space="0" w:color="auto"/>
                            <w:right w:val="none" w:sz="0" w:space="0" w:color="auto"/>
                          </w:divBdr>
                        </w:div>
                        <w:div w:id="1701779459">
                          <w:marLeft w:val="0"/>
                          <w:marRight w:val="0"/>
                          <w:marTop w:val="0"/>
                          <w:marBottom w:val="0"/>
                          <w:divBdr>
                            <w:top w:val="none" w:sz="0" w:space="0" w:color="auto"/>
                            <w:left w:val="none" w:sz="0" w:space="0" w:color="auto"/>
                            <w:bottom w:val="none" w:sz="0" w:space="0" w:color="auto"/>
                            <w:right w:val="none" w:sz="0" w:space="0" w:color="auto"/>
                          </w:divBdr>
                        </w:div>
                        <w:div w:id="1079134217">
                          <w:marLeft w:val="0"/>
                          <w:marRight w:val="0"/>
                          <w:marTop w:val="0"/>
                          <w:marBottom w:val="0"/>
                          <w:divBdr>
                            <w:top w:val="none" w:sz="0" w:space="0" w:color="auto"/>
                            <w:left w:val="none" w:sz="0" w:space="0" w:color="auto"/>
                            <w:bottom w:val="none" w:sz="0" w:space="0" w:color="auto"/>
                            <w:right w:val="none" w:sz="0" w:space="0" w:color="auto"/>
                          </w:divBdr>
                        </w:div>
                        <w:div w:id="1385713443">
                          <w:marLeft w:val="0"/>
                          <w:marRight w:val="0"/>
                          <w:marTop w:val="0"/>
                          <w:marBottom w:val="0"/>
                          <w:divBdr>
                            <w:top w:val="none" w:sz="0" w:space="0" w:color="auto"/>
                            <w:left w:val="none" w:sz="0" w:space="0" w:color="auto"/>
                            <w:bottom w:val="none" w:sz="0" w:space="0" w:color="auto"/>
                            <w:right w:val="none" w:sz="0" w:space="0" w:color="auto"/>
                          </w:divBdr>
                        </w:div>
                        <w:div w:id="539979285">
                          <w:marLeft w:val="0"/>
                          <w:marRight w:val="0"/>
                          <w:marTop w:val="0"/>
                          <w:marBottom w:val="0"/>
                          <w:divBdr>
                            <w:top w:val="none" w:sz="0" w:space="0" w:color="auto"/>
                            <w:left w:val="none" w:sz="0" w:space="0" w:color="auto"/>
                            <w:bottom w:val="none" w:sz="0" w:space="0" w:color="auto"/>
                            <w:right w:val="none" w:sz="0" w:space="0" w:color="auto"/>
                          </w:divBdr>
                        </w:div>
                        <w:div w:id="886183225">
                          <w:marLeft w:val="0"/>
                          <w:marRight w:val="0"/>
                          <w:marTop w:val="0"/>
                          <w:marBottom w:val="0"/>
                          <w:divBdr>
                            <w:top w:val="none" w:sz="0" w:space="0" w:color="auto"/>
                            <w:left w:val="none" w:sz="0" w:space="0" w:color="auto"/>
                            <w:bottom w:val="none" w:sz="0" w:space="0" w:color="auto"/>
                            <w:right w:val="none" w:sz="0" w:space="0" w:color="auto"/>
                          </w:divBdr>
                        </w:div>
                        <w:div w:id="1577131429">
                          <w:marLeft w:val="0"/>
                          <w:marRight w:val="0"/>
                          <w:marTop w:val="0"/>
                          <w:marBottom w:val="0"/>
                          <w:divBdr>
                            <w:top w:val="none" w:sz="0" w:space="0" w:color="auto"/>
                            <w:left w:val="none" w:sz="0" w:space="0" w:color="auto"/>
                            <w:bottom w:val="none" w:sz="0" w:space="0" w:color="auto"/>
                            <w:right w:val="none" w:sz="0" w:space="0" w:color="auto"/>
                          </w:divBdr>
                        </w:div>
                        <w:div w:id="1723675234">
                          <w:marLeft w:val="0"/>
                          <w:marRight w:val="0"/>
                          <w:marTop w:val="0"/>
                          <w:marBottom w:val="0"/>
                          <w:divBdr>
                            <w:top w:val="none" w:sz="0" w:space="0" w:color="auto"/>
                            <w:left w:val="none" w:sz="0" w:space="0" w:color="auto"/>
                            <w:bottom w:val="none" w:sz="0" w:space="0" w:color="auto"/>
                            <w:right w:val="none" w:sz="0" w:space="0" w:color="auto"/>
                          </w:divBdr>
                        </w:div>
                        <w:div w:id="173031707">
                          <w:marLeft w:val="0"/>
                          <w:marRight w:val="0"/>
                          <w:marTop w:val="0"/>
                          <w:marBottom w:val="0"/>
                          <w:divBdr>
                            <w:top w:val="none" w:sz="0" w:space="0" w:color="auto"/>
                            <w:left w:val="none" w:sz="0" w:space="0" w:color="auto"/>
                            <w:bottom w:val="none" w:sz="0" w:space="0" w:color="auto"/>
                            <w:right w:val="none" w:sz="0" w:space="0" w:color="auto"/>
                          </w:divBdr>
                        </w:div>
                        <w:div w:id="660621558">
                          <w:marLeft w:val="0"/>
                          <w:marRight w:val="0"/>
                          <w:marTop w:val="0"/>
                          <w:marBottom w:val="0"/>
                          <w:divBdr>
                            <w:top w:val="none" w:sz="0" w:space="0" w:color="auto"/>
                            <w:left w:val="none" w:sz="0" w:space="0" w:color="auto"/>
                            <w:bottom w:val="none" w:sz="0" w:space="0" w:color="auto"/>
                            <w:right w:val="none" w:sz="0" w:space="0" w:color="auto"/>
                          </w:divBdr>
                        </w:div>
                        <w:div w:id="1399476877">
                          <w:marLeft w:val="0"/>
                          <w:marRight w:val="0"/>
                          <w:marTop w:val="0"/>
                          <w:marBottom w:val="0"/>
                          <w:divBdr>
                            <w:top w:val="none" w:sz="0" w:space="0" w:color="auto"/>
                            <w:left w:val="none" w:sz="0" w:space="0" w:color="auto"/>
                            <w:bottom w:val="none" w:sz="0" w:space="0" w:color="auto"/>
                            <w:right w:val="none" w:sz="0" w:space="0" w:color="auto"/>
                          </w:divBdr>
                        </w:div>
                        <w:div w:id="764114820">
                          <w:marLeft w:val="0"/>
                          <w:marRight w:val="0"/>
                          <w:marTop w:val="0"/>
                          <w:marBottom w:val="0"/>
                          <w:divBdr>
                            <w:top w:val="none" w:sz="0" w:space="0" w:color="auto"/>
                            <w:left w:val="none" w:sz="0" w:space="0" w:color="auto"/>
                            <w:bottom w:val="none" w:sz="0" w:space="0" w:color="auto"/>
                            <w:right w:val="none" w:sz="0" w:space="0" w:color="auto"/>
                          </w:divBdr>
                        </w:div>
                        <w:div w:id="1637685223">
                          <w:marLeft w:val="0"/>
                          <w:marRight w:val="0"/>
                          <w:marTop w:val="0"/>
                          <w:marBottom w:val="0"/>
                          <w:divBdr>
                            <w:top w:val="none" w:sz="0" w:space="0" w:color="auto"/>
                            <w:left w:val="none" w:sz="0" w:space="0" w:color="auto"/>
                            <w:bottom w:val="none" w:sz="0" w:space="0" w:color="auto"/>
                            <w:right w:val="none" w:sz="0" w:space="0" w:color="auto"/>
                          </w:divBdr>
                        </w:div>
                        <w:div w:id="1816676299">
                          <w:marLeft w:val="0"/>
                          <w:marRight w:val="0"/>
                          <w:marTop w:val="0"/>
                          <w:marBottom w:val="0"/>
                          <w:divBdr>
                            <w:top w:val="none" w:sz="0" w:space="0" w:color="auto"/>
                            <w:left w:val="none" w:sz="0" w:space="0" w:color="auto"/>
                            <w:bottom w:val="none" w:sz="0" w:space="0" w:color="auto"/>
                            <w:right w:val="none" w:sz="0" w:space="0" w:color="auto"/>
                          </w:divBdr>
                        </w:div>
                        <w:div w:id="1993019542">
                          <w:marLeft w:val="0"/>
                          <w:marRight w:val="0"/>
                          <w:marTop w:val="0"/>
                          <w:marBottom w:val="0"/>
                          <w:divBdr>
                            <w:top w:val="none" w:sz="0" w:space="0" w:color="auto"/>
                            <w:left w:val="none" w:sz="0" w:space="0" w:color="auto"/>
                            <w:bottom w:val="none" w:sz="0" w:space="0" w:color="auto"/>
                            <w:right w:val="none" w:sz="0" w:space="0" w:color="auto"/>
                          </w:divBdr>
                        </w:div>
                        <w:div w:id="584726144">
                          <w:marLeft w:val="0"/>
                          <w:marRight w:val="0"/>
                          <w:marTop w:val="0"/>
                          <w:marBottom w:val="0"/>
                          <w:divBdr>
                            <w:top w:val="none" w:sz="0" w:space="0" w:color="auto"/>
                            <w:left w:val="none" w:sz="0" w:space="0" w:color="auto"/>
                            <w:bottom w:val="none" w:sz="0" w:space="0" w:color="auto"/>
                            <w:right w:val="none" w:sz="0" w:space="0" w:color="auto"/>
                          </w:divBdr>
                        </w:div>
                        <w:div w:id="281689098">
                          <w:marLeft w:val="0"/>
                          <w:marRight w:val="0"/>
                          <w:marTop w:val="0"/>
                          <w:marBottom w:val="0"/>
                          <w:divBdr>
                            <w:top w:val="none" w:sz="0" w:space="0" w:color="auto"/>
                            <w:left w:val="none" w:sz="0" w:space="0" w:color="auto"/>
                            <w:bottom w:val="none" w:sz="0" w:space="0" w:color="auto"/>
                            <w:right w:val="none" w:sz="0" w:space="0" w:color="auto"/>
                          </w:divBdr>
                        </w:div>
                        <w:div w:id="730810334">
                          <w:marLeft w:val="0"/>
                          <w:marRight w:val="0"/>
                          <w:marTop w:val="0"/>
                          <w:marBottom w:val="0"/>
                          <w:divBdr>
                            <w:top w:val="none" w:sz="0" w:space="0" w:color="auto"/>
                            <w:left w:val="none" w:sz="0" w:space="0" w:color="auto"/>
                            <w:bottom w:val="none" w:sz="0" w:space="0" w:color="auto"/>
                            <w:right w:val="none" w:sz="0" w:space="0" w:color="auto"/>
                          </w:divBdr>
                        </w:div>
                        <w:div w:id="1334382639">
                          <w:marLeft w:val="0"/>
                          <w:marRight w:val="0"/>
                          <w:marTop w:val="0"/>
                          <w:marBottom w:val="0"/>
                          <w:divBdr>
                            <w:top w:val="none" w:sz="0" w:space="0" w:color="auto"/>
                            <w:left w:val="none" w:sz="0" w:space="0" w:color="auto"/>
                            <w:bottom w:val="none" w:sz="0" w:space="0" w:color="auto"/>
                            <w:right w:val="none" w:sz="0" w:space="0" w:color="auto"/>
                          </w:divBdr>
                        </w:div>
                        <w:div w:id="220410220">
                          <w:marLeft w:val="0"/>
                          <w:marRight w:val="0"/>
                          <w:marTop w:val="0"/>
                          <w:marBottom w:val="0"/>
                          <w:divBdr>
                            <w:top w:val="none" w:sz="0" w:space="0" w:color="auto"/>
                            <w:left w:val="none" w:sz="0" w:space="0" w:color="auto"/>
                            <w:bottom w:val="none" w:sz="0" w:space="0" w:color="auto"/>
                            <w:right w:val="none" w:sz="0" w:space="0" w:color="auto"/>
                          </w:divBdr>
                        </w:div>
                        <w:div w:id="1549682209">
                          <w:marLeft w:val="0"/>
                          <w:marRight w:val="0"/>
                          <w:marTop w:val="0"/>
                          <w:marBottom w:val="0"/>
                          <w:divBdr>
                            <w:top w:val="none" w:sz="0" w:space="0" w:color="auto"/>
                            <w:left w:val="none" w:sz="0" w:space="0" w:color="auto"/>
                            <w:bottom w:val="none" w:sz="0" w:space="0" w:color="auto"/>
                            <w:right w:val="none" w:sz="0" w:space="0" w:color="auto"/>
                          </w:divBdr>
                        </w:div>
                        <w:div w:id="1467309992">
                          <w:marLeft w:val="0"/>
                          <w:marRight w:val="0"/>
                          <w:marTop w:val="0"/>
                          <w:marBottom w:val="0"/>
                          <w:divBdr>
                            <w:top w:val="none" w:sz="0" w:space="0" w:color="auto"/>
                            <w:left w:val="none" w:sz="0" w:space="0" w:color="auto"/>
                            <w:bottom w:val="none" w:sz="0" w:space="0" w:color="auto"/>
                            <w:right w:val="none" w:sz="0" w:space="0" w:color="auto"/>
                          </w:divBdr>
                        </w:div>
                        <w:div w:id="5780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17538">
          <w:marLeft w:val="0"/>
          <w:marRight w:val="0"/>
          <w:marTop w:val="0"/>
          <w:marBottom w:val="0"/>
          <w:divBdr>
            <w:top w:val="none" w:sz="0" w:space="0" w:color="auto"/>
            <w:left w:val="none" w:sz="0" w:space="0" w:color="auto"/>
            <w:bottom w:val="none" w:sz="0" w:space="0" w:color="auto"/>
            <w:right w:val="none" w:sz="0" w:space="0" w:color="auto"/>
          </w:divBdr>
        </w:div>
        <w:div w:id="1111360221">
          <w:marLeft w:val="0"/>
          <w:marRight w:val="0"/>
          <w:marTop w:val="0"/>
          <w:marBottom w:val="0"/>
          <w:divBdr>
            <w:top w:val="none" w:sz="0" w:space="0" w:color="auto"/>
            <w:left w:val="none" w:sz="0" w:space="0" w:color="auto"/>
            <w:bottom w:val="none" w:sz="0" w:space="0" w:color="auto"/>
            <w:right w:val="none" w:sz="0" w:space="0" w:color="auto"/>
          </w:divBdr>
        </w:div>
        <w:div w:id="258880255">
          <w:marLeft w:val="0"/>
          <w:marRight w:val="0"/>
          <w:marTop w:val="0"/>
          <w:marBottom w:val="0"/>
          <w:divBdr>
            <w:top w:val="none" w:sz="0" w:space="0" w:color="auto"/>
            <w:left w:val="none" w:sz="0" w:space="0" w:color="auto"/>
            <w:bottom w:val="none" w:sz="0" w:space="0" w:color="auto"/>
            <w:right w:val="none" w:sz="0" w:space="0" w:color="auto"/>
          </w:divBdr>
        </w:div>
        <w:div w:id="326789166">
          <w:marLeft w:val="0"/>
          <w:marRight w:val="0"/>
          <w:marTop w:val="0"/>
          <w:marBottom w:val="0"/>
          <w:divBdr>
            <w:top w:val="none" w:sz="0" w:space="0" w:color="auto"/>
            <w:left w:val="none" w:sz="0" w:space="0" w:color="auto"/>
            <w:bottom w:val="none" w:sz="0" w:space="0" w:color="auto"/>
            <w:right w:val="none" w:sz="0" w:space="0" w:color="auto"/>
          </w:divBdr>
        </w:div>
        <w:div w:id="1144159283">
          <w:marLeft w:val="0"/>
          <w:marRight w:val="0"/>
          <w:marTop w:val="0"/>
          <w:marBottom w:val="0"/>
          <w:divBdr>
            <w:top w:val="none" w:sz="0" w:space="0" w:color="auto"/>
            <w:left w:val="none" w:sz="0" w:space="0" w:color="auto"/>
            <w:bottom w:val="none" w:sz="0" w:space="0" w:color="auto"/>
            <w:right w:val="none" w:sz="0" w:space="0" w:color="auto"/>
          </w:divBdr>
        </w:div>
        <w:div w:id="772365138">
          <w:marLeft w:val="0"/>
          <w:marRight w:val="0"/>
          <w:marTop w:val="0"/>
          <w:marBottom w:val="0"/>
          <w:divBdr>
            <w:top w:val="none" w:sz="0" w:space="0" w:color="auto"/>
            <w:left w:val="none" w:sz="0" w:space="0" w:color="auto"/>
            <w:bottom w:val="none" w:sz="0" w:space="0" w:color="auto"/>
            <w:right w:val="none" w:sz="0" w:space="0" w:color="auto"/>
          </w:divBdr>
        </w:div>
        <w:div w:id="80571585">
          <w:marLeft w:val="0"/>
          <w:marRight w:val="0"/>
          <w:marTop w:val="0"/>
          <w:marBottom w:val="0"/>
          <w:divBdr>
            <w:top w:val="none" w:sz="0" w:space="0" w:color="auto"/>
            <w:left w:val="none" w:sz="0" w:space="0" w:color="auto"/>
            <w:bottom w:val="none" w:sz="0" w:space="0" w:color="auto"/>
            <w:right w:val="none" w:sz="0" w:space="0" w:color="auto"/>
          </w:divBdr>
        </w:div>
        <w:div w:id="435950203">
          <w:marLeft w:val="0"/>
          <w:marRight w:val="0"/>
          <w:marTop w:val="0"/>
          <w:marBottom w:val="0"/>
          <w:divBdr>
            <w:top w:val="none" w:sz="0" w:space="0" w:color="auto"/>
            <w:left w:val="none" w:sz="0" w:space="0" w:color="auto"/>
            <w:bottom w:val="none" w:sz="0" w:space="0" w:color="auto"/>
            <w:right w:val="none" w:sz="0" w:space="0" w:color="auto"/>
          </w:divBdr>
        </w:div>
        <w:div w:id="596330033">
          <w:marLeft w:val="0"/>
          <w:marRight w:val="0"/>
          <w:marTop w:val="0"/>
          <w:marBottom w:val="0"/>
          <w:divBdr>
            <w:top w:val="none" w:sz="0" w:space="0" w:color="auto"/>
            <w:left w:val="none" w:sz="0" w:space="0" w:color="auto"/>
            <w:bottom w:val="none" w:sz="0" w:space="0" w:color="auto"/>
            <w:right w:val="none" w:sz="0" w:space="0" w:color="auto"/>
          </w:divBdr>
        </w:div>
        <w:div w:id="482937344">
          <w:marLeft w:val="0"/>
          <w:marRight w:val="0"/>
          <w:marTop w:val="0"/>
          <w:marBottom w:val="0"/>
          <w:divBdr>
            <w:top w:val="none" w:sz="0" w:space="0" w:color="auto"/>
            <w:left w:val="none" w:sz="0" w:space="0" w:color="auto"/>
            <w:bottom w:val="none" w:sz="0" w:space="0" w:color="auto"/>
            <w:right w:val="none" w:sz="0" w:space="0" w:color="auto"/>
          </w:divBdr>
        </w:div>
        <w:div w:id="1758866421">
          <w:marLeft w:val="0"/>
          <w:marRight w:val="0"/>
          <w:marTop w:val="0"/>
          <w:marBottom w:val="0"/>
          <w:divBdr>
            <w:top w:val="none" w:sz="0" w:space="0" w:color="auto"/>
            <w:left w:val="none" w:sz="0" w:space="0" w:color="auto"/>
            <w:bottom w:val="none" w:sz="0" w:space="0" w:color="auto"/>
            <w:right w:val="none" w:sz="0" w:space="0" w:color="auto"/>
          </w:divBdr>
        </w:div>
        <w:div w:id="573589570">
          <w:marLeft w:val="0"/>
          <w:marRight w:val="0"/>
          <w:marTop w:val="0"/>
          <w:marBottom w:val="0"/>
          <w:divBdr>
            <w:top w:val="none" w:sz="0" w:space="0" w:color="auto"/>
            <w:left w:val="none" w:sz="0" w:space="0" w:color="auto"/>
            <w:bottom w:val="none" w:sz="0" w:space="0" w:color="auto"/>
            <w:right w:val="none" w:sz="0" w:space="0" w:color="auto"/>
          </w:divBdr>
        </w:div>
        <w:div w:id="808937234">
          <w:marLeft w:val="0"/>
          <w:marRight w:val="0"/>
          <w:marTop w:val="0"/>
          <w:marBottom w:val="0"/>
          <w:divBdr>
            <w:top w:val="none" w:sz="0" w:space="0" w:color="auto"/>
            <w:left w:val="none" w:sz="0" w:space="0" w:color="auto"/>
            <w:bottom w:val="none" w:sz="0" w:space="0" w:color="auto"/>
            <w:right w:val="none" w:sz="0" w:space="0" w:color="auto"/>
          </w:divBdr>
        </w:div>
        <w:div w:id="560019965">
          <w:marLeft w:val="0"/>
          <w:marRight w:val="0"/>
          <w:marTop w:val="0"/>
          <w:marBottom w:val="0"/>
          <w:divBdr>
            <w:top w:val="none" w:sz="0" w:space="0" w:color="auto"/>
            <w:left w:val="none" w:sz="0" w:space="0" w:color="auto"/>
            <w:bottom w:val="none" w:sz="0" w:space="0" w:color="auto"/>
            <w:right w:val="none" w:sz="0" w:space="0" w:color="auto"/>
          </w:divBdr>
        </w:div>
        <w:div w:id="732436017">
          <w:marLeft w:val="0"/>
          <w:marRight w:val="0"/>
          <w:marTop w:val="0"/>
          <w:marBottom w:val="0"/>
          <w:divBdr>
            <w:top w:val="none" w:sz="0" w:space="0" w:color="auto"/>
            <w:left w:val="none" w:sz="0" w:space="0" w:color="auto"/>
            <w:bottom w:val="none" w:sz="0" w:space="0" w:color="auto"/>
            <w:right w:val="none" w:sz="0" w:space="0" w:color="auto"/>
          </w:divBdr>
        </w:div>
        <w:div w:id="2131439041">
          <w:marLeft w:val="0"/>
          <w:marRight w:val="0"/>
          <w:marTop w:val="0"/>
          <w:marBottom w:val="0"/>
          <w:divBdr>
            <w:top w:val="none" w:sz="0" w:space="0" w:color="auto"/>
            <w:left w:val="none" w:sz="0" w:space="0" w:color="auto"/>
            <w:bottom w:val="none" w:sz="0" w:space="0" w:color="auto"/>
            <w:right w:val="none" w:sz="0" w:space="0" w:color="auto"/>
          </w:divBdr>
        </w:div>
        <w:div w:id="1094671361">
          <w:marLeft w:val="0"/>
          <w:marRight w:val="0"/>
          <w:marTop w:val="0"/>
          <w:marBottom w:val="0"/>
          <w:divBdr>
            <w:top w:val="none" w:sz="0" w:space="0" w:color="auto"/>
            <w:left w:val="none" w:sz="0" w:space="0" w:color="auto"/>
            <w:bottom w:val="none" w:sz="0" w:space="0" w:color="auto"/>
            <w:right w:val="none" w:sz="0" w:space="0" w:color="auto"/>
          </w:divBdr>
        </w:div>
        <w:div w:id="447899488">
          <w:marLeft w:val="0"/>
          <w:marRight w:val="0"/>
          <w:marTop w:val="0"/>
          <w:marBottom w:val="0"/>
          <w:divBdr>
            <w:top w:val="none" w:sz="0" w:space="0" w:color="auto"/>
            <w:left w:val="none" w:sz="0" w:space="0" w:color="auto"/>
            <w:bottom w:val="none" w:sz="0" w:space="0" w:color="auto"/>
            <w:right w:val="none" w:sz="0" w:space="0" w:color="auto"/>
          </w:divBdr>
        </w:div>
        <w:div w:id="1597179060">
          <w:marLeft w:val="0"/>
          <w:marRight w:val="0"/>
          <w:marTop w:val="0"/>
          <w:marBottom w:val="0"/>
          <w:divBdr>
            <w:top w:val="none" w:sz="0" w:space="0" w:color="auto"/>
            <w:left w:val="none" w:sz="0" w:space="0" w:color="auto"/>
            <w:bottom w:val="none" w:sz="0" w:space="0" w:color="auto"/>
            <w:right w:val="none" w:sz="0" w:space="0" w:color="auto"/>
          </w:divBdr>
        </w:div>
        <w:div w:id="1477801241">
          <w:marLeft w:val="0"/>
          <w:marRight w:val="0"/>
          <w:marTop w:val="0"/>
          <w:marBottom w:val="0"/>
          <w:divBdr>
            <w:top w:val="none" w:sz="0" w:space="0" w:color="auto"/>
            <w:left w:val="none" w:sz="0" w:space="0" w:color="auto"/>
            <w:bottom w:val="none" w:sz="0" w:space="0" w:color="auto"/>
            <w:right w:val="none" w:sz="0" w:space="0" w:color="auto"/>
          </w:divBdr>
        </w:div>
        <w:div w:id="320737675">
          <w:marLeft w:val="0"/>
          <w:marRight w:val="0"/>
          <w:marTop w:val="0"/>
          <w:marBottom w:val="0"/>
          <w:divBdr>
            <w:top w:val="none" w:sz="0" w:space="0" w:color="auto"/>
            <w:left w:val="none" w:sz="0" w:space="0" w:color="auto"/>
            <w:bottom w:val="none" w:sz="0" w:space="0" w:color="auto"/>
            <w:right w:val="none" w:sz="0" w:space="0" w:color="auto"/>
          </w:divBdr>
        </w:div>
        <w:div w:id="1139962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mbridge.org/core/journals/knowledge-engineering-review/article/adversarial-agentlearning-for-cybersecurity-a-comparison-of-algorithms/99A6C4855B86E7F1A38FCB58ADCAFB56" TargetMode="External"/><Relationship Id="rId18" Type="http://schemas.openxmlformats.org/officeDocument/2006/relationships/hyperlink" Target="https://www.cambridge.org/core/journals/knowledge-engineering-review/article/adversarial-agentlearning-for-cybersecurity-a-comparison-of-algorithms/99A6C4855B86E7F1A38FCB58ADCAFB56" TargetMode="External"/><Relationship Id="rId26" Type="http://schemas.openxmlformats.org/officeDocument/2006/relationships/hyperlink" Target="https://www.attackiq.com/solutions/compliance-optimization/" TargetMode="External"/><Relationship Id="rId39" Type="http://schemas.openxmlformats.org/officeDocument/2006/relationships/hyperlink" Target="https://www.attackiq.com/solutions/compliance-optimization/" TargetMode="External"/><Relationship Id="rId21" Type="http://schemas.openxmlformats.org/officeDocument/2006/relationships/hyperlink" Target="https://arxiv.org/html/2412.01542v1" TargetMode="External"/><Relationship Id="rId34" Type="http://schemas.openxmlformats.org/officeDocument/2006/relationships/hyperlink" Target="https://aimresearch.co/ai-startups/ai-battles-ai-as-this-cybersecurity-startup-bags-43-million-and-openais-backing" TargetMode="External"/><Relationship Id="rId42" Type="http://schemas.openxmlformats.org/officeDocument/2006/relationships/hyperlink" Target="https://www.picussecurity.com/use-case-archived/picus-security-compliance-enablement" TargetMode="External"/><Relationship Id="rId47" Type="http://schemas.openxmlformats.org/officeDocument/2006/relationships/hyperlink" Target="https://arxiv.org/html/2407.15656v1" TargetMode="External"/><Relationship Id="rId50" Type="http://schemas.openxmlformats.org/officeDocument/2006/relationships/hyperlink" Target="https://www.cambridge.org/core/journals/knowledge-engineering-review/article/adversarial-agentlearning-for-cybersecurity-a-comparison-of-algorithms/99A6C4855B86E7F1A38FCB58ADCAFB56" TargetMode="External"/><Relationship Id="rId55" Type="http://schemas.openxmlformats.org/officeDocument/2006/relationships/hyperlink" Target="https://www.esecurityplanet.com/products/breach-and-attack-simulation-bas-vendors/#:~:text=SafeBreach%20holds%20multiple%20patents%20and,BAS%20platform%20can%20detect%20infiltration" TargetMode="External"/><Relationship Id="rId7" Type="http://schemas.openxmlformats.org/officeDocument/2006/relationships/hyperlink" Target="https://arxiv.org/html/2412.04078v1" TargetMode="External"/><Relationship Id="rId2" Type="http://schemas.openxmlformats.org/officeDocument/2006/relationships/styles" Target="styles.xml"/><Relationship Id="rId16" Type="http://schemas.openxmlformats.org/officeDocument/2006/relationships/hyperlink" Target="https://arxiv.org/html/2412.04078v1" TargetMode="External"/><Relationship Id="rId29" Type="http://schemas.openxmlformats.org/officeDocument/2006/relationships/hyperlink" Target="https://www.cambridge.org/core/journals/knowledge-engineering-review/article/adversarial-agentlearning-for-cybersecurity-a-comparison-of-algorithms/99A6C4855B86E7F1A38FCB58ADCAFB56" TargetMode="External"/><Relationship Id="rId11" Type="http://schemas.openxmlformats.org/officeDocument/2006/relationships/hyperlink" Target="https://arxiv.org/html/2412.04078v1" TargetMode="External"/><Relationship Id="rId24" Type="http://schemas.openxmlformats.org/officeDocument/2006/relationships/hyperlink" Target="https://www.picussecurity.com/use-case-archived/picus-security-compliance-enablement" TargetMode="External"/><Relationship Id="rId32" Type="http://schemas.openxmlformats.org/officeDocument/2006/relationships/hyperlink" Target="https://aimresearch.co/ai-startups/ai-battles-ai-as-this-cybersecurity-startup-bags-43-million-and-openais-backing" TargetMode="External"/><Relationship Id="rId37" Type="http://schemas.openxmlformats.org/officeDocument/2006/relationships/hyperlink" Target="https://pentera.io/wp-content/uploads/2024/08/roi_assessment_for_pentera_automated_security_validation.pdf" TargetMode="External"/><Relationship Id="rId40" Type="http://schemas.openxmlformats.org/officeDocument/2006/relationships/hyperlink" Target="https://cymulate.com/press-releases/ai-automation-for-threat-exposure-validation/" TargetMode="External"/><Relationship Id="rId45" Type="http://schemas.openxmlformats.org/officeDocument/2006/relationships/hyperlink" Target="https://www.wwt.com/blog/ctos-primer-on-breach-and-attack-3?utm_source=social&amp;utm_medium=facebook&amp;utm_campaign=platform_share" TargetMode="External"/><Relationship Id="rId53" Type="http://schemas.openxmlformats.org/officeDocument/2006/relationships/hyperlink" Target="https://arxiv.org/html/2412.01542v1" TargetMode="External"/><Relationship Id="rId58" Type="http://schemas.openxmlformats.org/officeDocument/2006/relationships/theme" Target="theme/theme1.xml"/><Relationship Id="rId5" Type="http://schemas.openxmlformats.org/officeDocument/2006/relationships/hyperlink" Target="https://arxiv.org/html/2407.15656v1" TargetMode="External"/><Relationship Id="rId19" Type="http://schemas.openxmlformats.org/officeDocument/2006/relationships/hyperlink" Target="https://www.cambridge.org/core/journals/knowledge-engineering-review/article/adversarial-agentlearning-for-cybersecurity-a-comparison-of-algorithms/99A6C4855B86E7F1A38FCB58ADCAFB56" TargetMode="External"/><Relationship Id="rId4" Type="http://schemas.openxmlformats.org/officeDocument/2006/relationships/webSettings" Target="webSettings.xml"/><Relationship Id="rId9" Type="http://schemas.openxmlformats.org/officeDocument/2006/relationships/hyperlink" Target="https://arxiv.org/html/2412.04078v1" TargetMode="External"/><Relationship Id="rId14" Type="http://schemas.openxmlformats.org/officeDocument/2006/relationships/hyperlink" Target="https://www.cambridge.org/core/journals/knowledge-engineering-review/article/adversarial-agentlearning-for-cybersecurity-a-comparison-of-algorithms/99A6C4855B86E7F1A38FCB58ADCAFB56" TargetMode="External"/><Relationship Id="rId22" Type="http://schemas.openxmlformats.org/officeDocument/2006/relationships/hyperlink" Target="https://arxiv.org/html/2412.01542v1" TargetMode="External"/><Relationship Id="rId27" Type="http://schemas.openxmlformats.org/officeDocument/2006/relationships/hyperlink" Target="https://www.picussecurity.com/use-case-archived/picus-security-compliance-enablement" TargetMode="External"/><Relationship Id="rId30" Type="http://schemas.openxmlformats.org/officeDocument/2006/relationships/hyperlink" Target="https://aimresearch.co/ai-startups/ai-battles-ai-as-this-cybersecurity-startup-bags-43-million-and-openais-backing" TargetMode="External"/><Relationship Id="rId35" Type="http://schemas.openxmlformats.org/officeDocument/2006/relationships/hyperlink" Target="https://horizon3.ai/" TargetMode="External"/><Relationship Id="rId43" Type="http://schemas.openxmlformats.org/officeDocument/2006/relationships/hyperlink" Target="https://www.picussecurity.com/use-case-archived/picus-security-compliance-enablement" TargetMode="External"/><Relationship Id="rId48" Type="http://schemas.openxmlformats.org/officeDocument/2006/relationships/hyperlink" Target="https://arxiv.org/html/2412.04078v1" TargetMode="External"/><Relationship Id="rId56" Type="http://schemas.openxmlformats.org/officeDocument/2006/relationships/image" Target="media/image1.png"/><Relationship Id="rId8" Type="http://schemas.openxmlformats.org/officeDocument/2006/relationships/hyperlink" Target="https://arxiv.org/html/2412.04078v1" TargetMode="External"/><Relationship Id="rId51" Type="http://schemas.openxmlformats.org/officeDocument/2006/relationships/hyperlink" Target="https://www.cambridge.org/core/journals/knowledge-engineering-review/article/adversarial-agentlearning-for-cybersecurity-a-comparison-of-algorithms/99A6C4855B86E7F1A38FCB58ADCAFB56" TargetMode="External"/><Relationship Id="rId3" Type="http://schemas.openxmlformats.org/officeDocument/2006/relationships/settings" Target="settings.xml"/><Relationship Id="rId12" Type="http://schemas.openxmlformats.org/officeDocument/2006/relationships/hyperlink" Target="https://arxiv.org/html/2412.04078v1" TargetMode="External"/><Relationship Id="rId17" Type="http://schemas.openxmlformats.org/officeDocument/2006/relationships/hyperlink" Target="https://arxiv.org/html/2412.04078v1" TargetMode="External"/><Relationship Id="rId25" Type="http://schemas.openxmlformats.org/officeDocument/2006/relationships/hyperlink" Target="https://www.attackiq.com/solutions/compliance-optimization/" TargetMode="External"/><Relationship Id="rId33" Type="http://schemas.openxmlformats.org/officeDocument/2006/relationships/hyperlink" Target="https://aimresearch.co/ai-startups/ai-battles-ai-as-this-cybersecurity-startup-bags-43-million-and-openais-backing" TargetMode="External"/><Relationship Id="rId38" Type="http://schemas.openxmlformats.org/officeDocument/2006/relationships/hyperlink" Target="https://www.attackiq.com/solutions/compliance-optimization/" TargetMode="External"/><Relationship Id="rId46" Type="http://schemas.openxmlformats.org/officeDocument/2006/relationships/hyperlink" Target="https://aimresearch.co/ai-startups/ai-battles-ai-as-this-cybersecurity-startup-bags-43-million-and-openais-backing" TargetMode="External"/><Relationship Id="rId20" Type="http://schemas.openxmlformats.org/officeDocument/2006/relationships/hyperlink" Target="https://www.cambridge.org/core/journals/knowledge-engineering-review/article/adversarial-agentlearning-for-cybersecurity-a-comparison-of-algorithms/99A6C4855B86E7F1A38FCB58ADCAFB56" TargetMode="External"/><Relationship Id="rId41" Type="http://schemas.openxmlformats.org/officeDocument/2006/relationships/hyperlink" Target="https://cymulate.com/press-releases/ai-automation-for-threat-exposure-validation/" TargetMode="External"/><Relationship Id="rId54" Type="http://schemas.openxmlformats.org/officeDocument/2006/relationships/hyperlink" Target="https://www.picussecurity.com/use-case-archived/picus-security-compliance-enablement" TargetMode="External"/><Relationship Id="rId1" Type="http://schemas.openxmlformats.org/officeDocument/2006/relationships/numbering" Target="numbering.xml"/><Relationship Id="rId6" Type="http://schemas.openxmlformats.org/officeDocument/2006/relationships/hyperlink" Target="https://arxiv.org/html/2407.15656v1" TargetMode="External"/><Relationship Id="rId15" Type="http://schemas.openxmlformats.org/officeDocument/2006/relationships/hyperlink" Target="https://www.cambridge.org/core/journals/knowledge-engineering-review/article/adversarial-agentlearning-for-cybersecurity-a-comparison-of-algorithms/99A6C4855B86E7F1A38FCB58ADCAFB56" TargetMode="External"/><Relationship Id="rId23" Type="http://schemas.openxmlformats.org/officeDocument/2006/relationships/hyperlink" Target="https://arxiv.org/html/2412.01542v1" TargetMode="External"/><Relationship Id="rId28" Type="http://schemas.openxmlformats.org/officeDocument/2006/relationships/hyperlink" Target="https://www.attackiq.com/solutions/compliance-optimization/" TargetMode="External"/><Relationship Id="rId36" Type="http://schemas.openxmlformats.org/officeDocument/2006/relationships/hyperlink" Target="https://horizon3.ai/" TargetMode="External"/><Relationship Id="rId49" Type="http://schemas.openxmlformats.org/officeDocument/2006/relationships/hyperlink" Target="https://arxiv.org/html/2412.04078v1" TargetMode="External"/><Relationship Id="rId57" Type="http://schemas.openxmlformats.org/officeDocument/2006/relationships/fontTable" Target="fontTable.xml"/><Relationship Id="rId10" Type="http://schemas.openxmlformats.org/officeDocument/2006/relationships/hyperlink" Target="https://arxiv.org/html/2412.04078v1" TargetMode="External"/><Relationship Id="rId31" Type="http://schemas.openxmlformats.org/officeDocument/2006/relationships/hyperlink" Target="https://www.picussecurity.com/use-case-archived/picus-security-compliance-enablement" TargetMode="External"/><Relationship Id="rId44" Type="http://schemas.openxmlformats.org/officeDocument/2006/relationships/hyperlink" Target="https://www.ibm.com/think/topics/breach-attack-simulation" TargetMode="External"/><Relationship Id="rId52" Type="http://schemas.openxmlformats.org/officeDocument/2006/relationships/hyperlink" Target="https://arxiv.org/html/2412.01542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7272</Words>
  <Characters>41455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Pals Chinnakannan</dc:creator>
  <cp:keywords/>
  <dc:description/>
  <cp:lastModifiedBy>Pals Chinnakannan</cp:lastModifiedBy>
  <cp:revision>1</cp:revision>
  <dcterms:created xsi:type="dcterms:W3CDTF">2025-04-30T15:11:00Z</dcterms:created>
  <dcterms:modified xsi:type="dcterms:W3CDTF">2025-04-30T15:29:00Z</dcterms:modified>
</cp:coreProperties>
</file>