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208CE" w:rsidRDefault="00000000">
      <w:pPr>
        <w:spacing w:after="40"/>
        <w:rPr>
          <w:rFonts w:hint="eastAsia"/>
        </w:rPr>
      </w:pPr>
      <w:r>
        <w:rPr>
          <w:b/>
          <w:color w:val="9B9B95"/>
          <w:sz w:val="20"/>
        </w:rPr>
        <w:t>PLUMB</w:t>
      </w:r>
    </w:p>
    <w:p w:rsidR="001208CE" w:rsidRDefault="00000000">
      <w:pPr>
        <w:spacing w:after="80"/>
        <w:rPr>
          <w:rFonts w:hint="eastAsia"/>
        </w:rPr>
      </w:pPr>
      <w:r>
        <w:rPr>
          <w:b/>
          <w:color w:val="0F1C2E"/>
          <w:sz w:val="52"/>
        </w:rPr>
        <w:t>Plumb Landing Page</w:t>
      </w:r>
    </w:p>
    <w:p w:rsidR="001208CE" w:rsidRDefault="00000000">
      <w:pPr>
        <w:spacing w:after="360"/>
        <w:rPr>
          <w:rFonts w:hint="eastAsia"/>
        </w:rPr>
      </w:pPr>
      <w:r>
        <w:rPr>
          <w:i/>
          <w:color w:val="6B6B66"/>
          <w:sz w:val="20"/>
        </w:rPr>
        <w:t>Single source of truth for content + dev handoff. Last updated 2026-05-08.</w:t>
      </w:r>
    </w:p>
    <w:p w:rsidR="001208CE" w:rsidRDefault="00000000">
      <w:pPr>
        <w:spacing w:before="160"/>
        <w:rPr>
          <w:rFonts w:hint="eastAsia"/>
        </w:rPr>
      </w:pPr>
      <w:r>
        <w:rPr>
          <w:b/>
          <w:color w:val="0F1C2E"/>
          <w:sz w:val="44"/>
        </w:rPr>
        <w:t>Plumb Landing Page: Updated Content And Elevation Options</w:t>
      </w:r>
    </w:p>
    <w:p w:rsidR="001208CE" w:rsidRDefault="001208CE">
      <w:pPr>
        <w:rPr>
          <w:rFonts w:hint="eastAsia"/>
        </w:rPr>
      </w:pPr>
    </w:p>
    <w:p w:rsidR="001208CE" w:rsidRDefault="00000000">
      <w:pPr>
        <w:spacing w:after="100"/>
        <w:rPr>
          <w:rFonts w:hint="eastAsia"/>
        </w:rPr>
      </w:pPr>
      <w:r>
        <w:t>Last updated: 2026-05-08. Desktop only. The current visual design stays as is. This document only updates copy and surfaces optional visual upgrades for later.</w:t>
      </w:r>
    </w:p>
    <w:p w:rsidR="001208CE" w:rsidRDefault="001208CE">
      <w:pPr>
        <w:rPr>
          <w:rFonts w:hint="eastAsia"/>
        </w:rPr>
      </w:pPr>
    </w:p>
    <w:p w:rsidR="001208CE" w:rsidRDefault="00000000">
      <w:pPr>
        <w:pBdr>
          <w:bottom w:val="single" w:sz="6" w:space="4" w:color="DCD9D2"/>
        </w:pBdr>
        <w:spacing w:before="320" w:after="120"/>
        <w:rPr>
          <w:rFonts w:hint="eastAsia"/>
        </w:rPr>
      </w:pPr>
      <w:r>
        <w:rPr>
          <w:b/>
          <w:color w:val="0B65C2"/>
          <w:sz w:val="30"/>
        </w:rPr>
        <w:t>How To Use This Doc</w:t>
      </w:r>
    </w:p>
    <w:p w:rsidR="001208CE" w:rsidRDefault="001208CE">
      <w:pPr>
        <w:rPr>
          <w:rFonts w:hint="eastAsia"/>
        </w:rPr>
      </w:pPr>
    </w:p>
    <w:p w:rsidR="001208CE" w:rsidRDefault="00000000">
      <w:pPr>
        <w:spacing w:after="100"/>
        <w:rPr>
          <w:rFonts w:hint="eastAsia"/>
        </w:rPr>
      </w:pPr>
      <w:r>
        <w:t>Part 1 is the dev handoff, ready to ship. It walks every section in scroll order on the live page and gives the new heading, subhead, body, microcopy, buttons, chips, and labels for the existing slots. Strings only. No layout work. Dead slots are listed under Remove.</w:t>
      </w:r>
    </w:p>
    <w:p w:rsidR="001208CE" w:rsidRDefault="001208CE">
      <w:pPr>
        <w:rPr>
          <w:rFonts w:hint="eastAsia"/>
        </w:rPr>
      </w:pPr>
    </w:p>
    <w:p w:rsidR="001208CE" w:rsidRDefault="00000000">
      <w:pPr>
        <w:spacing w:after="100"/>
        <w:rPr>
          <w:rFonts w:hint="eastAsia"/>
        </w:rPr>
      </w:pPr>
      <w:r>
        <w:t>Part 2 is a backlog of visual upgrades for later. Pick from it section by section once the copy ships. The Recruiterflow orbital art, the navy AI agents block, the pipeline stepper, the testimonial carousel, the bento grid, and the outcomes table all stay in their current visual form. Nothing in Part 1 touches them. Nothing in Part 2 is binding.</w:t>
      </w:r>
    </w:p>
    <w:p w:rsidR="001208CE" w:rsidRDefault="001208CE">
      <w:pPr>
        <w:rPr>
          <w:rFonts w:hint="eastAsia"/>
        </w:rPr>
      </w:pPr>
    </w:p>
    <w:p w:rsidR="001208CE" w:rsidRDefault="00000000">
      <w:pPr>
        <w:spacing w:after="100"/>
        <w:rPr>
          <w:rFonts w:hint="eastAsia"/>
        </w:rPr>
      </w:pPr>
      <w:r>
        <w:t>---</w:t>
      </w:r>
    </w:p>
    <w:p w:rsidR="001208CE" w:rsidRDefault="001208CE">
      <w:pPr>
        <w:rPr>
          <w:rFonts w:hint="eastAsia"/>
        </w:rPr>
      </w:pPr>
    </w:p>
    <w:p w:rsidR="001208CE" w:rsidRDefault="00000000">
      <w:pPr>
        <w:spacing w:before="160"/>
        <w:rPr>
          <w:rFonts w:hint="eastAsia"/>
        </w:rPr>
      </w:pPr>
      <w:r>
        <w:rPr>
          <w:b/>
          <w:color w:val="0F1C2E"/>
          <w:sz w:val="44"/>
        </w:rPr>
        <w:t>Part 1. Updated Content For The Current Design</w:t>
      </w:r>
    </w:p>
    <w:p w:rsidR="001208CE" w:rsidRDefault="001208CE">
      <w:pPr>
        <w:rPr>
          <w:rFonts w:hint="eastAsia"/>
        </w:rPr>
      </w:pPr>
    </w:p>
    <w:p w:rsidR="001208CE" w:rsidRDefault="00000000">
      <w:pPr>
        <w:spacing w:before="200" w:after="60"/>
        <w:rPr>
          <w:rFonts w:hint="eastAsia"/>
        </w:rPr>
      </w:pPr>
      <w:r>
        <w:rPr>
          <w:b/>
          <w:color w:val="111110"/>
          <w:sz w:val="24"/>
        </w:rPr>
        <w:t>Sticky Pill Nav</w:t>
      </w:r>
    </w:p>
    <w:p w:rsidR="001208CE" w:rsidRDefault="001208CE">
      <w:pPr>
        <w:rPr>
          <w:rFonts w:hint="eastAsia"/>
        </w:rPr>
      </w:pPr>
    </w:p>
    <w:p w:rsidR="001208CE" w:rsidRDefault="00000000">
      <w:pPr>
        <w:spacing w:after="100"/>
        <w:rPr>
          <w:rFonts w:hint="eastAsia"/>
        </w:rPr>
      </w:pPr>
      <w:r>
        <w:lastRenderedPageBreak/>
        <w:t>The floating glass pill at the top. Holds the wordmark, three links, theme toggle, and two right-side pills. The left tile currently reads Loop and must read Plumb.</w:t>
      </w:r>
    </w:p>
    <w:p w:rsidR="001208CE" w:rsidRDefault="001208CE">
      <w:pPr>
        <w:rPr>
          <w:rFonts w:hint="eastAsia"/>
        </w:rPr>
      </w:pPr>
    </w:p>
    <w:p w:rsidR="001208CE" w:rsidRDefault="00000000">
      <w:pPr>
        <w:pBdr>
          <w:left w:val="single" w:sz="12" w:space="6" w:color="7C3AED"/>
        </w:pBdr>
        <w:spacing w:after="100"/>
        <w:ind w:left="216"/>
        <w:rPr>
          <w:rFonts w:hint="eastAsia"/>
        </w:rPr>
      </w:pPr>
      <w:r>
        <w:rPr>
          <w:b/>
          <w:color w:val="5B21B6"/>
        </w:rPr>
        <w:t xml:space="preserve">Wordmark: </w:t>
      </w:r>
      <w:r>
        <w:t>Plumb</w:t>
      </w:r>
    </w:p>
    <w:p w:rsidR="001208CE" w:rsidRDefault="00000000">
      <w:pPr>
        <w:spacing w:after="100"/>
        <w:rPr>
          <w:rFonts w:hint="eastAsia"/>
        </w:rPr>
      </w:pPr>
      <w:r>
        <w:rPr>
          <w:b/>
        </w:rPr>
        <w:t>Links</w:t>
      </w:r>
      <w:r>
        <w:t>:</w:t>
      </w:r>
    </w:p>
    <w:p w:rsidR="001208CE" w:rsidRDefault="00000000">
      <w:pPr>
        <w:pStyle w:val="ListBullet"/>
        <w:rPr>
          <w:rFonts w:hint="eastAsia"/>
        </w:rPr>
      </w:pPr>
      <w:r>
        <w:t>How it works</w:t>
      </w:r>
    </w:p>
    <w:p w:rsidR="001208CE" w:rsidRDefault="00000000">
      <w:pPr>
        <w:pStyle w:val="ListBullet"/>
        <w:rPr>
          <w:rFonts w:hint="eastAsia"/>
        </w:rPr>
      </w:pPr>
      <w:r>
        <w:t>For HMs</w:t>
      </w:r>
    </w:p>
    <w:p w:rsidR="001208CE" w:rsidRDefault="00000000">
      <w:pPr>
        <w:pStyle w:val="ListBullet"/>
        <w:rPr>
          <w:rFonts w:hint="eastAsia"/>
        </w:rPr>
      </w:pPr>
      <w:r>
        <w:t>For Ops</w:t>
      </w:r>
    </w:p>
    <w:p w:rsidR="001208CE" w:rsidRDefault="00000000">
      <w:pPr>
        <w:spacing w:after="100"/>
        <w:rPr>
          <w:rFonts w:hint="eastAsia"/>
        </w:rPr>
      </w:pPr>
      <w:r>
        <w:rPr>
          <w:b/>
        </w:rPr>
        <w:t>Microcopy / labels / chips</w:t>
      </w:r>
      <w:r>
        <w:t>:</w:t>
      </w:r>
    </w:p>
    <w:p w:rsidR="001208CE" w:rsidRDefault="00000000">
      <w:pPr>
        <w:pStyle w:val="ListBullet"/>
        <w:rPr>
          <w:rFonts w:hint="eastAsia"/>
        </w:rPr>
      </w:pPr>
      <w:r>
        <w:t>Logo tile glyph: P (replaces the L glyph)</w:t>
      </w:r>
    </w:p>
    <w:p w:rsidR="001208CE" w:rsidRDefault="00000000">
      <w:pPr>
        <w:pStyle w:val="ListBullet"/>
        <w:rPr>
          <w:rFonts w:hint="eastAsia"/>
        </w:rPr>
      </w:pPr>
      <w:r>
        <w:t>Theme toggle aria-label: Toggle theme</w:t>
      </w:r>
    </w:p>
    <w:p w:rsidR="001208CE" w:rsidRDefault="00000000">
      <w:pPr>
        <w:spacing w:after="100"/>
        <w:rPr>
          <w:rFonts w:hint="eastAsia"/>
        </w:rPr>
      </w:pPr>
      <w:r>
        <w:rPr>
          <w:b/>
        </w:rPr>
        <w:t>Remove</w:t>
      </w:r>
      <w:r>
        <w:t>:</w:t>
      </w:r>
    </w:p>
    <w:p w:rsidR="001208CE" w:rsidRDefault="00000000">
      <w:pPr>
        <w:pStyle w:val="ListBullet"/>
        <w:rPr>
          <w:rFonts w:hint="eastAsia"/>
        </w:rPr>
      </w:pPr>
      <w:r>
        <w:t>The Loop wordmark string</w:t>
      </w:r>
    </w:p>
    <w:p w:rsidR="001208CE" w:rsidRDefault="00000000">
      <w:pPr>
        <w:pStyle w:val="ListBullet"/>
        <w:rPr>
          <w:rFonts w:hint="eastAsia"/>
        </w:rPr>
      </w:pPr>
      <w:r>
        <w:t>The Login pill string</w:t>
      </w:r>
    </w:p>
    <w:p w:rsidR="001208CE" w:rsidRDefault="00000000">
      <w:pPr>
        <w:pStyle w:val="ListBullet"/>
        <w:rPr>
          <w:rFonts w:hint="eastAsia"/>
        </w:rPr>
      </w:pPr>
      <w:r>
        <w:t>The Book a call pill string</w:t>
      </w:r>
    </w:p>
    <w:p w:rsidR="001208CE" w:rsidRDefault="001208CE">
      <w:pPr>
        <w:rPr>
          <w:rFonts w:hint="eastAsia"/>
        </w:rPr>
      </w:pPr>
    </w:p>
    <w:p w:rsidR="001208CE" w:rsidRDefault="00000000">
      <w:pPr>
        <w:spacing w:before="200" w:after="60"/>
        <w:rPr>
          <w:rFonts w:hint="eastAsia"/>
        </w:rPr>
      </w:pPr>
      <w:r>
        <w:rPr>
          <w:b/>
          <w:color w:val="111110"/>
          <w:sz w:val="24"/>
        </w:rPr>
        <w:t>Hero</w:t>
      </w:r>
    </w:p>
    <w:p w:rsidR="001208CE" w:rsidRDefault="001208CE">
      <w:pPr>
        <w:rPr>
          <w:rFonts w:hint="eastAsia"/>
        </w:rPr>
      </w:pPr>
    </w:p>
    <w:p w:rsidR="001208CE" w:rsidRDefault="00000000">
      <w:pPr>
        <w:spacing w:after="100"/>
        <w:rPr>
          <w:rFonts w:hint="eastAsia"/>
        </w:rPr>
      </w:pPr>
      <w:r>
        <w:t>The centered editorial block under the nav. Eyebrow pill, large serif headline with an italic second line, lead paragraph, two CTAs, a star-rating row, and the dark Recruiterflow illustration card below. The illustration card stays as rendered.</w:t>
      </w:r>
    </w:p>
    <w:p w:rsidR="001208CE" w:rsidRDefault="001208CE">
      <w:pPr>
        <w:rPr>
          <w:rFonts w:hint="eastAsia"/>
        </w:rPr>
      </w:pPr>
    </w:p>
    <w:p w:rsidR="001208CE" w:rsidRDefault="00000000">
      <w:pPr>
        <w:pBdr>
          <w:left w:val="single" w:sz="12" w:space="6" w:color="7C3AED"/>
        </w:pBdr>
        <w:spacing w:after="100"/>
        <w:ind w:left="216"/>
        <w:rPr>
          <w:rFonts w:hint="eastAsia"/>
        </w:rPr>
      </w:pPr>
      <w:r>
        <w:rPr>
          <w:b/>
          <w:color w:val="5B21B6"/>
        </w:rPr>
        <w:t xml:space="preserve">Eyebrow: </w:t>
      </w:r>
      <w:r>
        <w:t xml:space="preserve">Plumb. The </w:t>
      </w:r>
      <w:r w:rsidR="0008309E">
        <w:t>H</w:t>
      </w:r>
      <w:r>
        <w:t xml:space="preserve">iring </w:t>
      </w:r>
      <w:r w:rsidR="0008309E">
        <w:t>E</w:t>
      </w:r>
      <w:r>
        <w:t>ngine inside Emergence.</w:t>
      </w:r>
    </w:p>
    <w:p w:rsidR="001208CE" w:rsidRDefault="00000000">
      <w:pPr>
        <w:pBdr>
          <w:left w:val="single" w:sz="12" w:space="6" w:color="7C3AED"/>
        </w:pBdr>
        <w:spacing w:after="100"/>
        <w:ind w:left="216"/>
        <w:rPr>
          <w:rFonts w:hint="eastAsia"/>
        </w:rPr>
      </w:pPr>
      <w:r>
        <w:rPr>
          <w:b/>
          <w:color w:val="5B21B6"/>
        </w:rPr>
        <w:t xml:space="preserve">Heading: </w:t>
      </w:r>
      <w:r>
        <w:t>Less hiring. More hires.</w:t>
      </w:r>
    </w:p>
    <w:p w:rsidR="0008309E" w:rsidRDefault="0008309E">
      <w:pPr>
        <w:spacing w:after="100"/>
        <w:rPr>
          <w:b/>
          <w:color w:val="5B21B6"/>
        </w:rPr>
      </w:pPr>
    </w:p>
    <w:p w:rsidR="001208CE" w:rsidRDefault="00000000">
      <w:pPr>
        <w:spacing w:after="100"/>
        <w:rPr>
          <w:rFonts w:hint="eastAsia"/>
        </w:rPr>
      </w:pPr>
      <w:r>
        <w:rPr>
          <w:b/>
        </w:rPr>
        <w:t>Microcopy / labels / chips</w:t>
      </w:r>
      <w:r>
        <w:t>:</w:t>
      </w:r>
    </w:p>
    <w:p w:rsidR="001208CE" w:rsidRDefault="00000000">
      <w:pPr>
        <w:pStyle w:val="ListBullet"/>
        <w:rPr>
          <w:rFonts w:hint="eastAsia"/>
        </w:rPr>
      </w:pPr>
      <w:r>
        <w:t>Caption under CTAs: No demo. No deck. Slack only. Email fallback recruitment at emsoft dot com.</w:t>
      </w:r>
    </w:p>
    <w:p w:rsidR="001208CE" w:rsidRDefault="00000000">
      <w:pPr>
        <w:pStyle w:val="ListBullet"/>
        <w:rPr>
          <w:rFonts w:hint="eastAsia"/>
        </w:rPr>
      </w:pPr>
      <w:r>
        <w:t>Recruiterflow illustration wordmark: stays as is (verify)</w:t>
      </w:r>
    </w:p>
    <w:p w:rsidR="001208CE" w:rsidRDefault="00000000">
      <w:pPr>
        <w:spacing w:after="100"/>
        <w:rPr>
          <w:rFonts w:hint="eastAsia"/>
        </w:rPr>
      </w:pPr>
      <w:r>
        <w:rPr>
          <w:b/>
        </w:rPr>
        <w:t>Remove</w:t>
      </w:r>
      <w:r>
        <w:t>:</w:t>
      </w:r>
    </w:p>
    <w:p w:rsidR="001208CE" w:rsidRDefault="00000000">
      <w:pPr>
        <w:pStyle w:val="ListBullet"/>
        <w:rPr>
          <w:rFonts w:hint="eastAsia"/>
        </w:rPr>
      </w:pPr>
      <w:r>
        <w:t>"Book a walkthrough" CTA</w:t>
      </w:r>
    </w:p>
    <w:p w:rsidR="001208CE" w:rsidRDefault="00000000">
      <w:pPr>
        <w:pStyle w:val="ListBullet"/>
        <w:rPr>
          <w:rFonts w:hint="eastAsia"/>
        </w:rPr>
      </w:pPr>
      <w:r>
        <w:t>The five-star row and the "Rated 4.8 on G2 and Capterra" line</w:t>
      </w:r>
    </w:p>
    <w:p w:rsidR="001208CE" w:rsidRDefault="001208CE">
      <w:pPr>
        <w:rPr>
          <w:rFonts w:hint="eastAsia"/>
        </w:rPr>
      </w:pPr>
    </w:p>
    <w:p w:rsidR="001208CE" w:rsidRDefault="00000000">
      <w:pPr>
        <w:spacing w:before="200" w:after="60"/>
        <w:rPr>
          <w:rFonts w:hint="eastAsia"/>
        </w:rPr>
      </w:pPr>
      <w:r>
        <w:rPr>
          <w:b/>
          <w:color w:val="111110"/>
          <w:sz w:val="24"/>
        </w:rPr>
        <w:lastRenderedPageBreak/>
        <w:t>Pipeline / Flow</w:t>
      </w:r>
    </w:p>
    <w:p w:rsidR="001208CE" w:rsidRDefault="001208CE">
      <w:pPr>
        <w:rPr>
          <w:rFonts w:hint="eastAsia"/>
        </w:rPr>
      </w:pPr>
    </w:p>
    <w:p w:rsidR="001208CE" w:rsidRDefault="00000000">
      <w:pPr>
        <w:spacing w:after="100"/>
        <w:rPr>
          <w:rFonts w:hint="eastAsia"/>
        </w:rPr>
      </w:pPr>
      <w:r>
        <w:t>The four-step vertical stepper. Mono numerals 01 to 04 on the left, serif title plus body plus chip pills on the right, vertical connector line, section heading on white above. Visual stays.</w:t>
      </w:r>
    </w:p>
    <w:p w:rsidR="001208CE" w:rsidRDefault="001208CE">
      <w:pPr>
        <w:rPr>
          <w:rFonts w:hint="eastAsia"/>
        </w:rPr>
      </w:pPr>
    </w:p>
    <w:p w:rsidR="001208CE" w:rsidRDefault="00000000">
      <w:pPr>
        <w:pBdr>
          <w:left w:val="single" w:sz="12" w:space="6" w:color="7C3AED"/>
        </w:pBdr>
        <w:spacing w:after="100"/>
        <w:ind w:left="216"/>
        <w:rPr>
          <w:rFonts w:hint="eastAsia"/>
        </w:rPr>
      </w:pPr>
      <w:r>
        <w:rPr>
          <w:b/>
          <w:color w:val="5B21B6"/>
        </w:rPr>
        <w:t xml:space="preserve">Eyebrow: </w:t>
      </w:r>
      <w:r>
        <w:t>How it works</w:t>
      </w:r>
    </w:p>
    <w:p w:rsidR="001208CE" w:rsidRDefault="00000000">
      <w:pPr>
        <w:pBdr>
          <w:left w:val="single" w:sz="12" w:space="6" w:color="7C3AED"/>
        </w:pBdr>
        <w:spacing w:after="100"/>
        <w:ind w:left="216"/>
        <w:rPr>
          <w:rFonts w:hint="eastAsia"/>
        </w:rPr>
      </w:pPr>
      <w:r>
        <w:rPr>
          <w:b/>
          <w:color w:val="5B21B6"/>
        </w:rPr>
        <w:t xml:space="preserve">Heading: </w:t>
      </w:r>
      <w:r>
        <w:t>Four steps. One of them is yours.</w:t>
      </w:r>
    </w:p>
    <w:p w:rsidR="001208CE" w:rsidRDefault="00000000">
      <w:pPr>
        <w:pBdr>
          <w:left w:val="single" w:sz="12" w:space="6" w:color="7C3AED"/>
        </w:pBdr>
        <w:spacing w:after="100"/>
        <w:ind w:left="216"/>
        <w:rPr>
          <w:rFonts w:hint="eastAsia"/>
        </w:rPr>
      </w:pPr>
      <w:r>
        <w:rPr>
          <w:b/>
          <w:color w:val="5B21B6"/>
        </w:rPr>
        <w:t xml:space="preserve">Subhead: </w:t>
      </w:r>
      <w:r>
        <w:t>Step one is on you. The rest is on us.</w:t>
      </w:r>
    </w:p>
    <w:p w:rsidR="001208CE" w:rsidRDefault="00000000">
      <w:pPr>
        <w:spacing w:after="100"/>
        <w:rPr>
          <w:rFonts w:hint="eastAsia"/>
        </w:rPr>
      </w:pPr>
      <w:r>
        <w:rPr>
          <w:b/>
        </w:rPr>
        <w:t>Body or list</w:t>
      </w:r>
      <w:r>
        <w:t>:</w:t>
      </w:r>
    </w:p>
    <w:p w:rsidR="001208CE" w:rsidRDefault="00000000">
      <w:pPr>
        <w:pStyle w:val="ListBullet"/>
        <w:rPr>
          <w:rFonts w:hint="eastAsia"/>
        </w:rPr>
      </w:pPr>
      <w:r>
        <w:t xml:space="preserve">01 Brief (yours). </w:t>
      </w:r>
      <w:r w:rsidR="0008309E">
        <w:t>One command on Slack</w:t>
      </w:r>
      <w:r>
        <w:t>. JD draft back the same day. Revise in chat until it reads right.</w:t>
      </w:r>
    </w:p>
    <w:p w:rsidR="001208CE" w:rsidRDefault="00000000">
      <w:pPr>
        <w:pStyle w:val="ListBullet"/>
        <w:rPr>
          <w:rFonts w:hint="eastAsia"/>
        </w:rPr>
      </w:pPr>
      <w:r>
        <w:t xml:space="preserve">02 Find. Plumb opens the funnel. </w:t>
      </w:r>
      <w:r w:rsidR="0008309E">
        <w:t>Candidates funnel in!</w:t>
      </w:r>
    </w:p>
    <w:p w:rsidR="001208CE" w:rsidRDefault="00000000">
      <w:pPr>
        <w:pStyle w:val="ListBullet"/>
        <w:rPr>
          <w:rFonts w:hint="eastAsia"/>
        </w:rPr>
      </w:pPr>
      <w:r>
        <w:t xml:space="preserve">03 Sort. </w:t>
      </w:r>
      <w:r w:rsidR="0008309E">
        <w:t xml:space="preserve">Prospects </w:t>
      </w:r>
      <w:r>
        <w:t xml:space="preserve">land </w:t>
      </w:r>
      <w:r w:rsidR="0008309E">
        <w:t>on your devices to pick and choose</w:t>
      </w:r>
      <w:r>
        <w:t>. Click Proceed, Hold, or Reject.</w:t>
      </w:r>
    </w:p>
    <w:p w:rsidR="001208CE" w:rsidRDefault="00000000">
      <w:pPr>
        <w:pStyle w:val="ListBullet"/>
        <w:rPr>
          <w:rFonts w:hint="eastAsia"/>
        </w:rPr>
      </w:pPr>
      <w:r>
        <w:t>04 Hire (yours). Pick the slot. Run the interview. Drop feedback. Make the call.</w:t>
      </w:r>
    </w:p>
    <w:p w:rsidR="001208CE" w:rsidRDefault="00000000">
      <w:pPr>
        <w:spacing w:after="100"/>
        <w:rPr>
          <w:rFonts w:hint="eastAsia"/>
        </w:rPr>
      </w:pPr>
      <w:r>
        <w:rPr>
          <w:b/>
        </w:rPr>
        <w:t>Microcopy / labels / chips</w:t>
      </w:r>
      <w:r>
        <w:t>:</w:t>
      </w:r>
    </w:p>
    <w:p w:rsidR="001208CE" w:rsidRDefault="00000000">
      <w:pPr>
        <w:pStyle w:val="ListBullet"/>
        <w:rPr>
          <w:rFonts w:hint="eastAsia"/>
        </w:rPr>
      </w:pPr>
      <w:r>
        <w:t>Step 01 chips: Slack /newjd, JD draft</w:t>
      </w:r>
    </w:p>
    <w:p w:rsidR="001208CE" w:rsidRDefault="00000000">
      <w:pPr>
        <w:pStyle w:val="ListBullet"/>
        <w:rPr>
          <w:rFonts w:hint="eastAsia"/>
        </w:rPr>
      </w:pPr>
      <w:r>
        <w:t>Step 02 chips: Inbound, Outbound</w:t>
      </w:r>
    </w:p>
    <w:p w:rsidR="001208CE" w:rsidRDefault="00000000">
      <w:pPr>
        <w:pStyle w:val="ListBullet"/>
        <w:rPr>
          <w:rFonts w:hint="eastAsia"/>
        </w:rPr>
      </w:pPr>
      <w:r>
        <w:t>Step 03 chips: Shortlist, Proceed / Hold / Reject</w:t>
      </w:r>
    </w:p>
    <w:p w:rsidR="001208CE" w:rsidRDefault="00000000">
      <w:pPr>
        <w:pStyle w:val="ListBullet"/>
        <w:rPr>
          <w:rFonts w:hint="eastAsia"/>
        </w:rPr>
      </w:pPr>
      <w:r>
        <w:t>Step 04 chips: Interview, Decision</w:t>
      </w:r>
    </w:p>
    <w:p w:rsidR="001208CE" w:rsidRDefault="00000000">
      <w:pPr>
        <w:spacing w:after="100"/>
        <w:rPr>
          <w:rFonts w:hint="eastAsia"/>
        </w:rPr>
      </w:pPr>
      <w:r>
        <w:rPr>
          <w:b/>
        </w:rPr>
        <w:t>Remove</w:t>
      </w:r>
      <w:r>
        <w:t>:</w:t>
      </w:r>
    </w:p>
    <w:p w:rsidR="001208CE" w:rsidRDefault="00000000">
      <w:pPr>
        <w:pStyle w:val="ListBullet"/>
        <w:rPr>
          <w:rFonts w:hint="eastAsia"/>
        </w:rPr>
      </w:pPr>
      <w:r>
        <w:t>The current "Resume parsing" and "Role matching" chip strings on Step 01</w:t>
      </w:r>
    </w:p>
    <w:p w:rsidR="001208CE" w:rsidRDefault="001208CE">
      <w:pPr>
        <w:rPr>
          <w:rFonts w:hint="eastAsia"/>
        </w:rPr>
      </w:pPr>
    </w:p>
    <w:p w:rsidR="001208CE" w:rsidRDefault="00000000">
      <w:pPr>
        <w:spacing w:before="200" w:after="60"/>
        <w:rPr>
          <w:rFonts w:hint="eastAsia"/>
        </w:rPr>
      </w:pPr>
      <w:r>
        <w:rPr>
          <w:b/>
          <w:color w:val="111110"/>
          <w:sz w:val="24"/>
        </w:rPr>
        <w:t>Live Candidate Engine</w:t>
      </w:r>
    </w:p>
    <w:p w:rsidR="001208CE" w:rsidRDefault="001208CE">
      <w:pPr>
        <w:rPr>
          <w:rFonts w:hint="eastAsia"/>
        </w:rPr>
      </w:pPr>
    </w:p>
    <w:p w:rsidR="001208CE" w:rsidRDefault="00000000">
      <w:pPr>
        <w:spacing w:after="100"/>
        <w:rPr>
          <w:rFonts w:hint="eastAsia"/>
        </w:rPr>
      </w:pPr>
      <w:r>
        <w:t>Two-column block. Left is the editorial heading with an italic lime accent word and a paragraph. Right is two column cards (Inbound and Shortlist) with avatar tiles, scores, and pulsing dots. Visuals and motion stay.</w:t>
      </w:r>
    </w:p>
    <w:p w:rsidR="001208CE" w:rsidRDefault="001208CE">
      <w:pPr>
        <w:rPr>
          <w:rFonts w:hint="eastAsia"/>
        </w:rPr>
      </w:pPr>
    </w:p>
    <w:p w:rsidR="001208CE" w:rsidRDefault="00000000">
      <w:pPr>
        <w:pBdr>
          <w:left w:val="single" w:sz="12" w:space="6" w:color="7C3AED"/>
        </w:pBdr>
        <w:spacing w:after="100"/>
        <w:ind w:left="216"/>
        <w:rPr>
          <w:rFonts w:hint="eastAsia"/>
        </w:rPr>
      </w:pPr>
      <w:r>
        <w:rPr>
          <w:b/>
          <w:color w:val="5B21B6"/>
        </w:rPr>
        <w:t xml:space="preserve">Heading: </w:t>
      </w:r>
      <w:r>
        <w:t>The engine, mid-shift.</w:t>
      </w:r>
    </w:p>
    <w:p w:rsidR="001208CE" w:rsidRDefault="00000000">
      <w:pPr>
        <w:pBdr>
          <w:left w:val="single" w:sz="12" w:space="6" w:color="7C3AED"/>
        </w:pBdr>
        <w:spacing w:after="100"/>
        <w:ind w:left="216"/>
        <w:rPr>
          <w:rFonts w:hint="eastAsia"/>
        </w:rPr>
      </w:pPr>
      <w:r>
        <w:rPr>
          <w:b/>
          <w:color w:val="5B21B6"/>
        </w:rPr>
        <w:t xml:space="preserve">Subhead: </w:t>
      </w:r>
      <w:r>
        <w:t xml:space="preserve">Resumes come in. Plumb </w:t>
      </w:r>
      <w:r w:rsidR="0008309E">
        <w:t>does the rest</w:t>
      </w:r>
      <w:r>
        <w:t xml:space="preserve"> </w:t>
      </w:r>
      <w:r w:rsidR="0008309E">
        <w:t>and delivers quality!</w:t>
      </w:r>
    </w:p>
    <w:p w:rsidR="001208CE" w:rsidRDefault="00000000">
      <w:pPr>
        <w:spacing w:after="100"/>
        <w:rPr>
          <w:rFonts w:hint="eastAsia"/>
        </w:rPr>
      </w:pPr>
      <w:r>
        <w:rPr>
          <w:b/>
        </w:rPr>
        <w:t>Microcopy / labels / chips</w:t>
      </w:r>
      <w:r>
        <w:t>:</w:t>
      </w:r>
    </w:p>
    <w:p w:rsidR="001208CE" w:rsidRDefault="00000000">
      <w:pPr>
        <w:pStyle w:val="ListBullet"/>
        <w:rPr>
          <w:rFonts w:hint="eastAsia"/>
        </w:rPr>
      </w:pPr>
      <w:r>
        <w:t>Status chip on Shortlist cards: Shortlisted</w:t>
      </w:r>
    </w:p>
    <w:p w:rsidR="001208CE" w:rsidRDefault="00000000">
      <w:pPr>
        <w:pStyle w:val="ListBullet"/>
        <w:rPr>
          <w:rFonts w:hint="eastAsia"/>
        </w:rPr>
      </w:pPr>
      <w:r>
        <w:t>Empty state: Waiting on the next batch. Plumb is awake.</w:t>
      </w:r>
    </w:p>
    <w:p w:rsidR="001208CE" w:rsidRDefault="00000000">
      <w:pPr>
        <w:pStyle w:val="ListBullet"/>
        <w:rPr>
          <w:rFonts w:hint="eastAsia"/>
        </w:rPr>
      </w:pPr>
      <w:r>
        <w:t>Disclaimer (small, bottom of block): Sample stream. Real candidates never appear on the public page.</w:t>
      </w:r>
    </w:p>
    <w:p w:rsidR="001208CE" w:rsidRDefault="00000000">
      <w:pPr>
        <w:pStyle w:val="ListBullet"/>
        <w:rPr>
          <w:rFonts w:hint="eastAsia"/>
        </w:rPr>
      </w:pPr>
      <w:r>
        <w:lastRenderedPageBreak/>
        <w:t>Italic accent word in heading: mid-shift. (lime)</w:t>
      </w:r>
    </w:p>
    <w:p w:rsidR="001208CE" w:rsidRDefault="00000000">
      <w:pPr>
        <w:spacing w:after="100"/>
        <w:rPr>
          <w:rFonts w:hint="eastAsia"/>
        </w:rPr>
      </w:pPr>
      <w:r>
        <w:rPr>
          <w:b/>
        </w:rPr>
        <w:t>Remove</w:t>
      </w:r>
      <w:r>
        <w:t>:</w:t>
      </w:r>
    </w:p>
    <w:p w:rsidR="001208CE" w:rsidRDefault="00000000">
      <w:pPr>
        <w:pStyle w:val="ListBullet"/>
        <w:rPr>
          <w:rFonts w:hint="eastAsia"/>
        </w:rPr>
      </w:pPr>
      <w:r>
        <w:t>"From Sourcing to Ready. Cards flow and score automatically." subhead string</w:t>
      </w:r>
    </w:p>
    <w:p w:rsidR="001208CE" w:rsidRDefault="00000000">
      <w:pPr>
        <w:pStyle w:val="ListBullet"/>
        <w:rPr>
          <w:rFonts w:hint="eastAsia"/>
        </w:rPr>
      </w:pPr>
      <w:r>
        <w:t>"Top scored" status chip string</w:t>
      </w:r>
    </w:p>
    <w:p w:rsidR="001208CE" w:rsidRDefault="001208CE">
      <w:pPr>
        <w:rPr>
          <w:rFonts w:hint="eastAsia"/>
        </w:rPr>
      </w:pPr>
    </w:p>
    <w:p w:rsidR="001208CE" w:rsidRDefault="00000000">
      <w:pPr>
        <w:spacing w:before="200" w:after="60"/>
        <w:rPr>
          <w:rFonts w:hint="eastAsia"/>
        </w:rPr>
      </w:pPr>
      <w:r>
        <w:rPr>
          <w:b/>
          <w:color w:val="111110"/>
          <w:sz w:val="24"/>
        </w:rPr>
        <w:t>Features Deep-Dive (the 2x2 bento grid)</w:t>
      </w:r>
    </w:p>
    <w:p w:rsidR="001208CE" w:rsidRDefault="001208CE">
      <w:pPr>
        <w:rPr>
          <w:rFonts w:hint="eastAsia"/>
        </w:rPr>
      </w:pPr>
    </w:p>
    <w:p w:rsidR="001208CE" w:rsidRDefault="00000000">
      <w:pPr>
        <w:spacing w:after="100"/>
        <w:rPr>
          <w:rFonts w:hint="eastAsia"/>
        </w:rPr>
      </w:pPr>
      <w:r>
        <w:t>Four cards in a 2x2 grid. Same height, white bg, p-8, lucide icon top-left, title, body, Learn more link bottom-left. Card 1 has a faded resume mock, Card 2 has stacked notifications, Card 3 has the spline outreach diagram, Card 4 has a stat plus skeleton bar. Visuals stay.</w:t>
      </w:r>
    </w:p>
    <w:p w:rsidR="001208CE" w:rsidRDefault="001208CE">
      <w:pPr>
        <w:rPr>
          <w:rFonts w:hint="eastAsia"/>
        </w:rPr>
      </w:pPr>
    </w:p>
    <w:p w:rsidR="001208CE" w:rsidRDefault="00000000">
      <w:pPr>
        <w:pBdr>
          <w:left w:val="single" w:sz="12" w:space="6" w:color="7C3AED"/>
        </w:pBdr>
        <w:spacing w:after="100"/>
        <w:ind w:left="216"/>
        <w:rPr>
          <w:rFonts w:hint="eastAsia"/>
        </w:rPr>
      </w:pPr>
      <w:r>
        <w:rPr>
          <w:b/>
          <w:color w:val="5B21B6"/>
        </w:rPr>
        <w:t xml:space="preserve">Eyebrow: </w:t>
      </w:r>
      <w:r>
        <w:t>Why teams keep it on</w:t>
      </w:r>
    </w:p>
    <w:p w:rsidR="001208CE" w:rsidRDefault="00000000">
      <w:pPr>
        <w:pBdr>
          <w:left w:val="single" w:sz="12" w:space="6" w:color="7C3AED"/>
        </w:pBdr>
        <w:spacing w:after="100"/>
        <w:ind w:left="216"/>
        <w:rPr>
          <w:rFonts w:hint="eastAsia"/>
        </w:rPr>
      </w:pPr>
      <w:r>
        <w:rPr>
          <w:b/>
          <w:color w:val="5B21B6"/>
        </w:rPr>
        <w:t xml:space="preserve">Heading: </w:t>
      </w:r>
      <w:r>
        <w:t>Four jobs Plumb does so you do not have to.</w:t>
      </w:r>
    </w:p>
    <w:p w:rsidR="001208CE" w:rsidRDefault="00000000">
      <w:pPr>
        <w:spacing w:after="100"/>
        <w:rPr>
          <w:rFonts w:hint="eastAsia"/>
        </w:rPr>
      </w:pPr>
      <w:r>
        <w:rPr>
          <w:b/>
        </w:rPr>
        <w:t>Body or list</w:t>
      </w:r>
      <w:r>
        <w:t>:</w:t>
      </w:r>
    </w:p>
    <w:p w:rsidR="001208CE" w:rsidRDefault="00000000">
      <w:pPr>
        <w:pStyle w:val="ListBullet"/>
        <w:rPr>
          <w:rFonts w:hint="eastAsia"/>
        </w:rPr>
      </w:pPr>
      <w:r>
        <w:t>Card 1 title: Hours, back.</w:t>
      </w:r>
    </w:p>
    <w:p w:rsidR="001208CE" w:rsidRDefault="00000000">
      <w:pPr>
        <w:pStyle w:val="ListBullet"/>
        <w:rPr>
          <w:rFonts w:hint="eastAsia"/>
        </w:rPr>
      </w:pPr>
      <w:r>
        <w:t>Card 1 body: Brief once in Slack. Skip the rewrite, the recruiter call, the resume pile. Get the week back.</w:t>
      </w:r>
    </w:p>
    <w:p w:rsidR="001208CE" w:rsidRDefault="00000000">
      <w:pPr>
        <w:pStyle w:val="ListBullet"/>
        <w:rPr>
          <w:rFonts w:hint="eastAsia"/>
        </w:rPr>
      </w:pPr>
      <w:r>
        <w:t>Card 2 title: Hidden talent, found.</w:t>
      </w:r>
    </w:p>
    <w:p w:rsidR="001208CE" w:rsidRDefault="00000000">
      <w:pPr>
        <w:pStyle w:val="ListBullet"/>
        <w:rPr>
          <w:rFonts w:hint="eastAsia"/>
        </w:rPr>
      </w:pPr>
      <w:r>
        <w:t>Card 2 body: Plumb pulls from the channels that work for the role. Inbound and outbound, scored on one scale.</w:t>
      </w:r>
    </w:p>
    <w:p w:rsidR="001208CE" w:rsidRDefault="00000000">
      <w:pPr>
        <w:pStyle w:val="ListBullet"/>
        <w:rPr>
          <w:rFonts w:hint="eastAsia"/>
        </w:rPr>
      </w:pPr>
      <w:r>
        <w:t>Card 3 title: Curated, not collected.</w:t>
      </w:r>
    </w:p>
    <w:p w:rsidR="001208CE" w:rsidRDefault="00000000">
      <w:pPr>
        <w:pStyle w:val="ListBullet"/>
        <w:rPr>
          <w:rFonts w:hint="eastAsia"/>
        </w:rPr>
      </w:pPr>
      <w:r>
        <w:t>Card 3 body: Twenty to thirty names per batch, ranked. Proceed, Hold, Reject.</w:t>
      </w:r>
    </w:p>
    <w:p w:rsidR="001208CE" w:rsidRDefault="00000000">
      <w:pPr>
        <w:pStyle w:val="ListBullet"/>
        <w:rPr>
          <w:rFonts w:hint="eastAsia"/>
        </w:rPr>
      </w:pPr>
      <w:r>
        <w:t>Card 4 title: Smarter every call.</w:t>
      </w:r>
    </w:p>
    <w:p w:rsidR="001208CE" w:rsidRDefault="00000000">
      <w:pPr>
        <w:pStyle w:val="ListBullet"/>
        <w:rPr>
          <w:rFonts w:hint="eastAsia"/>
        </w:rPr>
      </w:pPr>
      <w:r>
        <w:t>Card 4 body: Every Yes and every No sharpens the next batch. The bar moves up.</w:t>
      </w:r>
    </w:p>
    <w:p w:rsidR="001208CE" w:rsidRDefault="00000000">
      <w:pPr>
        <w:spacing w:after="100"/>
        <w:rPr>
          <w:rFonts w:hint="eastAsia"/>
        </w:rPr>
      </w:pPr>
      <w:r>
        <w:rPr>
          <w:b/>
        </w:rPr>
        <w:t>Microcopy / labels / chips</w:t>
      </w:r>
      <w:r>
        <w:t>:</w:t>
      </w:r>
    </w:p>
    <w:p w:rsidR="001208CE" w:rsidRDefault="00000000">
      <w:pPr>
        <w:pStyle w:val="ListBullet"/>
        <w:rPr>
          <w:rFonts w:hint="eastAsia"/>
        </w:rPr>
      </w:pPr>
      <w:r>
        <w:t>Card 1 sample filename in mock: senior_be_eng_brief.md</w:t>
      </w:r>
    </w:p>
    <w:p w:rsidR="001208CE" w:rsidRDefault="00000000">
      <w:pPr>
        <w:pStyle w:val="ListBullet"/>
        <w:rPr>
          <w:rFonts w:hint="eastAsia"/>
        </w:rPr>
      </w:pPr>
      <w:r>
        <w:t>Card 2 notification 1: Inbound batch scored</w:t>
      </w:r>
    </w:p>
    <w:p w:rsidR="001208CE" w:rsidRDefault="00000000">
      <w:pPr>
        <w:pStyle w:val="ListBullet"/>
        <w:rPr>
          <w:rFonts w:hint="eastAsia"/>
        </w:rPr>
      </w:pPr>
      <w:r>
        <w:t>Card 2 notification 2: Outbound lead added</w:t>
      </w:r>
    </w:p>
    <w:p w:rsidR="001208CE" w:rsidRDefault="00000000">
      <w:pPr>
        <w:pStyle w:val="ListBullet"/>
        <w:rPr>
          <w:rFonts w:hint="eastAsia"/>
        </w:rPr>
      </w:pPr>
      <w:r>
        <w:t>Card 2 score chip: Score 92</w:t>
      </w:r>
    </w:p>
    <w:p w:rsidR="001208CE" w:rsidRDefault="00000000">
      <w:pPr>
        <w:pStyle w:val="ListBullet"/>
        <w:rPr>
          <w:rFonts w:hint="eastAsia"/>
        </w:rPr>
      </w:pPr>
      <w:r>
        <w:t>Card 3 avatar labels (LI, EM, GH, IN): keep as initials</w:t>
      </w:r>
    </w:p>
    <w:p w:rsidR="001208CE" w:rsidRDefault="00000000">
      <w:pPr>
        <w:pStyle w:val="ListBullet"/>
        <w:rPr>
          <w:rFonts w:hint="eastAsia"/>
        </w:rPr>
      </w:pPr>
      <w:r>
        <w:t>Card 4 stat label: Decisions logged</w:t>
      </w:r>
    </w:p>
    <w:p w:rsidR="001208CE" w:rsidRDefault="00000000">
      <w:pPr>
        <w:pStyle w:val="ListBullet"/>
        <w:rPr>
          <w:rFonts w:hint="eastAsia"/>
        </w:rPr>
      </w:pPr>
      <w:r>
        <w:t>Card 4 stat number: 1,240</w:t>
      </w:r>
    </w:p>
    <w:p w:rsidR="001208CE" w:rsidRDefault="00000000">
      <w:pPr>
        <w:pStyle w:val="ListBullet"/>
        <w:rPr>
          <w:rFonts w:hint="eastAsia"/>
        </w:rPr>
      </w:pPr>
      <w:r>
        <w:t>Learn more link on every card: How it works</w:t>
      </w:r>
    </w:p>
    <w:p w:rsidR="001208CE" w:rsidRDefault="00000000">
      <w:pPr>
        <w:spacing w:after="100"/>
        <w:rPr>
          <w:rFonts w:hint="eastAsia"/>
        </w:rPr>
      </w:pPr>
      <w:r>
        <w:rPr>
          <w:b/>
        </w:rPr>
        <w:t>Remove</w:t>
      </w:r>
      <w:r>
        <w:t>:</w:t>
      </w:r>
    </w:p>
    <w:p w:rsidR="001208CE" w:rsidRDefault="00000000">
      <w:pPr>
        <w:pStyle w:val="ListBullet"/>
        <w:rPr>
          <w:rFonts w:hint="eastAsia"/>
        </w:rPr>
      </w:pPr>
      <w:r>
        <w:t>"Parse and Match" title string</w:t>
      </w:r>
    </w:p>
    <w:p w:rsidR="001208CE" w:rsidRDefault="00000000">
      <w:pPr>
        <w:pStyle w:val="ListBullet"/>
        <w:rPr>
          <w:rFonts w:hint="eastAsia"/>
        </w:rPr>
      </w:pPr>
      <w:r>
        <w:t>"Live AI Scoring" title string</w:t>
      </w:r>
    </w:p>
    <w:p w:rsidR="001208CE" w:rsidRDefault="00000000">
      <w:pPr>
        <w:pStyle w:val="ListBullet"/>
        <w:rPr>
          <w:rFonts w:hint="eastAsia"/>
        </w:rPr>
      </w:pPr>
      <w:r>
        <w:t>"Automated Outreach" title string</w:t>
      </w:r>
    </w:p>
    <w:p w:rsidR="001208CE" w:rsidRDefault="00000000">
      <w:pPr>
        <w:pStyle w:val="ListBullet"/>
        <w:rPr>
          <w:rFonts w:hint="eastAsia"/>
        </w:rPr>
      </w:pPr>
      <w:r>
        <w:lastRenderedPageBreak/>
        <w:t>"Analytics and Insights" title string</w:t>
      </w:r>
    </w:p>
    <w:p w:rsidR="001208CE" w:rsidRDefault="00000000">
      <w:pPr>
        <w:pStyle w:val="ListBullet"/>
        <w:rPr>
          <w:rFonts w:hint="eastAsia"/>
        </w:rPr>
      </w:pPr>
      <w:r>
        <w:t>"jane_doe_resume.pdf" mock filename</w:t>
      </w:r>
    </w:p>
    <w:p w:rsidR="001208CE" w:rsidRDefault="00000000">
      <w:pPr>
        <w:pStyle w:val="ListBullet"/>
        <w:rPr>
          <w:rFonts w:hint="eastAsia"/>
        </w:rPr>
      </w:pPr>
      <w:r>
        <w:t>"David Park passed" notification string</w:t>
      </w:r>
    </w:p>
    <w:p w:rsidR="001208CE" w:rsidRDefault="00000000">
      <w:pPr>
        <w:pStyle w:val="ListBullet"/>
        <w:rPr>
          <w:rFonts w:hint="eastAsia"/>
        </w:rPr>
      </w:pPr>
      <w:r>
        <w:t>"Sarah Jenkins matched" notification string</w:t>
      </w:r>
    </w:p>
    <w:p w:rsidR="001208CE" w:rsidRDefault="00000000">
      <w:pPr>
        <w:pStyle w:val="ListBullet"/>
        <w:rPr>
          <w:rFonts w:hint="eastAsia"/>
        </w:rPr>
      </w:pPr>
      <w:r>
        <w:t>"Score 94" chip string</w:t>
      </w:r>
    </w:p>
    <w:p w:rsidR="001208CE" w:rsidRDefault="00000000">
      <w:pPr>
        <w:pStyle w:val="ListBullet"/>
        <w:rPr>
          <w:rFonts w:hint="eastAsia"/>
        </w:rPr>
      </w:pPr>
      <w:r>
        <w:t>"Candidates Scanned" stat label and "3,492" number</w:t>
      </w:r>
    </w:p>
    <w:p w:rsidR="001208CE" w:rsidRDefault="001208CE">
      <w:pPr>
        <w:rPr>
          <w:rFonts w:hint="eastAsia"/>
        </w:rPr>
      </w:pPr>
    </w:p>
    <w:p w:rsidR="001208CE" w:rsidRDefault="00000000">
      <w:pPr>
        <w:spacing w:before="200" w:after="60"/>
        <w:rPr>
          <w:rFonts w:hint="eastAsia"/>
        </w:rPr>
      </w:pPr>
      <w:r>
        <w:rPr>
          <w:b/>
          <w:color w:val="111110"/>
          <w:sz w:val="24"/>
        </w:rPr>
        <w:t>Testimonial Carousel</w:t>
      </w:r>
    </w:p>
    <w:p w:rsidR="001208CE" w:rsidRDefault="001208CE">
      <w:pPr>
        <w:rPr>
          <w:rFonts w:hint="eastAsia"/>
        </w:rPr>
      </w:pPr>
    </w:p>
    <w:p w:rsidR="001208CE" w:rsidRDefault="00000000">
      <w:pPr>
        <w:spacing w:after="100"/>
        <w:rPr>
          <w:rFonts w:hint="eastAsia"/>
        </w:rPr>
      </w:pPr>
      <w:r>
        <w:t>Full-width dark card with a centered italic serif quote, anonymous Recruiting Lead attribution, prev and next chevrons, four progress dots. The block stays mounted and animated. The current attribution is anonymous and must come down. Use the named copy below only if approval is on file; otherwise feature-flag the slides off and keep the shell.</w:t>
      </w:r>
    </w:p>
    <w:p w:rsidR="001208CE" w:rsidRDefault="001208CE">
      <w:pPr>
        <w:rPr>
          <w:rFonts w:hint="eastAsia"/>
        </w:rPr>
      </w:pPr>
    </w:p>
    <w:p w:rsidR="001208CE" w:rsidRDefault="00000000">
      <w:pPr>
        <w:pBdr>
          <w:left w:val="single" w:sz="12" w:space="6" w:color="7C3AED"/>
        </w:pBdr>
        <w:spacing w:after="100"/>
        <w:ind w:left="216"/>
        <w:rPr>
          <w:rFonts w:hint="eastAsia"/>
        </w:rPr>
      </w:pPr>
      <w:r>
        <w:rPr>
          <w:b/>
          <w:color w:val="5B21B6"/>
        </w:rPr>
        <w:t xml:space="preserve">Heading: </w:t>
      </w:r>
      <w:r>
        <w:t>Quiet wins, on record.</w:t>
      </w:r>
    </w:p>
    <w:p w:rsidR="001208CE" w:rsidRDefault="00000000">
      <w:pPr>
        <w:spacing w:after="100"/>
        <w:rPr>
          <w:rFonts w:hint="eastAsia"/>
        </w:rPr>
      </w:pPr>
      <w:r>
        <w:rPr>
          <w:b/>
        </w:rPr>
        <w:t>Body or list</w:t>
      </w:r>
      <w:r>
        <w:t>:</w:t>
      </w:r>
    </w:p>
    <w:p w:rsidR="001208CE" w:rsidRDefault="00000000">
      <w:pPr>
        <w:pStyle w:val="ListBullet"/>
        <w:rPr>
          <w:rFonts w:hint="eastAsia"/>
        </w:rPr>
      </w:pPr>
      <w:r>
        <w:t>Quote 1: A brief on Monday turned into a ranked shortlist by Wednesday. The team got its week back.</w:t>
      </w:r>
    </w:p>
    <w:p w:rsidR="001208CE" w:rsidRDefault="00000000">
      <w:pPr>
        <w:pStyle w:val="ListBullet"/>
        <w:rPr>
          <w:rFonts w:hint="eastAsia"/>
        </w:rPr>
      </w:pPr>
      <w:r>
        <w:t>Attribution 1: Hiring Manager, Engineering. Emergence Software.</w:t>
      </w:r>
    </w:p>
    <w:p w:rsidR="001208CE" w:rsidRDefault="00000000">
      <w:pPr>
        <w:pStyle w:val="ListBullet"/>
        <w:rPr>
          <w:rFonts w:hint="eastAsia"/>
        </w:rPr>
      </w:pPr>
      <w:r>
        <w:t>Quote 2: We stopped scrolling resumes. We started reading the top twenty.</w:t>
      </w:r>
    </w:p>
    <w:p w:rsidR="001208CE" w:rsidRDefault="00000000">
      <w:pPr>
        <w:pStyle w:val="ListBullet"/>
        <w:rPr>
          <w:rFonts w:hint="eastAsia"/>
        </w:rPr>
      </w:pPr>
      <w:r>
        <w:t>Attribution 2: Hiring Manager, Operations. Emergence Software.</w:t>
      </w:r>
    </w:p>
    <w:p w:rsidR="001208CE" w:rsidRDefault="00000000">
      <w:pPr>
        <w:spacing w:after="100"/>
        <w:rPr>
          <w:rFonts w:hint="eastAsia"/>
        </w:rPr>
      </w:pPr>
      <w:r>
        <w:rPr>
          <w:b/>
        </w:rPr>
        <w:t>Microcopy / labels / chips</w:t>
      </w:r>
      <w:r>
        <w:t>:</w:t>
      </w:r>
    </w:p>
    <w:p w:rsidR="001208CE" w:rsidRDefault="00000000">
      <w:pPr>
        <w:pStyle w:val="ListBullet"/>
        <w:rPr>
          <w:rFonts w:hint="eastAsia"/>
        </w:rPr>
      </w:pPr>
      <w:r>
        <w:t>Carousel aria-labels: Previous quote, Next quote</w:t>
      </w:r>
    </w:p>
    <w:p w:rsidR="001208CE" w:rsidRDefault="00000000">
      <w:pPr>
        <w:pStyle w:val="ListBullet"/>
        <w:rPr>
          <w:rFonts w:hint="eastAsia"/>
        </w:rPr>
      </w:pPr>
      <w:r>
        <w:t>Active dot color stays lime</w:t>
      </w:r>
    </w:p>
    <w:p w:rsidR="001208CE" w:rsidRDefault="00000000">
      <w:pPr>
        <w:spacing w:after="100"/>
        <w:rPr>
          <w:rFonts w:hint="eastAsia"/>
        </w:rPr>
      </w:pPr>
      <w:r>
        <w:rPr>
          <w:b/>
        </w:rPr>
        <w:t>Remove</w:t>
      </w:r>
      <w:r>
        <w:t>:</w:t>
      </w:r>
    </w:p>
    <w:p w:rsidR="001208CE" w:rsidRDefault="00000000">
      <w:pPr>
        <w:pStyle w:val="ListBullet"/>
        <w:rPr>
          <w:rFonts w:hint="eastAsia"/>
        </w:rPr>
      </w:pPr>
      <w:r>
        <w:t>The current italic quote string</w:t>
      </w:r>
    </w:p>
    <w:p w:rsidR="001208CE" w:rsidRDefault="00000000">
      <w:pPr>
        <w:pStyle w:val="ListBullet"/>
        <w:rPr>
          <w:rFonts w:hint="eastAsia"/>
        </w:rPr>
      </w:pPr>
      <w:r>
        <w:t>The "Recruiting Lead" anonymous attribution</w:t>
      </w:r>
    </w:p>
    <w:p w:rsidR="001208CE" w:rsidRDefault="00000000">
      <w:pPr>
        <w:pStyle w:val="ListBullet"/>
        <w:rPr>
          <w:rFonts w:hint="eastAsia"/>
        </w:rPr>
      </w:pPr>
      <w:r>
        <w:t>Both quotes above if no named approval is on file. In that case feature-flag the slide deck off and leave the shell empty until a real named quote is signed off.</w:t>
      </w:r>
    </w:p>
    <w:p w:rsidR="001208CE" w:rsidRDefault="001208CE">
      <w:pPr>
        <w:rPr>
          <w:rFonts w:hint="eastAsia"/>
        </w:rPr>
      </w:pPr>
    </w:p>
    <w:p w:rsidR="001208CE" w:rsidRDefault="00000000">
      <w:pPr>
        <w:spacing w:before="200" w:after="60"/>
        <w:rPr>
          <w:rFonts w:hint="eastAsia"/>
        </w:rPr>
      </w:pPr>
      <w:r>
        <w:rPr>
          <w:b/>
          <w:color w:val="111110"/>
          <w:sz w:val="24"/>
        </w:rPr>
        <w:t>Outcomes Table ("Where it earns its keep")</w:t>
      </w:r>
    </w:p>
    <w:p w:rsidR="001208CE" w:rsidRDefault="001208CE">
      <w:pPr>
        <w:rPr>
          <w:rFonts w:hint="eastAsia"/>
        </w:rPr>
      </w:pPr>
    </w:p>
    <w:p w:rsidR="001208CE" w:rsidRDefault="00000000">
      <w:pPr>
        <w:spacing w:after="100"/>
        <w:rPr>
          <w:rFonts w:hint="eastAsia"/>
        </w:rPr>
      </w:pPr>
      <w:r>
        <w:t>The magazine-style ledger. Five rows in one rounded container, each a three-column grid: eyebrow plus serif row title, body paragraph, lime serif hero stat plus caption. Layout, type, and stagger reveal stay. Numbers below come from the SOP.</w:t>
      </w:r>
    </w:p>
    <w:p w:rsidR="001208CE" w:rsidRDefault="001208CE">
      <w:pPr>
        <w:rPr>
          <w:rFonts w:hint="eastAsia"/>
        </w:rPr>
      </w:pPr>
    </w:p>
    <w:p w:rsidR="001208CE" w:rsidRDefault="00000000">
      <w:pPr>
        <w:pBdr>
          <w:left w:val="single" w:sz="12" w:space="6" w:color="7C3AED"/>
        </w:pBdr>
        <w:spacing w:after="100"/>
        <w:ind w:left="216"/>
        <w:rPr>
          <w:rFonts w:hint="eastAsia"/>
        </w:rPr>
      </w:pPr>
      <w:r>
        <w:rPr>
          <w:b/>
          <w:color w:val="5B21B6"/>
        </w:rPr>
        <w:lastRenderedPageBreak/>
        <w:t xml:space="preserve">Eyebrow: </w:t>
      </w:r>
      <w:r>
        <w:t>The clock, honest.</w:t>
      </w:r>
    </w:p>
    <w:p w:rsidR="001208CE" w:rsidRDefault="00000000">
      <w:pPr>
        <w:pBdr>
          <w:left w:val="single" w:sz="12" w:space="6" w:color="7C3AED"/>
        </w:pBdr>
        <w:spacing w:after="100"/>
        <w:ind w:left="216"/>
        <w:rPr>
          <w:rFonts w:hint="eastAsia"/>
        </w:rPr>
      </w:pPr>
      <w:r>
        <w:rPr>
          <w:b/>
          <w:color w:val="5B21B6"/>
        </w:rPr>
        <w:t xml:space="preserve">Heading: </w:t>
      </w:r>
      <w:r>
        <w:t>Real timelines from the SOP. Not vibes.</w:t>
      </w:r>
    </w:p>
    <w:p w:rsidR="001208CE" w:rsidRDefault="00000000">
      <w:pPr>
        <w:spacing w:after="100"/>
        <w:rPr>
          <w:rFonts w:hint="eastAsia"/>
        </w:rPr>
      </w:pPr>
      <w:r>
        <w:rPr>
          <w:b/>
        </w:rPr>
        <w:t>Body or list</w:t>
      </w:r>
      <w:r>
        <w:t>:</w:t>
      </w:r>
    </w:p>
    <w:p w:rsidR="001208CE" w:rsidRDefault="00000000">
      <w:pPr>
        <w:pStyle w:val="ListBullet"/>
        <w:rPr>
          <w:rFonts w:hint="eastAsia"/>
        </w:rPr>
      </w:pPr>
      <w:r>
        <w:t>Row 1 eyebrow: JOB LIVE. Title: From JD approval to job live. Body: One slash command. Draft the same day. Approval flips the role live. Stat: 24h. Caption: JD approval to live role.</w:t>
      </w:r>
    </w:p>
    <w:p w:rsidR="001208CE" w:rsidRDefault="00000000">
      <w:pPr>
        <w:pStyle w:val="ListBullet"/>
        <w:rPr>
          <w:rFonts w:hint="eastAsia"/>
        </w:rPr>
      </w:pPr>
      <w:r>
        <w:t>Row 2 eyebrow: FIRST BATCH. Title: From job live to first screening batch. Body: Inbound scored on arrival. First ranked batch lands in Slack inside two days. Stat: 24-48h. Caption: to first ranked batch.</w:t>
      </w:r>
    </w:p>
    <w:p w:rsidR="001208CE" w:rsidRDefault="00000000">
      <w:pPr>
        <w:pStyle w:val="ListBullet"/>
        <w:rPr>
          <w:rFonts w:hint="eastAsia"/>
        </w:rPr>
      </w:pPr>
      <w:r>
        <w:t>Row 3 eyebrow: BATCH SIZE. Title: Curated, not collected. Body: Twenty to thirty names per batch, ranked. Proceed, Hold, Reject. No swamp to scroll. Stat: 20-30. Caption: candidates per HM batch.</w:t>
      </w:r>
    </w:p>
    <w:p w:rsidR="001208CE" w:rsidRDefault="00000000">
      <w:pPr>
        <w:pStyle w:val="ListBullet"/>
        <w:rPr>
          <w:rFonts w:hint="eastAsia"/>
        </w:rPr>
      </w:pPr>
      <w:r>
        <w:t>Row 4 eyebrow: INTERVIEW-READY. Title: Median to interview-ready. Body: Brief Monday. First interview slot Friday. Tracking and improving. Not a brag. Stat: 5 days. Caption: median to interview-ready (Target).</w:t>
      </w:r>
    </w:p>
    <w:p w:rsidR="001208CE" w:rsidRDefault="00000000">
      <w:pPr>
        <w:pStyle w:val="ListBullet"/>
        <w:rPr>
          <w:rFonts w:hint="eastAsia"/>
        </w:rPr>
      </w:pPr>
      <w:r>
        <w:t>Row 5 eyebrow: ALWAYS ON. Title: Running always. Body: The engine does not sleep. Inbound scored as it lands. Ops sees every move in the Hub. Stat: Live. Caption: funnel visibility, end to end.</w:t>
      </w:r>
    </w:p>
    <w:p w:rsidR="001208CE" w:rsidRDefault="00000000">
      <w:pPr>
        <w:spacing w:after="100"/>
        <w:rPr>
          <w:rFonts w:hint="eastAsia"/>
        </w:rPr>
      </w:pPr>
      <w:r>
        <w:rPr>
          <w:b/>
        </w:rPr>
        <w:t>Microcopy / labels / chips</w:t>
      </w:r>
      <w:r>
        <w:t>:</w:t>
      </w:r>
    </w:p>
    <w:p w:rsidR="001208CE" w:rsidRDefault="00000000">
      <w:pPr>
        <w:pStyle w:val="ListBullet"/>
        <w:rPr>
          <w:rFonts w:hint="eastAsia"/>
        </w:rPr>
      </w:pPr>
      <w:r>
        <w:t>Footnote under the table: Target means we are tracking it and improving it. Not a brag.</w:t>
      </w:r>
    </w:p>
    <w:p w:rsidR="001208CE" w:rsidRDefault="00000000">
      <w:pPr>
        <w:spacing w:after="100"/>
        <w:rPr>
          <w:rFonts w:hint="eastAsia"/>
        </w:rPr>
      </w:pPr>
      <w:r>
        <w:rPr>
          <w:b/>
        </w:rPr>
        <w:t>Remove</w:t>
      </w:r>
      <w:r>
        <w:t>:</w:t>
      </w:r>
    </w:p>
    <w:p w:rsidR="001208CE" w:rsidRDefault="00000000">
      <w:pPr>
        <w:pStyle w:val="ListBullet"/>
        <w:rPr>
          <w:rFonts w:hint="eastAsia"/>
        </w:rPr>
      </w:pPr>
      <w:r>
        <w:t>"Where it earns its keep." section heading string</w:t>
      </w:r>
    </w:p>
    <w:p w:rsidR="001208CE" w:rsidRDefault="00000000">
      <w:pPr>
        <w:pStyle w:val="ListBullet"/>
        <w:rPr>
          <w:rFonts w:hint="eastAsia"/>
        </w:rPr>
      </w:pPr>
      <w:r>
        <w:t>"Scaling the engineering team" / "Eliminating the administrative middle" / "Calibrated matching" / "Active interviews before the week ends" / "Live Engine Tracking" titles</w:t>
      </w:r>
    </w:p>
    <w:p w:rsidR="001208CE" w:rsidRDefault="00000000">
      <w:pPr>
        <w:pStyle w:val="ListBullet"/>
        <w:rPr>
          <w:rFonts w:hint="eastAsia"/>
        </w:rPr>
      </w:pPr>
      <w:r>
        <w:t>The 10x, 80%, 98%, less than 48 hrs, and Live captions in their current form</w:t>
      </w:r>
    </w:p>
    <w:p w:rsidR="001208CE" w:rsidRDefault="001208CE">
      <w:pPr>
        <w:rPr>
          <w:rFonts w:hint="eastAsia"/>
        </w:rPr>
      </w:pPr>
    </w:p>
    <w:p w:rsidR="001208CE" w:rsidRDefault="00000000">
      <w:pPr>
        <w:spacing w:before="200" w:after="60"/>
        <w:rPr>
          <w:rFonts w:hint="eastAsia"/>
        </w:rPr>
      </w:pPr>
      <w:r>
        <w:rPr>
          <w:b/>
          <w:color w:val="111110"/>
          <w:sz w:val="24"/>
        </w:rPr>
        <w:t>Final CTA / Footer</w:t>
      </w:r>
    </w:p>
    <w:p w:rsidR="001208CE" w:rsidRDefault="001208CE">
      <w:pPr>
        <w:rPr>
          <w:rFonts w:hint="eastAsia"/>
        </w:rPr>
      </w:pPr>
    </w:p>
    <w:p w:rsidR="001208CE" w:rsidRDefault="00000000">
      <w:pPr>
        <w:spacing w:after="100"/>
        <w:rPr>
          <w:rFonts w:hint="eastAsia"/>
        </w:rPr>
      </w:pPr>
      <w:r>
        <w:t>Dark rounded card with eyebrow, 72px serif heading, muted paragraph, small uppercase microcopy, two pill CTAs. Below the card: a divider, brand line on the left, four tracked-uppercase links on the right. Visuals stay.</w:t>
      </w:r>
    </w:p>
    <w:p w:rsidR="001208CE" w:rsidRDefault="001208CE">
      <w:pPr>
        <w:rPr>
          <w:rFonts w:hint="eastAsia"/>
        </w:rPr>
      </w:pPr>
    </w:p>
    <w:p w:rsidR="001208CE" w:rsidRDefault="00000000">
      <w:pPr>
        <w:pBdr>
          <w:left w:val="single" w:sz="12" w:space="6" w:color="7C3AED"/>
        </w:pBdr>
        <w:spacing w:after="100"/>
        <w:ind w:left="216"/>
        <w:rPr>
          <w:rFonts w:hint="eastAsia"/>
        </w:rPr>
      </w:pPr>
      <w:r>
        <w:rPr>
          <w:b/>
          <w:color w:val="5B21B6"/>
        </w:rPr>
        <w:t xml:space="preserve">Eyebrow: </w:t>
      </w:r>
      <w:r>
        <w:t>Open the role</w:t>
      </w:r>
    </w:p>
    <w:p w:rsidR="001208CE" w:rsidRDefault="00000000">
      <w:pPr>
        <w:pBdr>
          <w:left w:val="single" w:sz="12" w:space="6" w:color="7C3AED"/>
        </w:pBdr>
        <w:spacing w:after="100"/>
        <w:ind w:left="216"/>
        <w:rPr>
          <w:rFonts w:hint="eastAsia"/>
        </w:rPr>
      </w:pPr>
      <w:r>
        <w:rPr>
          <w:b/>
          <w:color w:val="5B21B6"/>
        </w:rPr>
        <w:t xml:space="preserve">Heading: </w:t>
      </w:r>
      <w:r>
        <w:t>Open the role. Skip the rest.</w:t>
      </w:r>
    </w:p>
    <w:p w:rsidR="001208CE" w:rsidRDefault="00000000">
      <w:pPr>
        <w:pBdr>
          <w:left w:val="single" w:sz="12" w:space="6" w:color="7C3AED"/>
        </w:pBdr>
        <w:spacing w:after="100"/>
        <w:ind w:left="216"/>
        <w:rPr>
          <w:rFonts w:hint="eastAsia"/>
        </w:rPr>
      </w:pPr>
      <w:r>
        <w:rPr>
          <w:b/>
          <w:color w:val="5B21B6"/>
        </w:rPr>
        <w:t xml:space="preserve">Subhead: </w:t>
      </w:r>
      <w:r>
        <w:t>Run /newjd in Slack. Draft today. Shortlist this week.</w:t>
      </w:r>
    </w:p>
    <w:p w:rsidR="001208CE" w:rsidRDefault="00000000">
      <w:pPr>
        <w:spacing w:after="100"/>
        <w:rPr>
          <w:rFonts w:hint="eastAsia"/>
        </w:rPr>
      </w:pPr>
      <w:r>
        <w:rPr>
          <w:b/>
        </w:rPr>
        <w:t>Buttons</w:t>
      </w:r>
      <w:r>
        <w:t>:</w:t>
      </w:r>
    </w:p>
    <w:p w:rsidR="001208CE" w:rsidRDefault="00000000">
      <w:pPr>
        <w:pStyle w:val="ListBullet"/>
        <w:rPr>
          <w:rFonts w:hint="eastAsia"/>
        </w:rPr>
      </w:pPr>
      <w:r>
        <w:t>Primary (lime pill): Run /newjd in Slack</w:t>
      </w:r>
    </w:p>
    <w:p w:rsidR="001208CE" w:rsidRDefault="00000000">
      <w:pPr>
        <w:pStyle w:val="ListBullet"/>
        <w:rPr>
          <w:rFonts w:hint="eastAsia"/>
        </w:rPr>
      </w:pPr>
      <w:r>
        <w:t>Secondary (outlined pill): Open the Hiring Hub</w:t>
      </w:r>
    </w:p>
    <w:p w:rsidR="001208CE" w:rsidRDefault="00000000">
      <w:pPr>
        <w:spacing w:after="100"/>
        <w:rPr>
          <w:rFonts w:hint="eastAsia"/>
        </w:rPr>
      </w:pPr>
      <w:r>
        <w:rPr>
          <w:b/>
        </w:rPr>
        <w:lastRenderedPageBreak/>
        <w:t>Microcopy / labels / chips</w:t>
      </w:r>
      <w:r>
        <w:t>:</w:t>
      </w:r>
    </w:p>
    <w:p w:rsidR="001208CE" w:rsidRDefault="00000000">
      <w:pPr>
        <w:pStyle w:val="ListBullet"/>
        <w:rPr>
          <w:rFonts w:hint="eastAsia"/>
        </w:rPr>
      </w:pPr>
      <w:r>
        <w:t>Italic accent word in heading: Skip (lime)</w:t>
      </w:r>
    </w:p>
    <w:p w:rsidR="001208CE" w:rsidRDefault="00000000">
      <w:pPr>
        <w:pStyle w:val="ListBullet"/>
        <w:rPr>
          <w:rFonts w:hint="eastAsia"/>
        </w:rPr>
      </w:pPr>
      <w:r>
        <w:t>Brand line (left): PLUMB / BUILT INSIDE EMERGENCE SOFTWARE / 2026</w:t>
      </w:r>
    </w:p>
    <w:p w:rsidR="001208CE" w:rsidRDefault="00000000">
      <w:pPr>
        <w:pStyle w:val="ListBullet"/>
        <w:rPr>
          <w:rFonts w:hint="eastAsia"/>
        </w:rPr>
      </w:pPr>
      <w:r>
        <w:t>Footer link 1: HOW IT WORKS</w:t>
      </w:r>
    </w:p>
    <w:p w:rsidR="001208CE" w:rsidRDefault="00000000">
      <w:pPr>
        <w:pStyle w:val="ListBullet"/>
        <w:rPr>
          <w:rFonts w:hint="eastAsia"/>
        </w:rPr>
      </w:pPr>
      <w:r>
        <w:t>Footer link 2: FOR HMS</w:t>
      </w:r>
    </w:p>
    <w:p w:rsidR="001208CE" w:rsidRDefault="00000000">
      <w:pPr>
        <w:pStyle w:val="ListBullet"/>
        <w:rPr>
          <w:rFonts w:hint="eastAsia"/>
        </w:rPr>
      </w:pPr>
      <w:r>
        <w:t>Footer link 3: FOR OPS</w:t>
      </w:r>
    </w:p>
    <w:p w:rsidR="001208CE" w:rsidRDefault="00000000">
      <w:pPr>
        <w:pStyle w:val="ListBullet"/>
        <w:rPr>
          <w:rFonts w:hint="eastAsia"/>
        </w:rPr>
      </w:pPr>
      <w:r>
        <w:t>Footer link 4: CONTACT</w:t>
      </w:r>
    </w:p>
    <w:p w:rsidR="001208CE" w:rsidRDefault="00000000">
      <w:pPr>
        <w:pStyle w:val="ListBullet"/>
        <w:rPr>
          <w:rFonts w:hint="eastAsia"/>
        </w:rPr>
      </w:pPr>
      <w:r>
        <w:t>Closing line below footer row: Plumb. The hiring engine that does not sleep.</w:t>
      </w:r>
    </w:p>
    <w:p w:rsidR="001208CE" w:rsidRDefault="00000000">
      <w:pPr>
        <w:spacing w:after="100"/>
        <w:rPr>
          <w:rFonts w:hint="eastAsia"/>
        </w:rPr>
      </w:pPr>
      <w:r>
        <w:rPr>
          <w:b/>
        </w:rPr>
        <w:t>Remove</w:t>
      </w:r>
      <w:r>
        <w:t>:</w:t>
      </w:r>
    </w:p>
    <w:p w:rsidR="001208CE" w:rsidRDefault="00000000">
      <w:pPr>
        <w:pStyle w:val="ListBullet"/>
        <w:rPr>
          <w:rFonts w:hint="eastAsia"/>
        </w:rPr>
      </w:pPr>
      <w:r>
        <w:t>"Conversion" eyebrow string</w:t>
      </w:r>
    </w:p>
    <w:p w:rsidR="001208CE" w:rsidRDefault="00000000">
      <w:pPr>
        <w:pStyle w:val="ListBullet"/>
        <w:rPr>
          <w:rFonts w:hint="eastAsia"/>
        </w:rPr>
      </w:pPr>
      <w:r>
        <w:t>"Start screening smarter today" heading string</w:t>
      </w:r>
    </w:p>
    <w:p w:rsidR="001208CE" w:rsidRDefault="00000000">
      <w:pPr>
        <w:pStyle w:val="ListBullet"/>
        <w:rPr>
          <w:rFonts w:hint="eastAsia"/>
        </w:rPr>
      </w:pPr>
      <w:r>
        <w:t>"Start free" primary CTA string</w:t>
      </w:r>
    </w:p>
    <w:p w:rsidR="001208CE" w:rsidRDefault="00000000">
      <w:pPr>
        <w:pStyle w:val="ListBullet"/>
        <w:rPr>
          <w:rFonts w:hint="eastAsia"/>
        </w:rPr>
      </w:pPr>
      <w:r>
        <w:t>"Request demo" secondary CTA string</w:t>
      </w:r>
    </w:p>
    <w:p w:rsidR="001208CE" w:rsidRDefault="00000000">
      <w:pPr>
        <w:pStyle w:val="ListBullet"/>
        <w:rPr>
          <w:rFonts w:hint="eastAsia"/>
        </w:rPr>
      </w:pPr>
      <w:r>
        <w:t>The "no credit card required" microcopy line</w:t>
      </w:r>
    </w:p>
    <w:p w:rsidR="001208CE" w:rsidRDefault="00000000">
      <w:pPr>
        <w:pStyle w:val="ListBullet"/>
        <w:rPr>
          <w:rFonts w:hint="eastAsia"/>
        </w:rPr>
      </w:pPr>
      <w:r>
        <w:t>The "14-day free trial" microcopy line</w:t>
      </w:r>
    </w:p>
    <w:p w:rsidR="001208CE" w:rsidRDefault="00000000">
      <w:pPr>
        <w:pStyle w:val="ListBullet"/>
        <w:rPr>
          <w:rFonts w:hint="eastAsia"/>
        </w:rPr>
      </w:pPr>
      <w:r>
        <w:t>"Hiring Funnel Automation" brand-line phrase</w:t>
      </w:r>
    </w:p>
    <w:p w:rsidR="001208CE" w:rsidRDefault="00000000">
      <w:pPr>
        <w:pStyle w:val="ListBullet"/>
        <w:rPr>
          <w:rFonts w:hint="eastAsia"/>
        </w:rPr>
      </w:pPr>
      <w:r>
        <w:t>"Platform" / "Methodology" / "Security" footer link strings</w:t>
      </w:r>
    </w:p>
    <w:p w:rsidR="001208CE" w:rsidRDefault="001208CE">
      <w:pPr>
        <w:rPr>
          <w:rFonts w:hint="eastAsia"/>
        </w:rPr>
      </w:pPr>
    </w:p>
    <w:p w:rsidR="001208CE" w:rsidRDefault="00000000">
      <w:pPr>
        <w:spacing w:before="200" w:after="60"/>
        <w:rPr>
          <w:rFonts w:hint="eastAsia"/>
        </w:rPr>
      </w:pPr>
      <w:r>
        <w:rPr>
          <w:b/>
          <w:color w:val="111110"/>
          <w:sz w:val="24"/>
        </w:rPr>
        <w:t>Meta and Chrome Fixes</w:t>
      </w:r>
    </w:p>
    <w:p w:rsidR="001208CE" w:rsidRDefault="001208CE">
      <w:pPr>
        <w:rPr>
          <w:rFonts w:hint="eastAsia"/>
        </w:rPr>
      </w:pPr>
    </w:p>
    <w:p w:rsidR="001208CE" w:rsidRDefault="00000000">
      <w:pPr>
        <w:pStyle w:val="ListNumber"/>
        <w:rPr>
          <w:rFonts w:hint="eastAsia"/>
        </w:rPr>
      </w:pPr>
      <w:r>
        <w:t>Update the title tag from "Create Next App" to "Plumb. Less hiring. More hires."</w:t>
      </w:r>
    </w:p>
    <w:p w:rsidR="001208CE" w:rsidRDefault="00000000">
      <w:pPr>
        <w:pStyle w:val="ListNumber"/>
        <w:rPr>
          <w:rFonts w:hint="eastAsia"/>
        </w:rPr>
      </w:pPr>
      <w:r>
        <w:t>Update the meta description to: "Plumb runs the hiring funnel inside Slack. Brief once, get a ranked shortlist back, make the call."</w:t>
      </w:r>
    </w:p>
    <w:p w:rsidR="001208CE" w:rsidRDefault="00000000">
      <w:pPr>
        <w:pStyle w:val="ListNumber"/>
        <w:rPr>
          <w:rFonts w:hint="eastAsia"/>
        </w:rPr>
      </w:pPr>
      <w:r>
        <w:t>Replace the default Next.js favicon with a Plumb mark. Placeholder spec: 32x32 SVG plumb-bob mark, ink 0A0A0A on canvas FFFFFF, no padding. Export a 16x16 ICO too.</w:t>
      </w:r>
    </w:p>
    <w:p w:rsidR="001208CE" w:rsidRDefault="00000000">
      <w:pPr>
        <w:pStyle w:val="ListNumber"/>
        <w:rPr>
          <w:rFonts w:hint="eastAsia"/>
        </w:rPr>
      </w:pPr>
      <w:r>
        <w:t>Add an Open Graph image at /og.png. 1200x630 PNG. Canvas FFFFFF. PT Serif headline "Less hiring. More hires." in 1A1A1A, lime 99FF66 underline under "More hires." Wire via metadata.openGraph.images and metadata.twitter.images.</w:t>
      </w:r>
    </w:p>
    <w:p w:rsidR="001208CE" w:rsidRDefault="00000000">
      <w:pPr>
        <w:pStyle w:val="ListNumber"/>
        <w:rPr>
          <w:rFonts w:hint="eastAsia"/>
        </w:rPr>
      </w:pPr>
      <w:r>
        <w:t>Replace the wordmark "Loop" with "Plumb" in the sticky pill nav. Search the codebase for the literal string Loop and for the square black L-glyph tile, swap to a P glyph or the plumb-bob SVG.</w:t>
      </w:r>
    </w:p>
    <w:p w:rsidR="001208CE" w:rsidRDefault="001208CE">
      <w:pPr>
        <w:rPr>
          <w:rFonts w:hint="eastAsia"/>
        </w:rPr>
      </w:pPr>
    </w:p>
    <w:p w:rsidR="001208CE" w:rsidRDefault="00000000">
      <w:pPr>
        <w:spacing w:after="100"/>
        <w:rPr>
          <w:rFonts w:hint="eastAsia"/>
        </w:rPr>
      </w:pPr>
      <w:r>
        <w:t>---</w:t>
      </w:r>
    </w:p>
    <w:p w:rsidR="001208CE" w:rsidRDefault="001208CE">
      <w:pPr>
        <w:rPr>
          <w:rFonts w:hint="eastAsia"/>
        </w:rPr>
      </w:pPr>
    </w:p>
    <w:p w:rsidR="001208CE" w:rsidRDefault="00000000">
      <w:pPr>
        <w:spacing w:before="160"/>
        <w:rPr>
          <w:rFonts w:hint="eastAsia"/>
        </w:rPr>
      </w:pPr>
      <w:r>
        <w:rPr>
          <w:b/>
          <w:color w:val="0F1C2E"/>
          <w:sz w:val="44"/>
        </w:rPr>
        <w:t>Part 2. Visual Elevation Options For Later</w:t>
      </w:r>
    </w:p>
    <w:p w:rsidR="001208CE" w:rsidRDefault="001208CE">
      <w:pPr>
        <w:rPr>
          <w:rFonts w:hint="eastAsia"/>
        </w:rPr>
      </w:pPr>
    </w:p>
    <w:p w:rsidR="001208CE" w:rsidRDefault="00000000">
      <w:pPr>
        <w:spacing w:after="100"/>
        <w:rPr>
          <w:rFonts w:hint="eastAsia"/>
        </w:rPr>
      </w:pPr>
      <w:r>
        <w:lastRenderedPageBreak/>
        <w:t>Each option is one upgrade. Effort and payoff are rough team-of-one estimates. Risk is how much it disturbs the current design. Group order is Easy Wins, Medium Lifts, Bigger Bets.</w:t>
      </w:r>
    </w:p>
    <w:p w:rsidR="001208CE" w:rsidRDefault="001208CE">
      <w:pPr>
        <w:rPr>
          <w:rFonts w:hint="eastAsia"/>
        </w:rPr>
      </w:pPr>
    </w:p>
    <w:p w:rsidR="001208CE" w:rsidRDefault="00000000">
      <w:pPr>
        <w:pBdr>
          <w:bottom w:val="single" w:sz="6" w:space="4" w:color="DCD9D2"/>
        </w:pBdr>
        <w:spacing w:before="320" w:after="120"/>
        <w:rPr>
          <w:rFonts w:hint="eastAsia"/>
        </w:rPr>
      </w:pPr>
      <w:r>
        <w:rPr>
          <w:b/>
          <w:color w:val="0B65C2"/>
          <w:sz w:val="30"/>
        </w:rPr>
        <w:t>Easy Wins</w:t>
      </w:r>
    </w:p>
    <w:p w:rsidR="001208CE" w:rsidRDefault="001208CE">
      <w:pPr>
        <w:rPr>
          <w:rFonts w:hint="eastAsia"/>
        </w:rPr>
      </w:pPr>
    </w:p>
    <w:p w:rsidR="001208CE" w:rsidRDefault="00000000">
      <w:pPr>
        <w:spacing w:before="200" w:after="60"/>
        <w:rPr>
          <w:rFonts w:hint="eastAsia"/>
        </w:rPr>
      </w:pPr>
      <w:r>
        <w:rPr>
          <w:b/>
          <w:color w:val="111110"/>
          <w:sz w:val="24"/>
        </w:rPr>
        <w:t>Hero Word Underline</w:t>
      </w:r>
    </w:p>
    <w:p w:rsidR="001208CE" w:rsidRDefault="00000000">
      <w:pPr>
        <w:pBdr>
          <w:left w:val="single" w:sz="12" w:space="6" w:color="7C3AED"/>
        </w:pBdr>
        <w:spacing w:after="100"/>
        <w:ind w:left="216"/>
        <w:rPr>
          <w:rFonts w:hint="eastAsia"/>
        </w:rPr>
      </w:pPr>
      <w:r>
        <w:rPr>
          <w:b/>
          <w:color w:val="5B21B6"/>
        </w:rPr>
        <w:t xml:space="preserve">What it does: </w:t>
      </w:r>
      <w:r>
        <w:t>Animates a thin lime underline under "More hires." on first paint. SVG path draw, 700ms, plays once. Mirrors the OG image so the page and the share card rhyme.</w:t>
      </w:r>
    </w:p>
    <w:p w:rsidR="001208CE" w:rsidRDefault="00000000">
      <w:pPr>
        <w:pBdr>
          <w:left w:val="single" w:sz="12" w:space="6" w:color="7C3AED"/>
        </w:pBdr>
        <w:spacing w:after="100"/>
        <w:ind w:left="216"/>
        <w:rPr>
          <w:rFonts w:hint="eastAsia"/>
        </w:rPr>
      </w:pPr>
      <w:r>
        <w:rPr>
          <w:b/>
          <w:color w:val="5B21B6"/>
        </w:rPr>
        <w:t xml:space="preserve">Where it goes: </w:t>
      </w:r>
      <w:r>
        <w:t>Hero</w:t>
      </w:r>
    </w:p>
    <w:p w:rsidR="001208CE" w:rsidRDefault="00000000">
      <w:pPr>
        <w:pBdr>
          <w:left w:val="single" w:sz="12" w:space="6" w:color="7C3AED"/>
        </w:pBdr>
        <w:spacing w:after="100"/>
        <w:ind w:left="216"/>
        <w:rPr>
          <w:rFonts w:hint="eastAsia"/>
        </w:rPr>
      </w:pPr>
      <w:r>
        <w:rPr>
          <w:b/>
          <w:color w:val="5B21B6"/>
        </w:rPr>
        <w:t xml:space="preserve">Effort: </w:t>
      </w:r>
      <w:r>
        <w:t>Low</w:t>
      </w:r>
    </w:p>
    <w:p w:rsidR="001208CE" w:rsidRDefault="00000000">
      <w:pPr>
        <w:pBdr>
          <w:left w:val="single" w:sz="12" w:space="6" w:color="7C3AED"/>
        </w:pBdr>
        <w:spacing w:after="100"/>
        <w:ind w:left="216"/>
        <w:rPr>
          <w:rFonts w:hint="eastAsia"/>
        </w:rPr>
      </w:pPr>
      <w:r>
        <w:rPr>
          <w:b/>
          <w:color w:val="5B21B6"/>
        </w:rPr>
        <w:t xml:space="preserve">Payoff: </w:t>
      </w:r>
      <w:r>
        <w:t>Medium</w:t>
      </w:r>
    </w:p>
    <w:p w:rsidR="001208CE" w:rsidRDefault="00000000">
      <w:pPr>
        <w:pBdr>
          <w:left w:val="single" w:sz="12" w:space="6" w:color="7C3AED"/>
        </w:pBdr>
        <w:spacing w:after="100"/>
        <w:ind w:left="216"/>
        <w:rPr>
          <w:rFonts w:hint="eastAsia"/>
        </w:rPr>
      </w:pPr>
      <w:r>
        <w:rPr>
          <w:b/>
          <w:color w:val="5B21B6"/>
        </w:rPr>
        <w:t xml:space="preserve">Risk to current design: </w:t>
      </w:r>
      <w:r>
        <w:t>None</w:t>
      </w:r>
    </w:p>
    <w:p w:rsidR="001208CE" w:rsidRDefault="001208CE">
      <w:pPr>
        <w:rPr>
          <w:rFonts w:hint="eastAsia"/>
        </w:rPr>
      </w:pPr>
    </w:p>
    <w:p w:rsidR="001208CE" w:rsidRDefault="00000000">
      <w:pPr>
        <w:spacing w:before="200" w:after="60"/>
        <w:rPr>
          <w:rFonts w:hint="eastAsia"/>
        </w:rPr>
      </w:pPr>
      <w:r>
        <w:rPr>
          <w:b/>
          <w:color w:val="111110"/>
          <w:sz w:val="24"/>
        </w:rPr>
        <w:t>Engine Live Dot</w:t>
      </w:r>
    </w:p>
    <w:p w:rsidR="001208CE" w:rsidRDefault="00000000">
      <w:pPr>
        <w:pBdr>
          <w:left w:val="single" w:sz="12" w:space="6" w:color="7C3AED"/>
        </w:pBdr>
        <w:spacing w:after="100"/>
        <w:ind w:left="216"/>
        <w:rPr>
          <w:rFonts w:hint="eastAsia"/>
        </w:rPr>
      </w:pPr>
      <w:r>
        <w:rPr>
          <w:b/>
          <w:color w:val="5B21B6"/>
        </w:rPr>
        <w:t xml:space="preserve">What it does: </w:t>
      </w:r>
      <w:r>
        <w:t>Adds one breathing lime dot next to the word "mid-shift." that pulses on a 1.4s loop. Tiny detail that says the engine is on, not a screenshot.</w:t>
      </w:r>
    </w:p>
    <w:p w:rsidR="001208CE" w:rsidRDefault="00000000">
      <w:pPr>
        <w:pBdr>
          <w:left w:val="single" w:sz="12" w:space="6" w:color="7C3AED"/>
        </w:pBdr>
        <w:spacing w:after="100"/>
        <w:ind w:left="216"/>
        <w:rPr>
          <w:rFonts w:hint="eastAsia"/>
        </w:rPr>
      </w:pPr>
      <w:r>
        <w:rPr>
          <w:b/>
          <w:color w:val="5B21B6"/>
        </w:rPr>
        <w:t xml:space="preserve">Where it goes: </w:t>
      </w:r>
      <w:r>
        <w:t>Live Candidate Engine</w:t>
      </w:r>
    </w:p>
    <w:p w:rsidR="001208CE" w:rsidRDefault="00000000">
      <w:pPr>
        <w:pBdr>
          <w:left w:val="single" w:sz="12" w:space="6" w:color="7C3AED"/>
        </w:pBdr>
        <w:spacing w:after="100"/>
        <w:ind w:left="216"/>
        <w:rPr>
          <w:rFonts w:hint="eastAsia"/>
        </w:rPr>
      </w:pPr>
      <w:r>
        <w:rPr>
          <w:b/>
          <w:color w:val="5B21B6"/>
        </w:rPr>
        <w:t xml:space="preserve">Effort: </w:t>
      </w:r>
      <w:r>
        <w:t>Low</w:t>
      </w:r>
    </w:p>
    <w:p w:rsidR="001208CE" w:rsidRDefault="00000000">
      <w:pPr>
        <w:pBdr>
          <w:left w:val="single" w:sz="12" w:space="6" w:color="7C3AED"/>
        </w:pBdr>
        <w:spacing w:after="100"/>
        <w:ind w:left="216"/>
        <w:rPr>
          <w:rFonts w:hint="eastAsia"/>
        </w:rPr>
      </w:pPr>
      <w:r>
        <w:rPr>
          <w:b/>
          <w:color w:val="5B21B6"/>
        </w:rPr>
        <w:t xml:space="preserve">Payoff: </w:t>
      </w:r>
      <w:r>
        <w:t>Medium</w:t>
      </w:r>
    </w:p>
    <w:p w:rsidR="001208CE" w:rsidRDefault="00000000">
      <w:pPr>
        <w:pBdr>
          <w:left w:val="single" w:sz="12" w:space="6" w:color="7C3AED"/>
        </w:pBdr>
        <w:spacing w:after="100"/>
        <w:ind w:left="216"/>
        <w:rPr>
          <w:rFonts w:hint="eastAsia"/>
        </w:rPr>
      </w:pPr>
      <w:r>
        <w:rPr>
          <w:b/>
          <w:color w:val="5B21B6"/>
        </w:rPr>
        <w:t xml:space="preserve">Risk to current design: </w:t>
      </w:r>
      <w:r>
        <w:t>None</w:t>
      </w:r>
    </w:p>
    <w:p w:rsidR="001208CE" w:rsidRDefault="001208CE">
      <w:pPr>
        <w:rPr>
          <w:rFonts w:hint="eastAsia"/>
        </w:rPr>
      </w:pPr>
    </w:p>
    <w:p w:rsidR="001208CE" w:rsidRDefault="00000000">
      <w:pPr>
        <w:spacing w:before="200" w:after="60"/>
        <w:rPr>
          <w:rFonts w:hint="eastAsia"/>
        </w:rPr>
      </w:pPr>
      <w:r>
        <w:rPr>
          <w:b/>
          <w:color w:val="111110"/>
          <w:sz w:val="24"/>
        </w:rPr>
        <w:t>Outcomes Row Stagger Tighter</w:t>
      </w:r>
    </w:p>
    <w:p w:rsidR="001208CE" w:rsidRDefault="00000000">
      <w:pPr>
        <w:pBdr>
          <w:left w:val="single" w:sz="12" w:space="6" w:color="7C3AED"/>
        </w:pBdr>
        <w:spacing w:after="100"/>
        <w:ind w:left="216"/>
        <w:rPr>
          <w:rFonts w:hint="eastAsia"/>
        </w:rPr>
      </w:pPr>
      <w:r>
        <w:rPr>
          <w:b/>
          <w:color w:val="5B21B6"/>
        </w:rPr>
        <w:t xml:space="preserve">What it does: </w:t>
      </w:r>
      <w:r>
        <w:t>Tightens the row reveal stagger from 60ms to 40ms and adds a 1px lime divider draw between rows on enter. Keeps the magazine feel, adds rhythm.</w:t>
      </w:r>
    </w:p>
    <w:p w:rsidR="001208CE" w:rsidRDefault="00000000">
      <w:pPr>
        <w:pBdr>
          <w:left w:val="single" w:sz="12" w:space="6" w:color="7C3AED"/>
        </w:pBdr>
        <w:spacing w:after="100"/>
        <w:ind w:left="216"/>
        <w:rPr>
          <w:rFonts w:hint="eastAsia"/>
        </w:rPr>
      </w:pPr>
      <w:r>
        <w:rPr>
          <w:b/>
          <w:color w:val="5B21B6"/>
        </w:rPr>
        <w:t xml:space="preserve">Where it goes: </w:t>
      </w:r>
      <w:r>
        <w:t>Outcomes Table</w:t>
      </w:r>
    </w:p>
    <w:p w:rsidR="001208CE" w:rsidRDefault="00000000">
      <w:pPr>
        <w:pBdr>
          <w:left w:val="single" w:sz="12" w:space="6" w:color="7C3AED"/>
        </w:pBdr>
        <w:spacing w:after="100"/>
        <w:ind w:left="216"/>
        <w:rPr>
          <w:rFonts w:hint="eastAsia"/>
        </w:rPr>
      </w:pPr>
      <w:r>
        <w:rPr>
          <w:b/>
          <w:color w:val="5B21B6"/>
        </w:rPr>
        <w:t xml:space="preserve">Effort: </w:t>
      </w:r>
      <w:r>
        <w:t>Low</w:t>
      </w:r>
    </w:p>
    <w:p w:rsidR="001208CE" w:rsidRDefault="00000000">
      <w:pPr>
        <w:pBdr>
          <w:left w:val="single" w:sz="12" w:space="6" w:color="7C3AED"/>
        </w:pBdr>
        <w:spacing w:after="100"/>
        <w:ind w:left="216"/>
        <w:rPr>
          <w:rFonts w:hint="eastAsia"/>
        </w:rPr>
      </w:pPr>
      <w:r>
        <w:rPr>
          <w:b/>
          <w:color w:val="5B21B6"/>
        </w:rPr>
        <w:t xml:space="preserve">Payoff: </w:t>
      </w:r>
      <w:r>
        <w:t>Medium</w:t>
      </w:r>
    </w:p>
    <w:p w:rsidR="001208CE" w:rsidRDefault="00000000">
      <w:pPr>
        <w:pBdr>
          <w:left w:val="single" w:sz="12" w:space="6" w:color="7C3AED"/>
        </w:pBdr>
        <w:spacing w:after="100"/>
        <w:ind w:left="216"/>
        <w:rPr>
          <w:rFonts w:hint="eastAsia"/>
        </w:rPr>
      </w:pPr>
      <w:r>
        <w:rPr>
          <w:b/>
          <w:color w:val="5B21B6"/>
        </w:rPr>
        <w:t xml:space="preserve">Risk to current design: </w:t>
      </w:r>
      <w:r>
        <w:t>None</w:t>
      </w:r>
    </w:p>
    <w:p w:rsidR="001208CE" w:rsidRDefault="001208CE">
      <w:pPr>
        <w:rPr>
          <w:rFonts w:hint="eastAsia"/>
        </w:rPr>
      </w:pPr>
    </w:p>
    <w:p w:rsidR="001208CE" w:rsidRDefault="00000000">
      <w:pPr>
        <w:spacing w:before="200" w:after="60"/>
        <w:rPr>
          <w:rFonts w:hint="eastAsia"/>
        </w:rPr>
      </w:pPr>
      <w:r>
        <w:rPr>
          <w:b/>
          <w:color w:val="111110"/>
          <w:sz w:val="24"/>
        </w:rPr>
        <w:t>Footer Closing Line Type-In</w:t>
      </w:r>
    </w:p>
    <w:p w:rsidR="001208CE" w:rsidRDefault="00000000">
      <w:pPr>
        <w:pBdr>
          <w:left w:val="single" w:sz="12" w:space="6" w:color="7C3AED"/>
        </w:pBdr>
        <w:spacing w:after="100"/>
        <w:ind w:left="216"/>
        <w:rPr>
          <w:rFonts w:hint="eastAsia"/>
        </w:rPr>
      </w:pPr>
      <w:r>
        <w:rPr>
          <w:b/>
          <w:color w:val="5B21B6"/>
        </w:rPr>
        <w:t xml:space="preserve">What it does: </w:t>
      </w:r>
      <w:r>
        <w:t>Types in the closing line "Plumb. The hiring engine that does not sleep." once on scroll into view, 22ms per character, blinking caret that disappears on settle.</w:t>
      </w:r>
    </w:p>
    <w:p w:rsidR="001208CE" w:rsidRDefault="00000000">
      <w:pPr>
        <w:pBdr>
          <w:left w:val="single" w:sz="12" w:space="6" w:color="7C3AED"/>
        </w:pBdr>
        <w:spacing w:after="100"/>
        <w:ind w:left="216"/>
        <w:rPr>
          <w:rFonts w:hint="eastAsia"/>
        </w:rPr>
      </w:pPr>
      <w:r>
        <w:rPr>
          <w:b/>
          <w:color w:val="5B21B6"/>
        </w:rPr>
        <w:t xml:space="preserve">Where it goes: </w:t>
      </w:r>
      <w:r>
        <w:t>Final CTA / Footer</w:t>
      </w:r>
    </w:p>
    <w:p w:rsidR="001208CE" w:rsidRDefault="00000000">
      <w:pPr>
        <w:pBdr>
          <w:left w:val="single" w:sz="12" w:space="6" w:color="7C3AED"/>
        </w:pBdr>
        <w:spacing w:after="100"/>
        <w:ind w:left="216"/>
        <w:rPr>
          <w:rFonts w:hint="eastAsia"/>
        </w:rPr>
      </w:pPr>
      <w:r>
        <w:rPr>
          <w:b/>
          <w:color w:val="5B21B6"/>
        </w:rPr>
        <w:lastRenderedPageBreak/>
        <w:t xml:space="preserve">Effort: </w:t>
      </w:r>
      <w:r>
        <w:t>Low</w:t>
      </w:r>
    </w:p>
    <w:p w:rsidR="001208CE" w:rsidRDefault="00000000">
      <w:pPr>
        <w:pBdr>
          <w:left w:val="single" w:sz="12" w:space="6" w:color="7C3AED"/>
        </w:pBdr>
        <w:spacing w:after="100"/>
        <w:ind w:left="216"/>
        <w:rPr>
          <w:rFonts w:hint="eastAsia"/>
        </w:rPr>
      </w:pPr>
      <w:r>
        <w:rPr>
          <w:b/>
          <w:color w:val="5B21B6"/>
        </w:rPr>
        <w:t xml:space="preserve">Payoff: </w:t>
      </w:r>
      <w:r>
        <w:t>Low</w:t>
      </w:r>
    </w:p>
    <w:p w:rsidR="001208CE" w:rsidRDefault="00000000">
      <w:pPr>
        <w:pBdr>
          <w:left w:val="single" w:sz="12" w:space="6" w:color="7C3AED"/>
        </w:pBdr>
        <w:spacing w:after="100"/>
        <w:ind w:left="216"/>
        <w:rPr>
          <w:rFonts w:hint="eastAsia"/>
        </w:rPr>
      </w:pPr>
      <w:r>
        <w:rPr>
          <w:b/>
          <w:color w:val="5B21B6"/>
        </w:rPr>
        <w:t xml:space="preserve">Risk to current design: </w:t>
      </w:r>
      <w:r>
        <w:t>None</w:t>
      </w:r>
    </w:p>
    <w:p w:rsidR="001208CE" w:rsidRDefault="001208CE">
      <w:pPr>
        <w:rPr>
          <w:rFonts w:hint="eastAsia"/>
        </w:rPr>
      </w:pPr>
    </w:p>
    <w:p w:rsidR="001208CE" w:rsidRDefault="00000000">
      <w:pPr>
        <w:spacing w:before="200" w:after="60"/>
        <w:rPr>
          <w:rFonts w:hint="eastAsia"/>
        </w:rPr>
      </w:pPr>
      <w:r>
        <w:rPr>
          <w:b/>
          <w:color w:val="111110"/>
          <w:sz w:val="24"/>
        </w:rPr>
        <w:t>Pipeline Human-Step Glow</w:t>
      </w:r>
    </w:p>
    <w:p w:rsidR="001208CE" w:rsidRDefault="00000000">
      <w:pPr>
        <w:pBdr>
          <w:left w:val="single" w:sz="12" w:space="6" w:color="7C3AED"/>
        </w:pBdr>
        <w:spacing w:after="100"/>
        <w:ind w:left="216"/>
        <w:rPr>
          <w:rFonts w:hint="eastAsia"/>
        </w:rPr>
      </w:pPr>
      <w:r>
        <w:rPr>
          <w:b/>
          <w:color w:val="5B21B6"/>
        </w:rPr>
        <w:t xml:space="preserve">What it does: </w:t>
      </w:r>
      <w:r>
        <w:t>Adds a soft persistent ShineBorder on Step 01 and Step 04 only, the two steps the human owns. Visually marks the contract: yours, ours, ours, yours.</w:t>
      </w:r>
    </w:p>
    <w:p w:rsidR="001208CE" w:rsidRDefault="00000000">
      <w:pPr>
        <w:pBdr>
          <w:left w:val="single" w:sz="12" w:space="6" w:color="7C3AED"/>
        </w:pBdr>
        <w:spacing w:after="100"/>
        <w:ind w:left="216"/>
        <w:rPr>
          <w:rFonts w:hint="eastAsia"/>
        </w:rPr>
      </w:pPr>
      <w:r>
        <w:rPr>
          <w:b/>
          <w:color w:val="5B21B6"/>
        </w:rPr>
        <w:t xml:space="preserve">Where it goes: </w:t>
      </w:r>
      <w:r>
        <w:t>Pipeline / Flow</w:t>
      </w:r>
    </w:p>
    <w:p w:rsidR="001208CE" w:rsidRDefault="00000000">
      <w:pPr>
        <w:pBdr>
          <w:left w:val="single" w:sz="12" w:space="6" w:color="7C3AED"/>
        </w:pBdr>
        <w:spacing w:after="100"/>
        <w:ind w:left="216"/>
        <w:rPr>
          <w:rFonts w:hint="eastAsia"/>
        </w:rPr>
      </w:pPr>
      <w:r>
        <w:rPr>
          <w:b/>
          <w:color w:val="5B21B6"/>
        </w:rPr>
        <w:t xml:space="preserve">Effort: </w:t>
      </w:r>
      <w:r>
        <w:t>Low</w:t>
      </w:r>
    </w:p>
    <w:p w:rsidR="001208CE" w:rsidRDefault="00000000">
      <w:pPr>
        <w:pBdr>
          <w:left w:val="single" w:sz="12" w:space="6" w:color="7C3AED"/>
        </w:pBdr>
        <w:spacing w:after="100"/>
        <w:ind w:left="216"/>
        <w:rPr>
          <w:rFonts w:hint="eastAsia"/>
        </w:rPr>
      </w:pPr>
      <w:r>
        <w:rPr>
          <w:b/>
          <w:color w:val="5B21B6"/>
        </w:rPr>
        <w:t xml:space="preserve">Payoff: </w:t>
      </w:r>
      <w:r>
        <w:t>Medium</w:t>
      </w:r>
    </w:p>
    <w:p w:rsidR="001208CE" w:rsidRDefault="00000000">
      <w:pPr>
        <w:pBdr>
          <w:left w:val="single" w:sz="12" w:space="6" w:color="7C3AED"/>
        </w:pBdr>
        <w:spacing w:after="100"/>
        <w:ind w:left="216"/>
        <w:rPr>
          <w:rFonts w:hint="eastAsia"/>
        </w:rPr>
      </w:pPr>
      <w:r>
        <w:rPr>
          <w:b/>
          <w:color w:val="5B21B6"/>
        </w:rPr>
        <w:t xml:space="preserve">Risk to current design: </w:t>
      </w:r>
      <w:r>
        <w:t>Minimal</w:t>
      </w:r>
    </w:p>
    <w:p w:rsidR="001208CE" w:rsidRDefault="001208CE">
      <w:pPr>
        <w:rPr>
          <w:rFonts w:hint="eastAsia"/>
        </w:rPr>
      </w:pPr>
    </w:p>
    <w:p w:rsidR="001208CE" w:rsidRDefault="00000000">
      <w:pPr>
        <w:spacing w:before="200" w:after="60"/>
        <w:rPr>
          <w:rFonts w:hint="eastAsia"/>
        </w:rPr>
      </w:pPr>
      <w:r>
        <w:rPr>
          <w:b/>
          <w:color w:val="111110"/>
          <w:sz w:val="24"/>
        </w:rPr>
        <w:t>Nav Scroll Settle</w:t>
      </w:r>
    </w:p>
    <w:p w:rsidR="001208CE" w:rsidRDefault="00000000">
      <w:pPr>
        <w:pBdr>
          <w:left w:val="single" w:sz="12" w:space="6" w:color="7C3AED"/>
        </w:pBdr>
        <w:spacing w:after="100"/>
        <w:ind w:left="216"/>
        <w:rPr>
          <w:rFonts w:hint="eastAsia"/>
        </w:rPr>
      </w:pPr>
      <w:r>
        <w:rPr>
          <w:b/>
          <w:color w:val="5B21B6"/>
        </w:rPr>
        <w:t xml:space="preserve">What it does: </w:t>
      </w:r>
      <w:r>
        <w:t>When the user scrolls past 64px, the nav backdrop blur jumps from 8px to 12px and the shadow deepens by one stop. Reads as "the page is alive" without moving anything.</w:t>
      </w:r>
    </w:p>
    <w:p w:rsidR="001208CE" w:rsidRDefault="00000000">
      <w:pPr>
        <w:pBdr>
          <w:left w:val="single" w:sz="12" w:space="6" w:color="7C3AED"/>
        </w:pBdr>
        <w:spacing w:after="100"/>
        <w:ind w:left="216"/>
        <w:rPr>
          <w:rFonts w:hint="eastAsia"/>
        </w:rPr>
      </w:pPr>
      <w:r>
        <w:rPr>
          <w:b/>
          <w:color w:val="5B21B6"/>
        </w:rPr>
        <w:t xml:space="preserve">Where it goes: </w:t>
      </w:r>
      <w:r>
        <w:t>Sticky Pill Nav</w:t>
      </w:r>
    </w:p>
    <w:p w:rsidR="001208CE" w:rsidRDefault="00000000">
      <w:pPr>
        <w:pBdr>
          <w:left w:val="single" w:sz="12" w:space="6" w:color="7C3AED"/>
        </w:pBdr>
        <w:spacing w:after="100"/>
        <w:ind w:left="216"/>
        <w:rPr>
          <w:rFonts w:hint="eastAsia"/>
        </w:rPr>
      </w:pPr>
      <w:r>
        <w:rPr>
          <w:b/>
          <w:color w:val="5B21B6"/>
        </w:rPr>
        <w:t xml:space="preserve">Effort: </w:t>
      </w:r>
      <w:r>
        <w:t>Low</w:t>
      </w:r>
    </w:p>
    <w:p w:rsidR="001208CE" w:rsidRDefault="00000000">
      <w:pPr>
        <w:pBdr>
          <w:left w:val="single" w:sz="12" w:space="6" w:color="7C3AED"/>
        </w:pBdr>
        <w:spacing w:after="100"/>
        <w:ind w:left="216"/>
        <w:rPr>
          <w:rFonts w:hint="eastAsia"/>
        </w:rPr>
      </w:pPr>
      <w:r>
        <w:rPr>
          <w:b/>
          <w:color w:val="5B21B6"/>
        </w:rPr>
        <w:t xml:space="preserve">Payoff: </w:t>
      </w:r>
      <w:r>
        <w:t>Low</w:t>
      </w:r>
    </w:p>
    <w:p w:rsidR="001208CE" w:rsidRDefault="00000000">
      <w:pPr>
        <w:pBdr>
          <w:left w:val="single" w:sz="12" w:space="6" w:color="7C3AED"/>
        </w:pBdr>
        <w:spacing w:after="100"/>
        <w:ind w:left="216"/>
        <w:rPr>
          <w:rFonts w:hint="eastAsia"/>
        </w:rPr>
      </w:pPr>
      <w:r>
        <w:rPr>
          <w:b/>
          <w:color w:val="5B21B6"/>
        </w:rPr>
        <w:t xml:space="preserve">Risk to current design: </w:t>
      </w:r>
      <w:r>
        <w:t>None</w:t>
      </w:r>
    </w:p>
    <w:p w:rsidR="001208CE" w:rsidRDefault="001208CE">
      <w:pPr>
        <w:rPr>
          <w:rFonts w:hint="eastAsia"/>
        </w:rPr>
      </w:pPr>
    </w:p>
    <w:p w:rsidR="001208CE" w:rsidRDefault="00000000">
      <w:pPr>
        <w:pBdr>
          <w:bottom w:val="single" w:sz="6" w:space="4" w:color="DCD9D2"/>
        </w:pBdr>
        <w:spacing w:before="320" w:after="120"/>
        <w:rPr>
          <w:rFonts w:hint="eastAsia"/>
        </w:rPr>
      </w:pPr>
      <w:r>
        <w:rPr>
          <w:b/>
          <w:color w:val="0B65C2"/>
          <w:sz w:val="30"/>
        </w:rPr>
        <w:t>Medium Lifts</w:t>
      </w:r>
    </w:p>
    <w:p w:rsidR="001208CE" w:rsidRDefault="001208CE">
      <w:pPr>
        <w:rPr>
          <w:rFonts w:hint="eastAsia"/>
        </w:rPr>
      </w:pPr>
    </w:p>
    <w:p w:rsidR="001208CE" w:rsidRDefault="00000000">
      <w:pPr>
        <w:spacing w:before="200" w:after="60"/>
        <w:rPr>
          <w:rFonts w:hint="eastAsia"/>
        </w:rPr>
      </w:pPr>
      <w:r>
        <w:rPr>
          <w:b/>
          <w:color w:val="111110"/>
          <w:sz w:val="24"/>
        </w:rPr>
        <w:t>Engine Shared LayoutId Gate Cross</w:t>
      </w:r>
    </w:p>
    <w:p w:rsidR="001208CE" w:rsidRDefault="00000000">
      <w:pPr>
        <w:pBdr>
          <w:left w:val="single" w:sz="12" w:space="6" w:color="7C3AED"/>
        </w:pBdr>
        <w:spacing w:after="100"/>
        <w:ind w:left="216"/>
        <w:rPr>
          <w:rFonts w:hint="eastAsia"/>
        </w:rPr>
      </w:pPr>
      <w:r>
        <w:rPr>
          <w:b/>
          <w:color w:val="5B21B6"/>
        </w:rPr>
        <w:t xml:space="preserve">What it does: </w:t>
      </w:r>
      <w:r>
        <w:t>When a candidate card crosses the score gate, it teleports from the Inbound column to the Shortlist column using Framer Motion shared layoutId. The other Inbound cards dim to 40% briefly. Feels like the product, not a stock animation.</w:t>
      </w:r>
    </w:p>
    <w:p w:rsidR="001208CE" w:rsidRDefault="00000000">
      <w:pPr>
        <w:pBdr>
          <w:left w:val="single" w:sz="12" w:space="6" w:color="7C3AED"/>
        </w:pBdr>
        <w:spacing w:after="100"/>
        <w:ind w:left="216"/>
        <w:rPr>
          <w:rFonts w:hint="eastAsia"/>
        </w:rPr>
      </w:pPr>
      <w:r>
        <w:rPr>
          <w:b/>
          <w:color w:val="5B21B6"/>
        </w:rPr>
        <w:t xml:space="preserve">Where it goes: </w:t>
      </w:r>
      <w:r>
        <w:t>Live Candidate Engine</w:t>
      </w:r>
    </w:p>
    <w:p w:rsidR="001208CE" w:rsidRDefault="00000000">
      <w:pPr>
        <w:pBdr>
          <w:left w:val="single" w:sz="12" w:space="6" w:color="7C3AED"/>
        </w:pBdr>
        <w:spacing w:after="100"/>
        <w:ind w:left="216"/>
        <w:rPr>
          <w:rFonts w:hint="eastAsia"/>
        </w:rPr>
      </w:pPr>
      <w:r>
        <w:rPr>
          <w:b/>
          <w:color w:val="5B21B6"/>
        </w:rPr>
        <w:t xml:space="preserve">Effort: </w:t>
      </w:r>
      <w:r>
        <w:t>Medium</w:t>
      </w:r>
    </w:p>
    <w:p w:rsidR="001208CE" w:rsidRDefault="00000000">
      <w:pPr>
        <w:pBdr>
          <w:left w:val="single" w:sz="12" w:space="6" w:color="7C3AED"/>
        </w:pBdr>
        <w:spacing w:after="100"/>
        <w:ind w:left="216"/>
        <w:rPr>
          <w:rFonts w:hint="eastAsia"/>
        </w:rPr>
      </w:pPr>
      <w:r>
        <w:rPr>
          <w:b/>
          <w:color w:val="5B21B6"/>
        </w:rPr>
        <w:t xml:space="preserve">Payoff: </w:t>
      </w:r>
      <w:r>
        <w:t>High</w:t>
      </w:r>
    </w:p>
    <w:p w:rsidR="001208CE" w:rsidRDefault="00000000">
      <w:pPr>
        <w:pBdr>
          <w:left w:val="single" w:sz="12" w:space="6" w:color="7C3AED"/>
        </w:pBdr>
        <w:spacing w:after="100"/>
        <w:ind w:left="216"/>
        <w:rPr>
          <w:rFonts w:hint="eastAsia"/>
        </w:rPr>
      </w:pPr>
      <w:r>
        <w:rPr>
          <w:b/>
          <w:color w:val="5B21B6"/>
        </w:rPr>
        <w:t xml:space="preserve">Risk to current design: </w:t>
      </w:r>
      <w:r>
        <w:t>Minimal</w:t>
      </w:r>
    </w:p>
    <w:p w:rsidR="001208CE" w:rsidRDefault="001208CE">
      <w:pPr>
        <w:rPr>
          <w:rFonts w:hint="eastAsia"/>
        </w:rPr>
      </w:pPr>
    </w:p>
    <w:p w:rsidR="001208CE" w:rsidRDefault="00000000">
      <w:pPr>
        <w:spacing w:before="200" w:after="60"/>
        <w:rPr>
          <w:rFonts w:hint="eastAsia"/>
        </w:rPr>
      </w:pPr>
      <w:r>
        <w:rPr>
          <w:b/>
          <w:color w:val="111110"/>
          <w:sz w:val="24"/>
        </w:rPr>
        <w:t>Outcomes Stat Counters</w:t>
      </w:r>
    </w:p>
    <w:p w:rsidR="001208CE" w:rsidRDefault="00000000">
      <w:pPr>
        <w:pBdr>
          <w:left w:val="single" w:sz="12" w:space="6" w:color="7C3AED"/>
        </w:pBdr>
        <w:spacing w:after="100"/>
        <w:ind w:left="216"/>
        <w:rPr>
          <w:rFonts w:hint="eastAsia"/>
        </w:rPr>
      </w:pPr>
      <w:r>
        <w:rPr>
          <w:b/>
          <w:color w:val="5B21B6"/>
        </w:rPr>
        <w:lastRenderedPageBreak/>
        <w:t xml:space="preserve">What it does: </w:t>
      </w:r>
      <w:r>
        <w:t>Wraps each lime serif stat in a NumberTicker that counts up on scroll into view. The 24h, 24-48h, 20-30, and 5 days numbers tick. The Live row gets a steady pulse instead.</w:t>
      </w:r>
    </w:p>
    <w:p w:rsidR="001208CE" w:rsidRDefault="00000000">
      <w:pPr>
        <w:pBdr>
          <w:left w:val="single" w:sz="12" w:space="6" w:color="7C3AED"/>
        </w:pBdr>
        <w:spacing w:after="100"/>
        <w:ind w:left="216"/>
        <w:rPr>
          <w:rFonts w:hint="eastAsia"/>
        </w:rPr>
      </w:pPr>
      <w:r>
        <w:rPr>
          <w:b/>
          <w:color w:val="5B21B6"/>
        </w:rPr>
        <w:t xml:space="preserve">Where it goes: </w:t>
      </w:r>
      <w:r>
        <w:t>Outcomes Table</w:t>
      </w:r>
    </w:p>
    <w:p w:rsidR="001208CE" w:rsidRDefault="00000000">
      <w:pPr>
        <w:pBdr>
          <w:left w:val="single" w:sz="12" w:space="6" w:color="7C3AED"/>
        </w:pBdr>
        <w:spacing w:after="100"/>
        <w:ind w:left="216"/>
        <w:rPr>
          <w:rFonts w:hint="eastAsia"/>
        </w:rPr>
      </w:pPr>
      <w:r>
        <w:rPr>
          <w:b/>
          <w:color w:val="5B21B6"/>
        </w:rPr>
        <w:t xml:space="preserve">Effort: </w:t>
      </w:r>
      <w:r>
        <w:t>Medium</w:t>
      </w:r>
    </w:p>
    <w:p w:rsidR="001208CE" w:rsidRDefault="00000000">
      <w:pPr>
        <w:pBdr>
          <w:left w:val="single" w:sz="12" w:space="6" w:color="7C3AED"/>
        </w:pBdr>
        <w:spacing w:after="100"/>
        <w:ind w:left="216"/>
        <w:rPr>
          <w:rFonts w:hint="eastAsia"/>
        </w:rPr>
      </w:pPr>
      <w:r>
        <w:rPr>
          <w:b/>
          <w:color w:val="5B21B6"/>
        </w:rPr>
        <w:t xml:space="preserve">Payoff: </w:t>
      </w:r>
      <w:r>
        <w:t>Medium</w:t>
      </w:r>
    </w:p>
    <w:p w:rsidR="001208CE" w:rsidRDefault="00000000">
      <w:pPr>
        <w:pBdr>
          <w:left w:val="single" w:sz="12" w:space="6" w:color="7C3AED"/>
        </w:pBdr>
        <w:spacing w:after="100"/>
        <w:ind w:left="216"/>
        <w:rPr>
          <w:rFonts w:hint="eastAsia"/>
        </w:rPr>
      </w:pPr>
      <w:r>
        <w:rPr>
          <w:b/>
          <w:color w:val="5B21B6"/>
        </w:rPr>
        <w:t xml:space="preserve">Risk to current design: </w:t>
      </w:r>
      <w:r>
        <w:t>Minimal</w:t>
      </w:r>
    </w:p>
    <w:p w:rsidR="001208CE" w:rsidRDefault="001208CE">
      <w:pPr>
        <w:rPr>
          <w:rFonts w:hint="eastAsia"/>
        </w:rPr>
      </w:pPr>
    </w:p>
    <w:p w:rsidR="001208CE" w:rsidRDefault="00000000">
      <w:pPr>
        <w:spacing w:before="200" w:after="60"/>
        <w:rPr>
          <w:rFonts w:hint="eastAsia"/>
        </w:rPr>
      </w:pPr>
      <w:r>
        <w:rPr>
          <w:b/>
          <w:color w:val="111110"/>
          <w:sz w:val="24"/>
        </w:rPr>
        <w:t>Pipeline Beam Connector</w:t>
      </w:r>
    </w:p>
    <w:p w:rsidR="001208CE" w:rsidRDefault="00000000">
      <w:pPr>
        <w:pBdr>
          <w:left w:val="single" w:sz="12" w:space="6" w:color="7C3AED"/>
        </w:pBdr>
        <w:spacing w:after="100"/>
        <w:ind w:left="216"/>
        <w:rPr>
          <w:rFonts w:hint="eastAsia"/>
        </w:rPr>
      </w:pPr>
      <w:r>
        <w:rPr>
          <w:b/>
          <w:color w:val="5B21B6"/>
        </w:rPr>
        <w:t xml:space="preserve">What it does: </w:t>
      </w:r>
      <w:r>
        <w:t>Replaces the static vertical line between steps with an AnimatedBeam that pulses lime on a 3s loop. Step transitions feel connected instead of stacked.</w:t>
      </w:r>
    </w:p>
    <w:p w:rsidR="001208CE" w:rsidRDefault="00000000">
      <w:pPr>
        <w:pBdr>
          <w:left w:val="single" w:sz="12" w:space="6" w:color="7C3AED"/>
        </w:pBdr>
        <w:spacing w:after="100"/>
        <w:ind w:left="216"/>
        <w:rPr>
          <w:rFonts w:hint="eastAsia"/>
        </w:rPr>
      </w:pPr>
      <w:r>
        <w:rPr>
          <w:b/>
          <w:color w:val="5B21B6"/>
        </w:rPr>
        <w:t xml:space="preserve">Where it goes: </w:t>
      </w:r>
      <w:r>
        <w:t>Pipeline / Flow</w:t>
      </w:r>
    </w:p>
    <w:p w:rsidR="001208CE" w:rsidRDefault="00000000">
      <w:pPr>
        <w:pBdr>
          <w:left w:val="single" w:sz="12" w:space="6" w:color="7C3AED"/>
        </w:pBdr>
        <w:spacing w:after="100"/>
        <w:ind w:left="216"/>
        <w:rPr>
          <w:rFonts w:hint="eastAsia"/>
        </w:rPr>
      </w:pPr>
      <w:r>
        <w:rPr>
          <w:b/>
          <w:color w:val="5B21B6"/>
        </w:rPr>
        <w:t xml:space="preserve">Effort: </w:t>
      </w:r>
      <w:r>
        <w:t>Medium</w:t>
      </w:r>
    </w:p>
    <w:p w:rsidR="001208CE" w:rsidRDefault="00000000">
      <w:pPr>
        <w:pBdr>
          <w:left w:val="single" w:sz="12" w:space="6" w:color="7C3AED"/>
        </w:pBdr>
        <w:spacing w:after="100"/>
        <w:ind w:left="216"/>
        <w:rPr>
          <w:rFonts w:hint="eastAsia"/>
        </w:rPr>
      </w:pPr>
      <w:r>
        <w:rPr>
          <w:b/>
          <w:color w:val="5B21B6"/>
        </w:rPr>
        <w:t xml:space="preserve">Payoff: </w:t>
      </w:r>
      <w:r>
        <w:t>Medium</w:t>
      </w:r>
    </w:p>
    <w:p w:rsidR="001208CE" w:rsidRDefault="00000000">
      <w:pPr>
        <w:pBdr>
          <w:left w:val="single" w:sz="12" w:space="6" w:color="7C3AED"/>
        </w:pBdr>
        <w:spacing w:after="100"/>
        <w:ind w:left="216"/>
        <w:rPr>
          <w:rFonts w:hint="eastAsia"/>
        </w:rPr>
      </w:pPr>
      <w:r>
        <w:rPr>
          <w:b/>
          <w:color w:val="5B21B6"/>
        </w:rPr>
        <w:t xml:space="preserve">Risk to current design: </w:t>
      </w:r>
      <w:r>
        <w:t>Minimal</w:t>
      </w:r>
    </w:p>
    <w:p w:rsidR="001208CE" w:rsidRDefault="001208CE">
      <w:pPr>
        <w:rPr>
          <w:rFonts w:hint="eastAsia"/>
        </w:rPr>
      </w:pPr>
    </w:p>
    <w:p w:rsidR="001208CE" w:rsidRDefault="00000000">
      <w:pPr>
        <w:spacing w:before="200" w:after="60"/>
        <w:rPr>
          <w:rFonts w:hint="eastAsia"/>
        </w:rPr>
      </w:pPr>
      <w:r>
        <w:rPr>
          <w:b/>
          <w:color w:val="111110"/>
          <w:sz w:val="24"/>
        </w:rPr>
        <w:t>Hero Slack Composer Inset</w:t>
      </w:r>
    </w:p>
    <w:p w:rsidR="001208CE" w:rsidRDefault="00000000">
      <w:pPr>
        <w:pBdr>
          <w:left w:val="single" w:sz="12" w:space="6" w:color="7C3AED"/>
        </w:pBdr>
        <w:spacing w:after="100"/>
        <w:ind w:left="216"/>
        <w:rPr>
          <w:rFonts w:hint="eastAsia"/>
        </w:rPr>
      </w:pPr>
      <w:r>
        <w:rPr>
          <w:b/>
          <w:color w:val="5B21B6"/>
        </w:rPr>
        <w:t xml:space="preserve">What it does: </w:t>
      </w:r>
      <w:r>
        <w:t>Drops a small Slack-composer inset into the bottom-right of the existing hero illustration card. Types /newjd character by character with a blinking caret on first paint, then idles. Shows the actual product surface without rebuilding the hero.</w:t>
      </w:r>
    </w:p>
    <w:p w:rsidR="001208CE" w:rsidRDefault="00000000">
      <w:pPr>
        <w:pBdr>
          <w:left w:val="single" w:sz="12" w:space="6" w:color="7C3AED"/>
        </w:pBdr>
        <w:spacing w:after="100"/>
        <w:ind w:left="216"/>
        <w:rPr>
          <w:rFonts w:hint="eastAsia"/>
        </w:rPr>
      </w:pPr>
      <w:r>
        <w:rPr>
          <w:b/>
          <w:color w:val="5B21B6"/>
        </w:rPr>
        <w:t xml:space="preserve">Where it goes: </w:t>
      </w:r>
      <w:r>
        <w:t>Hero</w:t>
      </w:r>
    </w:p>
    <w:p w:rsidR="001208CE" w:rsidRDefault="00000000">
      <w:pPr>
        <w:pBdr>
          <w:left w:val="single" w:sz="12" w:space="6" w:color="7C3AED"/>
        </w:pBdr>
        <w:spacing w:after="100"/>
        <w:ind w:left="216"/>
        <w:rPr>
          <w:rFonts w:hint="eastAsia"/>
        </w:rPr>
      </w:pPr>
      <w:r>
        <w:rPr>
          <w:b/>
          <w:color w:val="5B21B6"/>
        </w:rPr>
        <w:t xml:space="preserve">Effort: </w:t>
      </w:r>
      <w:r>
        <w:t>Medium</w:t>
      </w:r>
    </w:p>
    <w:p w:rsidR="001208CE" w:rsidRDefault="00000000">
      <w:pPr>
        <w:pBdr>
          <w:left w:val="single" w:sz="12" w:space="6" w:color="7C3AED"/>
        </w:pBdr>
        <w:spacing w:after="100"/>
        <w:ind w:left="216"/>
        <w:rPr>
          <w:rFonts w:hint="eastAsia"/>
        </w:rPr>
      </w:pPr>
      <w:r>
        <w:rPr>
          <w:b/>
          <w:color w:val="5B21B6"/>
        </w:rPr>
        <w:t xml:space="preserve">Payoff: </w:t>
      </w:r>
      <w:r>
        <w:t>High</w:t>
      </w:r>
    </w:p>
    <w:p w:rsidR="001208CE" w:rsidRDefault="00000000">
      <w:pPr>
        <w:pBdr>
          <w:left w:val="single" w:sz="12" w:space="6" w:color="7C3AED"/>
        </w:pBdr>
        <w:spacing w:after="100"/>
        <w:ind w:left="216"/>
        <w:rPr>
          <w:rFonts w:hint="eastAsia"/>
        </w:rPr>
      </w:pPr>
      <w:r>
        <w:rPr>
          <w:b/>
          <w:color w:val="5B21B6"/>
        </w:rPr>
        <w:t xml:space="preserve">Risk to current design: </w:t>
      </w:r>
      <w:r>
        <w:t>Moderate</w:t>
      </w:r>
    </w:p>
    <w:p w:rsidR="001208CE" w:rsidRDefault="001208CE">
      <w:pPr>
        <w:rPr>
          <w:rFonts w:hint="eastAsia"/>
        </w:rPr>
      </w:pPr>
    </w:p>
    <w:p w:rsidR="001208CE" w:rsidRDefault="00000000">
      <w:pPr>
        <w:pBdr>
          <w:bottom w:val="single" w:sz="6" w:space="4" w:color="DCD9D2"/>
        </w:pBdr>
        <w:spacing w:before="320" w:after="120"/>
        <w:rPr>
          <w:rFonts w:hint="eastAsia"/>
        </w:rPr>
      </w:pPr>
      <w:r>
        <w:rPr>
          <w:b/>
          <w:color w:val="0B65C2"/>
          <w:sz w:val="30"/>
        </w:rPr>
        <w:t>Bigger Bets</w:t>
      </w:r>
    </w:p>
    <w:p w:rsidR="001208CE" w:rsidRDefault="001208CE">
      <w:pPr>
        <w:rPr>
          <w:rFonts w:hint="eastAsia"/>
        </w:rPr>
      </w:pPr>
    </w:p>
    <w:p w:rsidR="001208CE" w:rsidRDefault="00000000">
      <w:pPr>
        <w:spacing w:before="200" w:after="60"/>
        <w:rPr>
          <w:rFonts w:hint="eastAsia"/>
        </w:rPr>
      </w:pPr>
      <w:r>
        <w:rPr>
          <w:b/>
          <w:color w:val="111110"/>
          <w:sz w:val="24"/>
        </w:rPr>
        <w:t>Replace Recruiterflow Art With Plumb Original</w:t>
      </w:r>
    </w:p>
    <w:p w:rsidR="001208CE" w:rsidRDefault="00000000">
      <w:pPr>
        <w:pBdr>
          <w:left w:val="single" w:sz="12" w:space="6" w:color="7C3AED"/>
        </w:pBdr>
        <w:spacing w:after="100"/>
        <w:ind w:left="216"/>
        <w:rPr>
          <w:rFonts w:hint="eastAsia"/>
        </w:rPr>
      </w:pPr>
      <w:r>
        <w:rPr>
          <w:b/>
          <w:color w:val="5B21B6"/>
        </w:rPr>
        <w:t xml:space="preserve">What it does: </w:t>
      </w:r>
      <w:r>
        <w:t>Swaps the Recruiterflow orbital diagram for an original Plumb illustration in the same dark rounded-32 card. Could be a stylized funnel, a plumb-bob orbit, or a slow-orbiting agent ring. Removes the placeholder-art smell.</w:t>
      </w:r>
    </w:p>
    <w:p w:rsidR="001208CE" w:rsidRDefault="00000000">
      <w:pPr>
        <w:pBdr>
          <w:left w:val="single" w:sz="12" w:space="6" w:color="7C3AED"/>
        </w:pBdr>
        <w:spacing w:after="100"/>
        <w:ind w:left="216"/>
        <w:rPr>
          <w:rFonts w:hint="eastAsia"/>
        </w:rPr>
      </w:pPr>
      <w:r>
        <w:rPr>
          <w:b/>
          <w:color w:val="5B21B6"/>
        </w:rPr>
        <w:t xml:space="preserve">Where it goes: </w:t>
      </w:r>
      <w:r>
        <w:t>Hero</w:t>
      </w:r>
    </w:p>
    <w:p w:rsidR="001208CE" w:rsidRDefault="00000000">
      <w:pPr>
        <w:pBdr>
          <w:left w:val="single" w:sz="12" w:space="6" w:color="7C3AED"/>
        </w:pBdr>
        <w:spacing w:after="100"/>
        <w:ind w:left="216"/>
        <w:rPr>
          <w:rFonts w:hint="eastAsia"/>
        </w:rPr>
      </w:pPr>
      <w:r>
        <w:rPr>
          <w:b/>
          <w:color w:val="5B21B6"/>
        </w:rPr>
        <w:t xml:space="preserve">Effort: </w:t>
      </w:r>
      <w:r>
        <w:t>High</w:t>
      </w:r>
    </w:p>
    <w:p w:rsidR="001208CE" w:rsidRDefault="00000000">
      <w:pPr>
        <w:pBdr>
          <w:left w:val="single" w:sz="12" w:space="6" w:color="7C3AED"/>
        </w:pBdr>
        <w:spacing w:after="100"/>
        <w:ind w:left="216"/>
        <w:rPr>
          <w:rFonts w:hint="eastAsia"/>
        </w:rPr>
      </w:pPr>
      <w:r>
        <w:rPr>
          <w:b/>
          <w:color w:val="5B21B6"/>
        </w:rPr>
        <w:t xml:space="preserve">Payoff: </w:t>
      </w:r>
      <w:r>
        <w:t>High</w:t>
      </w:r>
    </w:p>
    <w:p w:rsidR="001208CE" w:rsidRDefault="00000000">
      <w:pPr>
        <w:pBdr>
          <w:left w:val="single" w:sz="12" w:space="6" w:color="7C3AED"/>
        </w:pBdr>
        <w:spacing w:after="100"/>
        <w:ind w:left="216"/>
        <w:rPr>
          <w:rFonts w:hint="eastAsia"/>
        </w:rPr>
      </w:pPr>
      <w:r>
        <w:rPr>
          <w:b/>
          <w:color w:val="5B21B6"/>
        </w:rPr>
        <w:lastRenderedPageBreak/>
        <w:t xml:space="preserve">Risk to current design: </w:t>
      </w:r>
      <w:r>
        <w:t>Moderate</w:t>
      </w:r>
    </w:p>
    <w:p w:rsidR="001208CE" w:rsidRDefault="001208CE">
      <w:pPr>
        <w:rPr>
          <w:rFonts w:hint="eastAsia"/>
        </w:rPr>
      </w:pPr>
    </w:p>
    <w:p w:rsidR="001208CE" w:rsidRDefault="00000000">
      <w:pPr>
        <w:spacing w:before="200" w:after="60"/>
        <w:rPr>
          <w:rFonts w:hint="eastAsia"/>
        </w:rPr>
      </w:pPr>
      <w:r>
        <w:rPr>
          <w:b/>
          <w:color w:val="111110"/>
          <w:sz w:val="24"/>
        </w:rPr>
        <w:t>Real Named Testimonial With Avatar</w:t>
      </w:r>
    </w:p>
    <w:p w:rsidR="001208CE" w:rsidRDefault="00000000">
      <w:pPr>
        <w:pBdr>
          <w:left w:val="single" w:sz="12" w:space="6" w:color="7C3AED"/>
        </w:pBdr>
        <w:spacing w:after="100"/>
        <w:ind w:left="216"/>
        <w:rPr>
          <w:rFonts w:hint="eastAsia"/>
        </w:rPr>
      </w:pPr>
      <w:r>
        <w:rPr>
          <w:b/>
          <w:color w:val="5B21B6"/>
        </w:rPr>
        <w:t xml:space="preserve">What it does: </w:t>
      </w:r>
      <w:r>
        <w:t>Replaces the anonymous quote with a named, on-record quote from a real Emergence hiring manager, plus a circular initial avatar and a small role chip. Carousel keeps four slides. Trust jumps a tier.</w:t>
      </w:r>
    </w:p>
    <w:p w:rsidR="001208CE" w:rsidRDefault="00000000">
      <w:pPr>
        <w:pBdr>
          <w:left w:val="single" w:sz="12" w:space="6" w:color="7C3AED"/>
        </w:pBdr>
        <w:spacing w:after="100"/>
        <w:ind w:left="216"/>
        <w:rPr>
          <w:rFonts w:hint="eastAsia"/>
        </w:rPr>
      </w:pPr>
      <w:r>
        <w:rPr>
          <w:b/>
          <w:color w:val="5B21B6"/>
        </w:rPr>
        <w:t xml:space="preserve">Where it goes: </w:t>
      </w:r>
      <w:r>
        <w:t>Testimonial Carousel</w:t>
      </w:r>
    </w:p>
    <w:p w:rsidR="001208CE" w:rsidRDefault="00000000">
      <w:pPr>
        <w:pBdr>
          <w:left w:val="single" w:sz="12" w:space="6" w:color="7C3AED"/>
        </w:pBdr>
        <w:spacing w:after="100"/>
        <w:ind w:left="216"/>
        <w:rPr>
          <w:rFonts w:hint="eastAsia"/>
        </w:rPr>
      </w:pPr>
      <w:r>
        <w:rPr>
          <w:b/>
          <w:color w:val="5B21B6"/>
        </w:rPr>
        <w:t xml:space="preserve">Effort: </w:t>
      </w:r>
      <w:r>
        <w:t>High</w:t>
      </w:r>
    </w:p>
    <w:p w:rsidR="001208CE" w:rsidRDefault="00000000">
      <w:pPr>
        <w:pBdr>
          <w:left w:val="single" w:sz="12" w:space="6" w:color="7C3AED"/>
        </w:pBdr>
        <w:spacing w:after="100"/>
        <w:ind w:left="216"/>
        <w:rPr>
          <w:rFonts w:hint="eastAsia"/>
        </w:rPr>
      </w:pPr>
      <w:r>
        <w:rPr>
          <w:b/>
          <w:color w:val="5B21B6"/>
        </w:rPr>
        <w:t xml:space="preserve">Payoff: </w:t>
      </w:r>
      <w:r>
        <w:t>High</w:t>
      </w:r>
    </w:p>
    <w:p w:rsidR="001208CE" w:rsidRDefault="00000000">
      <w:pPr>
        <w:pBdr>
          <w:left w:val="single" w:sz="12" w:space="6" w:color="7C3AED"/>
        </w:pBdr>
        <w:spacing w:after="100"/>
        <w:ind w:left="216"/>
        <w:rPr>
          <w:rFonts w:hint="eastAsia"/>
        </w:rPr>
      </w:pPr>
      <w:r>
        <w:rPr>
          <w:b/>
          <w:color w:val="5B21B6"/>
        </w:rPr>
        <w:t xml:space="preserve">Risk to current design: </w:t>
      </w:r>
      <w:r>
        <w:t>None</w:t>
      </w:r>
    </w:p>
    <w:p w:rsidR="001208CE" w:rsidRDefault="001208CE">
      <w:pPr>
        <w:rPr>
          <w:rFonts w:hint="eastAsia"/>
        </w:rPr>
      </w:pPr>
    </w:p>
    <w:p w:rsidR="001208CE" w:rsidRDefault="00000000">
      <w:pPr>
        <w:spacing w:before="200" w:after="60"/>
        <w:rPr>
          <w:rFonts w:hint="eastAsia"/>
        </w:rPr>
      </w:pPr>
      <w:r>
        <w:rPr>
          <w:b/>
          <w:color w:val="111110"/>
          <w:sz w:val="24"/>
        </w:rPr>
        <w:t>Outcomes Row Drill-In</w:t>
      </w:r>
    </w:p>
    <w:p w:rsidR="001208CE" w:rsidRDefault="00000000">
      <w:pPr>
        <w:pBdr>
          <w:left w:val="single" w:sz="12" w:space="6" w:color="7C3AED"/>
        </w:pBdr>
        <w:spacing w:after="100"/>
        <w:ind w:left="216"/>
        <w:rPr>
          <w:rFonts w:hint="eastAsia"/>
        </w:rPr>
      </w:pPr>
      <w:r>
        <w:rPr>
          <w:b/>
          <w:color w:val="5B21B6"/>
        </w:rPr>
        <w:t xml:space="preserve">What it does: </w:t>
      </w:r>
      <w:r>
        <w:t>Each outcomes row becomes a click target. Click opens a small inline drawer with one chart and one sentence sourced from the SOP. Closes on click-out. Turns the ledger from claim into receipt.</w:t>
      </w:r>
    </w:p>
    <w:p w:rsidR="001208CE" w:rsidRDefault="00000000">
      <w:pPr>
        <w:pBdr>
          <w:left w:val="single" w:sz="12" w:space="6" w:color="7C3AED"/>
        </w:pBdr>
        <w:spacing w:after="100"/>
        <w:ind w:left="216"/>
        <w:rPr>
          <w:rFonts w:hint="eastAsia"/>
        </w:rPr>
      </w:pPr>
      <w:r>
        <w:rPr>
          <w:b/>
          <w:color w:val="5B21B6"/>
        </w:rPr>
        <w:t xml:space="preserve">Where it goes: </w:t>
      </w:r>
      <w:r>
        <w:t>Outcomes Table</w:t>
      </w:r>
    </w:p>
    <w:p w:rsidR="001208CE" w:rsidRDefault="00000000">
      <w:pPr>
        <w:pBdr>
          <w:left w:val="single" w:sz="12" w:space="6" w:color="7C3AED"/>
        </w:pBdr>
        <w:spacing w:after="100"/>
        <w:ind w:left="216"/>
        <w:rPr>
          <w:rFonts w:hint="eastAsia"/>
        </w:rPr>
      </w:pPr>
      <w:r>
        <w:rPr>
          <w:b/>
          <w:color w:val="5B21B6"/>
        </w:rPr>
        <w:t xml:space="preserve">Effort: </w:t>
      </w:r>
      <w:r>
        <w:t>High</w:t>
      </w:r>
    </w:p>
    <w:p w:rsidR="001208CE" w:rsidRDefault="00000000">
      <w:pPr>
        <w:pBdr>
          <w:left w:val="single" w:sz="12" w:space="6" w:color="7C3AED"/>
        </w:pBdr>
        <w:spacing w:after="100"/>
        <w:ind w:left="216"/>
        <w:rPr>
          <w:rFonts w:hint="eastAsia"/>
        </w:rPr>
      </w:pPr>
      <w:r>
        <w:rPr>
          <w:b/>
          <w:color w:val="5B21B6"/>
        </w:rPr>
        <w:t xml:space="preserve">Payoff: </w:t>
      </w:r>
      <w:r>
        <w:t>High</w:t>
      </w:r>
    </w:p>
    <w:p w:rsidR="001208CE" w:rsidRDefault="00000000">
      <w:pPr>
        <w:pBdr>
          <w:left w:val="single" w:sz="12" w:space="6" w:color="7C3AED"/>
        </w:pBdr>
        <w:spacing w:after="100"/>
        <w:ind w:left="216"/>
        <w:rPr>
          <w:rFonts w:hint="eastAsia"/>
        </w:rPr>
      </w:pPr>
      <w:r>
        <w:rPr>
          <w:b/>
          <w:color w:val="5B21B6"/>
        </w:rPr>
        <w:t xml:space="preserve">Risk to current design: </w:t>
      </w:r>
      <w:r>
        <w:t>Moderate</w:t>
      </w:r>
    </w:p>
    <w:p w:rsidR="001208CE" w:rsidRDefault="001208CE">
      <w:pPr>
        <w:rPr>
          <w:rFonts w:hint="eastAsia"/>
        </w:rPr>
      </w:pPr>
    </w:p>
    <w:p w:rsidR="001208CE" w:rsidRDefault="00000000">
      <w:pPr>
        <w:pBdr>
          <w:bottom w:val="single" w:sz="6" w:space="4" w:color="DCD9D2"/>
        </w:pBdr>
        <w:spacing w:before="320" w:after="120"/>
        <w:rPr>
          <w:rFonts w:hint="eastAsia"/>
        </w:rPr>
      </w:pPr>
      <w:r>
        <w:rPr>
          <w:b/>
          <w:color w:val="0B65C2"/>
          <w:sz w:val="30"/>
        </w:rPr>
        <w:t>Recommendation</w:t>
      </w:r>
    </w:p>
    <w:p w:rsidR="001208CE" w:rsidRDefault="001208CE">
      <w:pPr>
        <w:rPr>
          <w:rFonts w:hint="eastAsia"/>
        </w:rPr>
      </w:pPr>
    </w:p>
    <w:p w:rsidR="001208CE" w:rsidRDefault="00000000">
      <w:pPr>
        <w:spacing w:after="100"/>
        <w:rPr>
          <w:rFonts w:hint="eastAsia"/>
        </w:rPr>
      </w:pPr>
      <w:r>
        <w:t>Ship these three first, in order. One. Hero Slack Composer Inset, because the page sells a Slack-first product and the hero never shows Slack. Two. Engine Shared LayoutId Gate Cross, because the engine block is already the strongest moment and a real product transition makes it the demo. Three. Real Named Testimonial With Avatar, because anonymous quotes read as filler and one named quote pays for the whole block.</w:t>
      </w:r>
    </w:p>
    <w:p w:rsidR="001208CE" w:rsidRDefault="001208CE">
      <w:pPr>
        <w:rPr>
          <w:rFonts w:hint="eastAsia"/>
        </w:rPr>
      </w:pPr>
    </w:p>
    <w:p w:rsidR="001208CE" w:rsidRDefault="00000000">
      <w:pPr>
        <w:spacing w:after="100"/>
        <w:rPr>
          <w:rFonts w:hint="eastAsia"/>
        </w:rPr>
      </w:pPr>
      <w:r>
        <w:t>---</w:t>
      </w:r>
    </w:p>
    <w:p w:rsidR="001208CE" w:rsidRDefault="001208CE">
      <w:pPr>
        <w:rPr>
          <w:rFonts w:hint="eastAsia"/>
        </w:rPr>
      </w:pPr>
    </w:p>
    <w:p w:rsidR="001208CE" w:rsidRDefault="00000000">
      <w:pPr>
        <w:spacing w:before="160"/>
        <w:rPr>
          <w:rFonts w:hint="eastAsia"/>
        </w:rPr>
      </w:pPr>
      <w:r>
        <w:rPr>
          <w:b/>
          <w:color w:val="0F1C2E"/>
          <w:sz w:val="44"/>
        </w:rPr>
        <w:t>Open Questions For The Team</w:t>
      </w:r>
    </w:p>
    <w:p w:rsidR="001208CE" w:rsidRDefault="001208CE">
      <w:pPr>
        <w:rPr>
          <w:rFonts w:hint="eastAsia"/>
        </w:rPr>
      </w:pPr>
    </w:p>
    <w:p w:rsidR="001208CE" w:rsidRDefault="00000000">
      <w:pPr>
        <w:pStyle w:val="ListNumber"/>
        <w:rPr>
          <w:rFonts w:hint="eastAsia"/>
        </w:rPr>
      </w:pPr>
      <w:r>
        <w:lastRenderedPageBreak/>
        <w:t>Closed-roles counter (verify): is there a number we are willing to publish under "Roles closed on Plumb"? If not, ship as Target and update on cadence.</w:t>
      </w:r>
    </w:p>
    <w:p w:rsidR="001208CE" w:rsidRDefault="00000000">
      <w:pPr>
        <w:pStyle w:val="ListNumber"/>
        <w:rPr>
          <w:rFonts w:hint="eastAsia"/>
        </w:rPr>
      </w:pPr>
      <w:r>
        <w:t>Testimonial: kill the carousel entirely until a named quote is approved, or keep the shell and feature-flag slides off in the meantime?</w:t>
      </w:r>
    </w:p>
    <w:p w:rsidR="001208CE" w:rsidRDefault="00000000">
      <w:pPr>
        <w:pStyle w:val="ListNumber"/>
        <w:rPr>
          <w:rFonts w:hint="eastAsia"/>
        </w:rPr>
      </w:pPr>
      <w:r>
        <w:t>Recruiterflow art: do we have a budget to commission an original illustration, or is the placeholder acceptable for the next two release cycles?</w:t>
      </w:r>
    </w:p>
    <w:p w:rsidR="001208CE" w:rsidRDefault="00000000">
      <w:pPr>
        <w:pStyle w:val="ListNumber"/>
        <w:rPr>
          <w:rFonts w:hint="eastAsia"/>
        </w:rPr>
      </w:pPr>
      <w:r>
        <w:t>Hub URL (verify): confirm the internal Hiring Hub link target for both nav and final CTA so they route to the same place.</w:t>
      </w:r>
    </w:p>
    <w:p w:rsidR="001208CE" w:rsidRDefault="00000000">
      <w:pPr>
        <w:pStyle w:val="ListNumber"/>
        <w:rPr>
          <w:rFonts w:hint="eastAsia"/>
        </w:rPr>
      </w:pPr>
      <w:r>
        <w:t>OG image: do we generate /og.png from the hero composition, or design it standalone with the lime underline treatment described above?</w:t>
      </w:r>
    </w:p>
    <w:p w:rsidR="001208CE" w:rsidRDefault="00000000">
      <w:pPr>
        <w:jc w:val="center"/>
        <w:rPr>
          <w:rFonts w:hint="eastAsia"/>
        </w:rPr>
      </w:pPr>
      <w:r>
        <w:rPr>
          <w:color w:val="9B9B95"/>
          <w:sz w:val="16"/>
        </w:rPr>
        <w:t>PLUMB / Internal / 2026</w:t>
      </w:r>
    </w:p>
    <w:sectPr w:rsidR="001208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nter">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525104">
    <w:abstractNumId w:val="8"/>
  </w:num>
  <w:num w:numId="2" w16cid:durableId="46028454">
    <w:abstractNumId w:val="6"/>
  </w:num>
  <w:num w:numId="3" w16cid:durableId="239681773">
    <w:abstractNumId w:val="5"/>
  </w:num>
  <w:num w:numId="4" w16cid:durableId="963925810">
    <w:abstractNumId w:val="4"/>
  </w:num>
  <w:num w:numId="5" w16cid:durableId="639072755">
    <w:abstractNumId w:val="7"/>
  </w:num>
  <w:num w:numId="6" w16cid:durableId="187181785">
    <w:abstractNumId w:val="3"/>
  </w:num>
  <w:num w:numId="7" w16cid:durableId="101805470">
    <w:abstractNumId w:val="2"/>
  </w:num>
  <w:num w:numId="8" w16cid:durableId="771323550">
    <w:abstractNumId w:val="1"/>
  </w:num>
  <w:num w:numId="9" w16cid:durableId="1859271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09E"/>
    <w:rsid w:val="001208CE"/>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9D98E"/>
  <w14:defaultImageDpi w14:val="300"/>
  <w15:docId w15:val="{BEC54235-15FB-3041-AFEA-ACE8C6DCB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nter" w:hAnsi="Inter"/>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2331</Words>
  <Characters>13289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Nallapa Reddy, Dwijesh</cp:lastModifiedBy>
  <cp:revision>2</cp:revision>
  <dcterms:created xsi:type="dcterms:W3CDTF">2013-12-23T23:15:00Z</dcterms:created>
  <dcterms:modified xsi:type="dcterms:W3CDTF">2026-05-07T21:32:00Z</dcterms:modified>
  <cp:category/>
</cp:coreProperties>
</file>