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727" w:rsidRDefault="008C1727" w:rsidP="008C1727">
      <w:r>
        <w:t>IAM IVM Feature Wish List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 xml:space="preserve">More charting template options (bar, waterfall, </w:t>
      </w:r>
      <w:r w:rsidR="00996E76">
        <w:t>etc.</w:t>
      </w:r>
      <w:bookmarkStart w:id="0" w:name="_GoBack"/>
      <w:bookmarkEnd w:id="0"/>
      <w:r>
        <w:t>)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API/SDK for writing software to interface directly to IVM services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Internal APIs for dataset tracking/database growth surveillance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 xml:space="preserve">Current value windows that can pivot from row-based to column-based for more of a spreadsheet feel (similar to Spotfire). </w:t>
      </w:r>
    </w:p>
    <w:p w:rsidR="008C1727" w:rsidRDefault="008C1727" w:rsidP="00996E76">
      <w:pPr>
        <w:pStyle w:val="ListParagraph"/>
        <w:numPr>
          <w:ilvl w:val="1"/>
          <w:numId w:val="3"/>
        </w:numPr>
        <w:spacing w:after="40"/>
        <w:contextualSpacing w:val="0"/>
      </w:pPr>
      <w:r>
        <w:t>Ability to template these windows as “user-views”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The ability to publish graphics and reports to a web player for ease of viewing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Variable search web player that outputs data over a specified range for published variables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Ability to have multiple users in one edit environment such as scheduling or queries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Ability to copy and paste variables from one workflow to another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Ability to call upon a workflow from another workflow to execute script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Ability to turn workflow in to C# code</w:t>
      </w:r>
    </w:p>
    <w:p w:rsidR="008C1727" w:rsidRDefault="008C1727" w:rsidP="00996E76">
      <w:pPr>
        <w:pStyle w:val="ListParagraph"/>
        <w:numPr>
          <w:ilvl w:val="1"/>
          <w:numId w:val="3"/>
        </w:numPr>
        <w:spacing w:after="40"/>
        <w:contextualSpacing w:val="0"/>
      </w:pPr>
      <w:r>
        <w:t>This may be a stretch but it would be very useful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Upgrade the reporting section to be more like the graphic section instead of being SQL based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Diagnostics of how IVM is performing and license utilization embedded into the core of IVM instead of being an add on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Separation of concerns between physics and non-physics based work flows</w:t>
      </w:r>
    </w:p>
    <w:p w:rsidR="008C1727" w:rsidRDefault="008C1727" w:rsidP="00996E76">
      <w:pPr>
        <w:pStyle w:val="ListParagraph"/>
        <w:numPr>
          <w:ilvl w:val="1"/>
          <w:numId w:val="3"/>
        </w:numPr>
        <w:spacing w:after="40"/>
        <w:contextualSpacing w:val="0"/>
      </w:pPr>
      <w:r>
        <w:t>Strategic effect on license usage</w:t>
      </w:r>
    </w:p>
    <w:p w:rsidR="008C1727" w:rsidRDefault="008C1727" w:rsidP="00996E76">
      <w:pPr>
        <w:pStyle w:val="ListParagraph"/>
        <w:numPr>
          <w:ilvl w:val="0"/>
          <w:numId w:val="3"/>
        </w:numPr>
        <w:spacing w:before="120" w:after="40"/>
        <w:contextualSpacing w:val="0"/>
      </w:pPr>
      <w:r>
        <w:t>Numerous UI/UX bug fixes and/or enhancements</w:t>
      </w:r>
    </w:p>
    <w:p w:rsidR="008C1727" w:rsidRDefault="008C1727" w:rsidP="008C1727">
      <w:pPr>
        <w:spacing w:before="120"/>
        <w:ind w:firstLine="720"/>
      </w:pPr>
    </w:p>
    <w:p w:rsidR="00223243" w:rsidRDefault="00223243" w:rsidP="008C1727">
      <w:pPr>
        <w:spacing w:before="120"/>
      </w:pPr>
    </w:p>
    <w:sectPr w:rsidR="00223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15ADA"/>
    <w:multiLevelType w:val="hybridMultilevel"/>
    <w:tmpl w:val="8DD22F88"/>
    <w:lvl w:ilvl="0" w:tplc="6324BAF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DAA74AC"/>
    <w:multiLevelType w:val="hybridMultilevel"/>
    <w:tmpl w:val="9EF0E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8846E8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0940B4"/>
    <w:multiLevelType w:val="hybridMultilevel"/>
    <w:tmpl w:val="FAB6B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727"/>
    <w:rsid w:val="00223243"/>
    <w:rsid w:val="008C1727"/>
    <w:rsid w:val="0099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0AD95-87D1-417D-B8B4-A2880582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Anadarko Petroleum Corporation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Palumbo, Robert</dc:creator>
  <cp:keywords/>
  <dc:description/>
  <cp:lastModifiedBy>Palumbo, Robert</cp:lastModifiedBy>
  <cp:revision>2</cp:revision>
  <dcterms:created xsi:type="dcterms:W3CDTF">2018-10-17T21:24:00Z</dcterms:created>
  <dcterms:modified xsi:type="dcterms:W3CDTF">2018-10-18T19:32:00Z</dcterms:modified>
</cp:coreProperties>
</file>