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398F" w14:textId="77777777" w:rsidR="002A2370" w:rsidRPr="00FB62BC" w:rsidRDefault="002A2370" w:rsidP="002A2370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04560A81" w14:textId="77777777" w:rsidR="002A2370" w:rsidRPr="00FB62BC" w:rsidRDefault="002A2370" w:rsidP="002A2370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color w:val="000000"/>
          <w:sz w:val="20"/>
          <w:szCs w:val="20"/>
        </w:rPr>
        <w:t>ВЫСШЕГО ОБРАЗОВАНИЯ</w:t>
      </w:r>
    </w:p>
    <w:p w14:paraId="73DDAB63" w14:textId="77777777" w:rsidR="002A2370" w:rsidRPr="00FB62BC" w:rsidRDefault="002A2370" w:rsidP="002A2370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FB62BC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1A04DB78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76450A7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6E76EA23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  <w:sz w:val="28"/>
          <w:szCs w:val="28"/>
        </w:rPr>
        <w:t>Институт компьютерных наук и технологий</w:t>
      </w:r>
      <w:r w:rsidRPr="00FB62BC">
        <w:rPr>
          <w:rStyle w:val="apple-converted-space"/>
          <w:color w:val="000000"/>
          <w:sz w:val="28"/>
          <w:szCs w:val="28"/>
        </w:rPr>
        <w:t> </w:t>
      </w:r>
    </w:p>
    <w:p w14:paraId="630127E4" w14:textId="77777777" w:rsidR="002A2370" w:rsidRPr="00FB62BC" w:rsidRDefault="002A2370" w:rsidP="002A2370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E643450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FB62BC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2537BCC7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651DE5B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6DCC2E82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D212F2E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D1BDE97" w14:textId="77777777" w:rsidR="002A2370" w:rsidRPr="00FB62BC" w:rsidRDefault="002A2370" w:rsidP="002A2370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FB62BC">
        <w:rPr>
          <w:rFonts w:eastAsiaTheme="minorHAnsi"/>
          <w:noProof/>
          <w:lang w:eastAsia="en-US"/>
        </w:rPr>
        <w:drawing>
          <wp:inline distT="0" distB="0" distL="0" distR="0" wp14:anchorId="36D065FB" wp14:editId="73E51C7B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0965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3770268F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  <w:r w:rsidRPr="00FB62BC">
        <w:rPr>
          <w:color w:val="000000"/>
        </w:rPr>
        <w:t> </w:t>
      </w:r>
    </w:p>
    <w:p w14:paraId="6483FEA2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  <w:r w:rsidRPr="00FB62BC">
        <w:rPr>
          <w:color w:val="000000"/>
        </w:rPr>
        <w:t> </w:t>
      </w:r>
    </w:p>
    <w:p w14:paraId="36CC8B7B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600FC679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583DF329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5BA6589D" w14:textId="61CE3053" w:rsidR="002A2370" w:rsidRPr="00AD4512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РАСЧЕТНОЕ ЗАДАНИЕ</w:t>
      </w:r>
      <w:r w:rsidRPr="00FB62BC">
        <w:rPr>
          <w:rStyle w:val="apple-converted-space"/>
          <w:b/>
          <w:bCs/>
          <w:color w:val="000000"/>
          <w:sz w:val="32"/>
          <w:szCs w:val="32"/>
        </w:rPr>
        <w:t> </w:t>
      </w:r>
      <w:r w:rsidRPr="00FB62BC">
        <w:rPr>
          <w:b/>
          <w:bCs/>
          <w:color w:val="000000"/>
          <w:sz w:val="32"/>
          <w:szCs w:val="32"/>
        </w:rPr>
        <w:t>№</w:t>
      </w:r>
      <w:r w:rsidR="001F7E0C">
        <w:rPr>
          <w:b/>
          <w:bCs/>
          <w:color w:val="000000"/>
          <w:sz w:val="32"/>
          <w:szCs w:val="32"/>
        </w:rPr>
        <w:t>2</w:t>
      </w:r>
    </w:p>
    <w:p w14:paraId="17A26E62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 </w:t>
      </w:r>
    </w:p>
    <w:p w14:paraId="4D7155EE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Математические методы в управлении</w:t>
      </w:r>
      <w:r w:rsidRPr="00FB62BC">
        <w:rPr>
          <w:color w:val="000000"/>
          <w:sz w:val="28"/>
          <w:szCs w:val="28"/>
        </w:rPr>
        <w:t>»</w:t>
      </w:r>
    </w:p>
    <w:p w14:paraId="0FFA6B5F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14F5E22C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37F2707A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AD1BE87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0B872274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5A4174B6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1C274947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A32F67F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027277A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792235C7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307617EB" w14:textId="77777777" w:rsidR="002A2370" w:rsidRPr="00FB62BC" w:rsidRDefault="002A2370" w:rsidP="002A2370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 xml:space="preserve">Студент </w:t>
      </w:r>
      <w:r w:rsidRPr="00FB62BC">
        <w:rPr>
          <w:color w:val="000000"/>
          <w:sz w:val="28"/>
          <w:szCs w:val="28"/>
        </w:rPr>
        <w:tab/>
        <w:t>А. М. Потапова</w:t>
      </w:r>
    </w:p>
    <w:p w14:paraId="3D806791" w14:textId="77777777" w:rsidR="002A2370" w:rsidRPr="00FB62BC" w:rsidRDefault="002A2370" w:rsidP="002A2370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гр. 3530202/90202</w:t>
      </w:r>
    </w:p>
    <w:p w14:paraId="0211ED50" w14:textId="77777777" w:rsidR="002A2370" w:rsidRPr="00FB62BC" w:rsidRDefault="002A2370" w:rsidP="002A2370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04C9BC0E" w14:textId="39AE2A53" w:rsidR="002A2370" w:rsidRPr="00FB62BC" w:rsidRDefault="000173F4" w:rsidP="002A2370">
      <w:pPr>
        <w:pStyle w:val="a3"/>
        <w:tabs>
          <w:tab w:val="left" w:pos="6946"/>
        </w:tabs>
      </w:pPr>
      <w:r>
        <w:rPr>
          <w:sz w:val="28"/>
          <w:szCs w:val="28"/>
        </w:rPr>
        <w:t>Преподаватель</w:t>
      </w:r>
      <w:r w:rsidR="002A2370" w:rsidRPr="00FB62BC">
        <w:rPr>
          <w:sz w:val="28"/>
          <w:szCs w:val="28"/>
        </w:rPr>
        <w:tab/>
      </w:r>
      <w:r w:rsidR="002A2370">
        <w:rPr>
          <w:sz w:val="28"/>
          <w:szCs w:val="28"/>
        </w:rPr>
        <w:tab/>
        <w:t>А. А. Суханов</w:t>
      </w:r>
    </w:p>
    <w:p w14:paraId="4A401C16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18824EE7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5A19B315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26F80B31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color w:val="000000"/>
          <w:sz w:val="28"/>
          <w:szCs w:val="28"/>
        </w:rPr>
        <w:t>Осень</w:t>
      </w:r>
    </w:p>
    <w:p w14:paraId="14D2131F" w14:textId="77777777" w:rsidR="002A2370" w:rsidRDefault="002A2370" w:rsidP="002A237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2022</w:t>
      </w:r>
      <w:r w:rsidRPr="00FB62BC">
        <w:rPr>
          <w:rStyle w:val="apple-converted-space"/>
          <w:color w:val="000000"/>
          <w:sz w:val="28"/>
          <w:szCs w:val="28"/>
        </w:rPr>
        <w:t> </w:t>
      </w:r>
      <w:r w:rsidRPr="00FB62BC">
        <w:rPr>
          <w:color w:val="000000"/>
          <w:sz w:val="28"/>
          <w:szCs w:val="28"/>
        </w:rPr>
        <w:t>г</w:t>
      </w:r>
    </w:p>
    <w:p w14:paraId="5A344834" w14:textId="77777777" w:rsidR="002A2370" w:rsidRPr="002723AC" w:rsidRDefault="002A2370" w:rsidP="002A23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2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32BBA81" w14:textId="77777777" w:rsidR="00336667" w:rsidRDefault="00336667" w:rsidP="00336667"/>
    <w:p w14:paraId="1F2986EF" w14:textId="7989FD18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Имеется транспортная сеть, состоящая из 7 городов, связи между которыми задаются матрицей инцидентности (см. табл.1). Единица – есть дорога, ноль – нет дороги.</w:t>
      </w:r>
    </w:p>
    <w:p w14:paraId="3DBF6A65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4C4DDDD0" w14:textId="2647FF1B" w:rsidR="00336667" w:rsidRPr="00336667" w:rsidRDefault="00336667" w:rsidP="000707D5">
      <w:pPr>
        <w:spacing w:line="360" w:lineRule="auto"/>
        <w:jc w:val="right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8"/>
        <w:gridCol w:w="1335"/>
        <w:gridCol w:w="1336"/>
        <w:gridCol w:w="1336"/>
        <w:gridCol w:w="1336"/>
        <w:gridCol w:w="1337"/>
        <w:gridCol w:w="1337"/>
      </w:tblGrid>
      <w:tr w:rsidR="00336667" w:rsidRPr="00336667" w14:paraId="38179EB3" w14:textId="77777777">
        <w:trPr>
          <w:trHeight w:val="404"/>
        </w:trPr>
        <w:tc>
          <w:tcPr>
            <w:tcW w:w="1367" w:type="dxa"/>
            <w:vAlign w:val="center"/>
          </w:tcPr>
          <w:p w14:paraId="62434AA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A93DD8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25A77837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13</w:t>
            </w:r>
          </w:p>
        </w:tc>
        <w:tc>
          <w:tcPr>
            <w:tcW w:w="1367" w:type="dxa"/>
            <w:vAlign w:val="center"/>
          </w:tcPr>
          <w:p w14:paraId="24BB917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AC8B15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10481D0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398ED89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  <w:tr w:rsidR="00336667" w:rsidRPr="00336667" w14:paraId="28F85E82" w14:textId="77777777">
        <w:trPr>
          <w:trHeight w:val="404"/>
        </w:trPr>
        <w:tc>
          <w:tcPr>
            <w:tcW w:w="1367" w:type="dxa"/>
            <w:vAlign w:val="center"/>
          </w:tcPr>
          <w:p w14:paraId="7D30194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3947D533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3CAD5C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6777FB5F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24</w:t>
            </w:r>
          </w:p>
        </w:tc>
        <w:tc>
          <w:tcPr>
            <w:tcW w:w="1367" w:type="dxa"/>
            <w:vAlign w:val="center"/>
          </w:tcPr>
          <w:p w14:paraId="00F361A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3F6EE7C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0327CD3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</w:tr>
      <w:tr w:rsidR="00336667" w:rsidRPr="00336667" w14:paraId="09F9D421" w14:textId="77777777">
        <w:trPr>
          <w:trHeight w:val="404"/>
        </w:trPr>
        <w:tc>
          <w:tcPr>
            <w:tcW w:w="1367" w:type="dxa"/>
            <w:vAlign w:val="center"/>
          </w:tcPr>
          <w:p w14:paraId="5B4E60C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8E4A12D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260837E1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2454883C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59FB22F0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35</w:t>
            </w:r>
          </w:p>
        </w:tc>
        <w:tc>
          <w:tcPr>
            <w:tcW w:w="1368" w:type="dxa"/>
            <w:vAlign w:val="center"/>
          </w:tcPr>
          <w:p w14:paraId="1278336C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36</w:t>
            </w:r>
          </w:p>
        </w:tc>
        <w:tc>
          <w:tcPr>
            <w:tcW w:w="1368" w:type="dxa"/>
            <w:vAlign w:val="center"/>
          </w:tcPr>
          <w:p w14:paraId="28596EBB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37</w:t>
            </w:r>
          </w:p>
        </w:tc>
      </w:tr>
      <w:tr w:rsidR="00336667" w:rsidRPr="00336667" w14:paraId="2CFF756C" w14:textId="77777777">
        <w:trPr>
          <w:trHeight w:val="404"/>
        </w:trPr>
        <w:tc>
          <w:tcPr>
            <w:tcW w:w="1367" w:type="dxa"/>
            <w:vAlign w:val="center"/>
          </w:tcPr>
          <w:p w14:paraId="504BA172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007D79BF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42</w:t>
            </w:r>
          </w:p>
        </w:tc>
        <w:tc>
          <w:tcPr>
            <w:tcW w:w="1367" w:type="dxa"/>
            <w:vAlign w:val="center"/>
          </w:tcPr>
          <w:p w14:paraId="68B43401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43BFD3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C6E90D4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68B7116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52233D9C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47</w:t>
            </w:r>
          </w:p>
        </w:tc>
      </w:tr>
      <w:tr w:rsidR="00336667" w:rsidRPr="00336667" w14:paraId="74D19323" w14:textId="77777777">
        <w:trPr>
          <w:trHeight w:val="404"/>
        </w:trPr>
        <w:tc>
          <w:tcPr>
            <w:tcW w:w="1367" w:type="dxa"/>
            <w:vAlign w:val="center"/>
          </w:tcPr>
          <w:p w14:paraId="5F486B5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84B4198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A20659E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53</w:t>
            </w:r>
          </w:p>
        </w:tc>
        <w:tc>
          <w:tcPr>
            <w:tcW w:w="1367" w:type="dxa"/>
            <w:vAlign w:val="center"/>
          </w:tcPr>
          <w:p w14:paraId="47E752E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0649FD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7F55DEB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1C4DEED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  <w:tr w:rsidR="00336667" w:rsidRPr="00336667" w14:paraId="4712569F" w14:textId="77777777">
        <w:trPr>
          <w:trHeight w:val="404"/>
        </w:trPr>
        <w:tc>
          <w:tcPr>
            <w:tcW w:w="1367" w:type="dxa"/>
            <w:vAlign w:val="center"/>
          </w:tcPr>
          <w:p w14:paraId="2706936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251F9FD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5DF02664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0FDAF1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F338468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766B95A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859C61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</w:tr>
      <w:tr w:rsidR="00336667" w:rsidRPr="00336667" w14:paraId="1068DA36" w14:textId="77777777">
        <w:trPr>
          <w:trHeight w:val="404"/>
        </w:trPr>
        <w:tc>
          <w:tcPr>
            <w:tcW w:w="1367" w:type="dxa"/>
            <w:vAlign w:val="center"/>
          </w:tcPr>
          <w:p w14:paraId="2591F6E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BBA511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5C5B04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C08743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B5FA62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3F75A19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EC5415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</w:tbl>
    <w:p w14:paraId="21880C28" w14:textId="77777777" w:rsidR="00336667" w:rsidRPr="00336667" w:rsidRDefault="00336667" w:rsidP="00336667">
      <w:pPr>
        <w:spacing w:line="360" w:lineRule="auto"/>
        <w:jc w:val="center"/>
        <w:rPr>
          <w:rFonts w:ascii="Times New Roman" w:hAnsi="Times New Roman" w:cs="Times New Roman"/>
        </w:rPr>
      </w:pPr>
    </w:p>
    <w:p w14:paraId="71A620BD" w14:textId="309B2F6F" w:rsid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 xml:space="preserve">Здесь 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– порядковый номер студента (номер варианта) в списке группы (по алфавиту), предоставленному преподавателю.</w:t>
      </w:r>
    </w:p>
    <w:p w14:paraId="4C777AC8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5A7D7046" w14:textId="73617516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  <w:lang w:val="en-US"/>
        </w:rPr>
        <w:t>k=0, 1, 2, …</w:t>
      </w:r>
    </w:p>
    <w:p w14:paraId="19492013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13 </w:t>
      </w:r>
      <w:r w:rsidRPr="00336667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336667">
        <w:rPr>
          <w:rFonts w:ascii="Times New Roman" w:hAnsi="Times New Roman" w:cs="Times New Roman"/>
          <w:lang w:val="en-US"/>
        </w:rPr>
        <w:t>1,  i</w:t>
      </w:r>
      <w:proofErr w:type="gramEnd"/>
      <w:r w:rsidRPr="00336667">
        <w:rPr>
          <w:rFonts w:ascii="Times New Roman" w:hAnsi="Times New Roman" w:cs="Times New Roman"/>
          <w:lang w:val="en-US"/>
        </w:rPr>
        <w:t xml:space="preserve"> = 3k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24 </w:t>
      </w:r>
      <w:r w:rsidRPr="00336667">
        <w:rPr>
          <w:rFonts w:ascii="Times New Roman" w:hAnsi="Times New Roman" w:cs="Times New Roman"/>
          <w:lang w:val="en-US"/>
        </w:rPr>
        <w:t xml:space="preserve">= 1,  i = 2k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35 </w:t>
      </w:r>
      <w:r w:rsidRPr="00336667">
        <w:rPr>
          <w:rFonts w:ascii="Times New Roman" w:hAnsi="Times New Roman" w:cs="Times New Roman"/>
          <w:lang w:val="en-US"/>
        </w:rPr>
        <w:t xml:space="preserve">= 1,  i = 5k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53 </w:t>
      </w:r>
      <w:r w:rsidRPr="00336667">
        <w:rPr>
          <w:rFonts w:ascii="Times New Roman" w:hAnsi="Times New Roman" w:cs="Times New Roman"/>
          <w:lang w:val="en-US"/>
        </w:rPr>
        <w:t>= 1,  i = 5k + 4</w:t>
      </w:r>
    </w:p>
    <w:p w14:paraId="256028EF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13 </w:t>
      </w:r>
      <w:r w:rsidRPr="00336667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336667">
        <w:rPr>
          <w:rFonts w:ascii="Times New Roman" w:hAnsi="Times New Roman" w:cs="Times New Roman"/>
          <w:lang w:val="en-US"/>
        </w:rPr>
        <w:t>0,  i</w:t>
      </w:r>
      <w:proofErr w:type="gramEnd"/>
      <w:r w:rsidRPr="00336667">
        <w:rPr>
          <w:rFonts w:ascii="Times New Roman" w:hAnsi="Times New Roman" w:cs="Times New Roman"/>
          <w:lang w:val="en-US"/>
        </w:rPr>
        <w:t xml:space="preserve"> ≠ 3k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24 </w:t>
      </w:r>
      <w:r w:rsidRPr="00336667">
        <w:rPr>
          <w:rFonts w:ascii="Times New Roman" w:hAnsi="Times New Roman" w:cs="Times New Roman"/>
          <w:lang w:val="en-US"/>
        </w:rPr>
        <w:t xml:space="preserve">= 0,  i ≠ 2k 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35 </w:t>
      </w:r>
      <w:r w:rsidRPr="00336667">
        <w:rPr>
          <w:rFonts w:ascii="Times New Roman" w:hAnsi="Times New Roman" w:cs="Times New Roman"/>
          <w:lang w:val="en-US"/>
        </w:rPr>
        <w:t xml:space="preserve">= 0,  i ≠ 5k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53 </w:t>
      </w:r>
      <w:r w:rsidRPr="00336667">
        <w:rPr>
          <w:rFonts w:ascii="Times New Roman" w:hAnsi="Times New Roman" w:cs="Times New Roman"/>
          <w:lang w:val="en-US"/>
        </w:rPr>
        <w:t>= 0,  i ≠ 5k + 4</w:t>
      </w:r>
    </w:p>
    <w:p w14:paraId="750F1CDB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</w:rPr>
        <w:t xml:space="preserve">36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13</w:t>
      </w:r>
      <w:r w:rsidRPr="00336667">
        <w:rPr>
          <w:rFonts w:ascii="Times New Roman" w:hAnsi="Times New Roman" w:cs="Times New Roman"/>
        </w:rPr>
        <w:t xml:space="preserve">                   Г</w:t>
      </w:r>
      <w:r w:rsidRPr="00336667">
        <w:rPr>
          <w:rFonts w:ascii="Times New Roman" w:hAnsi="Times New Roman" w:cs="Times New Roman"/>
          <w:vertAlign w:val="subscript"/>
        </w:rPr>
        <w:t xml:space="preserve">37 </w:t>
      </w:r>
      <w:r w:rsidRPr="00336667">
        <w:rPr>
          <w:rFonts w:ascii="Times New Roman" w:hAnsi="Times New Roman" w:cs="Times New Roman"/>
        </w:rPr>
        <w:t>= Г</w:t>
      </w:r>
      <w:r w:rsidRPr="00336667">
        <w:rPr>
          <w:rFonts w:ascii="Times New Roman" w:hAnsi="Times New Roman" w:cs="Times New Roman"/>
          <w:vertAlign w:val="subscript"/>
        </w:rPr>
        <w:t>13</w:t>
      </w:r>
      <w:r w:rsidRPr="00336667">
        <w:rPr>
          <w:rFonts w:ascii="Times New Roman" w:hAnsi="Times New Roman" w:cs="Times New Roman"/>
        </w:rPr>
        <w:t xml:space="preserve">                       Г</w:t>
      </w:r>
      <w:r w:rsidRPr="00336667">
        <w:rPr>
          <w:rFonts w:ascii="Times New Roman" w:hAnsi="Times New Roman" w:cs="Times New Roman"/>
          <w:vertAlign w:val="subscript"/>
        </w:rPr>
        <w:t xml:space="preserve">42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24</w:t>
      </w:r>
      <w:r w:rsidRPr="00336667">
        <w:rPr>
          <w:rFonts w:ascii="Times New Roman" w:hAnsi="Times New Roman" w:cs="Times New Roman"/>
        </w:rPr>
        <w:t xml:space="preserve">                 Г</w:t>
      </w:r>
      <w:r w:rsidRPr="00336667">
        <w:rPr>
          <w:rFonts w:ascii="Times New Roman" w:hAnsi="Times New Roman" w:cs="Times New Roman"/>
          <w:vertAlign w:val="subscript"/>
        </w:rPr>
        <w:t xml:space="preserve">47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35</w:t>
      </w:r>
      <w:r w:rsidRPr="00336667">
        <w:rPr>
          <w:rFonts w:ascii="Times New Roman" w:hAnsi="Times New Roman" w:cs="Times New Roman"/>
          <w:vertAlign w:val="superscript"/>
        </w:rPr>
        <w:t xml:space="preserve"> </w:t>
      </w:r>
      <w:r w:rsidRPr="00336667">
        <w:rPr>
          <w:rFonts w:ascii="Times New Roman" w:hAnsi="Times New Roman" w:cs="Times New Roman"/>
        </w:rPr>
        <w:t>- Г</w:t>
      </w:r>
      <w:r w:rsidRPr="00336667">
        <w:rPr>
          <w:rFonts w:ascii="Times New Roman" w:hAnsi="Times New Roman" w:cs="Times New Roman"/>
          <w:vertAlign w:val="subscript"/>
        </w:rPr>
        <w:t>53</w:t>
      </w:r>
    </w:p>
    <w:p w14:paraId="5FD2FB1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vertAlign w:val="subscript"/>
        </w:rPr>
      </w:pPr>
    </w:p>
    <w:p w14:paraId="796FBDC8" w14:textId="1EAE331C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Источники и стоки (интенсивность производителей и потребителей)</w:t>
      </w:r>
    </w:p>
    <w:p w14:paraId="4ED0AB0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  <w:lang w:val="en-US"/>
        </w:rPr>
        <w:t>d</w:t>
      </w:r>
      <w:r w:rsidRPr="00336667">
        <w:rPr>
          <w:rFonts w:ascii="Times New Roman" w:hAnsi="Times New Roman" w:cs="Times New Roman"/>
          <w:vertAlign w:val="subscript"/>
          <w:lang w:val="en-US"/>
        </w:rPr>
        <w:t>1</w:t>
      </w:r>
      <w:r w:rsidRPr="00336667">
        <w:rPr>
          <w:rFonts w:ascii="Times New Roman" w:hAnsi="Times New Roman" w:cs="Times New Roman"/>
          <w:lang w:val="en-US"/>
        </w:rPr>
        <w:t xml:space="preserve"> = 2i + 1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2</w:t>
      </w:r>
      <w:r w:rsidRPr="00336667">
        <w:rPr>
          <w:rFonts w:ascii="Times New Roman" w:hAnsi="Times New Roman" w:cs="Times New Roman"/>
          <w:lang w:val="en-US"/>
        </w:rPr>
        <w:t xml:space="preserve"> = i + 11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5</w:t>
      </w:r>
      <w:r w:rsidRPr="00336667">
        <w:rPr>
          <w:rFonts w:ascii="Times New Roman" w:hAnsi="Times New Roman" w:cs="Times New Roman"/>
          <w:lang w:val="en-US"/>
        </w:rPr>
        <w:t xml:space="preserve"> = -i 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6</w:t>
      </w:r>
      <w:r w:rsidRPr="00336667">
        <w:rPr>
          <w:rFonts w:ascii="Times New Roman" w:hAnsi="Times New Roman" w:cs="Times New Roman"/>
          <w:lang w:val="en-US"/>
        </w:rPr>
        <w:t xml:space="preserve"> = -(i +4)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7</w:t>
      </w:r>
      <w:r w:rsidRPr="00336667">
        <w:rPr>
          <w:rFonts w:ascii="Times New Roman" w:hAnsi="Times New Roman" w:cs="Times New Roman"/>
          <w:lang w:val="en-US"/>
        </w:rPr>
        <w:t xml:space="preserve"> = -(i + 8)  </w:t>
      </w:r>
    </w:p>
    <w:p w14:paraId="363CF6E4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7ACE787" w14:textId="1BEB7498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Ограничения на пропускную способность дорог</w:t>
      </w:r>
    </w:p>
    <w:p w14:paraId="5F3AEA87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  <w:lang w:val="en-US"/>
        </w:rPr>
        <w:t>r</w:t>
      </w:r>
      <w:r w:rsidRPr="00336667">
        <w:rPr>
          <w:rFonts w:ascii="Times New Roman" w:hAnsi="Times New Roman" w:cs="Times New Roman"/>
          <w:vertAlign w:val="subscript"/>
        </w:rPr>
        <w:t>15</w:t>
      </w:r>
      <w:r w:rsidRPr="00336667">
        <w:rPr>
          <w:rFonts w:ascii="Times New Roman" w:hAnsi="Times New Roman" w:cs="Times New Roman"/>
        </w:rPr>
        <w:t xml:space="preserve"> = [(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+ 1)/2]          </w:t>
      </w:r>
      <w:r w:rsidRPr="00336667">
        <w:rPr>
          <w:rFonts w:ascii="Times New Roman" w:hAnsi="Times New Roman" w:cs="Times New Roman"/>
          <w:lang w:val="en-US"/>
        </w:rPr>
        <w:t>r</w:t>
      </w:r>
      <w:r w:rsidRPr="00336667">
        <w:rPr>
          <w:rFonts w:ascii="Times New Roman" w:hAnsi="Times New Roman" w:cs="Times New Roman"/>
          <w:vertAlign w:val="subscript"/>
        </w:rPr>
        <w:t>27</w:t>
      </w:r>
      <w:r w:rsidRPr="00336667">
        <w:rPr>
          <w:rFonts w:ascii="Times New Roman" w:hAnsi="Times New Roman" w:cs="Times New Roman"/>
        </w:rPr>
        <w:t xml:space="preserve"> = [(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+ 4)/3]</w:t>
      </w:r>
    </w:p>
    <w:p w14:paraId="724417A1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1D8D813A" w14:textId="32E4A045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Стоимость перевозки единицы товара по дороге (</w:t>
      </w:r>
      <w:proofErr w:type="gramStart"/>
      <w:r w:rsidRPr="00336667">
        <w:rPr>
          <w:rFonts w:ascii="Times New Roman" w:hAnsi="Times New Roman" w:cs="Times New Roman"/>
          <w:lang w:val="en-US"/>
        </w:rPr>
        <w:t>p</w:t>
      </w:r>
      <w:r w:rsidRPr="00336667">
        <w:rPr>
          <w:rFonts w:ascii="Times New Roman" w:hAnsi="Times New Roman" w:cs="Times New Roman"/>
        </w:rPr>
        <w:t>,</w:t>
      </w:r>
      <w:r w:rsidRPr="00336667">
        <w:rPr>
          <w:rFonts w:ascii="Times New Roman" w:hAnsi="Times New Roman" w:cs="Times New Roman"/>
          <w:lang w:val="en-US"/>
        </w:rPr>
        <w:t>s</w:t>
      </w:r>
      <w:proofErr w:type="gramEnd"/>
      <w:r w:rsidRPr="00336667">
        <w:rPr>
          <w:rFonts w:ascii="Times New Roman" w:hAnsi="Times New Roman" w:cs="Times New Roman"/>
        </w:rPr>
        <w:t>)</w:t>
      </w:r>
    </w:p>
    <w:p w14:paraId="6ACDB94B" w14:textId="0966E0BB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С</w:t>
      </w:r>
      <w:proofErr w:type="spellStart"/>
      <w:r w:rsidRPr="00336667">
        <w:rPr>
          <w:rFonts w:ascii="Times New Roman" w:hAnsi="Times New Roman" w:cs="Times New Roman"/>
          <w:vertAlign w:val="subscript"/>
          <w:lang w:val="en-US"/>
        </w:rPr>
        <w:t>ps</w:t>
      </w:r>
      <w:proofErr w:type="spellEnd"/>
      <w:r w:rsidRPr="00336667">
        <w:rPr>
          <w:rFonts w:ascii="Times New Roman" w:hAnsi="Times New Roman" w:cs="Times New Roman"/>
        </w:rPr>
        <w:t xml:space="preserve"> = [6 + 5 </w:t>
      </w:r>
      <w:r w:rsidRPr="00336667">
        <w:rPr>
          <w:rFonts w:ascii="Times New Roman" w:hAnsi="Times New Roman" w:cs="Times New Roman"/>
          <w:lang w:val="en-US"/>
        </w:rPr>
        <w:t>cos</w:t>
      </w:r>
      <w:r w:rsidRPr="00336667">
        <w:rPr>
          <w:rFonts w:ascii="Times New Roman" w:hAnsi="Times New Roman" w:cs="Times New Roman"/>
        </w:rPr>
        <w:t xml:space="preserve"> (</w:t>
      </w:r>
      <w:r w:rsidRPr="00336667">
        <w:rPr>
          <w:rFonts w:ascii="Times New Roman" w:hAnsi="Times New Roman" w:cs="Times New Roman"/>
          <w:lang w:val="en-US"/>
        </w:rPr>
        <w:t>π</w:t>
      </w:r>
      <w:r w:rsidRPr="00336667">
        <w:rPr>
          <w:rFonts w:ascii="Times New Roman" w:hAnsi="Times New Roman" w:cs="Times New Roman"/>
        </w:rPr>
        <w:t>/15 (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+4</w:t>
      </w:r>
      <w:r w:rsidRPr="00336667">
        <w:rPr>
          <w:rFonts w:ascii="Times New Roman" w:hAnsi="Times New Roman" w:cs="Times New Roman"/>
          <w:lang w:val="en-US"/>
        </w:rPr>
        <w:t>p</w:t>
      </w:r>
      <w:r w:rsidRPr="00336667">
        <w:rPr>
          <w:rFonts w:ascii="Times New Roman" w:hAnsi="Times New Roman" w:cs="Times New Roman"/>
        </w:rPr>
        <w:t xml:space="preserve"> +</w:t>
      </w:r>
      <w:r w:rsidRPr="00336667">
        <w:rPr>
          <w:rFonts w:ascii="Times New Roman" w:hAnsi="Times New Roman" w:cs="Times New Roman"/>
          <w:lang w:val="en-US"/>
        </w:rPr>
        <w:t>s</w:t>
      </w:r>
      <w:r w:rsidRPr="00336667">
        <w:rPr>
          <w:rFonts w:ascii="Times New Roman" w:hAnsi="Times New Roman" w:cs="Times New Roman"/>
        </w:rPr>
        <w:t>))</w:t>
      </w:r>
      <w:proofErr w:type="gramStart"/>
      <w:r w:rsidRPr="00336667">
        <w:rPr>
          <w:rFonts w:ascii="Times New Roman" w:hAnsi="Times New Roman" w:cs="Times New Roman"/>
        </w:rPr>
        <w:t xml:space="preserve">], </w:t>
      </w:r>
      <w:r w:rsidR="00806ABE" w:rsidRPr="00806ABE">
        <w:rPr>
          <w:rFonts w:ascii="Times New Roman" w:hAnsi="Times New Roman" w:cs="Times New Roman"/>
        </w:rPr>
        <w:t xml:space="preserve"> </w:t>
      </w:r>
      <w:r w:rsidRPr="00336667">
        <w:rPr>
          <w:rFonts w:ascii="Times New Roman" w:hAnsi="Times New Roman" w:cs="Times New Roman"/>
          <w:lang w:val="en-US"/>
        </w:rPr>
        <w:t>p</w:t>
      </w:r>
      <w:proofErr w:type="gramEnd"/>
      <w:r w:rsidRPr="00336667">
        <w:rPr>
          <w:rFonts w:ascii="Times New Roman" w:hAnsi="Times New Roman" w:cs="Times New Roman"/>
        </w:rPr>
        <w:t xml:space="preserve">=1,…,7,  </w:t>
      </w:r>
      <w:r w:rsidRPr="00336667">
        <w:rPr>
          <w:rFonts w:ascii="Times New Roman" w:hAnsi="Times New Roman" w:cs="Times New Roman"/>
          <w:lang w:val="en-US"/>
        </w:rPr>
        <w:t>s</w:t>
      </w:r>
      <w:r w:rsidRPr="00336667">
        <w:rPr>
          <w:rFonts w:ascii="Times New Roman" w:hAnsi="Times New Roman" w:cs="Times New Roman"/>
        </w:rPr>
        <w:t>=1,…,7,</w:t>
      </w:r>
      <w:r w:rsidR="00806ABE">
        <w:rPr>
          <w:rFonts w:ascii="Times New Roman" w:hAnsi="Times New Roman" w:cs="Times New Roman"/>
        </w:rPr>
        <w:tab/>
      </w:r>
      <w:r w:rsidRPr="00336667">
        <w:rPr>
          <w:rFonts w:ascii="Times New Roman" w:hAnsi="Times New Roman" w:cs="Times New Roman"/>
        </w:rPr>
        <w:t>где [•] – целая часть числа.</w:t>
      </w:r>
    </w:p>
    <w:p w14:paraId="714A65DC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4E328D4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Требуется определить оптимальный грузопоток в сети, минимизирующий общие транспортные расходы.</w:t>
      </w:r>
    </w:p>
    <w:p w14:paraId="429FAA2D" w14:textId="5133F1C8" w:rsidR="009B1CE1" w:rsidRDefault="009B1CE1" w:rsidP="00336667">
      <w:pPr>
        <w:spacing w:line="360" w:lineRule="auto"/>
        <w:rPr>
          <w:rFonts w:ascii="Times New Roman" w:hAnsi="Times New Roman" w:cs="Times New Roman"/>
        </w:rPr>
      </w:pPr>
    </w:p>
    <w:p w14:paraId="50CF7154" w14:textId="413B7E07" w:rsidR="00806ABE" w:rsidRDefault="00806ABE" w:rsidP="00336667">
      <w:pPr>
        <w:spacing w:line="360" w:lineRule="auto"/>
        <w:rPr>
          <w:rFonts w:ascii="Times New Roman" w:hAnsi="Times New Roman" w:cs="Times New Roman"/>
        </w:rPr>
      </w:pPr>
    </w:p>
    <w:p w14:paraId="550FF503" w14:textId="77777777" w:rsidR="008E10D8" w:rsidRDefault="008E10D8" w:rsidP="008E10D8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Решение</w:t>
      </w:r>
    </w:p>
    <w:p w14:paraId="225EBC92" w14:textId="72089381" w:rsidR="00806ABE" w:rsidRPr="00336667" w:rsidRDefault="008E10D8" w:rsidP="003366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стоимость перевозки единицы товара по дорогам</w:t>
      </w:r>
    </w:p>
    <w:sectPr w:rsidR="00806ABE" w:rsidRPr="0033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70"/>
    <w:rsid w:val="000173F4"/>
    <w:rsid w:val="000707D5"/>
    <w:rsid w:val="001F7E0C"/>
    <w:rsid w:val="002A2370"/>
    <w:rsid w:val="00336667"/>
    <w:rsid w:val="00806ABE"/>
    <w:rsid w:val="008E10D8"/>
    <w:rsid w:val="009B1CE1"/>
    <w:rsid w:val="00E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AB5"/>
  <w15:docId w15:val="{79AF4C44-50A9-B647-AC6C-3C197348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2A2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2A2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A2370"/>
  </w:style>
  <w:style w:type="table" w:styleId="a4">
    <w:name w:val="Table Grid"/>
    <w:basedOn w:val="a1"/>
    <w:uiPriority w:val="59"/>
    <w:rsid w:val="00336667"/>
    <w:pPr>
      <w:ind w:firstLine="72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</cp:revision>
  <dcterms:created xsi:type="dcterms:W3CDTF">2022-12-12T11:52:00Z</dcterms:created>
  <dcterms:modified xsi:type="dcterms:W3CDTF">2022-12-12T21:27:00Z</dcterms:modified>
</cp:coreProperties>
</file>