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C8784" w14:textId="77777777" w:rsidR="003A4179" w:rsidRPr="003A4179" w:rsidRDefault="003A4179" w:rsidP="003A4179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4E179C28" w14:textId="77777777" w:rsidR="003A4179" w:rsidRPr="003A4179" w:rsidRDefault="003A4179" w:rsidP="003A4179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ВЫСШЕГО ОБРАЗОВАНИЯ</w:t>
      </w:r>
    </w:p>
    <w:p w14:paraId="7ACE9620" w14:textId="77777777" w:rsidR="003A4179" w:rsidRPr="003A4179" w:rsidRDefault="003A4179" w:rsidP="003A4179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3A4179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3A4179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62624388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EC5A6A0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2F962962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Институт компьютерных наук и технологий</w:t>
      </w:r>
      <w:r w:rsidRPr="003A4179">
        <w:rPr>
          <w:rStyle w:val="apple-converted-space"/>
          <w:color w:val="000000"/>
          <w:sz w:val="28"/>
          <w:szCs w:val="28"/>
        </w:rPr>
        <w:t> </w:t>
      </w:r>
    </w:p>
    <w:p w14:paraId="2EBE65C0" w14:textId="77777777" w:rsidR="003A4179" w:rsidRPr="003A4179" w:rsidRDefault="003A4179" w:rsidP="003A4179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595245B9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 w:rsidRPr="003A4179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4449B548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ABC5449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5FA5927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03ADE78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D758F5E" w14:textId="77777777" w:rsidR="003A4179" w:rsidRPr="003A4179" w:rsidRDefault="003A4179" w:rsidP="003A4179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3A4179">
        <w:rPr>
          <w:rFonts w:eastAsiaTheme="minorHAnsi"/>
          <w:noProof/>
          <w:lang w:eastAsia="en-US"/>
        </w:rPr>
        <w:drawing>
          <wp:inline distT="0" distB="0" distL="0" distR="0" wp14:anchorId="104ED4F0" wp14:editId="3B4BBFE6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C0AC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0B3150D1" w14:textId="77777777" w:rsidR="003A4179" w:rsidRPr="003A4179" w:rsidRDefault="003A4179" w:rsidP="003A4179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7DF61C97" w14:textId="77777777" w:rsidR="003A4179" w:rsidRPr="003A4179" w:rsidRDefault="003A4179" w:rsidP="003A4179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65B3D5AC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3F191B66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413CF1D2" w14:textId="77777777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b/>
          <w:bCs/>
          <w:color w:val="000000"/>
          <w:sz w:val="32"/>
          <w:szCs w:val="32"/>
        </w:rPr>
        <w:t>ЛАБОРАТОРНАЯ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РАБОТА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№1</w:t>
      </w:r>
    </w:p>
    <w:p w14:paraId="5A15CFFE" w14:textId="77777777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 </w:t>
      </w:r>
    </w:p>
    <w:p w14:paraId="11D920C9" w14:textId="46606680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по дисциплине </w:t>
      </w:r>
      <w:r w:rsidRPr="003A4179">
        <w:rPr>
          <w:color w:val="000000"/>
          <w:sz w:val="28"/>
          <w:szCs w:val="28"/>
        </w:rPr>
        <w:t>«Проектирование интеллектуальных систем управления</w:t>
      </w:r>
      <w:r w:rsidRPr="003A4179">
        <w:rPr>
          <w:color w:val="000000"/>
          <w:sz w:val="28"/>
          <w:szCs w:val="28"/>
        </w:rPr>
        <w:t>»</w:t>
      </w:r>
    </w:p>
    <w:p w14:paraId="51CB8CDF" w14:textId="77777777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4AABCF1A" w14:textId="7B4913F0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3D8EDD6B" w14:textId="2CD115D5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6C3F5C8D" w14:textId="55CE74B3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3C712DB5" w14:textId="77777777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</w:p>
    <w:p w14:paraId="3C34F774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57060344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1CB837A6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23B9D04" w14:textId="77777777" w:rsidR="003A4179" w:rsidRPr="003A4179" w:rsidRDefault="003A4179" w:rsidP="003A4179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40387C2" w14:textId="77777777" w:rsidR="003A4179" w:rsidRPr="003A4179" w:rsidRDefault="003A4179" w:rsidP="003A4179">
      <w:pPr>
        <w:pStyle w:val="a3"/>
        <w:spacing w:before="0" w:beforeAutospacing="0" w:after="0" w:afterAutospacing="0"/>
        <w:rPr>
          <w:color w:val="000000"/>
        </w:rPr>
      </w:pPr>
    </w:p>
    <w:p w14:paraId="367BE722" w14:textId="77777777" w:rsidR="003A4179" w:rsidRPr="003A4179" w:rsidRDefault="003A4179" w:rsidP="003A4179">
      <w:pPr>
        <w:pStyle w:val="a3"/>
        <w:spacing w:before="0" w:beforeAutospacing="0" w:after="0" w:afterAutospacing="0"/>
        <w:rPr>
          <w:color w:val="000000"/>
        </w:rPr>
      </w:pPr>
    </w:p>
    <w:p w14:paraId="4A5ECC08" w14:textId="77777777" w:rsidR="003A4179" w:rsidRPr="003A4179" w:rsidRDefault="003A4179" w:rsidP="003A4179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Студент </w:t>
      </w:r>
      <w:r w:rsidRPr="003A4179">
        <w:rPr>
          <w:color w:val="000000"/>
          <w:sz w:val="28"/>
          <w:szCs w:val="28"/>
        </w:rPr>
        <w:tab/>
        <w:t>А. М. Потапова</w:t>
      </w:r>
    </w:p>
    <w:p w14:paraId="31C63017" w14:textId="77777777" w:rsidR="003A4179" w:rsidRPr="003A4179" w:rsidRDefault="003A4179" w:rsidP="003A4179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гр. 3530202/90202</w:t>
      </w:r>
    </w:p>
    <w:p w14:paraId="1B2FAC63" w14:textId="77777777" w:rsidR="003A4179" w:rsidRPr="003A4179" w:rsidRDefault="003A4179" w:rsidP="003A4179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0EF51721" w14:textId="2477A559" w:rsidR="003A4179" w:rsidRPr="003A4179" w:rsidRDefault="003A4179" w:rsidP="003A4179">
      <w:pPr>
        <w:pStyle w:val="a3"/>
        <w:tabs>
          <w:tab w:val="left" w:pos="6946"/>
        </w:tabs>
      </w:pPr>
      <w:r w:rsidRPr="003A4179">
        <w:rPr>
          <w:sz w:val="28"/>
          <w:szCs w:val="28"/>
        </w:rPr>
        <w:t xml:space="preserve">Руководитель </w:t>
      </w:r>
      <w:r w:rsidRPr="003A4179">
        <w:rPr>
          <w:sz w:val="28"/>
          <w:szCs w:val="28"/>
        </w:rPr>
        <w:tab/>
      </w:r>
      <w:r w:rsidRPr="003A4179">
        <w:rPr>
          <w:sz w:val="28"/>
          <w:szCs w:val="28"/>
        </w:rPr>
        <w:t>Ю</w:t>
      </w:r>
      <w:r w:rsidRPr="003A4179">
        <w:rPr>
          <w:sz w:val="28"/>
          <w:szCs w:val="28"/>
        </w:rPr>
        <w:t xml:space="preserve">. </w:t>
      </w:r>
      <w:r w:rsidRPr="003A4179">
        <w:rPr>
          <w:sz w:val="28"/>
          <w:szCs w:val="28"/>
        </w:rPr>
        <w:t>Н</w:t>
      </w:r>
      <w:r w:rsidRPr="003A4179">
        <w:rPr>
          <w:sz w:val="28"/>
          <w:szCs w:val="28"/>
        </w:rPr>
        <w:t xml:space="preserve">. </w:t>
      </w:r>
      <w:proofErr w:type="spellStart"/>
      <w:r w:rsidRPr="003A4179">
        <w:rPr>
          <w:sz w:val="28"/>
          <w:szCs w:val="28"/>
        </w:rPr>
        <w:t>Кожубаев</w:t>
      </w:r>
      <w:proofErr w:type="spellEnd"/>
      <w:r w:rsidRPr="003A4179">
        <w:rPr>
          <w:sz w:val="28"/>
          <w:szCs w:val="28"/>
        </w:rPr>
        <w:t xml:space="preserve"> </w:t>
      </w:r>
      <w:r w:rsidRPr="003A4179">
        <w:rPr>
          <w:color w:val="000000"/>
        </w:rPr>
        <w:t> </w:t>
      </w:r>
    </w:p>
    <w:p w14:paraId="6B84F333" w14:textId="77777777" w:rsidR="003A4179" w:rsidRPr="003A4179" w:rsidRDefault="003A4179" w:rsidP="003A4179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6672DDCA" w14:textId="77777777" w:rsidR="003A4179" w:rsidRPr="003A4179" w:rsidRDefault="003A4179" w:rsidP="003A4179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5FB38EBC" w14:textId="77777777" w:rsidR="003A4179" w:rsidRPr="003A4179" w:rsidRDefault="003A4179" w:rsidP="003A4179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0677A1E9" w14:textId="77777777" w:rsidR="003A4179" w:rsidRPr="003A4179" w:rsidRDefault="003A4179" w:rsidP="003A4179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Санкт-Петербург</w:t>
      </w:r>
    </w:p>
    <w:p w14:paraId="368B126E" w14:textId="77777777" w:rsidR="003A4179" w:rsidRPr="003A4179" w:rsidRDefault="003A4179" w:rsidP="003A4179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2022</w:t>
      </w:r>
      <w:r w:rsidRPr="003A4179">
        <w:rPr>
          <w:rStyle w:val="apple-converted-space"/>
          <w:color w:val="000000"/>
          <w:sz w:val="28"/>
          <w:szCs w:val="28"/>
        </w:rPr>
        <w:t> </w:t>
      </w:r>
      <w:r w:rsidRPr="003A4179">
        <w:rPr>
          <w:color w:val="000000"/>
          <w:sz w:val="28"/>
          <w:szCs w:val="28"/>
        </w:rPr>
        <w:t>г</w:t>
      </w:r>
    </w:p>
    <w:p w14:paraId="553C7984" w14:textId="510DF194" w:rsidR="003A4179" w:rsidRDefault="003A4179" w:rsidP="00374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4179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EF9A757" w14:textId="01E9123E" w:rsidR="00374BC5" w:rsidRPr="00374BC5" w:rsidRDefault="00374BC5" w:rsidP="00374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50E55" w14:textId="77777777" w:rsidR="00374BC5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примера мною была выбрана имитация прыгающего мяча.</w:t>
      </w:r>
      <w:r w:rsidR="00374B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8E17E" w14:textId="77777777" w:rsidR="00374BC5" w:rsidRDefault="00374BC5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1A1545" w14:textId="2C83999D" w:rsidR="003A4179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179">
        <w:rPr>
          <w:rFonts w:ascii="Times New Roman" w:hAnsi="Times New Roman" w:cs="Times New Roman"/>
          <w:sz w:val="28"/>
          <w:szCs w:val="28"/>
        </w:rPr>
        <w:t>Модели прыгающего мяча представляют собой гибридные динамические системы с феноменом Зенона. Поведение Зенона неформально характеризуется бесконечным числом событий, происходящих за конечный интервал времени для определенных гибридных систем. По мере того, как мяч теряет энергию, большое количество столкновений с землей начинает происходить через последовательно меньшие промежутки времени.</w:t>
      </w:r>
    </w:p>
    <w:p w14:paraId="10FEE775" w14:textId="1E0229AE" w:rsidR="003A4179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05B833" w14:textId="6D09AC30" w:rsidR="003A4179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179">
        <w:rPr>
          <w:rFonts w:ascii="Times New Roman" w:hAnsi="Times New Roman" w:cs="Times New Roman"/>
          <w:sz w:val="28"/>
          <w:szCs w:val="28"/>
        </w:rPr>
        <w:t>Модель прыгающего мяча является примером гибридной динамической системы. Гибридная динамическая система — это система, которая включает в себя как непрерывную динамику, так и дискретные переходы, в которых динамика системы может меняться, а значения состояния могут скачком. Непрерывная динамика прыгающего мяча определяется следующими уравнениями:</w:t>
      </w:r>
    </w:p>
    <w:p w14:paraId="4E9CBD75" w14:textId="004701A6" w:rsidR="003A4179" w:rsidRPr="000A46B5" w:rsidRDefault="003A4179" w:rsidP="003A417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=-g,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v,</m:t>
          </m:r>
        </m:oMath>
      </m:oMathPara>
    </w:p>
    <w:p w14:paraId="3F16DA9A" w14:textId="77777777" w:rsidR="000A46B5" w:rsidRDefault="000A46B5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03E58E" w14:textId="5A68E0A7" w:rsidR="003A4179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17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3A4179">
        <w:rPr>
          <w:rFonts w:ascii="Times New Roman" w:hAnsi="Times New Roman" w:cs="Times New Roman"/>
          <w:sz w:val="28"/>
          <w:szCs w:val="28"/>
        </w:rPr>
        <w:t xml:space="preserve"> </w:t>
      </w:r>
      <w:r w:rsidRPr="003A4179">
        <w:rPr>
          <w:rFonts w:ascii="Times New Roman" w:hAnsi="Times New Roman" w:cs="Times New Roman"/>
          <w:sz w:val="28"/>
          <w:szCs w:val="28"/>
        </w:rPr>
        <w:t xml:space="preserve">— ускорение свободного падения, </w:t>
      </w:r>
      <m:oMath>
        <m:r>
          <w:rPr>
            <w:rFonts w:ascii="Cambria Math" w:hAnsi="Cambria Math" w:cs="Times New Roman"/>
            <w:sz w:val="28"/>
            <w:szCs w:val="28"/>
          </w:rPr>
          <m:t>x(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A4179">
        <w:rPr>
          <w:rFonts w:ascii="Times New Roman" w:hAnsi="Times New Roman" w:cs="Times New Roman"/>
          <w:sz w:val="28"/>
          <w:szCs w:val="28"/>
        </w:rPr>
        <w:t xml:space="preserve"> — положение мяча, а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Pr="003A4179">
        <w:rPr>
          <w:rFonts w:ascii="Times New Roman" w:hAnsi="Times New Roman" w:cs="Times New Roman"/>
          <w:sz w:val="28"/>
          <w:szCs w:val="28"/>
        </w:rPr>
        <w:t xml:space="preserve"> — скорость. Следовательно, система имеет два непрерывных состояния: положение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3A4179">
        <w:rPr>
          <w:rFonts w:ascii="Times New Roman" w:hAnsi="Times New Roman" w:cs="Times New Roman"/>
          <w:sz w:val="28"/>
          <w:szCs w:val="28"/>
        </w:rPr>
        <w:t xml:space="preserve">и скорость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3A41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47F5ABC" w14:textId="77777777" w:rsidR="000A46B5" w:rsidRPr="000A46B5" w:rsidRDefault="000A46B5" w:rsidP="003A417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754961" w14:textId="7C7A31D0" w:rsidR="00111AA7" w:rsidRDefault="003A417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179">
        <w:rPr>
          <w:rFonts w:ascii="Times New Roman" w:hAnsi="Times New Roman" w:cs="Times New Roman"/>
          <w:sz w:val="28"/>
          <w:szCs w:val="28"/>
        </w:rPr>
        <w:t>Аспект гибридной системы модели происходит от моделирования столкновения мяча с землей. Если предположить частично упругое столкновение с землей, то скорость до столкновения</w:t>
      </w:r>
      <w:r w:rsidR="00111AA7" w:rsidRPr="00111AA7">
        <w:rPr>
          <w:rFonts w:ascii="Times New Roman" w:hAnsi="Times New Roman" w:cs="Times New Roman"/>
          <w:sz w:val="28"/>
          <w:szCs w:val="28"/>
        </w:rPr>
        <w:t xml:space="preserve"> </w:t>
      </w:r>
      <w:r w:rsidR="00111AA7" w:rsidRPr="003A4179">
        <w:rPr>
          <w:rFonts w:ascii="Times New Roman" w:hAnsi="Times New Roman" w:cs="Times New Roman"/>
          <w:sz w:val="28"/>
          <w:szCs w:val="28"/>
        </w:rPr>
        <w:t>—</w:t>
      </w:r>
      <w:r w:rsidR="00111AA7" w:rsidRPr="00111AA7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</m:sup>
        </m:sSup>
      </m:oMath>
      <w:r w:rsidRPr="003A4179">
        <w:rPr>
          <w:rFonts w:ascii="Times New Roman" w:hAnsi="Times New Roman" w:cs="Times New Roman"/>
          <w:sz w:val="28"/>
          <w:szCs w:val="28"/>
        </w:rPr>
        <w:t>, и скорость после столкновения</w:t>
      </w:r>
      <w:r w:rsidR="00111AA7" w:rsidRPr="00111AA7">
        <w:rPr>
          <w:rFonts w:ascii="Times New Roman" w:hAnsi="Times New Roman" w:cs="Times New Roman"/>
          <w:sz w:val="28"/>
          <w:szCs w:val="28"/>
        </w:rPr>
        <w:t xml:space="preserve"> </w:t>
      </w:r>
      <w:r w:rsidR="00111AA7" w:rsidRPr="003A4179">
        <w:rPr>
          <w:rFonts w:ascii="Times New Roman" w:hAnsi="Times New Roman" w:cs="Times New Roman"/>
          <w:sz w:val="28"/>
          <w:szCs w:val="28"/>
        </w:rPr>
        <w:t xml:space="preserve">—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</m:sup>
        </m:sSup>
      </m:oMath>
      <w:r w:rsidRPr="003A4179">
        <w:rPr>
          <w:rFonts w:ascii="Times New Roman" w:hAnsi="Times New Roman" w:cs="Times New Roman"/>
          <w:sz w:val="28"/>
          <w:szCs w:val="28"/>
        </w:rPr>
        <w:t>, могут быть связаны коэффициентом восстановления шара</w:t>
      </w:r>
      <w:r w:rsidR="00111AA7" w:rsidRPr="00111AA7">
        <w:rPr>
          <w:rFonts w:ascii="Times New Roman" w:hAnsi="Times New Roman" w:cs="Times New Roman"/>
          <w:sz w:val="28"/>
          <w:szCs w:val="28"/>
        </w:rPr>
        <w:t xml:space="preserve"> </w:t>
      </w:r>
      <w:r w:rsidR="00111AA7" w:rsidRPr="003A4179">
        <w:rPr>
          <w:rFonts w:ascii="Times New Roman" w:hAnsi="Times New Roman" w:cs="Times New Roman"/>
          <w:sz w:val="28"/>
          <w:szCs w:val="28"/>
        </w:rPr>
        <w:t xml:space="preserve">— </w:t>
      </w:r>
      <m:oMath>
        <m:r>
          <w:rPr>
            <w:rFonts w:ascii="Cambria Math" w:hAnsi="Cambria Math" w:cs="Times New Roman"/>
            <w:sz w:val="28"/>
            <w:szCs w:val="28"/>
          </w:rPr>
          <m:t>k,</m:t>
        </m:r>
      </m:oMath>
      <w:r w:rsidRPr="003A4179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76D6038D" w14:textId="77777777" w:rsidR="00EC0C19" w:rsidRDefault="00EC0C19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D3507E" w14:textId="63C3CA1D" w:rsidR="00374BC5" w:rsidRPr="00374BC5" w:rsidRDefault="00111AA7" w:rsidP="00111AA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x=0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A481B37" w14:textId="6E35EBD0" w:rsidR="00111AA7" w:rsidRDefault="00111AA7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1AA7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прыгающий мяч демонстрирует прыжок в непрерывном состоянии (скорость) при условии перехода </w:t>
      </w:r>
      <m:oMath>
        <m:r>
          <w:rPr>
            <w:rFonts w:ascii="Cambria Math" w:hAnsi="Cambria Math" w:cs="Times New Roman"/>
            <w:sz w:val="28"/>
            <w:szCs w:val="28"/>
          </w:rPr>
          <m:t>x=0</m:t>
        </m:r>
      </m:oMath>
      <w:r w:rsidRPr="00111A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EAF93" w14:textId="55326016" w:rsidR="00111AA7" w:rsidRDefault="00111AA7" w:rsidP="003A4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25928D" w14:textId="384F041F" w:rsidR="00B46291" w:rsidRDefault="00111AA7" w:rsidP="008D67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1AA7">
        <w:rPr>
          <w:rFonts w:ascii="Times New Roman" w:hAnsi="Times New Roman" w:cs="Times New Roman"/>
          <w:b/>
          <w:bCs/>
          <w:sz w:val="28"/>
          <w:szCs w:val="28"/>
        </w:rPr>
        <w:t>Реализация модели используя два блока итераторов</w:t>
      </w:r>
    </w:p>
    <w:p w14:paraId="4A5DF845" w14:textId="77777777" w:rsidR="00374BC5" w:rsidRPr="00B46291" w:rsidRDefault="00374BC5" w:rsidP="003A417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DE45FC" w14:textId="120A5532" w:rsidR="000A46B5" w:rsidRDefault="000A46B5" w:rsidP="00374B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83A867" wp14:editId="1A9DBC26">
            <wp:extent cx="4085963" cy="1911296"/>
            <wp:effectExtent l="12700" t="12700" r="177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63" cy="1911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328BF" w14:textId="77777777" w:rsidR="00374BC5" w:rsidRDefault="00374BC5" w:rsidP="00374B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8286B" w14:textId="42A762EA" w:rsidR="00374BC5" w:rsidRDefault="00374BC5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BC5">
        <w:rPr>
          <w:rFonts w:ascii="Times New Roman" w:hAnsi="Times New Roman" w:cs="Times New Roman"/>
          <w:sz w:val="28"/>
          <w:szCs w:val="28"/>
        </w:rPr>
        <w:t xml:space="preserve">Чтобы наблюдать за поведением системы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Zeno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>, пере</w:t>
      </w:r>
      <w:r>
        <w:rPr>
          <w:rFonts w:ascii="Times New Roman" w:hAnsi="Times New Roman" w:cs="Times New Roman"/>
          <w:sz w:val="28"/>
          <w:szCs w:val="28"/>
        </w:rPr>
        <w:t xml:space="preserve">ходим </w:t>
      </w:r>
      <w:r w:rsidRPr="00374BC5">
        <w:rPr>
          <w:rFonts w:ascii="Times New Roman" w:hAnsi="Times New Roman" w:cs="Times New Roman"/>
          <w:sz w:val="28"/>
          <w:szCs w:val="28"/>
        </w:rPr>
        <w:t xml:space="preserve">на панель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Solver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диалогового окна Configuration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</w:t>
      </w:r>
      <w:r w:rsidR="008D670A" w:rsidRPr="00374BC5">
        <w:rPr>
          <w:rFonts w:ascii="Times New Roman" w:hAnsi="Times New Roman" w:cs="Times New Roman"/>
          <w:sz w:val="28"/>
          <w:szCs w:val="28"/>
        </w:rPr>
        <w:t>устанав</w:t>
      </w:r>
      <w:r w:rsidR="008D670A">
        <w:rPr>
          <w:rFonts w:ascii="Times New Roman" w:hAnsi="Times New Roman" w:cs="Times New Roman"/>
          <w:sz w:val="28"/>
          <w:szCs w:val="28"/>
        </w:rPr>
        <w:t>ливаем</w:t>
      </w:r>
      <w:r w:rsidRPr="00374BC5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на 25.</w:t>
      </w:r>
    </w:p>
    <w:p w14:paraId="2A8A7E1B" w14:textId="77777777" w:rsidR="00F02B22" w:rsidRPr="00374BC5" w:rsidRDefault="00F02B22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335BB9" w14:textId="66017280" w:rsidR="00374BC5" w:rsidRPr="00374BC5" w:rsidRDefault="00374BC5" w:rsidP="00374BC5">
      <w:pPr>
        <w:pStyle w:val="a5"/>
        <w:numPr>
          <w:ilvl w:val="0"/>
          <w:numId w:val="1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74BC5">
        <w:rPr>
          <w:rFonts w:ascii="Times New Roman" w:hAnsi="Times New Roman" w:cs="Times New Roman"/>
          <w:sz w:val="28"/>
          <w:szCs w:val="28"/>
        </w:rPr>
        <w:t>Во времени моделирования установите время остановки на 25.</w:t>
      </w:r>
      <w:r w:rsidRPr="00374BC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0B452" wp14:editId="5F6237DB">
            <wp:extent cx="1457960" cy="285338"/>
            <wp:effectExtent l="12700" t="12700" r="15240" b="698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" t="6159" b="6247"/>
                    <a:stretch/>
                  </pic:blipFill>
                  <pic:spPr bwMode="auto">
                    <a:xfrm>
                      <a:off x="0" y="0"/>
                      <a:ext cx="1528407" cy="299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2F9CA" w14:textId="47A9EB55" w:rsidR="00374BC5" w:rsidRPr="00374BC5" w:rsidRDefault="00374BC5" w:rsidP="00374BC5">
      <w:pPr>
        <w:pStyle w:val="a5"/>
        <w:numPr>
          <w:ilvl w:val="0"/>
          <w:numId w:val="1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8E9C8D" wp14:editId="73B31A20">
                <wp:simplePos x="0" y="0"/>
                <wp:positionH relativeFrom="column">
                  <wp:posOffset>3086728</wp:posOffset>
                </wp:positionH>
                <wp:positionV relativeFrom="paragraph">
                  <wp:posOffset>923317</wp:posOffset>
                </wp:positionV>
                <wp:extent cx="493987" cy="0"/>
                <wp:effectExtent l="0" t="12700" r="14605" b="127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98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0F0C2" id="Прямая соединительная линия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05pt,72.7pt" to="281.95pt,7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" strokecolor="red" strokeweight="1.5pt">
                <v:stroke joinstyle="miter"/>
              </v:line>
            </w:pict>
          </mc:Fallback>
        </mc:AlternateContent>
      </w:r>
      <w:r w:rsidRPr="00374BC5">
        <w:rPr>
          <w:rFonts w:ascii="Times New Roman" w:hAnsi="Times New Roman" w:cs="Times New Roman"/>
          <w:sz w:val="28"/>
          <w:szCs w:val="28"/>
        </w:rPr>
        <w:t xml:space="preserve">Разверните детали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Sovler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>. В параметрах Zero-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cr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ssing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установ</w:t>
      </w:r>
      <w:r w:rsidR="008D670A">
        <w:rPr>
          <w:rFonts w:ascii="Times New Roman" w:hAnsi="Times New Roman" w:cs="Times New Roman"/>
          <w:sz w:val="28"/>
          <w:szCs w:val="28"/>
        </w:rPr>
        <w:t>ливаем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для параметра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Nonadaptive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</w:rPr>
        <w:drawing>
          <wp:inline distT="0" distB="0" distL="0" distR="0" wp14:anchorId="27820557" wp14:editId="3E87F989">
            <wp:extent cx="4272221" cy="643915"/>
            <wp:effectExtent l="12700" t="12700" r="82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538" cy="671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0416B" w14:textId="77777777" w:rsidR="00374BC5" w:rsidRDefault="00374BC5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F59858" w14:textId="0BFEB55C" w:rsidR="00374BC5" w:rsidRPr="008D670A" w:rsidRDefault="00374BC5" w:rsidP="00374BC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D670A">
        <w:rPr>
          <w:rFonts w:ascii="Times New Roman" w:hAnsi="Times New Roman" w:cs="Times New Roman"/>
          <w:i/>
          <w:iCs/>
          <w:sz w:val="28"/>
          <w:szCs w:val="28"/>
        </w:rPr>
        <w:t>Результаты моделирования:</w:t>
      </w:r>
    </w:p>
    <w:p w14:paraId="32A90755" w14:textId="0E7A1A1B" w:rsidR="00374BC5" w:rsidRPr="00374BC5" w:rsidRDefault="00374BC5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A82F3" wp14:editId="0B607521">
            <wp:extent cx="4756000" cy="1478643"/>
            <wp:effectExtent l="12700" t="12700" r="6985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4"/>
                    <a:stretch/>
                  </pic:blipFill>
                  <pic:spPr bwMode="auto">
                    <a:xfrm>
                      <a:off x="0" y="0"/>
                      <a:ext cx="4927952" cy="15321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C29E" w14:textId="77777777" w:rsidR="00374BC5" w:rsidRPr="00374BC5" w:rsidRDefault="00374BC5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BC5">
        <w:rPr>
          <w:rFonts w:ascii="Times New Roman" w:hAnsi="Times New Roman" w:cs="Times New Roman"/>
          <w:sz w:val="28"/>
          <w:szCs w:val="28"/>
        </w:rPr>
        <w:lastRenderedPageBreak/>
        <w:t>Поскольку мяч чаще ударяется о землю и теряет энергию, симуляция превышает установленный по умолчанию лимит числа последовательных пересечений нуля, равный 1000.</w:t>
      </w:r>
    </w:p>
    <w:p w14:paraId="54C29F1E" w14:textId="495F2BEC" w:rsidR="00F02B22" w:rsidRDefault="00F02B22" w:rsidP="00374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A02FFC" w14:textId="77777777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 </w:t>
      </w:r>
      <w:r w:rsidR="00374BC5" w:rsidRPr="00374BC5">
        <w:rPr>
          <w:rFonts w:ascii="Times New Roman" w:hAnsi="Times New Roman" w:cs="Times New Roman"/>
          <w:sz w:val="28"/>
          <w:szCs w:val="28"/>
          <w:lang w:val="en-US"/>
        </w:rPr>
        <w:t>Solver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&gt; </w:t>
      </w:r>
      <w:r w:rsidR="00374BC5" w:rsidRPr="00374BC5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374BC5" w:rsidRPr="00F02B22">
        <w:rPr>
          <w:rFonts w:ascii="Times New Roman" w:hAnsi="Times New Roman" w:cs="Times New Roman"/>
          <w:sz w:val="28"/>
          <w:szCs w:val="28"/>
        </w:rPr>
        <w:t>-</w:t>
      </w:r>
      <w:r w:rsidR="00374BC5" w:rsidRPr="00374BC5">
        <w:rPr>
          <w:rFonts w:ascii="Times New Roman" w:hAnsi="Times New Roman" w:cs="Times New Roman"/>
          <w:sz w:val="28"/>
          <w:szCs w:val="28"/>
          <w:lang w:val="en-US"/>
        </w:rPr>
        <w:t>crossing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 </w:t>
      </w:r>
      <w:r w:rsidR="00374BC5" w:rsidRPr="00374BC5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F02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 </w:t>
      </w:r>
      <w:r w:rsidR="00374BC5" w:rsidRPr="00374BC5">
        <w:rPr>
          <w:rFonts w:ascii="Times New Roman" w:hAnsi="Times New Roman" w:cs="Times New Roman"/>
          <w:sz w:val="28"/>
          <w:szCs w:val="28"/>
        </w:rPr>
        <w:t>алгоритм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 </w:t>
      </w:r>
      <w:r w:rsidR="00374BC5" w:rsidRPr="00374BC5">
        <w:rPr>
          <w:rFonts w:ascii="Times New Roman" w:hAnsi="Times New Roman" w:cs="Times New Roman"/>
          <w:sz w:val="28"/>
          <w:szCs w:val="28"/>
        </w:rPr>
        <w:t>на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 </w:t>
      </w:r>
      <w:r w:rsidR="00374BC5" w:rsidRPr="00374BC5">
        <w:rPr>
          <w:rFonts w:ascii="Times New Roman" w:hAnsi="Times New Roman" w:cs="Times New Roman"/>
          <w:sz w:val="28"/>
          <w:szCs w:val="28"/>
        </w:rPr>
        <w:t>адаптивный</w:t>
      </w:r>
      <w:r w:rsidR="00374BC5" w:rsidRPr="00F02B22">
        <w:rPr>
          <w:rFonts w:ascii="Times New Roman" w:hAnsi="Times New Roman" w:cs="Times New Roman"/>
          <w:sz w:val="28"/>
          <w:szCs w:val="28"/>
        </w:rPr>
        <w:t xml:space="preserve">. </w:t>
      </w:r>
      <w:r w:rsidR="00374BC5" w:rsidRPr="00374BC5">
        <w:rPr>
          <w:rFonts w:ascii="Times New Roman" w:hAnsi="Times New Roman" w:cs="Times New Roman"/>
          <w:sz w:val="28"/>
          <w:szCs w:val="28"/>
        </w:rPr>
        <w:t xml:space="preserve">Этот алгоритм вводит сложную обработку болтливого поведения. </w:t>
      </w:r>
    </w:p>
    <w:p w14:paraId="7F6DAF5F" w14:textId="028D8EFA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055EA" wp14:editId="5DD14897">
                <wp:simplePos x="0" y="0"/>
                <wp:positionH relativeFrom="column">
                  <wp:posOffset>2919198</wp:posOffset>
                </wp:positionH>
                <wp:positionV relativeFrom="paragraph">
                  <wp:posOffset>354847</wp:posOffset>
                </wp:positionV>
                <wp:extent cx="493987" cy="0"/>
                <wp:effectExtent l="0" t="12700" r="14605" b="127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98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EFC2E" id="Прямая соединительная линия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85pt,27.95pt" to="268.75pt,2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&#13;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05584" wp14:editId="55DD688D">
            <wp:extent cx="4665626" cy="716177"/>
            <wp:effectExtent l="12700" t="1270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247" cy="760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FDE17" w14:textId="146BB1B8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A9D59D" w14:textId="77777777" w:rsidR="00F02B22" w:rsidRPr="008D670A" w:rsidRDefault="00F02B22" w:rsidP="00F02B2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D670A">
        <w:rPr>
          <w:rFonts w:ascii="Times New Roman" w:hAnsi="Times New Roman" w:cs="Times New Roman"/>
          <w:i/>
          <w:iCs/>
          <w:sz w:val="28"/>
          <w:szCs w:val="28"/>
        </w:rPr>
        <w:t>Результаты моделирования:</w:t>
      </w:r>
    </w:p>
    <w:p w14:paraId="043CC6F8" w14:textId="294BFA57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FA8A1" wp14:editId="6AEE4A89">
            <wp:extent cx="4665345" cy="1469671"/>
            <wp:effectExtent l="12700" t="12700" r="8255" b="165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83" cy="150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30A14" w14:textId="77777777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1592F" w14:textId="3E0485F0" w:rsidR="00B46291" w:rsidRDefault="00374BC5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BC5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F02B22">
        <w:rPr>
          <w:rFonts w:ascii="Times New Roman" w:hAnsi="Times New Roman" w:cs="Times New Roman"/>
          <w:sz w:val="28"/>
          <w:szCs w:val="28"/>
        </w:rPr>
        <w:t>мы</w:t>
      </w:r>
      <w:r w:rsidRPr="00374BC5">
        <w:rPr>
          <w:rFonts w:ascii="Times New Roman" w:hAnsi="Times New Roman" w:cs="Times New Roman"/>
          <w:sz w:val="28"/>
          <w:szCs w:val="28"/>
        </w:rPr>
        <w:t xml:space="preserve"> може</w:t>
      </w:r>
      <w:r w:rsidR="00F02B22">
        <w:rPr>
          <w:rFonts w:ascii="Times New Roman" w:hAnsi="Times New Roman" w:cs="Times New Roman"/>
          <w:sz w:val="28"/>
          <w:szCs w:val="28"/>
        </w:rPr>
        <w:t>м</w:t>
      </w:r>
      <w:r w:rsidRPr="00374BC5">
        <w:rPr>
          <w:rFonts w:ascii="Times New Roman" w:hAnsi="Times New Roman" w:cs="Times New Roman"/>
          <w:sz w:val="28"/>
          <w:szCs w:val="28"/>
        </w:rPr>
        <w:t xml:space="preserve"> смоделировать систему за пределами 20 секунд</w:t>
      </w:r>
      <w:r w:rsidR="00F02B22">
        <w:rPr>
          <w:rFonts w:ascii="Times New Roman" w:hAnsi="Times New Roman" w:cs="Times New Roman"/>
          <w:sz w:val="28"/>
          <w:szCs w:val="28"/>
        </w:rPr>
        <w:t>. Обращаем</w:t>
      </w:r>
      <w:r w:rsidRPr="00374BC5">
        <w:rPr>
          <w:rFonts w:ascii="Times New Roman" w:hAnsi="Times New Roman" w:cs="Times New Roman"/>
          <w:sz w:val="28"/>
          <w:szCs w:val="28"/>
        </w:rPr>
        <w:t xml:space="preserve"> внимание на дребезг состояний между 21 и 25 секундами и предупреждение от </w:t>
      </w:r>
      <w:proofErr w:type="spellStart"/>
      <w:r w:rsidRPr="00374BC5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374BC5">
        <w:rPr>
          <w:rFonts w:ascii="Times New Roman" w:hAnsi="Times New Roman" w:cs="Times New Roman"/>
          <w:sz w:val="28"/>
          <w:szCs w:val="28"/>
        </w:rPr>
        <w:t xml:space="preserve"> о сильном дребезге в модели около 20 секунд.</w:t>
      </w:r>
    </w:p>
    <w:p w14:paraId="4E931596" w14:textId="7BB00DAE" w:rsidR="00F02B22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CF9B13" w14:textId="40DA9EB9" w:rsidR="00F02B22" w:rsidRDefault="00F02B22" w:rsidP="00F02B2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2B22">
        <w:rPr>
          <w:rFonts w:ascii="Times New Roman" w:hAnsi="Times New Roman" w:cs="Times New Roman"/>
          <w:b/>
          <w:bCs/>
          <w:sz w:val="28"/>
          <w:szCs w:val="28"/>
        </w:rPr>
        <w:t>Реализация модели используя блок интегратора второго порядка, чтобы смоделировать прыгающий мяч</w:t>
      </w:r>
    </w:p>
    <w:p w14:paraId="1E07FF31" w14:textId="77777777" w:rsidR="00F02B22" w:rsidRPr="00F02B22" w:rsidRDefault="00F02B22" w:rsidP="00A97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25E354" w14:textId="02282EA2" w:rsidR="00195F8D" w:rsidRDefault="00F02B22" w:rsidP="00F02B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BDBF6" wp14:editId="09B94C54">
            <wp:extent cx="3514956" cy="1975588"/>
            <wp:effectExtent l="12700" t="12700" r="1587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83" cy="2039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F5A33" w14:textId="049B74CE" w:rsidR="00195F8D" w:rsidRDefault="00195F8D" w:rsidP="00195F8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5F8D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195F8D">
        <w:rPr>
          <w:rFonts w:ascii="Times New Roman" w:hAnsi="Times New Roman" w:cs="Times New Roman"/>
          <w:sz w:val="28"/>
          <w:szCs w:val="28"/>
          <w:lang w:val="en-US"/>
        </w:rPr>
        <w:t xml:space="preserve"> Simulation time </w:t>
      </w:r>
      <w:r w:rsidRPr="00195F8D">
        <w:rPr>
          <w:rFonts w:ascii="Times New Roman" w:hAnsi="Times New Roman" w:cs="Times New Roman"/>
          <w:sz w:val="28"/>
          <w:szCs w:val="28"/>
        </w:rPr>
        <w:t>устанав</w:t>
      </w:r>
      <w:r>
        <w:rPr>
          <w:rFonts w:ascii="Times New Roman" w:hAnsi="Times New Roman" w:cs="Times New Roman"/>
          <w:sz w:val="28"/>
          <w:szCs w:val="28"/>
        </w:rPr>
        <w:t>ливаем</w:t>
      </w:r>
      <w:r w:rsidRPr="00195F8D">
        <w:rPr>
          <w:rFonts w:ascii="Times New Roman" w:hAnsi="Times New Roman" w:cs="Times New Roman"/>
          <w:sz w:val="28"/>
          <w:szCs w:val="28"/>
          <w:lang w:val="en-US"/>
        </w:rPr>
        <w:t xml:space="preserve"> Stop time </w:t>
      </w:r>
      <w:r w:rsidRPr="00195F8D">
        <w:rPr>
          <w:rFonts w:ascii="Times New Roman" w:hAnsi="Times New Roman" w:cs="Times New Roman"/>
          <w:sz w:val="28"/>
          <w:szCs w:val="28"/>
        </w:rPr>
        <w:t>на</w:t>
      </w:r>
      <w:r w:rsidRPr="00195F8D">
        <w:rPr>
          <w:rFonts w:ascii="Times New Roman" w:hAnsi="Times New Roman" w:cs="Times New Roman"/>
          <w:sz w:val="28"/>
          <w:szCs w:val="28"/>
          <w:lang w:val="en-US"/>
        </w:rPr>
        <w:t xml:space="preserve"> 25.</w:t>
      </w:r>
    </w:p>
    <w:p w14:paraId="5ADCB2F0" w14:textId="39319715" w:rsidR="00195F8D" w:rsidRPr="00195F8D" w:rsidRDefault="00195F8D" w:rsidP="00195F8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DE230" wp14:editId="7E5B11F1">
            <wp:extent cx="1457960" cy="285338"/>
            <wp:effectExtent l="12700" t="12700" r="15240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" t="6159" b="6247"/>
                    <a:stretch/>
                  </pic:blipFill>
                  <pic:spPr bwMode="auto">
                    <a:xfrm>
                      <a:off x="0" y="0"/>
                      <a:ext cx="1528407" cy="299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44126" w14:textId="3E82F0A3" w:rsidR="00195F8D" w:rsidRPr="00195F8D" w:rsidRDefault="00195F8D" w:rsidP="00195F8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95F8D">
        <w:rPr>
          <w:rFonts w:ascii="Times New Roman" w:hAnsi="Times New Roman" w:cs="Times New Roman"/>
          <w:sz w:val="28"/>
          <w:szCs w:val="28"/>
        </w:rPr>
        <w:t xml:space="preserve">В параметрах пересечения нуля </w:t>
      </w:r>
      <w:r w:rsidRPr="00195F8D">
        <w:rPr>
          <w:rFonts w:ascii="Times New Roman" w:hAnsi="Times New Roman" w:cs="Times New Roman"/>
          <w:sz w:val="28"/>
          <w:szCs w:val="28"/>
        </w:rPr>
        <w:t>устанав</w:t>
      </w:r>
      <w:r>
        <w:rPr>
          <w:rFonts w:ascii="Times New Roman" w:hAnsi="Times New Roman" w:cs="Times New Roman"/>
          <w:sz w:val="28"/>
          <w:szCs w:val="28"/>
        </w:rPr>
        <w:t>ливаем</w:t>
      </w:r>
      <w:r w:rsidRPr="00195F8D">
        <w:rPr>
          <w:rFonts w:ascii="Times New Roman" w:hAnsi="Times New Roman" w:cs="Times New Roman"/>
          <w:sz w:val="28"/>
          <w:szCs w:val="28"/>
        </w:rPr>
        <w:t xml:space="preserve"> для алгоритма значение </w:t>
      </w:r>
      <w:proofErr w:type="spellStart"/>
      <w:r w:rsidRPr="00195F8D">
        <w:rPr>
          <w:rFonts w:ascii="Times New Roman" w:hAnsi="Times New Roman" w:cs="Times New Roman"/>
          <w:sz w:val="28"/>
          <w:szCs w:val="28"/>
        </w:rPr>
        <w:t>Nonadaptive</w:t>
      </w:r>
      <w:proofErr w:type="spellEnd"/>
      <w:r w:rsidRPr="00195F8D">
        <w:rPr>
          <w:rFonts w:ascii="Times New Roman" w:hAnsi="Times New Roman" w:cs="Times New Roman"/>
          <w:sz w:val="28"/>
          <w:szCs w:val="28"/>
        </w:rPr>
        <w:t>.</w:t>
      </w:r>
      <w:r w:rsidRPr="00195F8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17E7041" wp14:editId="5AA542CE">
            <wp:extent cx="5111529" cy="710314"/>
            <wp:effectExtent l="12700" t="12700" r="698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61" cy="71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9430" w14:textId="0E8F2787" w:rsidR="00195F8D" w:rsidRDefault="00195F8D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EC1733" w14:textId="482A56C6" w:rsidR="00195F8D" w:rsidRPr="00195F8D" w:rsidRDefault="00195F8D" w:rsidP="00195F8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95F8D">
        <w:rPr>
          <w:rFonts w:ascii="Times New Roman" w:hAnsi="Times New Roman" w:cs="Times New Roman"/>
          <w:i/>
          <w:iCs/>
          <w:sz w:val="28"/>
          <w:szCs w:val="28"/>
        </w:rPr>
        <w:t>Результаты моделирования:</w:t>
      </w:r>
    </w:p>
    <w:p w14:paraId="1B4FD1DC" w14:textId="77777777" w:rsidR="00195F8D" w:rsidRDefault="00195F8D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C750F3" w14:textId="5BE67850" w:rsidR="00195F8D" w:rsidRDefault="00195F8D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750E4" wp14:editId="7557285F">
            <wp:extent cx="1993992" cy="2741133"/>
            <wp:effectExtent l="12700" t="12700" r="1270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75" cy="277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8B13" w14:textId="77777777" w:rsidR="00195F8D" w:rsidRPr="00195F8D" w:rsidRDefault="00195F8D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885969" w14:textId="1D58F60B" w:rsidR="00195F8D" w:rsidRDefault="00195F8D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Симуляция</w:t>
      </w:r>
      <w:r w:rsidRPr="00195F8D">
        <w:rPr>
          <w:rFonts w:ascii="Times New Roman" w:hAnsi="Times New Roman" w:cs="Times New Roman"/>
          <w:sz w:val="28"/>
          <w:szCs w:val="28"/>
        </w:rPr>
        <w:t xml:space="preserve"> не вызывает проблем.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195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Pr="00195F8D">
        <w:rPr>
          <w:rFonts w:ascii="Times New Roman" w:hAnsi="Times New Roman" w:cs="Times New Roman"/>
          <w:sz w:val="28"/>
          <w:szCs w:val="28"/>
        </w:rPr>
        <w:t xml:space="preserve"> смоделировать модель, не испытывая чрезмерной вибрации через 20 секунд и не устанавливая для алгоритма значение «Адаптивный».</w:t>
      </w:r>
    </w:p>
    <w:p w14:paraId="0938001C" w14:textId="77777777" w:rsidR="00A97F40" w:rsidRDefault="00A97F40" w:rsidP="00195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56D294" w14:textId="6B469FEB" w:rsidR="00A97F40" w:rsidRPr="00A97F40" w:rsidRDefault="00A97F40" w:rsidP="00A97F4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7F40">
        <w:rPr>
          <w:rFonts w:ascii="Times New Roman" w:hAnsi="Times New Roman" w:cs="Times New Roman"/>
          <w:b/>
          <w:bCs/>
          <w:sz w:val="28"/>
          <w:szCs w:val="28"/>
        </w:rPr>
        <w:t>Сравнение</w:t>
      </w:r>
      <w:r w:rsidRPr="00A97F40">
        <w:rPr>
          <w:rFonts w:ascii="Times New Roman" w:hAnsi="Times New Roman" w:cs="Times New Roman"/>
          <w:b/>
          <w:bCs/>
          <w:sz w:val="28"/>
          <w:szCs w:val="28"/>
        </w:rPr>
        <w:t xml:space="preserve"> подход</w:t>
      </w:r>
      <w:r w:rsidRPr="00A97F40">
        <w:rPr>
          <w:rFonts w:ascii="Times New Roman" w:hAnsi="Times New Roman" w:cs="Times New Roman"/>
          <w:b/>
          <w:bCs/>
          <w:sz w:val="28"/>
          <w:szCs w:val="28"/>
        </w:rPr>
        <w:t>ов</w:t>
      </w:r>
      <w:r w:rsidRPr="00A97F40">
        <w:rPr>
          <w:rFonts w:ascii="Times New Roman" w:hAnsi="Times New Roman" w:cs="Times New Roman"/>
          <w:b/>
          <w:bCs/>
          <w:sz w:val="28"/>
          <w:szCs w:val="28"/>
        </w:rPr>
        <w:t xml:space="preserve"> к моделированию прыгающего мяча</w:t>
      </w:r>
    </w:p>
    <w:p w14:paraId="29D96EC1" w14:textId="77777777" w:rsidR="00A97F40" w:rsidRPr="00A97F40" w:rsidRDefault="00A97F40" w:rsidP="00A97F40">
      <w:pPr>
        <w:rPr>
          <w:rFonts w:ascii="Times New Roman" w:hAnsi="Times New Roman" w:cs="Times New Roman"/>
          <w:sz w:val="28"/>
          <w:szCs w:val="28"/>
        </w:rPr>
      </w:pPr>
    </w:p>
    <w:p w14:paraId="5DA6B8F6" w14:textId="3B6F4331" w:rsidR="00195F8D" w:rsidRDefault="00A97F40" w:rsidP="00A97F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A97F40">
        <w:rPr>
          <w:rFonts w:ascii="Times New Roman" w:hAnsi="Times New Roman" w:cs="Times New Roman"/>
          <w:sz w:val="28"/>
          <w:szCs w:val="28"/>
        </w:rPr>
        <w:t>ы може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97F40">
        <w:rPr>
          <w:rFonts w:ascii="Times New Roman" w:hAnsi="Times New Roman" w:cs="Times New Roman"/>
          <w:sz w:val="28"/>
          <w:szCs w:val="28"/>
        </w:rPr>
        <w:t xml:space="preserve"> аналитически рассчитать точное время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A97F40">
        <w:rPr>
          <w:rFonts w:ascii="Times New Roman" w:hAnsi="Times New Roman" w:cs="Times New Roman"/>
          <w:sz w:val="28"/>
          <w:szCs w:val="28"/>
        </w:rPr>
        <w:t>, когда мяч опустится на землю с нулевой скоростью, просуммировав время, необходимое для каждого отскока. Это время представляет собой сумму бесконечного геометрического ряда, заданного формулой:</w:t>
      </w:r>
    </w:p>
    <w:p w14:paraId="49016D7C" w14:textId="6FF30CA3" w:rsidR="00F02B22" w:rsidRDefault="00A97F40" w:rsidP="00A97F4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1-k</m:t>
                    </m:r>
                  </m:den>
                </m:f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      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+2g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rad>
      </m:oMath>
      <w:r w:rsidRPr="00A97F4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F88CDF1" w14:textId="77777777" w:rsidR="006F6A01" w:rsidRDefault="006F6A01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38BBC7" w14:textId="500FC80E" w:rsidR="00A97F40" w:rsidRDefault="006F6A01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6A01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6F6A01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6F6A01">
        <w:rPr>
          <w:rFonts w:ascii="Times New Roman" w:hAnsi="Times New Roman" w:cs="Times New Roman"/>
          <w:sz w:val="28"/>
          <w:szCs w:val="28"/>
        </w:rPr>
        <w:t xml:space="preserve"> — начальные условия для положения и скорости соответственно. Скорость и положение мяча должны быть тождественно равны нулю при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t&lt;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>. На рисунке показаны результаты обоих расчетов вблизи</w:t>
      </w:r>
      <w:r w:rsidRPr="006F6A01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6F6A01">
        <w:rPr>
          <w:rFonts w:ascii="Times New Roman" w:hAnsi="Times New Roman" w:cs="Times New Roman"/>
          <w:sz w:val="28"/>
          <w:szCs w:val="28"/>
        </w:rPr>
        <w:t xml:space="preserve">Вертикальная красная линия на графике — это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 xml:space="preserve">для заданных параметров модели. При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t&lt;t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 xml:space="preserve"> и вдали от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 xml:space="preserve">обе модели дают точные и идентичные результаты. На графике видна только пурпурная линия от второй модели. Однако результаты моделирования по первой модели неточны после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>. На графике по-прежнему наблюдается чрезмерная вибрация для</w:t>
      </w:r>
      <w:r w:rsidRPr="006F6A01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t&lt;t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>. Напротив, модель, использующая блок Second-</w:t>
      </w:r>
      <w:proofErr w:type="spellStart"/>
      <w:r w:rsidRPr="006F6A01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6F6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A01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6F6A01">
        <w:rPr>
          <w:rFonts w:ascii="Times New Roman" w:hAnsi="Times New Roman" w:cs="Times New Roman"/>
          <w:sz w:val="28"/>
          <w:szCs w:val="28"/>
        </w:rPr>
        <w:t>,</w:t>
      </w:r>
      <w:r w:rsidRPr="006F6A01">
        <w:rPr>
          <w:rFonts w:ascii="Times New Roman" w:hAnsi="Times New Roman" w:cs="Times New Roman"/>
          <w:sz w:val="28"/>
          <w:szCs w:val="28"/>
        </w:rPr>
        <w:t xml:space="preserve"> </w:t>
      </w:r>
      <w:r w:rsidRPr="006F6A01">
        <w:rPr>
          <w:rFonts w:ascii="Times New Roman" w:hAnsi="Times New Roman" w:cs="Times New Roman"/>
          <w:sz w:val="28"/>
          <w:szCs w:val="28"/>
        </w:rPr>
        <w:t xml:space="preserve">устанавливается точно на ноль для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t&lt;t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F6A01">
        <w:rPr>
          <w:rFonts w:ascii="Times New Roman" w:hAnsi="Times New Roman" w:cs="Times New Roman"/>
          <w:sz w:val="28"/>
          <w:szCs w:val="28"/>
        </w:rPr>
        <w:t>.</w:t>
      </w:r>
    </w:p>
    <w:p w14:paraId="087AAD83" w14:textId="655F3615" w:rsidR="00F00047" w:rsidRDefault="00F00047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AAA603" w14:textId="2B424974" w:rsidR="00F00047" w:rsidRDefault="00F00047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41253" wp14:editId="54932013">
            <wp:extent cx="4123365" cy="3083598"/>
            <wp:effectExtent l="12700" t="12700" r="1714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55" cy="3117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8A4BC" w14:textId="4BA47F9C" w:rsidR="00F00047" w:rsidRDefault="00F00047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51DF91" w14:textId="23AD25D9" w:rsidR="00F00047" w:rsidRPr="00F00047" w:rsidRDefault="00F00047" w:rsidP="006F6A0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04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1C40F" w14:textId="77777777" w:rsidR="00F00047" w:rsidRDefault="00F00047" w:rsidP="00F00047">
      <w:pPr>
        <w:rPr>
          <w:rFonts w:ascii="Times New Roman" w:hAnsi="Times New Roman" w:cs="Times New Roman"/>
          <w:sz w:val="28"/>
          <w:szCs w:val="28"/>
        </w:rPr>
      </w:pPr>
    </w:p>
    <w:p w14:paraId="6A9AD86E" w14:textId="15759089" w:rsidR="00F00047" w:rsidRPr="00F00047" w:rsidRDefault="00F00047" w:rsidP="006F6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0047">
        <w:rPr>
          <w:rFonts w:ascii="Times New Roman" w:hAnsi="Times New Roman" w:cs="Times New Roman"/>
          <w:sz w:val="28"/>
          <w:szCs w:val="28"/>
        </w:rPr>
        <w:t>Модель, которая использует блок Second-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 xml:space="preserve">, имеет превосходящие числовые характеристики по сравнению с первой моделью, потому что второе дифференциальное уравнение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=v</m:t>
        </m:r>
      </m:oMath>
      <w:r w:rsidRPr="00F00047">
        <w:rPr>
          <w:rFonts w:ascii="Times New Roman" w:hAnsi="Times New Roman" w:cs="Times New Roman"/>
          <w:sz w:val="28"/>
          <w:szCs w:val="28"/>
        </w:rPr>
        <w:t xml:space="preserve"> </w:t>
      </w:r>
      <w:r w:rsidRPr="00F00047">
        <w:rPr>
          <w:rFonts w:ascii="Times New Roman" w:hAnsi="Times New Roman" w:cs="Times New Roman"/>
          <w:sz w:val="28"/>
          <w:szCs w:val="28"/>
        </w:rPr>
        <w:t xml:space="preserve">является внутренним </w:t>
      </w:r>
      <w:r w:rsidRPr="00F00047">
        <w:rPr>
          <w:rFonts w:ascii="Times New Roman" w:hAnsi="Times New Roman" w:cs="Times New Roman"/>
          <w:sz w:val="28"/>
          <w:szCs w:val="28"/>
        </w:rPr>
        <w:lastRenderedPageBreak/>
        <w:t>для блока Second-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 xml:space="preserve">. Алгоритмы блоков могут использовать эту взаимосвязь между двумя состояниями и использовать эвристику для подавления дребезга при определенных условиях. Эти эвристики становятся активными, когда два состояния перестают быть взаимно согласованными из-за ошибок интегрирования и вибраций. Таким образом,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F00047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0047">
        <w:rPr>
          <w:rFonts w:ascii="Times New Roman" w:hAnsi="Times New Roman" w:cs="Times New Roman"/>
          <w:sz w:val="28"/>
          <w:szCs w:val="28"/>
        </w:rPr>
        <w:t xml:space="preserve"> использовать физические знания системы, чтобы предотвратить застревание симуляций в состоянии 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Zeno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 xml:space="preserve"> для определенных классов моделей </w:t>
      </w:r>
      <w:proofErr w:type="spellStart"/>
      <w:r w:rsidRPr="00F00047">
        <w:rPr>
          <w:rFonts w:ascii="Times New Roman" w:hAnsi="Times New Roman" w:cs="Times New Roman"/>
          <w:sz w:val="28"/>
          <w:szCs w:val="28"/>
        </w:rPr>
        <w:t>Zeno</w:t>
      </w:r>
      <w:proofErr w:type="spellEnd"/>
      <w:r w:rsidRPr="00F00047">
        <w:rPr>
          <w:rFonts w:ascii="Times New Roman" w:hAnsi="Times New Roman" w:cs="Times New Roman"/>
          <w:sz w:val="28"/>
          <w:szCs w:val="28"/>
        </w:rPr>
        <w:t>.</w:t>
      </w:r>
    </w:p>
    <w:sectPr w:rsidR="00F00047" w:rsidRPr="00F00047" w:rsidSect="00A97F40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C4E8C" w14:textId="77777777" w:rsidR="003C7119" w:rsidRDefault="003C7119" w:rsidP="00A97F40">
      <w:r>
        <w:separator/>
      </w:r>
    </w:p>
  </w:endnote>
  <w:endnote w:type="continuationSeparator" w:id="0">
    <w:p w14:paraId="66C06C72" w14:textId="77777777" w:rsidR="003C7119" w:rsidRDefault="003C7119" w:rsidP="00A97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90356885"/>
      <w:docPartObj>
        <w:docPartGallery w:val="Page Numbers (Bottom of Page)"/>
        <w:docPartUnique/>
      </w:docPartObj>
    </w:sdtPr>
    <w:sdtContent>
      <w:p w14:paraId="02B4AE89" w14:textId="3D0EFA9C" w:rsidR="00A97F40" w:rsidRDefault="00A97F40" w:rsidP="0072064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22326761" w14:textId="77777777" w:rsidR="00A97F40" w:rsidRDefault="00A97F40" w:rsidP="00A97F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942207052"/>
      <w:docPartObj>
        <w:docPartGallery w:val="Page Numbers (Bottom of Page)"/>
        <w:docPartUnique/>
      </w:docPartObj>
    </w:sdtPr>
    <w:sdtContent>
      <w:p w14:paraId="21EA9F27" w14:textId="1EEDACDB" w:rsidR="00A97F40" w:rsidRDefault="00A97F40" w:rsidP="0072064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2B3AC6C" w14:textId="77777777" w:rsidR="00A97F40" w:rsidRDefault="00A97F40" w:rsidP="00A97F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5E942" w14:textId="77777777" w:rsidR="003C7119" w:rsidRDefault="003C7119" w:rsidP="00A97F40">
      <w:r>
        <w:separator/>
      </w:r>
    </w:p>
  </w:footnote>
  <w:footnote w:type="continuationSeparator" w:id="0">
    <w:p w14:paraId="78BAFCB5" w14:textId="77777777" w:rsidR="003C7119" w:rsidRDefault="003C7119" w:rsidP="00A97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64E03"/>
    <w:multiLevelType w:val="hybridMultilevel"/>
    <w:tmpl w:val="42180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F73A42"/>
    <w:multiLevelType w:val="hybridMultilevel"/>
    <w:tmpl w:val="87CE6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94647">
    <w:abstractNumId w:val="0"/>
  </w:num>
  <w:num w:numId="2" w16cid:durableId="857159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79"/>
    <w:rsid w:val="00044EED"/>
    <w:rsid w:val="000A46B5"/>
    <w:rsid w:val="00111AA7"/>
    <w:rsid w:val="00195F8D"/>
    <w:rsid w:val="00374BC5"/>
    <w:rsid w:val="003A4179"/>
    <w:rsid w:val="003C7119"/>
    <w:rsid w:val="004A1971"/>
    <w:rsid w:val="006F6A01"/>
    <w:rsid w:val="00742BF3"/>
    <w:rsid w:val="008D670A"/>
    <w:rsid w:val="00A97F40"/>
    <w:rsid w:val="00B46291"/>
    <w:rsid w:val="00EC0C19"/>
    <w:rsid w:val="00F00047"/>
    <w:rsid w:val="00F0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39EDF"/>
  <w15:chartTrackingRefBased/>
  <w15:docId w15:val="{52C8DA0B-2A6C-0E47-A66A-24F624CE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3A417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3A417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A4179"/>
  </w:style>
  <w:style w:type="character" w:styleId="a4">
    <w:name w:val="Placeholder Text"/>
    <w:basedOn w:val="a0"/>
    <w:uiPriority w:val="99"/>
    <w:semiHidden/>
    <w:rsid w:val="003A4179"/>
    <w:rPr>
      <w:color w:val="808080"/>
    </w:rPr>
  </w:style>
  <w:style w:type="paragraph" w:styleId="a5">
    <w:name w:val="List Paragraph"/>
    <w:basedOn w:val="a"/>
    <w:uiPriority w:val="34"/>
    <w:qFormat/>
    <w:rsid w:val="00374BC5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97F4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97F40"/>
  </w:style>
  <w:style w:type="character" w:styleId="a8">
    <w:name w:val="page number"/>
    <w:basedOn w:val="a0"/>
    <w:uiPriority w:val="99"/>
    <w:semiHidden/>
    <w:unhideWhenUsed/>
    <w:rsid w:val="00A97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7</cp:revision>
  <dcterms:created xsi:type="dcterms:W3CDTF">2022-10-20T11:04:00Z</dcterms:created>
  <dcterms:modified xsi:type="dcterms:W3CDTF">2022-10-20T12:38:00Z</dcterms:modified>
</cp:coreProperties>
</file>