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19C09" w14:textId="77777777" w:rsidR="00BA3B4E" w:rsidRPr="003A4179" w:rsidRDefault="00BA3B4E" w:rsidP="00BA3B4E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4E0C0DF0" w14:textId="77777777" w:rsidR="00BA3B4E" w:rsidRPr="003A4179" w:rsidRDefault="00BA3B4E" w:rsidP="00BA3B4E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ВЫСШЕГО ОБРАЗОВАНИЯ</w:t>
      </w:r>
    </w:p>
    <w:p w14:paraId="3F7F9604" w14:textId="77777777" w:rsidR="00BA3B4E" w:rsidRPr="003A4179" w:rsidRDefault="00BA3B4E" w:rsidP="00BA3B4E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3A4179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1CAAEB86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41A45E0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5EF7862E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Институт компьютерных наук и технологий</w:t>
      </w:r>
      <w:r w:rsidRPr="003A4179">
        <w:rPr>
          <w:rStyle w:val="apple-converted-space"/>
          <w:color w:val="000000"/>
          <w:sz w:val="28"/>
          <w:szCs w:val="28"/>
        </w:rPr>
        <w:t> </w:t>
      </w:r>
    </w:p>
    <w:p w14:paraId="58E36A73" w14:textId="77777777" w:rsidR="00BA3B4E" w:rsidRPr="003A4179" w:rsidRDefault="00BA3B4E" w:rsidP="00BA3B4E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777B284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 w:rsidRPr="003A4179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36084BA5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74ABCAC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9351A7C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545AE3C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D3A0D8F" w14:textId="77777777" w:rsidR="00BA3B4E" w:rsidRPr="003A4179" w:rsidRDefault="00BA3B4E" w:rsidP="00BA3B4E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3A4179">
        <w:rPr>
          <w:rFonts w:eastAsiaTheme="minorHAnsi"/>
          <w:noProof/>
          <w:lang w:eastAsia="en-US"/>
        </w:rPr>
        <w:drawing>
          <wp:inline distT="0" distB="0" distL="0" distR="0" wp14:anchorId="74C363F6" wp14:editId="06DEBBB2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1804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61D12F09" w14:textId="77777777" w:rsidR="00BA3B4E" w:rsidRPr="003A4179" w:rsidRDefault="00BA3B4E" w:rsidP="00BA3B4E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31066774" w14:textId="77777777" w:rsidR="00BA3B4E" w:rsidRPr="003A4179" w:rsidRDefault="00BA3B4E" w:rsidP="00BA3B4E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5DBB984B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0CE5635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6CDE462" w14:textId="4787BEA2" w:rsidR="00BA3B4E" w:rsidRPr="000F671B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b/>
          <w:bCs/>
          <w:color w:val="000000"/>
          <w:sz w:val="32"/>
          <w:szCs w:val="32"/>
        </w:rPr>
        <w:t>ЛАБОРАТОРНАЯ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РАБОТА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№</w:t>
      </w:r>
      <w:r w:rsidR="009D39C4" w:rsidRPr="000F671B">
        <w:rPr>
          <w:b/>
          <w:bCs/>
          <w:color w:val="000000"/>
          <w:sz w:val="32"/>
          <w:szCs w:val="32"/>
        </w:rPr>
        <w:t>2</w:t>
      </w:r>
    </w:p>
    <w:p w14:paraId="23BF2EC3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 </w:t>
      </w:r>
    </w:p>
    <w:p w14:paraId="7871C5CA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по дисциплине «Проектирование интеллектуальных систем управления»</w:t>
      </w:r>
    </w:p>
    <w:p w14:paraId="3FBDE1DD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728EA6BC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59F7720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31A9F824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0A15E09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</w:p>
    <w:p w14:paraId="29A15AC2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2E239600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263E4974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3E94BD9C" w14:textId="77777777" w:rsidR="00BA3B4E" w:rsidRPr="003A4179" w:rsidRDefault="00BA3B4E" w:rsidP="00BA3B4E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B3AD4AC" w14:textId="77777777" w:rsidR="00BA3B4E" w:rsidRPr="003A4179" w:rsidRDefault="00BA3B4E" w:rsidP="00BA3B4E">
      <w:pPr>
        <w:pStyle w:val="a3"/>
        <w:spacing w:before="0" w:beforeAutospacing="0" w:after="0" w:afterAutospacing="0"/>
        <w:rPr>
          <w:color w:val="000000"/>
        </w:rPr>
      </w:pPr>
    </w:p>
    <w:p w14:paraId="4AFDC3DE" w14:textId="77777777" w:rsidR="00BA3B4E" w:rsidRPr="003A4179" w:rsidRDefault="00BA3B4E" w:rsidP="00BA3B4E">
      <w:pPr>
        <w:pStyle w:val="a3"/>
        <w:spacing w:before="0" w:beforeAutospacing="0" w:after="0" w:afterAutospacing="0"/>
        <w:rPr>
          <w:color w:val="000000"/>
        </w:rPr>
      </w:pPr>
    </w:p>
    <w:p w14:paraId="044FFF62" w14:textId="77777777" w:rsidR="00BA3B4E" w:rsidRPr="003A4179" w:rsidRDefault="00BA3B4E" w:rsidP="00BA3B4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Студент </w:t>
      </w:r>
      <w:r w:rsidRPr="003A4179">
        <w:rPr>
          <w:color w:val="000000"/>
          <w:sz w:val="28"/>
          <w:szCs w:val="28"/>
        </w:rPr>
        <w:tab/>
        <w:t>А. М. Потапова</w:t>
      </w:r>
    </w:p>
    <w:p w14:paraId="0C04FD04" w14:textId="77777777" w:rsidR="00BA3B4E" w:rsidRPr="003A4179" w:rsidRDefault="00BA3B4E" w:rsidP="00BA3B4E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гр. 3530202/90202</w:t>
      </w:r>
    </w:p>
    <w:p w14:paraId="366B2E96" w14:textId="77777777" w:rsidR="00BA3B4E" w:rsidRPr="003A4179" w:rsidRDefault="00BA3B4E" w:rsidP="00BA3B4E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48E709CE" w14:textId="77777777" w:rsidR="00BA3B4E" w:rsidRPr="003A4179" w:rsidRDefault="00BA3B4E" w:rsidP="00BA3B4E">
      <w:pPr>
        <w:pStyle w:val="a3"/>
        <w:tabs>
          <w:tab w:val="left" w:pos="6946"/>
        </w:tabs>
      </w:pPr>
      <w:r w:rsidRPr="003A4179">
        <w:rPr>
          <w:sz w:val="28"/>
          <w:szCs w:val="28"/>
        </w:rPr>
        <w:t xml:space="preserve">Руководитель </w:t>
      </w:r>
      <w:r w:rsidRPr="003A4179">
        <w:rPr>
          <w:sz w:val="28"/>
          <w:szCs w:val="28"/>
        </w:rPr>
        <w:tab/>
        <w:t xml:space="preserve">Ю. Н. </w:t>
      </w:r>
      <w:proofErr w:type="spellStart"/>
      <w:r w:rsidRPr="003A4179">
        <w:rPr>
          <w:sz w:val="28"/>
          <w:szCs w:val="28"/>
        </w:rPr>
        <w:t>Кожубаев</w:t>
      </w:r>
      <w:proofErr w:type="spellEnd"/>
      <w:r w:rsidRPr="003A4179">
        <w:rPr>
          <w:sz w:val="28"/>
          <w:szCs w:val="28"/>
        </w:rPr>
        <w:t xml:space="preserve"> </w:t>
      </w:r>
      <w:r w:rsidRPr="003A4179">
        <w:rPr>
          <w:color w:val="000000"/>
        </w:rPr>
        <w:t> </w:t>
      </w:r>
    </w:p>
    <w:p w14:paraId="62701174" w14:textId="77777777" w:rsidR="00BA3B4E" w:rsidRPr="003A4179" w:rsidRDefault="00BA3B4E" w:rsidP="00BA3B4E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005A8562" w14:textId="77777777" w:rsidR="00BA3B4E" w:rsidRPr="003A4179" w:rsidRDefault="00BA3B4E" w:rsidP="00BA3B4E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2BBBA5D8" w14:textId="77777777" w:rsidR="00BA3B4E" w:rsidRPr="003A4179" w:rsidRDefault="00BA3B4E" w:rsidP="00BA3B4E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58D60D82" w14:textId="77777777" w:rsidR="00BA3B4E" w:rsidRPr="003A4179" w:rsidRDefault="00BA3B4E" w:rsidP="00BA3B4E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Санкт-Петербург</w:t>
      </w:r>
    </w:p>
    <w:p w14:paraId="26D12BBD" w14:textId="77777777" w:rsidR="00BA3B4E" w:rsidRPr="003A4179" w:rsidRDefault="00BA3B4E" w:rsidP="00BA3B4E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2022</w:t>
      </w:r>
      <w:r w:rsidRPr="003A4179">
        <w:rPr>
          <w:rStyle w:val="apple-converted-space"/>
          <w:color w:val="000000"/>
          <w:sz w:val="28"/>
          <w:szCs w:val="28"/>
        </w:rPr>
        <w:t> </w:t>
      </w:r>
      <w:r w:rsidRPr="003A4179">
        <w:rPr>
          <w:color w:val="000000"/>
          <w:sz w:val="28"/>
          <w:szCs w:val="28"/>
        </w:rPr>
        <w:t>г</w:t>
      </w:r>
    </w:p>
    <w:p w14:paraId="4187C0A3" w14:textId="77777777" w:rsidR="00BA3B4E" w:rsidRDefault="00BA3B4E" w:rsidP="00BA3B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4179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0FF5F1ED" w14:textId="77777777" w:rsidR="00BA3B4E" w:rsidRPr="00374BC5" w:rsidRDefault="00BA3B4E" w:rsidP="00BA3B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171EB" w14:textId="54654CE5" w:rsidR="0062795F" w:rsidRDefault="00BA3B4E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мною была выбрано сравнение </w:t>
      </w:r>
      <w:r w:rsidR="00F63B0B">
        <w:rPr>
          <w:rFonts w:ascii="Times New Roman" w:hAnsi="Times New Roman" w:cs="Times New Roman"/>
          <w:sz w:val="28"/>
          <w:szCs w:val="28"/>
        </w:rPr>
        <w:t>не не</w:t>
      </w:r>
      <w:r>
        <w:rPr>
          <w:rFonts w:ascii="Times New Roman" w:hAnsi="Times New Roman" w:cs="Times New Roman"/>
          <w:sz w:val="28"/>
          <w:szCs w:val="28"/>
        </w:rPr>
        <w:t>четкой и нечеткой логики.</w:t>
      </w:r>
    </w:p>
    <w:p w14:paraId="354B5EFD" w14:textId="77777777" w:rsidR="00941F4C" w:rsidRDefault="00941F4C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EDA3A" w14:textId="74894DAE" w:rsidR="00BA3B4E" w:rsidRDefault="0062795F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95F">
        <w:rPr>
          <w:rFonts w:ascii="Times New Roman" w:hAnsi="Times New Roman" w:cs="Times New Roman"/>
          <w:sz w:val="28"/>
          <w:szCs w:val="28"/>
        </w:rPr>
        <w:t xml:space="preserve">В этом примере, чтобы проиллюстрировать ценность нечеткой логики,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2795F">
        <w:rPr>
          <w:rFonts w:ascii="Times New Roman" w:hAnsi="Times New Roman" w:cs="Times New Roman"/>
          <w:sz w:val="28"/>
          <w:szCs w:val="28"/>
        </w:rPr>
        <w:t xml:space="preserve"> исследу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62795F">
        <w:rPr>
          <w:rFonts w:ascii="Times New Roman" w:hAnsi="Times New Roman" w:cs="Times New Roman"/>
          <w:sz w:val="28"/>
          <w:szCs w:val="28"/>
        </w:rPr>
        <w:t xml:space="preserve"> как линейный, так и нечеткий подходы к определению правильной суммы чаевых официанту в ресторане. </w:t>
      </w:r>
      <w:r>
        <w:rPr>
          <w:rFonts w:ascii="Times New Roman" w:hAnsi="Times New Roman" w:cs="Times New Roman"/>
          <w:sz w:val="28"/>
          <w:szCs w:val="28"/>
        </w:rPr>
        <w:t>Сначала</w:t>
      </w:r>
      <w:r w:rsidRPr="006279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2795F">
        <w:rPr>
          <w:rFonts w:ascii="Times New Roman" w:hAnsi="Times New Roman" w:cs="Times New Roman"/>
          <w:sz w:val="28"/>
          <w:szCs w:val="28"/>
        </w:rPr>
        <w:t xml:space="preserve"> использу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62795F">
        <w:rPr>
          <w:rFonts w:ascii="Times New Roman" w:hAnsi="Times New Roman" w:cs="Times New Roman"/>
          <w:sz w:val="28"/>
          <w:szCs w:val="28"/>
        </w:rPr>
        <w:t xml:space="preserve"> обычный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CF5C0C">
        <w:rPr>
          <w:rFonts w:ascii="Times New Roman" w:hAnsi="Times New Roman" w:cs="Times New Roman"/>
          <w:sz w:val="28"/>
          <w:szCs w:val="28"/>
        </w:rPr>
        <w:t xml:space="preserve"> </w:t>
      </w:r>
      <w:r w:rsidRPr="0062795F">
        <w:rPr>
          <w:rFonts w:ascii="Times New Roman" w:hAnsi="Times New Roman" w:cs="Times New Roman"/>
          <w:sz w:val="28"/>
          <w:szCs w:val="28"/>
        </w:rPr>
        <w:t>нечеткий подход, который определяет кусочно-линейные отношения между входными данными (обслуживание и качество еды) и выходными данными (процент чаевых). Затем реализу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62795F">
        <w:rPr>
          <w:rFonts w:ascii="Times New Roman" w:hAnsi="Times New Roman" w:cs="Times New Roman"/>
          <w:sz w:val="28"/>
          <w:szCs w:val="28"/>
        </w:rPr>
        <w:t xml:space="preserve"> нечеткий подход, используя лингвистические переменные и правила «если-то».</w:t>
      </w:r>
      <w:r w:rsidR="00BA3B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99844E" w14:textId="77777777" w:rsidR="00BA3B4E" w:rsidRDefault="00BA3B4E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72E21D" w14:textId="5E3DD918" w:rsidR="0062795F" w:rsidRDefault="0062795F" w:rsidP="006279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795F">
        <w:rPr>
          <w:rFonts w:ascii="Times New Roman" w:hAnsi="Times New Roman" w:cs="Times New Roman"/>
          <w:b/>
          <w:bCs/>
          <w:sz w:val="28"/>
          <w:szCs w:val="28"/>
        </w:rPr>
        <w:t>Основная проблема чаевых</w:t>
      </w:r>
    </w:p>
    <w:p w14:paraId="05BE5AAB" w14:textId="77777777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69FFF" w14:textId="1BCC1A85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95F">
        <w:rPr>
          <w:rFonts w:ascii="Times New Roman" w:hAnsi="Times New Roman" w:cs="Times New Roman"/>
          <w:sz w:val="28"/>
          <w:szCs w:val="28"/>
        </w:rPr>
        <w:t>Основная проблема чаевых в этом примере выглядит следующим образом: задано число от 0 до 10, которое представляет качество обслуживания в ресторане, где 10 — превосходно, и другое число от 0 до 10, которое представляет качество еды, где 10 вкусно, какие должны быть чаевые?</w:t>
      </w:r>
    </w:p>
    <w:p w14:paraId="37B4BF9F" w14:textId="77777777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280344" w14:textId="77777777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95F">
        <w:rPr>
          <w:rFonts w:ascii="Times New Roman" w:hAnsi="Times New Roman" w:cs="Times New Roman"/>
          <w:sz w:val="28"/>
          <w:szCs w:val="28"/>
        </w:rPr>
        <w:t>Поведение при даче чаевых варьируется в зависимости от местных традиций и личных предпочтений. В этом примере проблема основана на чаевых, как это обычно практикуется в Соединенных Штатах. В среднем чаевые за еду в США составляют 15%. Щедрые чаевые могут достигать 25%, а дешевые — 5%.</w:t>
      </w:r>
    </w:p>
    <w:p w14:paraId="16120CA4" w14:textId="77777777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A4CD5C" w14:textId="322F43D7" w:rsid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95F">
        <w:rPr>
          <w:rFonts w:ascii="Times New Roman" w:hAnsi="Times New Roman" w:cs="Times New Roman"/>
          <w:sz w:val="28"/>
          <w:szCs w:val="28"/>
        </w:rPr>
        <w:t>Фактическая сумма чаевых может варьироваться в зависимости от качества обслуживания и еды.</w:t>
      </w:r>
    </w:p>
    <w:p w14:paraId="5A4A52B1" w14:textId="705323FE" w:rsid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98C35B" w14:textId="3F8B4C1B" w:rsid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E3C945" w14:textId="77777777" w:rsidR="0062795F" w:rsidRDefault="0062795F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7C230" w14:textId="42EF0176" w:rsidR="00BA3B4E" w:rsidRDefault="0062795F" w:rsidP="009874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7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 нечёткий подход</w:t>
      </w:r>
      <w:r w:rsidR="00941F4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941F4C">
        <w:rPr>
          <w:rFonts w:ascii="Times New Roman" w:hAnsi="Times New Roman" w:cs="Times New Roman"/>
          <w:b/>
          <w:bCs/>
          <w:sz w:val="28"/>
          <w:szCs w:val="28"/>
          <w:lang w:val="en-US"/>
        </w:rPr>
        <w:t>Nonfuzzy</w:t>
      </w:r>
      <w:r w:rsidR="00941F4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4D1EF27" w14:textId="77777777" w:rsidR="00941F4C" w:rsidRDefault="00941F4C" w:rsidP="00941F4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5BE2F20" w14:textId="04D05CB3" w:rsidR="0062795F" w:rsidRDefault="00941F4C" w:rsidP="00941F4C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>Шаг 1</w:t>
      </w:r>
    </w:p>
    <w:p w14:paraId="4880F4FA" w14:textId="77777777" w:rsidR="00941F4C" w:rsidRPr="00941F4C" w:rsidRDefault="00941F4C" w:rsidP="00941F4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548B8B7" w14:textId="0FE590CD" w:rsidR="0062795F" w:rsidRDefault="0062795F" w:rsidP="00BA3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95F">
        <w:rPr>
          <w:rFonts w:ascii="Times New Roman" w:hAnsi="Times New Roman" w:cs="Times New Roman"/>
          <w:sz w:val="28"/>
          <w:szCs w:val="28"/>
        </w:rPr>
        <w:t>В качестве отправной точки рассматривается максимально простое соотношение, то есть чаевые всегда равны 15% от суммы счета.</w:t>
      </w:r>
    </w:p>
    <w:p w14:paraId="74F0C995" w14:textId="77777777" w:rsidR="0062795F" w:rsidRDefault="0062795F" w:rsidP="00572ACA">
      <w:pPr>
        <w:rPr>
          <w:rFonts w:ascii="Times New Roman" w:hAnsi="Times New Roman" w:cs="Times New Roman"/>
          <w:sz w:val="28"/>
          <w:szCs w:val="28"/>
        </w:rPr>
      </w:pPr>
    </w:p>
    <w:p w14:paraId="6664B20B" w14:textId="54725369" w:rsid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84C74" wp14:editId="6F2D99E6">
            <wp:extent cx="2842895" cy="98344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604" cy="1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DC5" w14:textId="7A0D8AC7" w:rsidR="0062795F" w:rsidRDefault="0062795F" w:rsidP="00941F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91F518" w14:textId="416E9F98" w:rsidR="0062795F" w:rsidRPr="0062795F" w:rsidRDefault="0062795F" w:rsidP="0062795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2795F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1E5A7920" w14:textId="5F425EF8" w:rsidR="0062795F" w:rsidRDefault="0062795F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48557" wp14:editId="198FD72A">
            <wp:extent cx="2830245" cy="2278113"/>
            <wp:effectExtent l="12700" t="12700" r="1460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46" cy="23950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2413D" w14:textId="77777777" w:rsidR="00E14385" w:rsidRDefault="00E14385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ED3455" w14:textId="2515932C" w:rsidR="00E14385" w:rsidRDefault="00E14385" w:rsidP="00E14385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</w:p>
    <w:p w14:paraId="53248F06" w14:textId="77777777" w:rsidR="003F3C9E" w:rsidRDefault="003F3C9E" w:rsidP="00941F4C">
      <w:pPr>
        <w:rPr>
          <w:rFonts w:ascii="Times New Roman" w:hAnsi="Times New Roman" w:cs="Times New Roman"/>
          <w:sz w:val="28"/>
          <w:szCs w:val="28"/>
        </w:rPr>
      </w:pPr>
    </w:p>
    <w:p w14:paraId="6F2FBFDB" w14:textId="60F62DA8" w:rsidR="003F3C9E" w:rsidRDefault="00E14385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шаге</w:t>
      </w:r>
      <w:r w:rsidR="003F3C9E" w:rsidRPr="003F3C9E">
        <w:rPr>
          <w:rFonts w:ascii="Times New Roman" w:hAnsi="Times New Roman" w:cs="Times New Roman"/>
          <w:sz w:val="28"/>
          <w:szCs w:val="28"/>
        </w:rPr>
        <w:t xml:space="preserve"> не учитывае</w:t>
      </w:r>
      <w:r w:rsidR="003F3C9E">
        <w:rPr>
          <w:rFonts w:ascii="Times New Roman" w:hAnsi="Times New Roman" w:cs="Times New Roman"/>
          <w:sz w:val="28"/>
          <w:szCs w:val="28"/>
        </w:rPr>
        <w:t>м</w:t>
      </w:r>
      <w:r w:rsidR="003F3C9E" w:rsidRPr="003F3C9E">
        <w:rPr>
          <w:rFonts w:ascii="Times New Roman" w:hAnsi="Times New Roman" w:cs="Times New Roman"/>
          <w:sz w:val="28"/>
          <w:szCs w:val="28"/>
        </w:rPr>
        <w:t xml:space="preserve"> качество услуги, поэтому до</w:t>
      </w:r>
      <w:r w:rsidR="003F3C9E">
        <w:rPr>
          <w:rFonts w:ascii="Times New Roman" w:hAnsi="Times New Roman" w:cs="Times New Roman"/>
          <w:sz w:val="28"/>
          <w:szCs w:val="28"/>
        </w:rPr>
        <w:t>бавляем</w:t>
      </w:r>
      <w:r w:rsidR="003F3C9E" w:rsidRPr="003F3C9E">
        <w:rPr>
          <w:rFonts w:ascii="Times New Roman" w:hAnsi="Times New Roman" w:cs="Times New Roman"/>
          <w:sz w:val="28"/>
          <w:szCs w:val="28"/>
        </w:rPr>
        <w:t xml:space="preserve"> термин S к уравнению для чаевых T. Так как услуга оценивается по шкале от 0 до 10, увелич</w:t>
      </w:r>
      <w:r w:rsidR="003F3C9E">
        <w:rPr>
          <w:rFonts w:ascii="Times New Roman" w:hAnsi="Times New Roman" w:cs="Times New Roman"/>
          <w:sz w:val="28"/>
          <w:szCs w:val="28"/>
        </w:rPr>
        <w:t>иваем</w:t>
      </w:r>
      <w:r w:rsidR="003F3C9E" w:rsidRPr="003F3C9E">
        <w:rPr>
          <w:rFonts w:ascii="Times New Roman" w:hAnsi="Times New Roman" w:cs="Times New Roman"/>
          <w:sz w:val="28"/>
          <w:szCs w:val="28"/>
        </w:rPr>
        <w:t xml:space="preserve"> чаевые линейно от 5%, если обслуживание плохое, до 25%, если сервис отличный.</w:t>
      </w:r>
    </w:p>
    <w:p w14:paraId="010BE921" w14:textId="77777777" w:rsidR="00572ACA" w:rsidRPr="00572ACA" w:rsidRDefault="00572ACA" w:rsidP="00572ACA">
      <w:pPr>
        <w:rPr>
          <w:rFonts w:ascii="Times New Roman" w:hAnsi="Times New Roman" w:cs="Times New Roman"/>
          <w:sz w:val="28"/>
          <w:szCs w:val="28"/>
        </w:rPr>
      </w:pPr>
    </w:p>
    <w:p w14:paraId="2969FF9F" w14:textId="25E94134" w:rsidR="003F3C9E" w:rsidRP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T=0.05+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0.2∙S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</m:oMath>
      </m:oMathPara>
    </w:p>
    <w:p w14:paraId="60D98D2C" w14:textId="00773CF0" w:rsidR="003F3C9E" w:rsidRDefault="003F3C9E" w:rsidP="00941F4C">
      <w:pPr>
        <w:rPr>
          <w:rFonts w:ascii="Times New Roman" w:hAnsi="Times New Roman" w:cs="Times New Roman"/>
          <w:sz w:val="28"/>
          <w:szCs w:val="28"/>
        </w:rPr>
      </w:pPr>
    </w:p>
    <w:p w14:paraId="79697CE1" w14:textId="2FD001DB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8DEEA" wp14:editId="4C423D4B">
            <wp:extent cx="2842895" cy="735364"/>
            <wp:effectExtent l="0" t="0" r="1905" b="127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3532999" cy="91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0CFE2" w14:textId="77777777" w:rsidR="00572ACA" w:rsidRPr="0062795F" w:rsidRDefault="00572ACA" w:rsidP="00572AC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2795F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</w:t>
      </w:r>
    </w:p>
    <w:p w14:paraId="59E3FA76" w14:textId="65E17A3E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12653" wp14:editId="4CECEBF9">
            <wp:extent cx="2980757" cy="2272259"/>
            <wp:effectExtent l="12700" t="12700" r="1651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t="4211" r="3032"/>
                    <a:stretch/>
                  </pic:blipFill>
                  <pic:spPr bwMode="auto">
                    <a:xfrm>
                      <a:off x="0" y="0"/>
                      <a:ext cx="3024360" cy="23054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9430" w14:textId="169BB6BD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59F7E7" w14:textId="6789CDC6" w:rsidR="00A60CE2" w:rsidRDefault="00A60CE2" w:rsidP="00A60CE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</w:p>
    <w:p w14:paraId="6EBE3DE9" w14:textId="77777777" w:rsidR="00A60CE2" w:rsidRDefault="00A60CE2" w:rsidP="00A60CE2">
      <w:pPr>
        <w:rPr>
          <w:rFonts w:ascii="Times New Roman" w:hAnsi="Times New Roman" w:cs="Times New Roman"/>
          <w:sz w:val="28"/>
          <w:szCs w:val="28"/>
        </w:rPr>
      </w:pPr>
    </w:p>
    <w:p w14:paraId="09A2C562" w14:textId="42E754BB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ACA">
        <w:rPr>
          <w:rFonts w:ascii="Times New Roman" w:hAnsi="Times New Roman" w:cs="Times New Roman"/>
          <w:sz w:val="28"/>
          <w:szCs w:val="28"/>
        </w:rPr>
        <w:t>Чтобы учесть качество пищевых продуктов,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572ACA">
        <w:rPr>
          <w:rFonts w:ascii="Times New Roman" w:hAnsi="Times New Roman" w:cs="Times New Roman"/>
          <w:sz w:val="28"/>
          <w:szCs w:val="28"/>
        </w:rPr>
        <w:t xml:space="preserve"> термин качества пищевых продуктов F к формуле чаевых. Здесь обслуживание и еда считаются одинаково важными при расчете чаевых.</w:t>
      </w:r>
    </w:p>
    <w:p w14:paraId="3FAA6DAA" w14:textId="77777777" w:rsidR="00572ACA" w:rsidRDefault="00572ACA" w:rsidP="00572ACA">
      <w:pPr>
        <w:rPr>
          <w:rFonts w:ascii="Times New Roman" w:hAnsi="Times New Roman" w:cs="Times New Roman"/>
          <w:sz w:val="28"/>
          <w:szCs w:val="28"/>
        </w:rPr>
      </w:pPr>
    </w:p>
    <w:p w14:paraId="490E412E" w14:textId="70BB0D53" w:rsidR="00572ACA" w:rsidRPr="00572ACA" w:rsidRDefault="00572ACA" w:rsidP="00572AC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T=0.05+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0.2∙(S+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</m:oMath>
      </m:oMathPara>
    </w:p>
    <w:p w14:paraId="52FB0FF4" w14:textId="77777777" w:rsidR="00572ACA" w:rsidRPr="00572ACA" w:rsidRDefault="00572ACA" w:rsidP="00572ACA">
      <w:pPr>
        <w:rPr>
          <w:rFonts w:ascii="Times New Roman" w:hAnsi="Times New Roman" w:cs="Times New Roman"/>
          <w:sz w:val="28"/>
          <w:szCs w:val="28"/>
        </w:rPr>
      </w:pPr>
    </w:p>
    <w:p w14:paraId="274A073E" w14:textId="748365F2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CECDF" wp14:editId="2F77E894">
            <wp:extent cx="2993390" cy="1050660"/>
            <wp:effectExtent l="0" t="0" r="381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62" cy="10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DFAF" w14:textId="440524F5" w:rsidR="00572ACA" w:rsidRDefault="00572ACA" w:rsidP="00A60CE2">
      <w:pPr>
        <w:rPr>
          <w:rFonts w:ascii="Times New Roman" w:hAnsi="Times New Roman" w:cs="Times New Roman"/>
          <w:sz w:val="28"/>
          <w:szCs w:val="28"/>
        </w:rPr>
      </w:pPr>
    </w:p>
    <w:p w14:paraId="65F5521B" w14:textId="77777777" w:rsidR="00572ACA" w:rsidRPr="0062795F" w:rsidRDefault="00572ACA" w:rsidP="00572AC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2795F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14679CC1" w14:textId="431B50FF" w:rsidR="00572ACA" w:rsidRDefault="00572ACA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890CF" wp14:editId="395811EE">
            <wp:extent cx="2983629" cy="2229987"/>
            <wp:effectExtent l="12700" t="12700" r="1397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62" cy="23753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0DAD1" w14:textId="2B8F0F4F" w:rsidR="00A60CE2" w:rsidRDefault="00A60CE2" w:rsidP="00A60CE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</w:p>
    <w:p w14:paraId="78CA794C" w14:textId="77777777" w:rsidR="00A60CE2" w:rsidRDefault="00A60CE2" w:rsidP="00A60CE2">
      <w:pPr>
        <w:rPr>
          <w:rFonts w:ascii="Times New Roman" w:hAnsi="Times New Roman" w:cs="Times New Roman"/>
          <w:sz w:val="28"/>
          <w:szCs w:val="28"/>
        </w:rPr>
      </w:pPr>
    </w:p>
    <w:p w14:paraId="09FF287F" w14:textId="1BE6CD9B" w:rsidR="00473040" w:rsidRDefault="00473040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3040">
        <w:rPr>
          <w:rFonts w:ascii="Times New Roman" w:hAnsi="Times New Roman" w:cs="Times New Roman"/>
          <w:sz w:val="28"/>
          <w:szCs w:val="28"/>
        </w:rPr>
        <w:t xml:space="preserve">В </w:t>
      </w:r>
      <w:r w:rsidR="00A60CE2">
        <w:rPr>
          <w:rFonts w:ascii="Times New Roman" w:hAnsi="Times New Roman" w:cs="Times New Roman"/>
          <w:sz w:val="28"/>
          <w:szCs w:val="28"/>
        </w:rPr>
        <w:t>предыдущем</w:t>
      </w:r>
      <w:r w:rsidRPr="00473040">
        <w:rPr>
          <w:rFonts w:ascii="Times New Roman" w:hAnsi="Times New Roman" w:cs="Times New Roman"/>
          <w:sz w:val="28"/>
          <w:szCs w:val="28"/>
        </w:rPr>
        <w:t xml:space="preserve"> случае результаты выглядят удовлетворительно. Однако предположим, что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473040">
        <w:rPr>
          <w:rFonts w:ascii="Times New Roman" w:hAnsi="Times New Roman" w:cs="Times New Roman"/>
          <w:sz w:val="28"/>
          <w:szCs w:val="28"/>
        </w:rPr>
        <w:t xml:space="preserve"> хоти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73040">
        <w:rPr>
          <w:rFonts w:ascii="Times New Roman" w:hAnsi="Times New Roman" w:cs="Times New Roman"/>
          <w:sz w:val="28"/>
          <w:szCs w:val="28"/>
        </w:rPr>
        <w:t>, чтобы обслуживание было более важным фактором, чем качество еды. Для этого в формулу можно добавить коэффициент обслуживания R.</w:t>
      </w:r>
    </w:p>
    <w:p w14:paraId="59DFC6B7" w14:textId="77777777" w:rsidR="00473040" w:rsidRDefault="00473040" w:rsidP="00473040">
      <w:pPr>
        <w:rPr>
          <w:rFonts w:ascii="Times New Roman" w:hAnsi="Times New Roman" w:cs="Times New Roman"/>
          <w:sz w:val="28"/>
          <w:szCs w:val="28"/>
        </w:rPr>
      </w:pPr>
    </w:p>
    <w:p w14:paraId="1A043793" w14:textId="4E722186" w:rsidR="00473040" w:rsidRPr="003B49C7" w:rsidRDefault="00473040" w:rsidP="0047304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T=0.05+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0.2∙(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∙S+(1-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</m:oMath>
      </m:oMathPara>
    </w:p>
    <w:p w14:paraId="0B7CFB08" w14:textId="77777777" w:rsidR="003B49C7" w:rsidRPr="003B49C7" w:rsidRDefault="003B49C7" w:rsidP="003B49C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5A57421" w14:textId="6638F9F3" w:rsidR="003B49C7" w:rsidRDefault="003B49C7" w:rsidP="0047304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3B49C7">
        <w:rPr>
          <w:rFonts w:ascii="Times New Roman" w:eastAsiaTheme="minorEastAsia" w:hAnsi="Times New Roman" w:cs="Times New Roman"/>
          <w:sz w:val="28"/>
          <w:szCs w:val="28"/>
        </w:rPr>
        <w:t>Укаж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Pr="003B49C7">
        <w:rPr>
          <w:rFonts w:ascii="Times New Roman" w:eastAsiaTheme="minorEastAsia" w:hAnsi="Times New Roman" w:cs="Times New Roman"/>
          <w:sz w:val="28"/>
          <w:szCs w:val="28"/>
        </w:rPr>
        <w:t>, что обслуживание составляет 80% от общей суммы чаевых, а еда составляет остальные 20%.</w:t>
      </w:r>
    </w:p>
    <w:p w14:paraId="32D9CF85" w14:textId="77777777" w:rsidR="003B49C7" w:rsidRPr="00572ACA" w:rsidRDefault="003B49C7" w:rsidP="003B49C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128ECC7" w14:textId="4C6E07E5" w:rsidR="00473040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D1FF6" wp14:editId="645C913D">
            <wp:extent cx="3262965" cy="998867"/>
            <wp:effectExtent l="0" t="0" r="1270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9" cy="10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A87" w14:textId="77777777" w:rsidR="003B49C7" w:rsidRDefault="003B49C7" w:rsidP="00A60CE2">
      <w:pPr>
        <w:rPr>
          <w:rFonts w:ascii="Times New Roman" w:hAnsi="Times New Roman" w:cs="Times New Roman"/>
          <w:sz w:val="28"/>
          <w:szCs w:val="28"/>
        </w:rPr>
      </w:pPr>
    </w:p>
    <w:p w14:paraId="20400202" w14:textId="61C13729" w:rsidR="003B49C7" w:rsidRPr="003B49C7" w:rsidRDefault="003B49C7" w:rsidP="0062795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49C7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5425A307" w14:textId="0EB0AAC7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36BDB" wp14:editId="0F64AF94">
            <wp:extent cx="3255390" cy="2435192"/>
            <wp:effectExtent l="12700" t="12700" r="889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61" cy="24644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04125" w14:textId="77777777" w:rsidR="00A60CE2" w:rsidRDefault="00A60CE2" w:rsidP="009874EB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5B376E4" w14:textId="068CC279" w:rsidR="00A60CE2" w:rsidRDefault="00A60CE2" w:rsidP="00A60CE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 w:rsidR="00FC31CB">
        <w:rPr>
          <w:rFonts w:ascii="Times New Roman" w:hAnsi="Times New Roman" w:cs="Times New Roman"/>
          <w:sz w:val="28"/>
          <w:szCs w:val="28"/>
          <w:u w:val="single"/>
        </w:rPr>
        <w:t>5</w:t>
      </w:r>
    </w:p>
    <w:p w14:paraId="54B93298" w14:textId="5FD6D5FF" w:rsidR="003B49C7" w:rsidRDefault="003B49C7" w:rsidP="00A60CE2">
      <w:pPr>
        <w:rPr>
          <w:rFonts w:ascii="Times New Roman" w:hAnsi="Times New Roman" w:cs="Times New Roman"/>
          <w:sz w:val="28"/>
          <w:szCs w:val="28"/>
        </w:rPr>
      </w:pPr>
    </w:p>
    <w:p w14:paraId="4FDC7D3D" w14:textId="6C7CDD15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49C7">
        <w:rPr>
          <w:rFonts w:ascii="Times New Roman" w:hAnsi="Times New Roman" w:cs="Times New Roman"/>
          <w:sz w:val="28"/>
          <w:szCs w:val="28"/>
        </w:rPr>
        <w:t xml:space="preserve">Предположим, что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3B49C7">
        <w:rPr>
          <w:rFonts w:ascii="Times New Roman" w:hAnsi="Times New Roman" w:cs="Times New Roman"/>
          <w:sz w:val="28"/>
          <w:szCs w:val="28"/>
        </w:rPr>
        <w:t xml:space="preserve"> нужен более плоский ответ в середине, то есть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3B49C7">
        <w:rPr>
          <w:rFonts w:ascii="Times New Roman" w:hAnsi="Times New Roman" w:cs="Times New Roman"/>
          <w:sz w:val="28"/>
          <w:szCs w:val="28"/>
        </w:rPr>
        <w:t xml:space="preserve"> хоти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B49C7">
        <w:rPr>
          <w:rFonts w:ascii="Times New Roman" w:hAnsi="Times New Roman" w:cs="Times New Roman"/>
          <w:sz w:val="28"/>
          <w:szCs w:val="28"/>
        </w:rPr>
        <w:t xml:space="preserve"> давать чаевые в размере 15% в целом, но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3B49C7"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</w:rPr>
        <w:t>хотим</w:t>
      </w:r>
      <w:r w:rsidRPr="003B49C7">
        <w:rPr>
          <w:rFonts w:ascii="Times New Roman" w:hAnsi="Times New Roman" w:cs="Times New Roman"/>
          <w:sz w:val="28"/>
          <w:szCs w:val="28"/>
        </w:rPr>
        <w:t xml:space="preserve"> указать вариант, когда обслуживание исключительно хорошее или плохое. В этом </w:t>
      </w:r>
      <w:r w:rsidRPr="003B49C7">
        <w:rPr>
          <w:rFonts w:ascii="Times New Roman" w:hAnsi="Times New Roman" w:cs="Times New Roman"/>
          <w:sz w:val="28"/>
          <w:szCs w:val="28"/>
        </w:rPr>
        <w:lastRenderedPageBreak/>
        <w:t xml:space="preserve">случае предыдущих линейных отображений недостаточно. Вместо этого можно создать кусочно-линейную конструкцию. Возвращаясь к расчету только для обслуживания,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3B49C7">
        <w:rPr>
          <w:rFonts w:ascii="Times New Roman" w:hAnsi="Times New Roman" w:cs="Times New Roman"/>
          <w:sz w:val="28"/>
          <w:szCs w:val="28"/>
        </w:rPr>
        <w:t xml:space="preserve"> условное назначение чаевых, используя логическое индексирование.</w:t>
      </w:r>
    </w:p>
    <w:p w14:paraId="0D3A6C5D" w14:textId="77777777" w:rsidR="003B49C7" w:rsidRDefault="003B49C7" w:rsidP="003B49C7">
      <w:pPr>
        <w:rPr>
          <w:rFonts w:ascii="Times New Roman" w:hAnsi="Times New Roman" w:cs="Times New Roman"/>
          <w:sz w:val="28"/>
          <w:szCs w:val="28"/>
        </w:rPr>
      </w:pPr>
    </w:p>
    <w:p w14:paraId="5D44A969" w14:textId="21977325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D9BEA" wp14:editId="4E98A2A6">
            <wp:extent cx="3276600" cy="1296781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97" cy="13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13EE" w14:textId="3F91028E" w:rsidR="003B49C7" w:rsidRDefault="003B49C7" w:rsidP="00AD60ED">
      <w:pPr>
        <w:rPr>
          <w:rFonts w:ascii="Times New Roman" w:hAnsi="Times New Roman" w:cs="Times New Roman"/>
          <w:sz w:val="28"/>
          <w:szCs w:val="28"/>
        </w:rPr>
      </w:pPr>
    </w:p>
    <w:p w14:paraId="7DE2E913" w14:textId="77777777" w:rsidR="003B49C7" w:rsidRPr="003B49C7" w:rsidRDefault="003B49C7" w:rsidP="003B49C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49C7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25BB16CF" w14:textId="5D024501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BA5AA" wp14:editId="44585B01">
            <wp:extent cx="3238413" cy="2422492"/>
            <wp:effectExtent l="12700" t="12700" r="1333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41" cy="24761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D7304" w14:textId="77777777" w:rsidR="009874EB" w:rsidRDefault="009874EB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F9C87E" w14:textId="09277935" w:rsidR="00AD60ED" w:rsidRDefault="00AD60ED" w:rsidP="00AD60E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6</w:t>
      </w:r>
    </w:p>
    <w:p w14:paraId="25EAE902" w14:textId="77777777" w:rsidR="00AD60ED" w:rsidRDefault="00AD60ED" w:rsidP="00AD60ED">
      <w:pPr>
        <w:rPr>
          <w:rFonts w:ascii="Times New Roman" w:hAnsi="Times New Roman" w:cs="Times New Roman"/>
          <w:sz w:val="28"/>
          <w:szCs w:val="28"/>
        </w:rPr>
      </w:pPr>
    </w:p>
    <w:p w14:paraId="33159563" w14:textId="7FDC9555" w:rsidR="003B49C7" w:rsidRDefault="00780682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B49C7" w:rsidRPr="003B49C7">
        <w:rPr>
          <w:rFonts w:ascii="Times New Roman" w:hAnsi="Times New Roman" w:cs="Times New Roman"/>
          <w:sz w:val="28"/>
          <w:szCs w:val="28"/>
        </w:rPr>
        <w:t>обав</w:t>
      </w:r>
      <w:r w:rsidR="003B49C7">
        <w:rPr>
          <w:rFonts w:ascii="Times New Roman" w:hAnsi="Times New Roman" w:cs="Times New Roman"/>
          <w:sz w:val="28"/>
          <w:szCs w:val="28"/>
        </w:rPr>
        <w:t xml:space="preserve">им </w:t>
      </w:r>
      <w:r w:rsidR="003B49C7" w:rsidRPr="003B49C7">
        <w:rPr>
          <w:rFonts w:ascii="Times New Roman" w:hAnsi="Times New Roman" w:cs="Times New Roman"/>
          <w:sz w:val="28"/>
          <w:szCs w:val="28"/>
        </w:rPr>
        <w:t>к кусочно-линейной формуле обслуживания линейную зависимость от сервиса питания.</w:t>
      </w:r>
    </w:p>
    <w:p w14:paraId="7D1826EB" w14:textId="77777777" w:rsidR="003B49C7" w:rsidRDefault="003B49C7" w:rsidP="009874EB">
      <w:pPr>
        <w:rPr>
          <w:rFonts w:ascii="Times New Roman" w:hAnsi="Times New Roman" w:cs="Times New Roman"/>
          <w:sz w:val="28"/>
          <w:szCs w:val="28"/>
        </w:rPr>
      </w:pPr>
    </w:p>
    <w:p w14:paraId="09961214" w14:textId="070B06F8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363F9" wp14:editId="2322BF20">
            <wp:extent cx="4393677" cy="1703671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125" cy="18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536" w14:textId="61BA3B57" w:rsidR="003B49C7" w:rsidRPr="003B49C7" w:rsidRDefault="003B49C7" w:rsidP="0062795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49C7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</w:t>
      </w:r>
    </w:p>
    <w:p w14:paraId="0E92F4BA" w14:textId="49457A0B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4AE70" wp14:editId="390D2B5E">
            <wp:extent cx="3231014" cy="2418339"/>
            <wp:effectExtent l="12700" t="1270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194" cy="24731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7E5B2" w14:textId="408361CE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9D6E14" w14:textId="7E94D851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3B49C7">
        <w:rPr>
          <w:rFonts w:ascii="Times New Roman" w:hAnsi="Times New Roman" w:cs="Times New Roman"/>
          <w:sz w:val="28"/>
          <w:szCs w:val="28"/>
        </w:rPr>
        <w:t xml:space="preserve"> выглядит хорошо, но расчет сложный. 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3B49C7">
        <w:rPr>
          <w:rFonts w:ascii="Times New Roman" w:hAnsi="Times New Roman" w:cs="Times New Roman"/>
          <w:sz w:val="28"/>
          <w:szCs w:val="28"/>
        </w:rPr>
        <w:t xml:space="preserve">тому, кто не видел первоначальный процесс проектирования,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B49C7">
        <w:rPr>
          <w:rFonts w:ascii="Times New Roman" w:hAnsi="Times New Roman" w:cs="Times New Roman"/>
          <w:sz w:val="28"/>
          <w:szCs w:val="28"/>
        </w:rPr>
        <w:t>епонятно, как работает алгоритм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C0FEEF" w14:textId="4D17117D" w:rsidR="003B49C7" w:rsidRDefault="003B49C7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BE3937" w14:textId="5CBA8E6C" w:rsidR="009874EB" w:rsidRDefault="009874EB" w:rsidP="009874E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74EB">
        <w:rPr>
          <w:rFonts w:ascii="Times New Roman" w:hAnsi="Times New Roman" w:cs="Times New Roman"/>
          <w:b/>
          <w:bCs/>
          <w:sz w:val="28"/>
          <w:szCs w:val="28"/>
        </w:rPr>
        <w:t>Нечетко-логический подход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Fuzzy</w:t>
      </w:r>
      <w:r w:rsidRPr="009874EB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BF6AFDB" w14:textId="77777777" w:rsidR="009874EB" w:rsidRPr="009874EB" w:rsidRDefault="009874EB" w:rsidP="009874E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B88C6" w14:textId="1B6F560B" w:rsidR="009874EB" w:rsidRDefault="009874EB" w:rsidP="006279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Чтобы решить эту проблему с помощью нечеткой логики, сначала зафиксир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9874EB">
        <w:rPr>
          <w:rFonts w:ascii="Times New Roman" w:hAnsi="Times New Roman" w:cs="Times New Roman"/>
          <w:sz w:val="28"/>
          <w:szCs w:val="28"/>
        </w:rPr>
        <w:t xml:space="preserve"> основы желаемого поведения при опрокидывании, оставив в стороне все факторы, которые могут быть произвольными. Если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9874EB">
        <w:rPr>
          <w:rFonts w:ascii="Times New Roman" w:hAnsi="Times New Roman" w:cs="Times New Roman"/>
          <w:sz w:val="28"/>
          <w:szCs w:val="28"/>
        </w:rPr>
        <w:t xml:space="preserve"> состави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874EB">
        <w:rPr>
          <w:rFonts w:ascii="Times New Roman" w:hAnsi="Times New Roman" w:cs="Times New Roman"/>
          <w:sz w:val="28"/>
          <w:szCs w:val="28"/>
        </w:rPr>
        <w:t xml:space="preserve"> список того, что действительно имеет значение в этой проблеме,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9874EB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874EB">
        <w:rPr>
          <w:rFonts w:ascii="Times New Roman" w:hAnsi="Times New Roman" w:cs="Times New Roman"/>
          <w:sz w:val="28"/>
          <w:szCs w:val="28"/>
        </w:rPr>
        <w:t xml:space="preserve"> создать следующие описания правил для чаевых на основе качества обслуживания.</w:t>
      </w:r>
    </w:p>
    <w:p w14:paraId="50CC945E" w14:textId="77777777" w:rsidR="009874EB" w:rsidRPr="009874EB" w:rsidRDefault="009874EB" w:rsidP="009874EB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плохое, то чаевые будут дешевыми</w:t>
      </w:r>
    </w:p>
    <w:p w14:paraId="5364B6AF" w14:textId="77777777" w:rsidR="009874EB" w:rsidRPr="009874EB" w:rsidRDefault="009874EB" w:rsidP="009874EB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хорошее, то чаевые средние</w:t>
      </w:r>
    </w:p>
    <w:p w14:paraId="59C13DED" w14:textId="222B8CE0" w:rsidR="009874EB" w:rsidRDefault="009874EB" w:rsidP="009874EB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отличное, то чаевые щедрые</w:t>
      </w:r>
    </w:p>
    <w:p w14:paraId="7BC82D5C" w14:textId="77777777" w:rsidR="009874EB" w:rsidRPr="009874EB" w:rsidRDefault="009874EB" w:rsidP="009874EB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04AED7" w14:textId="3E3CFD15" w:rsidR="009874EB" w:rsidRP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Аналогичным образом, для чаевых, основанных на качестве пищи, вы могли бы создать следующие правила.</w:t>
      </w:r>
    </w:p>
    <w:p w14:paraId="5EB45488" w14:textId="77777777" w:rsidR="009874EB" w:rsidRPr="009874EB" w:rsidRDefault="009874EB" w:rsidP="009874EB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еда прогорклая, то чаевые дешевые</w:t>
      </w:r>
    </w:p>
    <w:p w14:paraId="471BCADC" w14:textId="49812745" w:rsidR="009874EB" w:rsidRDefault="009874EB" w:rsidP="009874EB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еда вкусная, то чаевые щедрые</w:t>
      </w:r>
    </w:p>
    <w:p w14:paraId="7ACC5DDA" w14:textId="77777777" w:rsidR="009874EB" w:rsidRPr="009874EB" w:rsidRDefault="009874EB" w:rsidP="009874EB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725564" w14:textId="0D396198" w:rsidR="009874EB" w:rsidRP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lastRenderedPageBreak/>
        <w:t>Затем объедините эти правила в три составных правила "если-то".</w:t>
      </w:r>
    </w:p>
    <w:p w14:paraId="7B42BF42" w14:textId="77777777" w:rsidR="009874EB" w:rsidRPr="009874EB" w:rsidRDefault="009874EB" w:rsidP="009874EB">
      <w:pPr>
        <w:pStyle w:val="a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плохое или еда прогорклая, то чаевые будут дешевыми</w:t>
      </w:r>
    </w:p>
    <w:p w14:paraId="4AB03053" w14:textId="77777777" w:rsidR="009874EB" w:rsidRPr="009874EB" w:rsidRDefault="009874EB" w:rsidP="009874EB">
      <w:pPr>
        <w:pStyle w:val="a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хорошее, то чаевые средние</w:t>
      </w:r>
    </w:p>
    <w:p w14:paraId="7FA8635E" w14:textId="643AC8FA" w:rsidR="009874EB" w:rsidRPr="009874EB" w:rsidRDefault="009874EB" w:rsidP="009874EB">
      <w:pPr>
        <w:pStyle w:val="a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Если обслуживание отличное или еда вкусная, то чаевые щедрые</w:t>
      </w:r>
    </w:p>
    <w:p w14:paraId="3560E54A" w14:textId="77777777" w:rsidR="009874EB" w:rsidRDefault="009874EB" w:rsidP="009874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8DF89" w14:textId="163270D0" w:rsidR="009874EB" w:rsidRP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В правилах используются лингвистические термины, такие как дешево и вкусно, для определения уровня обслуживания, качества еды и чаевых.</w:t>
      </w:r>
    </w:p>
    <w:p w14:paraId="1E146E34" w14:textId="673B04BA" w:rsidR="009874EB" w:rsidRP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 xml:space="preserve">Чтобы реализовать решение на основе нечеткой логики,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9874EB">
        <w:rPr>
          <w:rFonts w:ascii="Times New Roman" w:hAnsi="Times New Roman" w:cs="Times New Roman"/>
          <w:sz w:val="28"/>
          <w:szCs w:val="28"/>
        </w:rPr>
        <w:t xml:space="preserve"> созд</w:t>
      </w:r>
      <w:r>
        <w:rPr>
          <w:rFonts w:ascii="Times New Roman" w:hAnsi="Times New Roman" w:cs="Times New Roman"/>
          <w:sz w:val="28"/>
          <w:szCs w:val="28"/>
        </w:rPr>
        <w:t xml:space="preserve">адим </w:t>
      </w:r>
      <w:r w:rsidRPr="009874EB">
        <w:rPr>
          <w:rFonts w:ascii="Times New Roman" w:hAnsi="Times New Roman" w:cs="Times New Roman"/>
          <w:sz w:val="28"/>
          <w:szCs w:val="28"/>
        </w:rPr>
        <w:t xml:space="preserve">систему нечеткого вывода (FIS), которая содержит базу правил </w:t>
      </w:r>
      <w:proofErr w:type="spellStart"/>
      <w:r w:rsidRPr="009874EB">
        <w:rPr>
          <w:rFonts w:ascii="Times New Roman" w:hAnsi="Times New Roman" w:cs="Times New Roman"/>
          <w:sz w:val="28"/>
          <w:szCs w:val="28"/>
        </w:rPr>
        <w:t>if-then</w:t>
      </w:r>
      <w:proofErr w:type="spellEnd"/>
      <w:r w:rsidRPr="009874EB">
        <w:rPr>
          <w:rFonts w:ascii="Times New Roman" w:hAnsi="Times New Roman" w:cs="Times New Roman"/>
          <w:sz w:val="28"/>
          <w:szCs w:val="28"/>
        </w:rPr>
        <w:t xml:space="preserve"> и определяет лингвистические термины, используемые в правилах.</w:t>
      </w:r>
    </w:p>
    <w:p w14:paraId="10D475CB" w14:textId="3855DE51" w:rsid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B0C65D" w14:textId="01D199BD" w:rsidR="00D3006F" w:rsidRDefault="00D3006F" w:rsidP="00D3006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</w:p>
    <w:p w14:paraId="513EAE47" w14:textId="77777777" w:rsidR="00D3006F" w:rsidRPr="009874EB" w:rsidRDefault="00D3006F" w:rsidP="00D3006F">
      <w:pPr>
        <w:rPr>
          <w:rFonts w:ascii="Times New Roman" w:hAnsi="Times New Roman" w:cs="Times New Roman"/>
          <w:sz w:val="28"/>
          <w:szCs w:val="28"/>
        </w:rPr>
      </w:pPr>
    </w:p>
    <w:p w14:paraId="2C2F004E" w14:textId="1F6CFC3E" w:rsid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74EB">
        <w:rPr>
          <w:rFonts w:ascii="Times New Roman" w:hAnsi="Times New Roman" w:cs="Times New Roman"/>
          <w:sz w:val="28"/>
          <w:szCs w:val="28"/>
        </w:rPr>
        <w:t>Загрузи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874EB">
        <w:rPr>
          <w:rFonts w:ascii="Times New Roman" w:hAnsi="Times New Roman" w:cs="Times New Roman"/>
          <w:sz w:val="28"/>
          <w:szCs w:val="28"/>
        </w:rPr>
        <w:t xml:space="preserve"> систему нечеткого вывода (FIS), которая реализует решение на основе правил.</w:t>
      </w:r>
    </w:p>
    <w:p w14:paraId="33159F34" w14:textId="77777777" w:rsidR="009874EB" w:rsidRDefault="009874EB" w:rsidP="009874EB">
      <w:pPr>
        <w:rPr>
          <w:rFonts w:ascii="Times New Roman" w:hAnsi="Times New Roman" w:cs="Times New Roman"/>
          <w:sz w:val="28"/>
          <w:szCs w:val="28"/>
        </w:rPr>
      </w:pPr>
    </w:p>
    <w:p w14:paraId="4CFBAF40" w14:textId="102CE9A1" w:rsidR="009874EB" w:rsidRDefault="009874EB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B8F12" wp14:editId="651FE867">
            <wp:extent cx="2974207" cy="28121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7"/>
                    <a:stretch/>
                  </pic:blipFill>
                  <pic:spPr bwMode="auto">
                    <a:xfrm>
                      <a:off x="0" y="0"/>
                      <a:ext cx="2974207" cy="28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90A9" w14:textId="301646F0" w:rsidR="009874EB" w:rsidRDefault="009874EB" w:rsidP="00282E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040EDE" w14:textId="77777777" w:rsidR="00282E12" w:rsidRDefault="00282E12" w:rsidP="00282E1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</w:p>
    <w:p w14:paraId="61AC2493" w14:textId="77777777" w:rsidR="00282E12" w:rsidRDefault="00282E12" w:rsidP="00D3006F">
      <w:pPr>
        <w:rPr>
          <w:rFonts w:ascii="Times New Roman" w:hAnsi="Times New Roman" w:cs="Times New Roman"/>
          <w:sz w:val="28"/>
          <w:szCs w:val="28"/>
        </w:rPr>
      </w:pPr>
    </w:p>
    <w:p w14:paraId="6DDCB7EA" w14:textId="2FBAA29F" w:rsidR="00D3006F" w:rsidRDefault="00D3006F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</w:t>
      </w:r>
      <w:r w:rsidRPr="00D3006F">
        <w:rPr>
          <w:rFonts w:ascii="Times New Roman" w:hAnsi="Times New Roman" w:cs="Times New Roman"/>
          <w:sz w:val="28"/>
          <w:szCs w:val="28"/>
        </w:rPr>
        <w:t xml:space="preserve"> правила для FIS, которые соответствуют правилам, определенным ранее.</w:t>
      </w:r>
    </w:p>
    <w:p w14:paraId="25FD7FF6" w14:textId="77777777" w:rsidR="00D3006F" w:rsidRDefault="00D3006F" w:rsidP="00D3006F">
      <w:pPr>
        <w:rPr>
          <w:rFonts w:ascii="Times New Roman" w:hAnsi="Times New Roman" w:cs="Times New Roman"/>
          <w:sz w:val="28"/>
          <w:szCs w:val="28"/>
        </w:rPr>
      </w:pPr>
    </w:p>
    <w:p w14:paraId="1CBEEE53" w14:textId="3063A796" w:rsidR="00D3006F" w:rsidRDefault="00D3006F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1D8C5" wp14:editId="24301EF2">
            <wp:extent cx="3031490" cy="2793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9681" w14:textId="77777777" w:rsidR="00282E12" w:rsidRDefault="00282E12" w:rsidP="00987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0F7AF" w14:textId="60DCE9B4" w:rsidR="00282E12" w:rsidRPr="00282E12" w:rsidRDefault="00282E12" w:rsidP="009874E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82E12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00A82B4E" w14:textId="4E91F8B2" w:rsidR="00282E12" w:rsidRDefault="00282E12" w:rsidP="00282E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2E1DC" wp14:editId="053382DE">
            <wp:extent cx="3031490" cy="131013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3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84" w14:textId="26671020" w:rsidR="00282E12" w:rsidRDefault="00282E12" w:rsidP="00282E1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</w:p>
    <w:p w14:paraId="13E69B29" w14:textId="77777777" w:rsidR="00282E12" w:rsidRDefault="00282E12" w:rsidP="00D3006F">
      <w:pPr>
        <w:rPr>
          <w:rFonts w:ascii="Times New Roman" w:hAnsi="Times New Roman" w:cs="Times New Roman"/>
          <w:sz w:val="28"/>
          <w:szCs w:val="28"/>
        </w:rPr>
      </w:pPr>
    </w:p>
    <w:p w14:paraId="2F60DCCC" w14:textId="11599A13" w:rsidR="00D3006F" w:rsidRDefault="00D3006F" w:rsidP="00D300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006F">
        <w:rPr>
          <w:rFonts w:ascii="Times New Roman" w:hAnsi="Times New Roman" w:cs="Times New Roman"/>
          <w:sz w:val="28"/>
          <w:szCs w:val="28"/>
        </w:rPr>
        <w:t>Этот FIS имеет два входа (обслуживание и качество еды) и один выход (процент чаевых). Каждая входная и выходная переменная содержит функции принадлежности, которые определяют лингвистические термины, используемые в правилах «если-то».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06F">
        <w:rPr>
          <w:rFonts w:ascii="Times New Roman" w:hAnsi="Times New Roman" w:cs="Times New Roman"/>
          <w:sz w:val="28"/>
          <w:szCs w:val="28"/>
        </w:rPr>
        <w:t>Например, следующие функции принадлежности представляют процент чаевых.</w:t>
      </w:r>
    </w:p>
    <w:p w14:paraId="2ED6A799" w14:textId="77777777" w:rsidR="00D3006F" w:rsidRDefault="00D3006F" w:rsidP="001F10FE">
      <w:pPr>
        <w:rPr>
          <w:rFonts w:ascii="Times New Roman" w:hAnsi="Times New Roman" w:cs="Times New Roman"/>
          <w:sz w:val="28"/>
          <w:szCs w:val="28"/>
        </w:rPr>
      </w:pPr>
    </w:p>
    <w:p w14:paraId="169365F2" w14:textId="5B5C3D8C" w:rsidR="00D3006F" w:rsidRDefault="00D3006F" w:rsidP="00D300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BAFF4" wp14:editId="5586CFE2">
            <wp:extent cx="2107933" cy="200756"/>
            <wp:effectExtent l="0" t="0" r="63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12" cy="3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1CB7" w14:textId="63A33863" w:rsidR="002F312F" w:rsidRDefault="002F312F" w:rsidP="001F10F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7B720D5" w14:textId="1F3870A1" w:rsidR="002F312F" w:rsidRPr="001F10FE" w:rsidRDefault="002F312F" w:rsidP="00D3006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F10FE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3175A35E" w14:textId="38543E0F" w:rsidR="00282E12" w:rsidRDefault="002F312F" w:rsidP="00D300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DA86F" wp14:editId="03DD2840">
            <wp:extent cx="2691765" cy="2006091"/>
            <wp:effectExtent l="12700" t="12700" r="13335" b="133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671" cy="20753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954BF" w14:textId="77777777" w:rsidR="002F312F" w:rsidRDefault="002F312F" w:rsidP="002F312F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9317844" w14:textId="71219D38" w:rsidR="00282E12" w:rsidRDefault="00282E12" w:rsidP="00282E1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F4C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</w:p>
    <w:p w14:paraId="55FEEEF5" w14:textId="08BD0F54" w:rsidR="00D3006F" w:rsidRDefault="00D3006F" w:rsidP="002F312F">
      <w:pPr>
        <w:rPr>
          <w:rFonts w:ascii="Times New Roman" w:hAnsi="Times New Roman" w:cs="Times New Roman"/>
          <w:sz w:val="28"/>
          <w:szCs w:val="28"/>
        </w:rPr>
      </w:pPr>
    </w:p>
    <w:p w14:paraId="5801CFDF" w14:textId="5DC48CFC" w:rsidR="002F312F" w:rsidRDefault="002F312F" w:rsidP="00D300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Отобразим </w:t>
      </w:r>
      <w:r w:rsidRPr="002F312F">
        <w:rPr>
          <w:rFonts w:ascii="Times New Roman" w:hAnsi="Times New Roman" w:cs="Times New Roman"/>
          <w:sz w:val="28"/>
          <w:szCs w:val="28"/>
        </w:rPr>
        <w:t>соотношение ввода-вывода, определенное этим IS.</w:t>
      </w:r>
    </w:p>
    <w:p w14:paraId="5861787C" w14:textId="77777777" w:rsidR="002F312F" w:rsidRDefault="002F312F" w:rsidP="002F312F">
      <w:pPr>
        <w:rPr>
          <w:rFonts w:ascii="Times New Roman" w:hAnsi="Times New Roman" w:cs="Times New Roman"/>
          <w:sz w:val="28"/>
          <w:szCs w:val="28"/>
        </w:rPr>
      </w:pPr>
    </w:p>
    <w:p w14:paraId="2BD548DE" w14:textId="61277E54" w:rsidR="002F312F" w:rsidRDefault="002F312F" w:rsidP="00D300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78D5B" wp14:editId="4ADDBCC7">
            <wp:extent cx="2184935" cy="2050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045" cy="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4715" w14:textId="77777777" w:rsidR="001F10FE" w:rsidRDefault="001F10FE" w:rsidP="001F10F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3264976" w14:textId="3A6B05F1" w:rsidR="001F10FE" w:rsidRPr="001F10FE" w:rsidRDefault="001F10FE" w:rsidP="00D3006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F10FE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</w:p>
    <w:p w14:paraId="268328C6" w14:textId="2BF9DB80" w:rsidR="001F10FE" w:rsidRDefault="001F10FE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897AB" wp14:editId="3E3F5FFC">
            <wp:extent cx="2778627" cy="2068154"/>
            <wp:effectExtent l="12700" t="12700" r="15875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01" cy="222987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3581D" w14:textId="1BF1CE47" w:rsidR="001F10FE" w:rsidRPr="001F10FE" w:rsidRDefault="001F10FE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10FE">
        <w:rPr>
          <w:rFonts w:ascii="Times New Roman" w:hAnsi="Times New Roman" w:cs="Times New Roman"/>
          <w:sz w:val="28"/>
          <w:szCs w:val="28"/>
        </w:rPr>
        <w:lastRenderedPageBreak/>
        <w:t>Эта нечеткая система основана на наборе правил здравого смысла, которые легко понятны тому, кто не создавал систему.</w:t>
      </w:r>
    </w:p>
    <w:p w14:paraId="157EA7AF" w14:textId="36F398F3" w:rsidR="001F10FE" w:rsidRDefault="001F10FE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587EC5" w14:textId="77777777" w:rsidR="001F10FE" w:rsidRPr="001F10FE" w:rsidRDefault="001F10FE" w:rsidP="001F10FE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F10FE">
        <w:rPr>
          <w:rFonts w:ascii="Times New Roman" w:hAnsi="Times New Roman" w:cs="Times New Roman"/>
          <w:sz w:val="28"/>
          <w:szCs w:val="28"/>
          <w:u w:val="single"/>
        </w:rPr>
        <w:t>Шаг 5</w:t>
      </w:r>
    </w:p>
    <w:p w14:paraId="3A3F7AD8" w14:textId="77777777" w:rsidR="001F10FE" w:rsidRPr="001F10FE" w:rsidRDefault="001F10FE" w:rsidP="001F10FE">
      <w:pPr>
        <w:rPr>
          <w:rFonts w:ascii="Times New Roman" w:hAnsi="Times New Roman" w:cs="Times New Roman"/>
          <w:sz w:val="28"/>
          <w:szCs w:val="28"/>
        </w:rPr>
      </w:pPr>
    </w:p>
    <w:p w14:paraId="6AAB1B5C" w14:textId="73E4175E" w:rsidR="001F10FE" w:rsidRDefault="001F10FE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10FE">
        <w:rPr>
          <w:rFonts w:ascii="Times New Roman" w:hAnsi="Times New Roman" w:cs="Times New Roman"/>
          <w:sz w:val="28"/>
          <w:szCs w:val="28"/>
        </w:rPr>
        <w:t xml:space="preserve">Чтобы изменить поведение </w:t>
      </w:r>
      <w:r w:rsidR="000A1858">
        <w:rPr>
          <w:rFonts w:ascii="Times New Roman" w:hAnsi="Times New Roman" w:cs="Times New Roman"/>
          <w:sz w:val="28"/>
          <w:szCs w:val="28"/>
        </w:rPr>
        <w:t>полученной</w:t>
      </w:r>
      <w:r w:rsidRPr="001F10FE">
        <w:rPr>
          <w:rFonts w:ascii="Times New Roman" w:hAnsi="Times New Roman" w:cs="Times New Roman"/>
          <w:sz w:val="28"/>
          <w:szCs w:val="28"/>
        </w:rPr>
        <w:t xml:space="preserve"> системы для разных регионов или личных предпочтений, </w:t>
      </w:r>
      <w:r w:rsidR="000A1858">
        <w:rPr>
          <w:rFonts w:ascii="Times New Roman" w:hAnsi="Times New Roman" w:cs="Times New Roman"/>
          <w:sz w:val="28"/>
          <w:szCs w:val="28"/>
        </w:rPr>
        <w:t>мы</w:t>
      </w:r>
      <w:r w:rsidRPr="001F10FE">
        <w:rPr>
          <w:rFonts w:ascii="Times New Roman" w:hAnsi="Times New Roman" w:cs="Times New Roman"/>
          <w:sz w:val="28"/>
          <w:szCs w:val="28"/>
        </w:rPr>
        <w:t xml:space="preserve"> може</w:t>
      </w:r>
      <w:r w:rsidR="000A1858">
        <w:rPr>
          <w:rFonts w:ascii="Times New Roman" w:hAnsi="Times New Roman" w:cs="Times New Roman"/>
          <w:sz w:val="28"/>
          <w:szCs w:val="28"/>
        </w:rPr>
        <w:t>м</w:t>
      </w:r>
      <w:r w:rsidRPr="001F10FE">
        <w:rPr>
          <w:rFonts w:ascii="Times New Roman" w:hAnsi="Times New Roman" w:cs="Times New Roman"/>
          <w:sz w:val="28"/>
          <w:szCs w:val="28"/>
        </w:rPr>
        <w:t xml:space="preserve"> добавлять или изменять правила, диапазоны переменных и определения лингвистических терминов. Например, чтобы настроить среднее, минимальное и максимальное значения чаевых, </w:t>
      </w:r>
      <w:r w:rsidR="00412CEB">
        <w:rPr>
          <w:rFonts w:ascii="Times New Roman" w:hAnsi="Times New Roman" w:cs="Times New Roman"/>
          <w:sz w:val="28"/>
          <w:szCs w:val="28"/>
        </w:rPr>
        <w:t>мы</w:t>
      </w:r>
      <w:r w:rsidRPr="001F10FE">
        <w:rPr>
          <w:rFonts w:ascii="Times New Roman" w:hAnsi="Times New Roman" w:cs="Times New Roman"/>
          <w:sz w:val="28"/>
          <w:szCs w:val="28"/>
        </w:rPr>
        <w:t xml:space="preserve"> може</w:t>
      </w:r>
      <w:r w:rsidR="00412CEB">
        <w:rPr>
          <w:rFonts w:ascii="Times New Roman" w:hAnsi="Times New Roman" w:cs="Times New Roman"/>
          <w:sz w:val="28"/>
          <w:szCs w:val="28"/>
        </w:rPr>
        <w:t>м</w:t>
      </w:r>
      <w:r w:rsidRPr="001F10FE">
        <w:rPr>
          <w:rFonts w:ascii="Times New Roman" w:hAnsi="Times New Roman" w:cs="Times New Roman"/>
          <w:sz w:val="28"/>
          <w:szCs w:val="28"/>
        </w:rPr>
        <w:t xml:space="preserve"> изменить диапазон выходной переменной и соответствующим образом модифицировать функции принадлежности.</w:t>
      </w:r>
      <w:r w:rsidR="00E25A2D">
        <w:rPr>
          <w:rFonts w:ascii="Times New Roman" w:hAnsi="Times New Roman" w:cs="Times New Roman"/>
          <w:sz w:val="28"/>
          <w:szCs w:val="28"/>
        </w:rPr>
        <w:t xml:space="preserve"> </w:t>
      </w:r>
      <w:r w:rsidR="00E25A2D" w:rsidRPr="001F10FE">
        <w:rPr>
          <w:rFonts w:ascii="Times New Roman" w:hAnsi="Times New Roman" w:cs="Times New Roman"/>
          <w:sz w:val="28"/>
          <w:szCs w:val="28"/>
        </w:rPr>
        <w:t>В качестве примера</w:t>
      </w:r>
      <w:r w:rsidRPr="001F10FE">
        <w:rPr>
          <w:rFonts w:ascii="Times New Roman" w:hAnsi="Times New Roman" w:cs="Times New Roman"/>
          <w:sz w:val="28"/>
          <w:szCs w:val="28"/>
        </w:rPr>
        <w:t xml:space="preserve"> увели</w:t>
      </w:r>
      <w:r w:rsidR="00E25A2D">
        <w:rPr>
          <w:rFonts w:ascii="Times New Roman" w:hAnsi="Times New Roman" w:cs="Times New Roman"/>
          <w:sz w:val="28"/>
          <w:szCs w:val="28"/>
        </w:rPr>
        <w:t>чим</w:t>
      </w:r>
      <w:r w:rsidRPr="001F10FE">
        <w:rPr>
          <w:rFonts w:ascii="Times New Roman" w:hAnsi="Times New Roman" w:cs="Times New Roman"/>
          <w:sz w:val="28"/>
          <w:szCs w:val="28"/>
        </w:rPr>
        <w:t xml:space="preserve"> диапазон чаевых на </w:t>
      </w:r>
      <w:r w:rsidR="00E25A2D">
        <w:rPr>
          <w:rFonts w:ascii="Times New Roman" w:hAnsi="Times New Roman" w:cs="Times New Roman"/>
          <w:sz w:val="28"/>
          <w:szCs w:val="28"/>
        </w:rPr>
        <w:t>десять</w:t>
      </w:r>
      <w:r w:rsidRPr="001F10FE">
        <w:rPr>
          <w:rFonts w:ascii="Times New Roman" w:hAnsi="Times New Roman" w:cs="Times New Roman"/>
          <w:sz w:val="28"/>
          <w:szCs w:val="28"/>
        </w:rPr>
        <w:t xml:space="preserve"> процентов.</w:t>
      </w:r>
    </w:p>
    <w:p w14:paraId="106165AA" w14:textId="77777777" w:rsidR="00E25A2D" w:rsidRDefault="00E25A2D" w:rsidP="00E25A2D">
      <w:pPr>
        <w:rPr>
          <w:rFonts w:ascii="Times New Roman" w:hAnsi="Times New Roman" w:cs="Times New Roman"/>
          <w:sz w:val="28"/>
          <w:szCs w:val="28"/>
        </w:rPr>
      </w:pPr>
    </w:p>
    <w:p w14:paraId="5E6328D7" w14:textId="7EED0558" w:rsidR="00E25A2D" w:rsidRDefault="00E25A2D" w:rsidP="00E25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30105" wp14:editId="3A090485">
            <wp:extent cx="3580598" cy="1007007"/>
            <wp:effectExtent l="0" t="0" r="127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62" cy="10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9BE" w14:textId="11C4838D" w:rsidR="00E25A2D" w:rsidRDefault="00E25A2D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E4F62A" w14:textId="7DD59DA2" w:rsidR="00E25A2D" w:rsidRPr="00E25A2D" w:rsidRDefault="00E25A2D" w:rsidP="001F10FE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25A2D">
        <w:rPr>
          <w:rFonts w:ascii="Times New Roman" w:hAnsi="Times New Roman" w:cs="Times New Roman"/>
          <w:sz w:val="28"/>
          <w:szCs w:val="28"/>
          <w:u w:val="single"/>
        </w:rPr>
        <w:t>Результат</w:t>
      </w:r>
    </w:p>
    <w:p w14:paraId="070D51C8" w14:textId="1CB2396F" w:rsidR="00E25A2D" w:rsidRDefault="00E25A2D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F0B8E" wp14:editId="5BEC2378">
            <wp:extent cx="3567430" cy="2664418"/>
            <wp:effectExtent l="12700" t="12700" r="13970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59" cy="26917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21643" w14:textId="742CF85B" w:rsidR="00E25A2D" w:rsidRDefault="00E25A2D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40AA2D" w14:textId="2852AE51" w:rsidR="00E25A2D" w:rsidRPr="00E25A2D" w:rsidRDefault="00E25A2D" w:rsidP="001F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5A2D">
        <w:rPr>
          <w:rFonts w:ascii="Times New Roman" w:hAnsi="Times New Roman" w:cs="Times New Roman"/>
          <w:sz w:val="28"/>
          <w:szCs w:val="28"/>
        </w:rPr>
        <w:t xml:space="preserve">Логика чаевых </w:t>
      </w:r>
      <w:r w:rsidRPr="00E25A2D">
        <w:rPr>
          <w:rFonts w:ascii="Times New Roman" w:hAnsi="Times New Roman" w:cs="Times New Roman"/>
          <w:sz w:val="28"/>
          <w:szCs w:val="28"/>
          <w:lang w:val="en-US"/>
        </w:rPr>
        <w:t>FIS</w:t>
      </w:r>
      <w:r w:rsidRPr="00E25A2D">
        <w:rPr>
          <w:rFonts w:ascii="Times New Roman" w:hAnsi="Times New Roman" w:cs="Times New Roman"/>
          <w:sz w:val="28"/>
          <w:szCs w:val="28"/>
        </w:rPr>
        <w:t>, определенная базой правил «если-то», остается прежней. Однако определение того, что означают разные уровни чаевых, изменилось.</w:t>
      </w:r>
    </w:p>
    <w:p w14:paraId="0025EE73" w14:textId="2F3C023F" w:rsidR="00BA3B4E" w:rsidRPr="00F00047" w:rsidRDefault="00BA3B4E" w:rsidP="00BA3B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0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A395BE3" w14:textId="77777777" w:rsidR="00BA3B4E" w:rsidRDefault="00BA3B4E" w:rsidP="00BA3B4E">
      <w:pPr>
        <w:rPr>
          <w:rFonts w:ascii="Times New Roman" w:hAnsi="Times New Roman" w:cs="Times New Roman"/>
          <w:sz w:val="28"/>
          <w:szCs w:val="28"/>
        </w:rPr>
      </w:pPr>
    </w:p>
    <w:p w14:paraId="39E8699B" w14:textId="30A3741A" w:rsidR="00E25A2D" w:rsidRPr="00E25A2D" w:rsidRDefault="000F671B" w:rsidP="00E25A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мне удалось успешно </w:t>
      </w:r>
      <w:r>
        <w:rPr>
          <w:rFonts w:ascii="Times New Roman" w:hAnsi="Times New Roman" w:cs="Times New Roman"/>
          <w:sz w:val="28"/>
          <w:szCs w:val="28"/>
        </w:rPr>
        <w:t>сравн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>
        <w:rPr>
          <w:rFonts w:ascii="Times New Roman" w:hAnsi="Times New Roman" w:cs="Times New Roman"/>
          <w:sz w:val="28"/>
          <w:szCs w:val="28"/>
        </w:rPr>
        <w:t>не нечетк</w:t>
      </w:r>
      <w:r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и нечетк</w:t>
      </w:r>
      <w:r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логик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F83D21" w14:textId="77777777" w:rsidR="000B2C85" w:rsidRPr="00BA3B4E" w:rsidRDefault="000B2C85"/>
    <w:sectPr w:rsidR="000B2C85" w:rsidRPr="00BA3B4E" w:rsidSect="00A97F40">
      <w:footerReference w:type="even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BBA4C" w14:textId="77777777" w:rsidR="001065C8" w:rsidRDefault="001065C8">
      <w:r>
        <w:separator/>
      </w:r>
    </w:p>
  </w:endnote>
  <w:endnote w:type="continuationSeparator" w:id="0">
    <w:p w14:paraId="7017554F" w14:textId="77777777" w:rsidR="001065C8" w:rsidRDefault="00106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90356885"/>
      <w:docPartObj>
        <w:docPartGallery w:val="Page Numbers (Bottom of Page)"/>
        <w:docPartUnique/>
      </w:docPartObj>
    </w:sdtPr>
    <w:sdtContent>
      <w:p w14:paraId="5A0ED0B1" w14:textId="77777777" w:rsidR="00A97F40" w:rsidRDefault="00000000" w:rsidP="0072064E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5690C04" w14:textId="77777777" w:rsidR="00A97F40" w:rsidRDefault="00000000" w:rsidP="00A97F4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942207052"/>
      <w:docPartObj>
        <w:docPartGallery w:val="Page Numbers (Bottom of Page)"/>
        <w:docPartUnique/>
      </w:docPartObj>
    </w:sdtPr>
    <w:sdtContent>
      <w:p w14:paraId="2BB18C78" w14:textId="77777777" w:rsidR="00A97F40" w:rsidRDefault="00000000" w:rsidP="0072064E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556697BB" w14:textId="77777777" w:rsidR="00A97F40" w:rsidRDefault="00000000" w:rsidP="00A97F4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5F7C0" w14:textId="77777777" w:rsidR="001065C8" w:rsidRDefault="001065C8">
      <w:r>
        <w:separator/>
      </w:r>
    </w:p>
  </w:footnote>
  <w:footnote w:type="continuationSeparator" w:id="0">
    <w:p w14:paraId="1A32BBFA" w14:textId="77777777" w:rsidR="001065C8" w:rsidRDefault="001065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636CB"/>
    <w:multiLevelType w:val="hybridMultilevel"/>
    <w:tmpl w:val="AC024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64E03"/>
    <w:multiLevelType w:val="hybridMultilevel"/>
    <w:tmpl w:val="42180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F73A42"/>
    <w:multiLevelType w:val="hybridMultilevel"/>
    <w:tmpl w:val="87CE6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411FC"/>
    <w:multiLevelType w:val="hybridMultilevel"/>
    <w:tmpl w:val="41327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B10B2"/>
    <w:multiLevelType w:val="hybridMultilevel"/>
    <w:tmpl w:val="484E4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9194">
    <w:abstractNumId w:val="1"/>
  </w:num>
  <w:num w:numId="2" w16cid:durableId="376315689">
    <w:abstractNumId w:val="2"/>
  </w:num>
  <w:num w:numId="3" w16cid:durableId="1574662571">
    <w:abstractNumId w:val="3"/>
  </w:num>
  <w:num w:numId="4" w16cid:durableId="1431468917">
    <w:abstractNumId w:val="4"/>
  </w:num>
  <w:num w:numId="5" w16cid:durableId="1938631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4E"/>
    <w:rsid w:val="000A1858"/>
    <w:rsid w:val="000B2C85"/>
    <w:rsid w:val="000F671B"/>
    <w:rsid w:val="001065C8"/>
    <w:rsid w:val="001F10FE"/>
    <w:rsid w:val="00282E12"/>
    <w:rsid w:val="002F312F"/>
    <w:rsid w:val="003B49C7"/>
    <w:rsid w:val="003F3C9E"/>
    <w:rsid w:val="004063B9"/>
    <w:rsid w:val="00412CEB"/>
    <w:rsid w:val="00473040"/>
    <w:rsid w:val="00514906"/>
    <w:rsid w:val="00572ACA"/>
    <w:rsid w:val="0062795F"/>
    <w:rsid w:val="00780682"/>
    <w:rsid w:val="00941F4C"/>
    <w:rsid w:val="009874EB"/>
    <w:rsid w:val="009D39C4"/>
    <w:rsid w:val="00A60CE2"/>
    <w:rsid w:val="00AD60ED"/>
    <w:rsid w:val="00BA3B4E"/>
    <w:rsid w:val="00CF5C0C"/>
    <w:rsid w:val="00D3006F"/>
    <w:rsid w:val="00E14385"/>
    <w:rsid w:val="00E25A2D"/>
    <w:rsid w:val="00E53252"/>
    <w:rsid w:val="00F63B0B"/>
    <w:rsid w:val="00FC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3D732"/>
  <w15:chartTrackingRefBased/>
  <w15:docId w15:val="{59FD2072-5C65-3946-9790-D8B7130AC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3B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BA3B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BA3B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BA3B4E"/>
  </w:style>
  <w:style w:type="paragraph" w:styleId="a4">
    <w:name w:val="List Paragraph"/>
    <w:basedOn w:val="a"/>
    <w:uiPriority w:val="34"/>
    <w:qFormat/>
    <w:rsid w:val="00BA3B4E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BA3B4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A3B4E"/>
  </w:style>
  <w:style w:type="character" w:styleId="a7">
    <w:name w:val="page number"/>
    <w:basedOn w:val="a0"/>
    <w:uiPriority w:val="99"/>
    <w:semiHidden/>
    <w:unhideWhenUsed/>
    <w:rsid w:val="00BA3B4E"/>
  </w:style>
  <w:style w:type="character" w:styleId="a8">
    <w:name w:val="Placeholder Text"/>
    <w:basedOn w:val="a0"/>
    <w:uiPriority w:val="99"/>
    <w:semiHidden/>
    <w:rsid w:val="003F3C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9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82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3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none" w:sz="0" w:space="0" w:color="auto"/>
          </w:divBdr>
          <w:divsChild>
            <w:div w:id="2086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87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2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76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6</cp:revision>
  <cp:lastPrinted>2022-10-25T16:31:00Z</cp:lastPrinted>
  <dcterms:created xsi:type="dcterms:W3CDTF">2022-10-25T16:31:00Z</dcterms:created>
  <dcterms:modified xsi:type="dcterms:W3CDTF">2022-10-25T16:33:00Z</dcterms:modified>
</cp:coreProperties>
</file>