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200"/>
        <w:jc w:val="center"/>
      </w:pPr>
      <w:r>
        <w:rPr>
          <w:b/>
          <w:sz w:val="32"/>
          <w:u w:val="none"/>
        </w:rPr>
        <w:t>Vin Manm KAFA</w:t>
      </w:r>
    </w:p>
    <w:p>
      <w:pPr>
        <w:spacing w:before="0" w:after="200"/>
      </w:pPr>
      <w:r>
        <w:rPr>
          <w:b w:val="0"/>
          <w:sz w:val="22"/>
          <w:u w:val="none"/>
        </w:rPr>
        <w:t>KAFA se yon antrepriz asirans ki posede pa manm asire li yo. Misyon li se pwoteje manm li yo kont risk ak pèt (lanmò, maladi, elatriye). Li chèche sèvi nan pi bon enterè kolektif manm li yo. KAFA fonksyone selon prensip solidarite, demokrasi ak mutwalizasyon risk. Chak manm gen yon vwa nan desizyon yo, kèlkeswa kantite pa sosyal li genyen.</w:t>
      </w:r>
    </w:p>
    <w:p>
      <w:pPr>
        <w:spacing w:before="0" w:after="120"/>
      </w:pPr>
      <w:r>
        <w:rPr>
          <w:b/>
          <w:sz w:val="22"/>
          <w:u w:val="none"/>
        </w:rPr>
        <w:t>Pou vin manm KAFA, ou dwe:</w:t>
      </w:r>
    </w:p>
    <w:p>
      <w:pPr>
        <w:pStyle w:val="ListBullet"/>
        <w:spacing w:after="80"/>
      </w:pPr>
      <w:r>
        <w:rPr>
          <w:sz w:val="22"/>
        </w:rPr>
        <w:t>Ranpli fòmilè demann adezyon an (sou papye oswa anliy)</w:t>
      </w:r>
    </w:p>
    <w:p>
      <w:pPr>
        <w:pStyle w:val="ListBullet"/>
        <w:spacing w:after="80"/>
      </w:pPr>
      <w:r>
        <w:rPr>
          <w:sz w:val="22"/>
        </w:rPr>
        <w:t>Angaje w pou respekte estati ak règleman entèn KAFA</w:t>
      </w:r>
    </w:p>
    <w:p>
      <w:pPr>
        <w:pStyle w:val="ListBullet"/>
        <w:spacing w:after="80"/>
      </w:pPr>
      <w:r>
        <w:rPr>
          <w:sz w:val="22"/>
        </w:rPr>
        <w:t>Souskri omwen _____ pa sosyal _________  Frè antre _________</w:t>
      </w:r>
    </w:p>
    <w:p>
      <w:pPr>
        <w:pStyle w:val="ListBullet"/>
        <w:spacing w:after="80"/>
      </w:pPr>
      <w:r>
        <w:rPr>
          <w:sz w:val="22"/>
        </w:rPr>
        <w:t>Pèman: Chak mwa _____  Chak ane _______  Lòt(s) ___________________________</w:t>
      </w:r>
    </w:p>
    <w:p>
      <w:pPr>
        <w:pStyle w:val="ListBullet"/>
        <w:spacing w:after="80"/>
      </w:pPr>
      <w:r>
        <w:rPr>
          <w:sz w:val="22"/>
        </w:rPr>
        <w:t>Minimòm pa sosyal: 5,000 Gourdes / Frè adezyon: 500 Gourdes</w:t>
      </w:r>
    </w:p>
    <w:p>
      <w:pPr>
        <w:spacing w:before="0" w:after="0"/>
      </w:pPr>
      <w:r>
        <w:rPr>
          <w:b w:val="0"/>
          <w:sz w:val="12"/>
          <w:u w:val="none"/>
        </w:rPr>
      </w:r>
    </w:p>
    <w:p>
      <w:pPr>
        <w:spacing w:before="160" w:after="120"/>
      </w:pPr>
      <w:r>
        <w:rPr>
          <w:b/>
          <w:sz w:val="24"/>
          <w:u w:val="none"/>
        </w:rPr>
        <w:t>Ou enterese pou vin manm KAFA?</w:t>
      </w:r>
    </w:p>
    <w:p>
      <w:pPr>
        <w:spacing w:before="0" w:after="200"/>
      </w:pPr>
      <w:r>
        <w:rPr>
          <w:b w:val="0"/>
          <w:sz w:val="22"/>
          <w:u w:val="none"/>
        </w:rPr>
        <w:t>Wi: ____   Non: _______</w:t>
      </w:r>
    </w:p>
    <w:p>
      <w:pPr>
        <w:spacing w:before="80" w:after="0"/>
        <w:jc w:val="center"/>
      </w:pPr>
      <w:r>
        <w:rPr>
          <w:b/>
          <w:sz w:val="24"/>
          <w:u w:val="none"/>
        </w:rPr>
        <w:t>Voye (Fòmilè Demann Adezyon)</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