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D8" w:rsidRDefault="00542D79">
      <w:pPr>
        <w:pStyle w:val="Date"/>
      </w:pPr>
      <w:r>
        <w:t>May</w:t>
      </w:r>
      <w:r w:rsidR="00734547">
        <w:t xml:space="preserve"> </w:t>
      </w:r>
      <w:r w:rsidR="00152765">
        <w:t>27,</w:t>
      </w:r>
      <w:r w:rsidR="00734547">
        <w:t xml:space="preserve"> 2019</w:t>
      </w:r>
    </w:p>
    <w:p w:rsidR="00B979D8" w:rsidRDefault="00734547">
      <w:pPr>
        <w:pStyle w:val="Title"/>
      </w:pPr>
      <w:r>
        <w:t xml:space="preserve">Unit 1 </w:t>
      </w:r>
      <w:bookmarkStart w:id="0" w:name="_GoBack"/>
      <w:bookmarkEnd w:id="0"/>
    </w:p>
    <w:p w:rsidR="00B979D8" w:rsidRDefault="00F21042" w:rsidP="00576CFE">
      <w:pPr>
        <w:pStyle w:val="Heading1"/>
        <w:numPr>
          <w:ilvl w:val="0"/>
          <w:numId w:val="16"/>
        </w:numPr>
        <w:jc w:val="both"/>
      </w:pPr>
      <w:r w:rsidRPr="00F21042">
        <w:t>Given the provided data, what are three conclusions we can draw about Kickstarter campaigns?</w:t>
      </w:r>
    </w:p>
    <w:p w:rsidR="00B979D8" w:rsidRPr="003F3D12" w:rsidRDefault="00B979D8" w:rsidP="00F21042">
      <w:pPr>
        <w:pStyle w:val="Heading2"/>
        <w:ind w:left="0"/>
        <w:rPr>
          <w:rStyle w:val="Heading2Char"/>
        </w:rPr>
      </w:pPr>
    </w:p>
    <w:p w:rsidR="00F21042" w:rsidRDefault="00F21042" w:rsidP="00F21042">
      <w:pPr>
        <w:pStyle w:val="ListNumber"/>
        <w:jc w:val="both"/>
      </w:pPr>
      <w:bookmarkStart w:id="1" w:name="_Ref9846824"/>
      <w:r>
        <w:t>The most three successful category projects are theater, music, and film &amp; video. They correspond to 76.84% of total successful projects with 38.40%, 24.71%, and 13.73%, respectively.</w:t>
      </w:r>
      <w:bookmarkEnd w:id="1"/>
      <w:r>
        <w:t xml:space="preserve"> </w:t>
      </w:r>
    </w:p>
    <w:p w:rsidR="0033272E" w:rsidRDefault="0033272E" w:rsidP="0033272E">
      <w:pPr>
        <w:pStyle w:val="ListNumber"/>
        <w:numPr>
          <w:ilvl w:val="0"/>
          <w:numId w:val="0"/>
        </w:numPr>
        <w:ind w:left="1080" w:hanging="360"/>
        <w:jc w:val="both"/>
      </w:pPr>
      <w:r>
        <w:object w:dxaOrig="17952" w:dyaOrig="6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3.7pt;height:233.55pt" o:ole="">
            <v:imagedata r:id="rId7" o:title=""/>
          </v:shape>
          <o:OLEObject Type="Link" ProgID="Excel.Sheet.12" ShapeID="_x0000_i1025" DrawAspect="Content" r:id="rId8" UpdateMode="Always">
            <o:LinkType>EnhancedMetaFile</o:LinkType>
            <o:LockedField/>
            <o:FieldCodes>\f 0</o:FieldCodes>
          </o:OLEObject>
        </w:object>
      </w:r>
    </w:p>
    <w:p w:rsidR="0033272E" w:rsidRDefault="0033272E" w:rsidP="0033272E">
      <w:pPr>
        <w:pStyle w:val="ListNumber"/>
        <w:numPr>
          <w:ilvl w:val="0"/>
          <w:numId w:val="0"/>
        </w:numPr>
        <w:ind w:left="1080" w:hanging="360"/>
        <w:jc w:val="both"/>
      </w:pPr>
    </w:p>
    <w:p w:rsidR="009130FB" w:rsidRDefault="0033272E" w:rsidP="0033272E">
      <w:pPr>
        <w:pStyle w:val="ListNumber"/>
        <w:numPr>
          <w:ilvl w:val="0"/>
          <w:numId w:val="0"/>
        </w:numPr>
        <w:ind w:left="1080" w:hanging="360"/>
        <w:jc w:val="both"/>
      </w:pPr>
      <w:r>
        <w:tab/>
      </w:r>
    </w:p>
    <w:p w:rsidR="009130FB" w:rsidRDefault="009130FB" w:rsidP="0033272E">
      <w:pPr>
        <w:pStyle w:val="ListNumber"/>
        <w:numPr>
          <w:ilvl w:val="0"/>
          <w:numId w:val="0"/>
        </w:numPr>
        <w:ind w:left="1080" w:hanging="360"/>
        <w:jc w:val="both"/>
      </w:pPr>
    </w:p>
    <w:p w:rsidR="0033272E" w:rsidRDefault="009130FB" w:rsidP="0033272E">
      <w:pPr>
        <w:pStyle w:val="ListNumber"/>
        <w:numPr>
          <w:ilvl w:val="0"/>
          <w:numId w:val="0"/>
        </w:numPr>
        <w:ind w:left="1080" w:hanging="360"/>
        <w:jc w:val="both"/>
      </w:pPr>
      <w:r>
        <w:lastRenderedPageBreak/>
        <w:tab/>
      </w:r>
      <w:r w:rsidR="0033272E" w:rsidRPr="001D0172">
        <w:t>However, they also have the highest numbers of failed and cancelled projects. Thus, to confirm they are the most successful projects, we need to analyze each category individually in percentage terms and then compare each other.</w:t>
      </w:r>
      <w:r w:rsidR="0033272E">
        <w:t xml:space="preserve">  The chart below do</w:t>
      </w:r>
      <w:r w:rsidR="00EF4B50">
        <w:t>es</w:t>
      </w:r>
      <w:r w:rsidR="0033272E">
        <w:t xml:space="preserve"> that</w:t>
      </w:r>
      <w:r w:rsidR="00EF4B50">
        <w:t xml:space="preserve"> and</w:t>
      </w:r>
      <w:r w:rsidR="0033272E">
        <w:t xml:space="preserve"> helps us to conclude that </w:t>
      </w:r>
      <w:r w:rsidR="00EF4B50">
        <w:t>categories music, theater, and film &amp; video</w:t>
      </w:r>
      <w:r w:rsidR="0033272E">
        <w:t xml:space="preserve"> really are the winners:</w:t>
      </w:r>
    </w:p>
    <w:p w:rsidR="00FE097D" w:rsidRDefault="00FE097D" w:rsidP="00F21042">
      <w:pPr>
        <w:pStyle w:val="ListNumber"/>
        <w:numPr>
          <w:ilvl w:val="0"/>
          <w:numId w:val="0"/>
        </w:numPr>
        <w:ind w:left="1080"/>
      </w:pPr>
    </w:p>
    <w:p w:rsidR="00FE097D" w:rsidRDefault="00576CFE" w:rsidP="00F21042">
      <w:pPr>
        <w:pStyle w:val="ListNumber"/>
        <w:numPr>
          <w:ilvl w:val="0"/>
          <w:numId w:val="0"/>
        </w:numPr>
        <w:ind w:left="1080"/>
      </w:pPr>
      <w:r>
        <w:object w:dxaOrig="14945" w:dyaOrig="4667">
          <v:shape id="_x0000_i1026" type="#_x0000_t75" style="width:665.55pt;height:207.55pt" o:ole="">
            <v:imagedata r:id="rId9" o:title=""/>
          </v:shape>
          <o:OLEObject Type="Link" ProgID="Excel.Sheet.12" ShapeID="_x0000_i1026" DrawAspect="Content" r:id="rId10" UpdateMode="Always">
            <o:LinkType>EnhancedMetaFile</o:LinkType>
            <o:LockedField/>
            <o:FieldCodes>\f 0</o:FieldCodes>
          </o:OLEObject>
        </w:object>
      </w: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numPr>
          <w:ilvl w:val="0"/>
          <w:numId w:val="0"/>
        </w:numPr>
        <w:ind w:left="1080"/>
      </w:pPr>
    </w:p>
    <w:p w:rsidR="00EA222A" w:rsidRDefault="00EA222A" w:rsidP="00F21042">
      <w:pPr>
        <w:pStyle w:val="ListNumber"/>
        <w:jc w:val="both"/>
      </w:pPr>
      <w:r>
        <w:t>The same way on item</w:t>
      </w:r>
      <w:r w:rsidR="009130FB">
        <w:t xml:space="preserve"> </w:t>
      </w:r>
      <w:r w:rsidR="009130FB">
        <w:fldChar w:fldCharType="begin"/>
      </w:r>
      <w:r w:rsidR="009130FB">
        <w:instrText xml:space="preserve"> REF _Ref9846824 \r \h </w:instrText>
      </w:r>
      <w:r w:rsidR="009130FB">
        <w:fldChar w:fldCharType="separate"/>
      </w:r>
      <w:proofErr w:type="spellStart"/>
      <w:r w:rsidR="009130FB">
        <w:t>i</w:t>
      </w:r>
      <w:proofErr w:type="spellEnd"/>
      <w:r w:rsidR="009130FB">
        <w:fldChar w:fldCharType="end"/>
      </w:r>
      <w:r w:rsidR="009130FB">
        <w:t>.</w:t>
      </w:r>
      <w:r>
        <w:t>, w</w:t>
      </w:r>
      <w:r w:rsidR="00F21042">
        <w:t xml:space="preserve">hen analyzing sub-categories separated, we can see that </w:t>
      </w:r>
      <w:r w:rsidR="009130FB">
        <w:t xml:space="preserve">sub-category </w:t>
      </w:r>
      <w:r w:rsidR="00F21042">
        <w:t xml:space="preserve">"plays" has the higher number of successful projects but also has the higher number of projects. </w:t>
      </w:r>
    </w:p>
    <w:p w:rsidR="00EA222A" w:rsidRDefault="009130FB" w:rsidP="00EA222A">
      <w:pPr>
        <w:pStyle w:val="ListNumber"/>
        <w:numPr>
          <w:ilvl w:val="0"/>
          <w:numId w:val="0"/>
        </w:numPr>
        <w:ind w:left="1080"/>
        <w:jc w:val="both"/>
      </w:pPr>
      <w:r>
        <w:object w:dxaOrig="22807" w:dyaOrig="13670">
          <v:shape id="_x0000_i1027" type="#_x0000_t75" style="width:664.95pt;height:397.5pt" o:ole="">
            <v:imagedata r:id="rId11" o:title=""/>
          </v:shape>
          <o:OLEObject Type="Link" ProgID="Excel.Sheet.12" ShapeID="_x0000_i1027" DrawAspect="Content" r:id="rId12" UpdateMode="Always">
            <o:LinkType>EnhancedMetaFile</o:LinkType>
            <o:LockedField/>
            <o:FieldCodes>\f 0</o:FieldCodes>
          </o:OLEObject>
        </w:object>
      </w:r>
    </w:p>
    <w:p w:rsidR="00EA222A" w:rsidRDefault="00EA222A" w:rsidP="00EA222A">
      <w:pPr>
        <w:pStyle w:val="ListNumber"/>
        <w:numPr>
          <w:ilvl w:val="0"/>
          <w:numId w:val="0"/>
        </w:numPr>
        <w:ind w:left="1080"/>
        <w:jc w:val="both"/>
      </w:pPr>
    </w:p>
    <w:p w:rsidR="000F3E3E" w:rsidRDefault="000F3E3E" w:rsidP="00EA222A">
      <w:pPr>
        <w:pStyle w:val="ListNumber"/>
        <w:numPr>
          <w:ilvl w:val="0"/>
          <w:numId w:val="0"/>
        </w:numPr>
        <w:ind w:left="1080"/>
        <w:jc w:val="both"/>
      </w:pPr>
    </w:p>
    <w:p w:rsidR="00F21042" w:rsidRDefault="009130FB" w:rsidP="00EA222A">
      <w:pPr>
        <w:pStyle w:val="ListNumber"/>
        <w:numPr>
          <w:ilvl w:val="0"/>
          <w:numId w:val="0"/>
        </w:numPr>
        <w:ind w:left="1080"/>
        <w:jc w:val="both"/>
      </w:pPr>
      <w:r>
        <w:lastRenderedPageBreak/>
        <w:t>Analyzing in terms of percentage, w</w:t>
      </w:r>
      <w:r w:rsidR="00F21042">
        <w:t xml:space="preserve">e can see </w:t>
      </w:r>
      <w:r>
        <w:t xml:space="preserve">on the next chart </w:t>
      </w:r>
      <w:r w:rsidR="00F21042">
        <w:t>some projects with 100% of success like classical music, documentary, hardware, and rock, for example. Although they have an inferior number of projects, we can conclude that these projects are more successful than sub-category "plays".</w:t>
      </w:r>
    </w:p>
    <w:p w:rsidR="009130FB" w:rsidRDefault="00AC7823" w:rsidP="00EA222A">
      <w:pPr>
        <w:pStyle w:val="ListNumber"/>
        <w:numPr>
          <w:ilvl w:val="0"/>
          <w:numId w:val="0"/>
        </w:numPr>
        <w:ind w:left="1080"/>
        <w:jc w:val="both"/>
      </w:pPr>
      <w:r>
        <w:object w:dxaOrig="14945" w:dyaOrig="4667">
          <v:shape id="_x0000_i1028" type="#_x0000_t75" style="width:664.35pt;height:193.6pt" o:ole="">
            <v:imagedata r:id="rId13" o:title=""/>
          </v:shape>
          <o:OLEObject Type="Link" ProgID="Excel.Sheet.12" ShapeID="_x0000_i1028" DrawAspect="Content" r:id="rId14" UpdateMode="Always">
            <o:LinkType>EnhancedMetaFile</o:LinkType>
            <o:LockedField/>
            <o:FieldCodes>\f 0</o:FieldCodes>
          </o:OLEObject>
        </w:object>
      </w:r>
    </w:p>
    <w:p w:rsidR="00B979D8" w:rsidRDefault="009130FB" w:rsidP="00F21042">
      <w:pPr>
        <w:pStyle w:val="ListNumber"/>
        <w:jc w:val="both"/>
      </w:pPr>
      <w:r>
        <w:t xml:space="preserve">The third conclusion we can draw is that </w:t>
      </w:r>
      <w:r w:rsidR="00406FBA">
        <w:t xml:space="preserve">when </w:t>
      </w:r>
      <w:r>
        <w:t>p</w:t>
      </w:r>
      <w:r w:rsidR="00F21042">
        <w:t>rojects start in spring or summer time</w:t>
      </w:r>
      <w:r w:rsidR="00837D47">
        <w:t>,</w:t>
      </w:r>
      <w:r w:rsidR="00406FBA">
        <w:t xml:space="preserve"> they</w:t>
      </w:r>
      <w:r w:rsidR="00F21042">
        <w:t xml:space="preserve"> have more probability of being successful than </w:t>
      </w:r>
      <w:r w:rsidR="00406FBA">
        <w:t>when</w:t>
      </w:r>
      <w:r w:rsidR="00F21042">
        <w:t xml:space="preserve"> </w:t>
      </w:r>
      <w:r w:rsidR="00406FBA">
        <w:t>start</w:t>
      </w:r>
      <w:r w:rsidR="00837D47">
        <w:t>ing</w:t>
      </w:r>
      <w:r w:rsidR="00F21042">
        <w:t xml:space="preserve"> on fall or winter time.</w:t>
      </w:r>
    </w:p>
    <w:p w:rsidR="00F21042" w:rsidRDefault="00AC7823" w:rsidP="00AC7823">
      <w:pPr>
        <w:pStyle w:val="ListParagraph"/>
        <w:ind w:left="1080"/>
      </w:pPr>
      <w:r>
        <w:object w:dxaOrig="15863" w:dyaOrig="5538">
          <v:shape id="_x0000_i1029" type="#_x0000_t75" style="width:664.95pt;height:220.85pt" o:ole="">
            <v:imagedata r:id="rId15" o:title=""/>
          </v:shape>
          <o:OLEObject Type="Link" ProgID="Excel.Sheet.12" ShapeID="_x0000_i1029" DrawAspect="Content" r:id="rId16" UpdateMode="Always">
            <o:LinkType>EnhancedMetaFile</o:LinkType>
            <o:LockedField/>
            <o:FieldCodes>\f 0</o:FieldCodes>
          </o:OLEObject>
        </w:object>
      </w:r>
    </w:p>
    <w:p w:rsidR="00B979D8" w:rsidRDefault="00F21042" w:rsidP="00F21042">
      <w:pPr>
        <w:pStyle w:val="Heading1"/>
        <w:numPr>
          <w:ilvl w:val="0"/>
          <w:numId w:val="16"/>
        </w:numPr>
      </w:pPr>
      <w:r w:rsidRPr="00F21042">
        <w:lastRenderedPageBreak/>
        <w:t>What are some limitations of this dataset?</w:t>
      </w:r>
    </w:p>
    <w:p w:rsidR="00542D79" w:rsidRDefault="00542D79" w:rsidP="00AF4544">
      <w:pPr>
        <w:pStyle w:val="ListNumber"/>
        <w:numPr>
          <w:ilvl w:val="0"/>
          <w:numId w:val="18"/>
        </w:numPr>
        <w:jc w:val="both"/>
      </w:pPr>
      <w:r w:rsidRPr="00542D79">
        <w:t>This dataset does not present additional information like global economic data for the period on it, for example. That is necessary for the better accuracy of the data analysis.</w:t>
      </w:r>
    </w:p>
    <w:p w:rsidR="00AF4544" w:rsidRDefault="00AF4544" w:rsidP="00AF4544">
      <w:pPr>
        <w:pStyle w:val="ListNumber"/>
        <w:numPr>
          <w:ilvl w:val="0"/>
          <w:numId w:val="0"/>
        </w:numPr>
        <w:ind w:left="1080"/>
        <w:jc w:val="both"/>
      </w:pPr>
    </w:p>
    <w:p w:rsidR="00AF4544" w:rsidRDefault="00542D79" w:rsidP="00AF4544">
      <w:pPr>
        <w:pStyle w:val="ListNumber"/>
        <w:jc w:val="both"/>
      </w:pPr>
      <w:r>
        <w:t>We can see on</w:t>
      </w:r>
      <w:r w:rsidR="00AF4544">
        <w:t xml:space="preserve"> the</w:t>
      </w:r>
      <w:r>
        <w:t xml:space="preserve"> </w:t>
      </w:r>
      <w:r w:rsidR="00AF4544">
        <w:t xml:space="preserve">chart below </w:t>
      </w:r>
      <w:r>
        <w:t>that almost 90% of the projects come from the US and GB. So, for other countries, this dataset can be used as a model but</w:t>
      </w:r>
      <w:r w:rsidR="00AF4544">
        <w:t>,</w:t>
      </w:r>
      <w:r>
        <w:t xml:space="preserve"> some nuances like cultural, economic and geographic </w:t>
      </w:r>
      <w:r w:rsidR="00AF4544">
        <w:t xml:space="preserve">issues </w:t>
      </w:r>
      <w:r>
        <w:t>will not be covered.</w:t>
      </w:r>
      <w:r w:rsidR="00150729">
        <w:t xml:space="preserve"> That is another limitation of this dataset.</w:t>
      </w:r>
    </w:p>
    <w:p w:rsidR="00CD531F" w:rsidRDefault="002D70D6" w:rsidP="00CD531F">
      <w:pPr>
        <w:pStyle w:val="ListNumber"/>
        <w:numPr>
          <w:ilvl w:val="0"/>
          <w:numId w:val="0"/>
        </w:numPr>
        <w:ind w:left="1080"/>
        <w:jc w:val="both"/>
      </w:pPr>
      <w:r>
        <w:object w:dxaOrig="18155" w:dyaOrig="6990">
          <v:shape id="_x0000_i1030" type="#_x0000_t75" style="width:669.2pt;height:257.15pt" o:ole="">
            <v:imagedata r:id="rId17" o:title=""/>
          </v:shape>
          <o:OLEObject Type="Link" ProgID="Excel.Sheet.12" ShapeID="_x0000_i1030" DrawAspect="Content" r:id="rId18" UpdateMode="Always">
            <o:LinkType>EnhancedMetaFile</o:LinkType>
            <o:LockedField/>
            <o:FieldCodes>\f 0</o:FieldCodes>
          </o:OLEObject>
        </w:object>
      </w:r>
    </w:p>
    <w:p w:rsidR="00F21042" w:rsidRDefault="00542D79" w:rsidP="00D845BA">
      <w:pPr>
        <w:ind w:left="720"/>
      </w:pPr>
      <w:r>
        <w:tab/>
      </w:r>
    </w:p>
    <w:p w:rsidR="00D845BA" w:rsidRDefault="00D845BA" w:rsidP="00D845BA">
      <w:pPr>
        <w:ind w:left="720"/>
      </w:pPr>
    </w:p>
    <w:p w:rsidR="00D845BA" w:rsidRDefault="00D845BA" w:rsidP="00D845BA">
      <w:pPr>
        <w:ind w:left="720"/>
      </w:pPr>
    </w:p>
    <w:p w:rsidR="00D845BA" w:rsidRDefault="00D845BA" w:rsidP="00D845BA">
      <w:pPr>
        <w:ind w:left="720"/>
      </w:pPr>
    </w:p>
    <w:p w:rsidR="00D845BA" w:rsidRDefault="00D845BA" w:rsidP="00D845BA">
      <w:pPr>
        <w:ind w:left="720"/>
      </w:pPr>
    </w:p>
    <w:p w:rsidR="00D845BA" w:rsidRDefault="00D845BA" w:rsidP="00D845BA">
      <w:pPr>
        <w:ind w:left="720"/>
      </w:pPr>
    </w:p>
    <w:p w:rsidR="00F21042" w:rsidRDefault="00F21042" w:rsidP="00F21042">
      <w:pPr>
        <w:pStyle w:val="Heading1"/>
        <w:numPr>
          <w:ilvl w:val="0"/>
          <w:numId w:val="16"/>
        </w:numPr>
      </w:pPr>
      <w:r w:rsidRPr="00F21042">
        <w:lastRenderedPageBreak/>
        <w:t>What are some other possible tables and/or graphs that we could create?</w:t>
      </w:r>
    </w:p>
    <w:p w:rsidR="00F27F5F" w:rsidRDefault="00F27F5F" w:rsidP="00C24D1B">
      <w:r>
        <w:tab/>
      </w:r>
      <w:r w:rsidR="00D845BA" w:rsidRPr="00A95DEA">
        <w:rPr>
          <w:color w:val="auto"/>
        </w:rPr>
        <w:t xml:space="preserve">We can create </w:t>
      </w:r>
      <w:r w:rsidR="00A95DEA">
        <w:rPr>
          <w:color w:val="auto"/>
        </w:rPr>
        <w:t xml:space="preserve">other </w:t>
      </w:r>
      <w:r w:rsidR="00D845BA" w:rsidRPr="00A95DEA">
        <w:rPr>
          <w:color w:val="auto"/>
        </w:rPr>
        <w:t xml:space="preserve">charts to look for </w:t>
      </w:r>
      <w:r w:rsidR="00A95DEA">
        <w:rPr>
          <w:color w:val="auto"/>
        </w:rPr>
        <w:t xml:space="preserve">more </w:t>
      </w:r>
      <w:r w:rsidR="00D845BA" w:rsidRPr="00A95DEA">
        <w:rPr>
          <w:color w:val="auto"/>
        </w:rPr>
        <w:t xml:space="preserve">variables that can impact or </w:t>
      </w:r>
      <w:r w:rsidR="00C24D1B" w:rsidRPr="00A95DEA">
        <w:rPr>
          <w:color w:val="auto"/>
        </w:rPr>
        <w:t>a</w:t>
      </w:r>
      <w:r w:rsidR="00D845BA" w:rsidRPr="00A95DEA">
        <w:rPr>
          <w:color w:val="auto"/>
        </w:rPr>
        <w:t xml:space="preserve">ffect the projects </w:t>
      </w:r>
      <w:r w:rsidR="00C24D1B" w:rsidRPr="00A95DEA">
        <w:rPr>
          <w:color w:val="auto"/>
        </w:rPr>
        <w:t>positively or not</w:t>
      </w:r>
      <w:r w:rsidR="00A95DEA" w:rsidRPr="00A95DEA">
        <w:rPr>
          <w:color w:val="auto"/>
        </w:rPr>
        <w:t>.</w:t>
      </w:r>
      <w:r w:rsidR="00C24D1B" w:rsidRPr="00A95DEA">
        <w:rPr>
          <w:color w:val="auto"/>
        </w:rPr>
        <w:t xml:space="preserve"> </w:t>
      </w:r>
      <w:r w:rsidR="00A95DEA" w:rsidRPr="00A95DEA">
        <w:rPr>
          <w:color w:val="auto"/>
        </w:rPr>
        <w:t>F</w:t>
      </w:r>
      <w:r w:rsidR="00D845BA" w:rsidRPr="00A95DEA">
        <w:rPr>
          <w:color w:val="auto"/>
        </w:rPr>
        <w:t>or example:</w:t>
      </w:r>
      <w:r w:rsidRPr="00F27F5F">
        <w:tab/>
      </w:r>
    </w:p>
    <w:p w:rsidR="004172FC" w:rsidRDefault="00C24D1B" w:rsidP="00C24D1B">
      <w:pPr>
        <w:pStyle w:val="ListNumber"/>
        <w:numPr>
          <w:ilvl w:val="0"/>
          <w:numId w:val="22"/>
        </w:numPr>
        <w:ind w:left="720"/>
        <w:jc w:val="both"/>
      </w:pPr>
      <w:r>
        <w:t xml:space="preserve">We can see on the pivot table and graph below how important it is to get the Staff Pick badge. </w:t>
      </w:r>
      <w:r w:rsidR="004172FC" w:rsidRPr="004172FC">
        <w:t xml:space="preserve">Except for photography, if the project gets </w:t>
      </w:r>
      <w:r w:rsidR="004172FC">
        <w:t>that</w:t>
      </w:r>
      <w:r w:rsidR="004172FC" w:rsidRPr="004172FC">
        <w:t xml:space="preserve"> badge, it</w:t>
      </w:r>
      <w:r w:rsidR="00A95DEA">
        <w:t xml:space="preserve"> will</w:t>
      </w:r>
      <w:r w:rsidR="004172FC" w:rsidRPr="004172FC">
        <w:t xml:space="preserve"> ha</w:t>
      </w:r>
      <w:r w:rsidR="00A95DEA">
        <w:t>ve</w:t>
      </w:r>
      <w:r w:rsidR="004172FC" w:rsidRPr="004172FC">
        <w:t xml:space="preserve"> a high </w:t>
      </w:r>
      <w:r w:rsidR="00A95DEA" w:rsidRPr="00A95DEA">
        <w:t>likelihood</w:t>
      </w:r>
      <w:r w:rsidR="00A95DEA">
        <w:t xml:space="preserve"> </w:t>
      </w:r>
      <w:r w:rsidR="004172FC" w:rsidRPr="004172FC">
        <w:t>to be successful.</w:t>
      </w:r>
    </w:p>
    <w:p w:rsidR="00C24D1B" w:rsidRDefault="00C24D1B" w:rsidP="004172FC">
      <w:pPr>
        <w:pStyle w:val="ListNumber"/>
        <w:numPr>
          <w:ilvl w:val="0"/>
          <w:numId w:val="0"/>
        </w:numPr>
        <w:ind w:left="720"/>
        <w:jc w:val="both"/>
      </w:pPr>
      <w:r>
        <w:object w:dxaOrig="22030" w:dyaOrig="9023">
          <v:shape id="_x0000_i1031" type="#_x0000_t75" style="width:683.1pt;height:279.55pt" o:ole="">
            <v:imagedata r:id="rId19" o:title=""/>
          </v:shape>
          <o:OLEObject Type="Link" ProgID="Excel.Sheet.12" ShapeID="_x0000_i1031" DrawAspect="Content" r:id="rId20" UpdateMode="Always">
            <o:LinkType>EnhancedMetaFile</o:LinkType>
            <o:LockedField/>
            <o:FieldCodes>\f 0</o:FieldCodes>
          </o:OLEObject>
        </w:object>
      </w:r>
    </w:p>
    <w:p w:rsidR="004172FC" w:rsidRDefault="004172FC"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A95DEA" w:rsidRDefault="00A95DEA" w:rsidP="004172FC">
      <w:pPr>
        <w:pStyle w:val="ListNumber"/>
        <w:numPr>
          <w:ilvl w:val="0"/>
          <w:numId w:val="0"/>
        </w:numPr>
        <w:ind w:left="360"/>
        <w:jc w:val="both"/>
      </w:pPr>
    </w:p>
    <w:p w:rsidR="004172FC" w:rsidRDefault="00A95DEA" w:rsidP="00C24D1B">
      <w:pPr>
        <w:pStyle w:val="ListNumber"/>
        <w:numPr>
          <w:ilvl w:val="0"/>
          <w:numId w:val="22"/>
        </w:numPr>
        <w:ind w:left="720"/>
        <w:jc w:val="both"/>
      </w:pPr>
      <w:r>
        <w:lastRenderedPageBreak/>
        <w:t xml:space="preserve">It is </w:t>
      </w:r>
      <w:r w:rsidR="002B393D">
        <w:t xml:space="preserve">quite </w:t>
      </w:r>
      <w:r>
        <w:t>clear the necessary amount for the project can affect its chance</w:t>
      </w:r>
      <w:r w:rsidR="002B393D">
        <w:t xml:space="preserve">, and we can see </w:t>
      </w:r>
      <w:r w:rsidR="00A1380F">
        <w:t>it</w:t>
      </w:r>
      <w:r w:rsidR="002B393D">
        <w:t xml:space="preserve"> below</w:t>
      </w:r>
      <w:r w:rsidR="00A1380F">
        <w:t xml:space="preserve"> on the Bonus chart</w:t>
      </w:r>
      <w:r>
        <w:t xml:space="preserve">. </w:t>
      </w:r>
      <w:r w:rsidR="004172FC" w:rsidRPr="004172FC">
        <w:t>How higher is the goal for the project, higher will be the project risk to be failed or cancelled. These two aspects are directly related.</w:t>
      </w:r>
    </w:p>
    <w:p w:rsidR="004172FC" w:rsidRPr="00A40744" w:rsidRDefault="00A95DEA" w:rsidP="004172FC">
      <w:pPr>
        <w:pStyle w:val="ListNumber"/>
        <w:numPr>
          <w:ilvl w:val="0"/>
          <w:numId w:val="0"/>
        </w:numPr>
        <w:ind w:left="720"/>
        <w:jc w:val="both"/>
      </w:pPr>
      <w:r>
        <w:object w:dxaOrig="17777" w:dyaOrig="8442">
          <v:shape id="_x0000_i1032" type="#_x0000_t75" style="width:693.4pt;height:329.75pt" o:ole="">
            <v:imagedata r:id="rId21" o:title=""/>
          </v:shape>
          <o:OLEObject Type="Link" ProgID="Excel.Sheet.12" ShapeID="_x0000_i1032" DrawAspect="Content" r:id="rId22" UpdateMode="Always">
            <o:LinkType>EnhancedMetaFile</o:LinkType>
            <o:LockedField/>
            <o:FieldCodes>\f 0</o:FieldCodes>
          </o:OLEObject>
        </w:object>
      </w:r>
    </w:p>
    <w:sectPr w:rsidR="004172FC" w:rsidRPr="00A40744" w:rsidSect="00576CFE">
      <w:headerReference w:type="even" r:id="rId23"/>
      <w:headerReference w:type="default" r:id="rId24"/>
      <w:footerReference w:type="even" r:id="rId25"/>
      <w:footerReference w:type="default" r:id="rId26"/>
      <w:headerReference w:type="first" r:id="rId27"/>
      <w:footerReference w:type="first" r:id="rId28"/>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9BB" w:rsidRDefault="00F059BB">
      <w:pPr>
        <w:spacing w:after="0" w:line="240" w:lineRule="auto"/>
      </w:pPr>
      <w:r>
        <w:separator/>
      </w:r>
    </w:p>
    <w:p w:rsidR="00F059BB" w:rsidRDefault="00F059BB"/>
  </w:endnote>
  <w:endnote w:type="continuationSeparator" w:id="0">
    <w:p w:rsidR="00F059BB" w:rsidRDefault="00F059BB">
      <w:pPr>
        <w:spacing w:after="0" w:line="240" w:lineRule="auto"/>
      </w:pPr>
      <w:r>
        <w:continuationSeparator/>
      </w:r>
    </w:p>
    <w:p w:rsidR="00F059BB" w:rsidRDefault="00F059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9BB" w:rsidRDefault="00F059BB">
      <w:pPr>
        <w:spacing w:after="0" w:line="240" w:lineRule="auto"/>
      </w:pPr>
      <w:r>
        <w:separator/>
      </w:r>
    </w:p>
    <w:p w:rsidR="00F059BB" w:rsidRDefault="00F059BB"/>
  </w:footnote>
  <w:footnote w:type="continuationSeparator" w:id="0">
    <w:p w:rsidR="00F059BB" w:rsidRDefault="00F059BB">
      <w:pPr>
        <w:spacing w:after="0" w:line="240" w:lineRule="auto"/>
      </w:pPr>
      <w:r>
        <w:continuationSeparator/>
      </w:r>
    </w:p>
    <w:p w:rsidR="00F059BB" w:rsidRDefault="00F059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5D432E1"/>
    <w:multiLevelType w:val="hybridMultilevel"/>
    <w:tmpl w:val="3F4EF43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ListNumb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7E01D22"/>
    <w:multiLevelType w:val="hybridMultilevel"/>
    <w:tmpl w:val="B91AA394"/>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8"/>
  </w:num>
  <w:num w:numId="12">
    <w:abstractNumId w:val="1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3"/>
  </w:num>
  <w:num w:numId="21">
    <w:abstractNumId w:val="13"/>
    <w:lvlOverride w:ilvl="0">
      <w:lvl w:ilvl="0">
        <w:start w:val="1"/>
        <w:numFmt w:val="lowerRoman"/>
        <w:pStyle w:val="ListNumber"/>
        <w:lvlText w:val="%1."/>
        <w:lvlJc w:val="left"/>
        <w:pPr>
          <w:ind w:left="360" w:hanging="360"/>
        </w:pPr>
        <w:rPr>
          <w:rFonts w:hint="default"/>
        </w:rPr>
      </w:lvl>
    </w:lvlOverride>
    <w:lvlOverride w:ilvl="1">
      <w:lvl w:ilvl="1">
        <w:start w:val="1"/>
        <w:numFmt w:val="lowerLetter"/>
        <w:lvlText w:val="%2)"/>
        <w:lvlJc w:val="left"/>
        <w:pPr>
          <w:ind w:left="720" w:hanging="360"/>
        </w:pPr>
        <w:rPr>
          <w:rFonts w:hint="default"/>
        </w:rPr>
      </w:lvl>
    </w:lvlOverride>
    <w:lvlOverride w:ilvl="2">
      <w:lvl w:ilvl="2">
        <w:start w:val="1"/>
        <w:numFmt w:val="decimal"/>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3"/>
    <w:lvlOverride w:ilvl="0">
      <w:startOverride w:val="1"/>
      <w:lvl w:ilvl="0">
        <w:start w:val="1"/>
        <w:numFmt w:val="lowerRoman"/>
        <w:pStyle w:val="ListNumber"/>
        <w:lvlText w:val="%1."/>
        <w:lvlJc w:val="left"/>
        <w:pPr>
          <w:ind w:left="1080" w:hanging="360"/>
        </w:pPr>
        <w:rPr>
          <w:rFonts w:hint="default"/>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decimal"/>
        <w:lvlText w:val="%3)"/>
        <w:lvlJc w:val="left"/>
        <w:pPr>
          <w:ind w:left="1800" w:hanging="360"/>
        </w:pPr>
        <w:rPr>
          <w:rFonts w:hint="default"/>
        </w:rPr>
      </w:lvl>
    </w:lvlOverride>
    <w:lvlOverride w:ilvl="3">
      <w:startOverride w:val="1"/>
      <w:lvl w:ilvl="3">
        <w:start w:val="1"/>
        <w:numFmt w:val="decimal"/>
        <w:lvlText w:val="(%4)"/>
        <w:lvlJc w:val="left"/>
        <w:pPr>
          <w:ind w:left="2160" w:hanging="360"/>
        </w:pPr>
        <w:rPr>
          <w:rFonts w:hint="default"/>
        </w:rPr>
      </w:lvl>
    </w:lvlOverride>
    <w:lvlOverride w:ilvl="4">
      <w:startOverride w:val="1"/>
      <w:lvl w:ilvl="4">
        <w:start w:val="1"/>
        <w:numFmt w:val="lowerLetter"/>
        <w:lvlText w:val="(%5)"/>
        <w:lvlJc w:val="left"/>
        <w:pPr>
          <w:ind w:left="2520" w:hanging="360"/>
        </w:pPr>
        <w:rPr>
          <w:rFonts w:hint="default"/>
        </w:rPr>
      </w:lvl>
    </w:lvlOverride>
    <w:lvlOverride w:ilvl="5">
      <w:startOverride w:val="1"/>
      <w:lvl w:ilvl="5">
        <w:start w:val="1"/>
        <w:numFmt w:val="lowerRoman"/>
        <w:lvlText w:val="(%6)"/>
        <w:lvlJc w:val="left"/>
        <w:pPr>
          <w:ind w:left="2880" w:hanging="360"/>
        </w:pPr>
        <w:rPr>
          <w:rFonts w:hint="default"/>
        </w:rPr>
      </w:lvl>
    </w:lvlOverride>
    <w:lvlOverride w:ilvl="6">
      <w:startOverride w:val="1"/>
      <w:lvl w:ilvl="6">
        <w:start w:val="1"/>
        <w:numFmt w:val="decimal"/>
        <w:lvlText w:val="%7."/>
        <w:lvlJc w:val="left"/>
        <w:pPr>
          <w:ind w:left="3240" w:hanging="360"/>
        </w:pPr>
        <w:rPr>
          <w:rFonts w:hint="default"/>
        </w:rPr>
      </w:lvl>
    </w:lvlOverride>
    <w:lvlOverride w:ilvl="7">
      <w:startOverride w:val="1"/>
      <w:lvl w:ilvl="7">
        <w:start w:val="1"/>
        <w:numFmt w:val="lowerLetter"/>
        <w:lvlText w:val="%8."/>
        <w:lvlJc w:val="left"/>
        <w:pPr>
          <w:ind w:left="3600" w:hanging="360"/>
        </w:pPr>
        <w:rPr>
          <w:rFonts w:hint="default"/>
        </w:rPr>
      </w:lvl>
    </w:lvlOverride>
    <w:lvlOverride w:ilvl="8">
      <w:startOverride w:val="1"/>
      <w:lvl w:ilvl="8">
        <w:start w:val="1"/>
        <w:numFmt w:val="lowerRoman"/>
        <w:lvlText w:val="%9."/>
        <w:lvlJc w:val="left"/>
        <w:pPr>
          <w:ind w:left="396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7"/>
    <w:rsid w:val="00051678"/>
    <w:rsid w:val="00055B9E"/>
    <w:rsid w:val="00080C63"/>
    <w:rsid w:val="000C47C7"/>
    <w:rsid w:val="000D1F66"/>
    <w:rsid w:val="000D3390"/>
    <w:rsid w:val="000F3E3E"/>
    <w:rsid w:val="00150729"/>
    <w:rsid w:val="00152765"/>
    <w:rsid w:val="001800F8"/>
    <w:rsid w:val="001D0172"/>
    <w:rsid w:val="001F727E"/>
    <w:rsid w:val="00294C3F"/>
    <w:rsid w:val="002B393D"/>
    <w:rsid w:val="002C1552"/>
    <w:rsid w:val="002D70D6"/>
    <w:rsid w:val="00303660"/>
    <w:rsid w:val="00315E05"/>
    <w:rsid w:val="0033272E"/>
    <w:rsid w:val="0034617C"/>
    <w:rsid w:val="00356102"/>
    <w:rsid w:val="003A4FB4"/>
    <w:rsid w:val="003B0C99"/>
    <w:rsid w:val="003F2336"/>
    <w:rsid w:val="003F397A"/>
    <w:rsid w:val="003F3D12"/>
    <w:rsid w:val="00406FBA"/>
    <w:rsid w:val="004172FC"/>
    <w:rsid w:val="004343C1"/>
    <w:rsid w:val="004C0D7C"/>
    <w:rsid w:val="00521179"/>
    <w:rsid w:val="00542D79"/>
    <w:rsid w:val="00545B90"/>
    <w:rsid w:val="0055429E"/>
    <w:rsid w:val="00567C7E"/>
    <w:rsid w:val="00576CFE"/>
    <w:rsid w:val="005C2DF8"/>
    <w:rsid w:val="005C7BF4"/>
    <w:rsid w:val="005D727C"/>
    <w:rsid w:val="00696D06"/>
    <w:rsid w:val="006B6AF4"/>
    <w:rsid w:val="006C3EAA"/>
    <w:rsid w:val="007002A7"/>
    <w:rsid w:val="00721AE6"/>
    <w:rsid w:val="00731B06"/>
    <w:rsid w:val="00734547"/>
    <w:rsid w:val="00740829"/>
    <w:rsid w:val="00793758"/>
    <w:rsid w:val="007A06AE"/>
    <w:rsid w:val="00807F4F"/>
    <w:rsid w:val="00814746"/>
    <w:rsid w:val="00837D47"/>
    <w:rsid w:val="00851BEE"/>
    <w:rsid w:val="00890F29"/>
    <w:rsid w:val="009130FB"/>
    <w:rsid w:val="00917394"/>
    <w:rsid w:val="009866E2"/>
    <w:rsid w:val="009D1416"/>
    <w:rsid w:val="00A1260D"/>
    <w:rsid w:val="00A1380F"/>
    <w:rsid w:val="00A35C89"/>
    <w:rsid w:val="00A40744"/>
    <w:rsid w:val="00A775DC"/>
    <w:rsid w:val="00A95DEA"/>
    <w:rsid w:val="00AA6393"/>
    <w:rsid w:val="00AB5926"/>
    <w:rsid w:val="00AC7823"/>
    <w:rsid w:val="00AE3359"/>
    <w:rsid w:val="00AF4544"/>
    <w:rsid w:val="00B51EB3"/>
    <w:rsid w:val="00B979D8"/>
    <w:rsid w:val="00BB1F80"/>
    <w:rsid w:val="00BB7054"/>
    <w:rsid w:val="00C11B7B"/>
    <w:rsid w:val="00C24D1B"/>
    <w:rsid w:val="00CD531F"/>
    <w:rsid w:val="00CF7F3E"/>
    <w:rsid w:val="00D845BA"/>
    <w:rsid w:val="00DB445C"/>
    <w:rsid w:val="00DC2314"/>
    <w:rsid w:val="00E129F9"/>
    <w:rsid w:val="00E60CF9"/>
    <w:rsid w:val="00E83C62"/>
    <w:rsid w:val="00EA1011"/>
    <w:rsid w:val="00EA222A"/>
    <w:rsid w:val="00EF4B50"/>
    <w:rsid w:val="00F059BB"/>
    <w:rsid w:val="00F21042"/>
    <w:rsid w:val="00F27F5F"/>
    <w:rsid w:val="00FB1001"/>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DF8DE"/>
  <w15:chartTrackingRefBased/>
  <w15:docId w15:val="{1BC00E03-9B4F-47BC-BF22-0A4A2B54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F21042"/>
    <w:pPr>
      <w:ind w:left="720"/>
      <w:contextualSpacing/>
    </w:pPr>
  </w:style>
  <w:style w:type="character" w:styleId="Hyperlink">
    <w:name w:val="Hyperlink"/>
    <w:basedOn w:val="DefaultParagraphFont"/>
    <w:uiPriority w:val="99"/>
    <w:unhideWhenUsed/>
    <w:rsid w:val="00731B06"/>
    <w:rPr>
      <w:color w:val="407F83" w:themeColor="hyperlink"/>
      <w:u w:val="single"/>
    </w:rPr>
  </w:style>
  <w:style w:type="character" w:styleId="UnresolvedMention">
    <w:name w:val="Unresolved Mention"/>
    <w:basedOn w:val="DefaultParagraphFont"/>
    <w:uiPriority w:val="99"/>
    <w:semiHidden/>
    <w:unhideWhenUsed/>
    <w:rsid w:val="0073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pamcu\UofT\01_ExcelHomework\01_ExcelHomework.xlsx" TargetMode="External"/><Relationship Id="rId13" Type="http://schemas.openxmlformats.org/officeDocument/2006/relationships/image" Target="media/image4.emf"/><Relationship Id="rId18" Type="http://schemas.openxmlformats.org/officeDocument/2006/relationships/oleObject" Target="file:///C:\Users\pamcu\UofT\01_ExcelHomework\01_ExcelHomework.xls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file:///C:\Users\pamcu\UofT\01_ExcelHomework\01_ExcelHomework.xlsx" TargetMode="External"/><Relationship Id="rId17" Type="http://schemas.openxmlformats.org/officeDocument/2006/relationships/image" Target="media/image6.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file:///C:\Users\pamcu\UofT\01_ExcelHomework\01_ExcelHomework.xlsx" TargetMode="External"/><Relationship Id="rId20" Type="http://schemas.openxmlformats.org/officeDocument/2006/relationships/oleObject" Target="file:///C:\Users\pamcu\UofT\01_ExcelHomework\01_ExcelHomework.xls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oleObject" Target="file:///C:\Users\pamcu\UofT\01_ExcelHomework\01_ExcelHomework.xlsx" TargetMode="Externa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file:///C:\Users\pamcu\UofT\01_ExcelHomework\01_ExcelHomework.xlsx" TargetMode="External"/><Relationship Id="rId22" Type="http://schemas.openxmlformats.org/officeDocument/2006/relationships/oleObject" Target="file:///C:\Users\pamcu\UofT\01_ExcelHomework\01_ExcelHomework.xlsx"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mcu\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739</TotalTime>
  <Pages>7</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Cuellas</dc:creator>
  <cp:keywords/>
  <dc:description/>
  <cp:lastModifiedBy>Paulo Cuellas</cp:lastModifiedBy>
  <cp:revision>19</cp:revision>
  <dcterms:created xsi:type="dcterms:W3CDTF">2019-05-24T19:05:00Z</dcterms:created>
  <dcterms:modified xsi:type="dcterms:W3CDTF">2019-06-04T12:56:00Z</dcterms:modified>
</cp:coreProperties>
</file>