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Good day Sir,</w:t>
      </w:r>
    </w:p>
    <w:p>
      <w:pPr>
        <w:pStyle w:val="Normal"/>
        <w:rPr/>
      </w:pPr>
      <w:r>
        <w:rPr/>
        <w:t>We seek to design an Business Management system tailored to meet your specific needs, and</w:t>
      </w:r>
      <w:r>
        <w:rPr/>
        <w:t xml:space="preserve"> help you to gear up your business with new efficiency. </w:t>
      </w:r>
      <w:r>
        <w:rPr/>
        <w:t xml:space="preserve">This is a reliable system with an easy </w:t>
      </w:r>
      <w:r>
        <w:rPr/>
        <w:t xml:space="preserve">and user friendly interface that anyone can use without difficulty. This management system can be handled from anywhere and </w:t>
      </w:r>
      <w:r>
        <w:rPr/>
        <w:t xml:space="preserve">on </w:t>
      </w:r>
      <w:r>
        <w:rPr/>
        <w:t xml:space="preserve">any device. </w:t>
      </w:r>
      <w:r>
        <w:rPr/>
        <w:t>The system</w:t>
      </w:r>
      <w:r>
        <w:rPr/>
        <w:t xml:space="preserve"> can give you a total view of your business where location does not matter.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features of the system will take care of:</w:t>
      </w:r>
    </w:p>
    <w:p>
      <w:pPr>
        <w:pStyle w:val="Normal"/>
        <w:numPr>
          <w:ilvl w:val="0"/>
          <w:numId w:val="1"/>
        </w:numPr>
        <w:rPr/>
      </w:pPr>
      <w:r>
        <w:rPr/>
        <w:t>Purchase Management</w:t>
      </w:r>
    </w:p>
    <w:p>
      <w:pPr>
        <w:pStyle w:val="Normal"/>
        <w:numPr>
          <w:ilvl w:val="0"/>
          <w:numId w:val="1"/>
        </w:numPr>
        <w:rPr/>
      </w:pPr>
      <w:r>
        <w:rPr/>
        <w:t>Sales Management</w:t>
      </w:r>
    </w:p>
    <w:p>
      <w:pPr>
        <w:pStyle w:val="Normal"/>
        <w:numPr>
          <w:ilvl w:val="0"/>
          <w:numId w:val="1"/>
        </w:numPr>
        <w:rPr/>
      </w:pPr>
      <w:r>
        <w:rPr/>
        <w:t>Invoice Generation</w:t>
      </w:r>
    </w:p>
    <w:p>
      <w:pPr>
        <w:pStyle w:val="Normal"/>
        <w:numPr>
          <w:ilvl w:val="0"/>
          <w:numId w:val="1"/>
        </w:numPr>
        <w:rPr/>
      </w:pPr>
      <w:r>
        <w:rPr/>
        <w:t>Receipt Printing (Thermal Printer)</w:t>
      </w:r>
    </w:p>
    <w:p>
      <w:pPr>
        <w:pStyle w:val="Normal"/>
        <w:numPr>
          <w:ilvl w:val="0"/>
          <w:numId w:val="1"/>
        </w:numPr>
        <w:rPr/>
      </w:pPr>
      <w:r>
        <w:rPr/>
        <w:t>Inventory Management</w:t>
      </w:r>
    </w:p>
    <w:p>
      <w:pPr>
        <w:pStyle w:val="Normal"/>
        <w:numPr>
          <w:ilvl w:val="0"/>
          <w:numId w:val="1"/>
        </w:numPr>
        <w:rPr/>
      </w:pPr>
      <w:r>
        <w:rPr/>
        <w:t>Graphical Reports</w:t>
      </w:r>
    </w:p>
    <w:p>
      <w:pPr>
        <w:pStyle w:val="Normal"/>
        <w:numPr>
          <w:ilvl w:val="0"/>
          <w:numId w:val="1"/>
        </w:numPr>
        <w:rPr/>
      </w:pPr>
      <w:r>
        <w:rPr/>
        <w:t>Expenses recording,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is a summary of the cost for developing the system: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10"/>
        <w:gridCol w:w="4428"/>
      </w:tblGrid>
      <w:tr>
        <w:trPr/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;Times New Roman" w:hAnsi="Liberation Serif;Times New Roman"/>
                <w:b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b/>
                <w:color w:val="00000A"/>
                <w:sz w:val="24"/>
              </w:rPr>
              <w:t>Item</w:t>
            </w:r>
          </w:p>
        </w:tc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;Times New Roman" w:hAnsi="Liberation Serif;Times New Roman"/>
                <w:b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b/>
                <w:color w:val="00000A"/>
                <w:sz w:val="24"/>
              </w:rPr>
              <w:t>Cost</w:t>
            </w:r>
          </w:p>
        </w:tc>
      </w:tr>
      <w:tr>
        <w:trPr/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>Developers Cost</w:t>
            </w:r>
          </w:p>
        </w:tc>
        <w:tc>
          <w:tcPr>
            <w:tcW w:w="4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>450,000.00</w:t>
            </w:r>
          </w:p>
        </w:tc>
      </w:tr>
      <w:tr>
        <w:trPr/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 xml:space="preserve">Purchase of a 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Thermal Printer</w:t>
            </w:r>
          </w:p>
        </w:tc>
        <w:tc>
          <w:tcPr>
            <w:tcW w:w="4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>50,000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.00</w:t>
            </w:r>
          </w:p>
        </w:tc>
      </w:tr>
      <w:tr>
        <w:trPr/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>.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 xml:space="preserve">com 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 xml:space="preserve">Domain Name 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registration for 4 Years</w:t>
            </w:r>
          </w:p>
        </w:tc>
        <w:tc>
          <w:tcPr>
            <w:tcW w:w="4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>2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8,0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00.00</w:t>
            </w:r>
          </w:p>
        </w:tc>
      </w:tr>
      <w:tr>
        <w:trPr/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 xml:space="preserve">Domain Hosting 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for 4 years</w:t>
            </w:r>
          </w:p>
        </w:tc>
        <w:tc>
          <w:tcPr>
            <w:tcW w:w="4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iberation Serif;Times New Roman" w:hAnsi="Liberation Serif;Times New Roman"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color w:val="00000A"/>
                <w:sz w:val="24"/>
              </w:rPr>
              <w:t>5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2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,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0</w:t>
            </w:r>
            <w:r>
              <w:rPr>
                <w:rFonts w:ascii="Liberation Serif;Times New Roman" w:hAnsi="Liberation Serif;Times New Roman"/>
                <w:color w:val="00000A"/>
                <w:sz w:val="24"/>
              </w:rPr>
              <w:t>00.00</w:t>
            </w:r>
          </w:p>
        </w:tc>
      </w:tr>
      <w:tr>
        <w:trPr/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iberation Serif;Times New Roman" w:hAnsi="Liberation Serif;Times New Roman"/>
                <w:b/>
                <w:b/>
                <w:bCs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b/>
                <w:bCs/>
                <w:color w:val="00000A"/>
                <w:sz w:val="24"/>
              </w:rPr>
              <w:t>Total</w:t>
            </w:r>
          </w:p>
        </w:tc>
        <w:tc>
          <w:tcPr>
            <w:tcW w:w="4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Liberation Serif;Times New Roman" w:hAnsi="Liberation Serif;Times New Roman"/>
                <w:b/>
                <w:color w:val="00000A"/>
                <w:sz w:val="24"/>
              </w:rPr>
            </w:pPr>
            <w:r>
              <w:rPr>
                <w:rFonts w:ascii="Liberation Serif;Times New Roman" w:hAnsi="Liberation Serif;Times New Roman"/>
                <w:b/>
                <w:color w:val="00000A"/>
                <w:sz w:val="24"/>
              </w:rPr>
              <w:t>5</w:t>
            </w:r>
            <w:r>
              <w:rPr>
                <w:rFonts w:ascii="Liberation Serif;Times New Roman" w:hAnsi="Liberation Serif;Times New Roman"/>
                <w:b/>
                <w:color w:val="00000A"/>
                <w:sz w:val="24"/>
              </w:rPr>
              <w:t>80,0</w:t>
            </w:r>
            <w:r>
              <w:rPr>
                <w:rFonts w:ascii="Liberation Serif;Times New Roman" w:hAnsi="Liberation Serif;Times New Roman"/>
                <w:b/>
                <w:color w:val="00000A"/>
                <w:sz w:val="24"/>
              </w:rPr>
              <w:t>00.00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will commence the project once we receive 30% of the agreed price as mobilization. The domain and hosting will be </w:t>
      </w:r>
      <w:r>
        <w:rPr/>
        <w:t>set up, with a demo available for you to review after 2 weeks. The system will be ready for testing by the 4</w:t>
      </w:r>
      <w:r>
        <w:rPr>
          <w:vertAlign w:val="superscript"/>
        </w:rPr>
        <w:t>th</w:t>
      </w:r>
      <w:r>
        <w:rPr/>
        <w:t xml:space="preserve"> week of development. You will have your system complete and ready for use by the 6</w:t>
      </w:r>
      <w:r>
        <w:rPr>
          <w:vertAlign w:val="superscript"/>
        </w:rPr>
        <w:t>th</w:t>
      </w:r>
      <w:r>
        <w:rPr/>
        <w:t xml:space="preserve"> week of development.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hope to get a feedback from you.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 regards,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Victor Ndu</w:t>
      </w:r>
    </w:p>
    <w:p>
      <w:pPr>
        <w:pStyle w:val="Normal"/>
        <w:rPr/>
      </w:pPr>
      <w:r>
        <w:rPr/>
        <w:t>Lead developer at Techcube Academy Ltd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1</Pages>
  <Words>226</Words>
  <Characters>1087</Characters>
  <CharactersWithSpaces>1278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2019-01-21T12:56:07Z</dcterms:created>
  <dc:creator/>
  <dc:description/>
  <dc:language>en-US</dc:language>
  <cp:lastModifiedBy/>
  <dcterms:modified xsi:type="dcterms:W3CDTF">2019-01-21T13:39:11Z</dcterms:modified>
  <cp:revision>1</cp:revision>
  <dc:subject/>
  <dc:title/>
</cp:coreProperties>
</file>