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208B" w14:textId="6732B3A8" w:rsidR="004225D7" w:rsidRDefault="00406E0A" w:rsidP="00330A45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</w:t>
      </w:r>
      <w:r w:rsidR="004225D7" w:rsidRPr="001F6331">
        <w:rPr>
          <w:rFonts w:asciiTheme="majorHAnsi" w:hAnsiTheme="majorHAnsi" w:cstheme="majorHAnsi"/>
          <w:sz w:val="24"/>
          <w:szCs w:val="24"/>
        </w:rPr>
        <w:t xml:space="preserve"> </w:t>
      </w:r>
      <w:r w:rsidR="004225D7">
        <w:rPr>
          <w:rFonts w:asciiTheme="majorHAnsi" w:hAnsiTheme="majorHAnsi" w:cstheme="majorHAnsi"/>
          <w:sz w:val="24"/>
          <w:szCs w:val="24"/>
        </w:rPr>
        <w:t xml:space="preserve">gear </w:t>
      </w:r>
      <w:r w:rsidR="00330A45" w:rsidRPr="00330A45">
        <w:rPr>
          <w:rFonts w:asciiTheme="majorHAnsi" w:hAnsiTheme="majorHAnsi" w:cstheme="majorHAnsi"/>
          <w:sz w:val="24"/>
          <w:szCs w:val="24"/>
        </w:rPr>
        <w:t>manufacturer</w:t>
      </w:r>
      <w:r w:rsidR="004225D7">
        <w:rPr>
          <w:rFonts w:asciiTheme="majorHAnsi" w:hAnsiTheme="majorHAnsi" w:cstheme="majorHAnsi"/>
          <w:sz w:val="24"/>
          <w:szCs w:val="24"/>
        </w:rPr>
        <w:t xml:space="preserve"> </w:t>
      </w:r>
      <w:r w:rsidR="006644BF">
        <w:rPr>
          <w:rFonts w:asciiTheme="majorHAnsi" w:hAnsiTheme="majorHAnsi" w:cstheme="majorHAnsi"/>
          <w:sz w:val="24"/>
          <w:szCs w:val="24"/>
        </w:rPr>
        <w:t>operate</w:t>
      </w:r>
      <w:r w:rsidR="004225D7">
        <w:rPr>
          <w:rFonts w:asciiTheme="majorHAnsi" w:hAnsiTheme="majorHAnsi" w:cstheme="majorHAnsi"/>
          <w:sz w:val="24"/>
          <w:szCs w:val="24"/>
        </w:rPr>
        <w:t xml:space="preserve">s two production sites in Halifax and Calgary and produces three </w:t>
      </w:r>
      <w:r w:rsidR="006644BF">
        <w:rPr>
          <w:rFonts w:asciiTheme="majorHAnsi" w:hAnsiTheme="majorHAnsi" w:cstheme="majorHAnsi"/>
          <w:sz w:val="24"/>
          <w:szCs w:val="24"/>
        </w:rPr>
        <w:t>gear</w:t>
      </w:r>
      <w:r w:rsidR="004225D7">
        <w:rPr>
          <w:rFonts w:asciiTheme="majorHAnsi" w:hAnsiTheme="majorHAnsi" w:cstheme="majorHAnsi"/>
          <w:sz w:val="24"/>
          <w:szCs w:val="24"/>
        </w:rPr>
        <w:t xml:space="preserve"> </w:t>
      </w:r>
      <w:r w:rsidR="006644BF">
        <w:rPr>
          <w:rFonts w:asciiTheme="majorHAnsi" w:hAnsiTheme="majorHAnsi" w:cstheme="majorHAnsi"/>
          <w:sz w:val="24"/>
          <w:szCs w:val="24"/>
        </w:rPr>
        <w:t>types</w:t>
      </w:r>
      <w:r w:rsidR="004225D7">
        <w:rPr>
          <w:rFonts w:asciiTheme="majorHAnsi" w:hAnsiTheme="majorHAnsi" w:cstheme="majorHAnsi"/>
          <w:sz w:val="24"/>
          <w:szCs w:val="24"/>
        </w:rPr>
        <w:t xml:space="preserve">: A, B, and C. </w:t>
      </w:r>
      <w:r w:rsidR="00D32AD7">
        <w:rPr>
          <w:rFonts w:asciiTheme="majorHAnsi" w:hAnsiTheme="majorHAnsi" w:cstheme="majorHAnsi"/>
          <w:sz w:val="24"/>
          <w:szCs w:val="24"/>
        </w:rPr>
        <w:t>The Halifax site is a newer plant with state-of-the-art equipment but fewer</w:t>
      </w:r>
      <w:r w:rsidR="004225D7" w:rsidRPr="003B01AA">
        <w:rPr>
          <w:rFonts w:asciiTheme="majorHAnsi" w:hAnsiTheme="majorHAnsi" w:cstheme="majorHAnsi"/>
          <w:sz w:val="24"/>
          <w:szCs w:val="24"/>
        </w:rPr>
        <w:t xml:space="preserve"> experienced workers. This results in differences in production costs</w:t>
      </w:r>
      <w:r w:rsidR="004225D7">
        <w:rPr>
          <w:rFonts w:asciiTheme="majorHAnsi" w:hAnsiTheme="majorHAnsi" w:cstheme="majorHAnsi"/>
          <w:sz w:val="24"/>
          <w:szCs w:val="24"/>
        </w:rPr>
        <w:t xml:space="preserve"> and the production rates (units/hour) as below:</w:t>
      </w:r>
    </w:p>
    <w:p w14:paraId="76E7256C" w14:textId="77777777" w:rsidR="004225D7" w:rsidRDefault="004225D7" w:rsidP="004225D7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10171" w:type="dxa"/>
        <w:tblInd w:w="720" w:type="dxa"/>
        <w:tblLook w:val="04A0" w:firstRow="1" w:lastRow="0" w:firstColumn="1" w:lastColumn="0" w:noHBand="0" w:noVBand="1"/>
      </w:tblPr>
      <w:tblGrid>
        <w:gridCol w:w="1901"/>
        <w:gridCol w:w="1016"/>
        <w:gridCol w:w="1016"/>
        <w:gridCol w:w="1016"/>
        <w:gridCol w:w="1021"/>
        <w:gridCol w:w="1021"/>
        <w:gridCol w:w="1021"/>
        <w:gridCol w:w="2159"/>
      </w:tblGrid>
      <w:tr w:rsidR="004225D7" w14:paraId="795FEFC7" w14:textId="77777777" w:rsidTr="00E66A60">
        <w:trPr>
          <w:trHeight w:val="321"/>
        </w:trPr>
        <w:tc>
          <w:tcPr>
            <w:tcW w:w="1901" w:type="dxa"/>
          </w:tcPr>
          <w:p w14:paraId="1C939187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48" w:type="dxa"/>
            <w:gridSpan w:val="3"/>
          </w:tcPr>
          <w:p w14:paraId="6442B418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Production Cost</w:t>
            </w:r>
          </w:p>
        </w:tc>
        <w:tc>
          <w:tcPr>
            <w:tcW w:w="3063" w:type="dxa"/>
            <w:gridSpan w:val="3"/>
          </w:tcPr>
          <w:p w14:paraId="6E03E491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Production Rate per Hour</w:t>
            </w:r>
          </w:p>
        </w:tc>
        <w:tc>
          <w:tcPr>
            <w:tcW w:w="2159" w:type="dxa"/>
            <w:vMerge w:val="restart"/>
          </w:tcPr>
          <w:p w14:paraId="26648570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Production available</w:t>
            </w:r>
          </w:p>
        </w:tc>
      </w:tr>
      <w:tr w:rsidR="004225D7" w14:paraId="0FC435FB" w14:textId="77777777" w:rsidTr="00E66A60">
        <w:trPr>
          <w:trHeight w:val="299"/>
        </w:trPr>
        <w:tc>
          <w:tcPr>
            <w:tcW w:w="1901" w:type="dxa"/>
          </w:tcPr>
          <w:p w14:paraId="707E9A2E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016" w:type="dxa"/>
          </w:tcPr>
          <w:p w14:paraId="43EDBE56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Gear A</w:t>
            </w:r>
          </w:p>
        </w:tc>
        <w:tc>
          <w:tcPr>
            <w:tcW w:w="1016" w:type="dxa"/>
          </w:tcPr>
          <w:p w14:paraId="12ABCB2D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Gear B</w:t>
            </w:r>
          </w:p>
        </w:tc>
        <w:tc>
          <w:tcPr>
            <w:tcW w:w="1016" w:type="dxa"/>
          </w:tcPr>
          <w:p w14:paraId="639E4055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Gear C</w:t>
            </w:r>
          </w:p>
        </w:tc>
        <w:tc>
          <w:tcPr>
            <w:tcW w:w="1021" w:type="dxa"/>
          </w:tcPr>
          <w:p w14:paraId="4916E58E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Gear A</w:t>
            </w:r>
          </w:p>
        </w:tc>
        <w:tc>
          <w:tcPr>
            <w:tcW w:w="1021" w:type="dxa"/>
          </w:tcPr>
          <w:p w14:paraId="0E7148EA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Gear B</w:t>
            </w:r>
          </w:p>
        </w:tc>
        <w:tc>
          <w:tcPr>
            <w:tcW w:w="1021" w:type="dxa"/>
          </w:tcPr>
          <w:p w14:paraId="2B06E1B2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Gear C</w:t>
            </w:r>
          </w:p>
        </w:tc>
        <w:tc>
          <w:tcPr>
            <w:tcW w:w="2159" w:type="dxa"/>
            <w:vMerge/>
          </w:tcPr>
          <w:p w14:paraId="420D3558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4225D7" w14:paraId="6437C7F1" w14:textId="77777777" w:rsidTr="00E66A60">
        <w:trPr>
          <w:trHeight w:val="97"/>
        </w:trPr>
        <w:tc>
          <w:tcPr>
            <w:tcW w:w="1901" w:type="dxa"/>
          </w:tcPr>
          <w:p w14:paraId="75579CD2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Halifax</w:t>
            </w:r>
          </w:p>
        </w:tc>
        <w:tc>
          <w:tcPr>
            <w:tcW w:w="1016" w:type="dxa"/>
          </w:tcPr>
          <w:p w14:paraId="3D281ECC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$0.60</w:t>
            </w:r>
          </w:p>
        </w:tc>
        <w:tc>
          <w:tcPr>
            <w:tcW w:w="1016" w:type="dxa"/>
          </w:tcPr>
          <w:p w14:paraId="47325159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$1.00</w:t>
            </w:r>
          </w:p>
        </w:tc>
        <w:tc>
          <w:tcPr>
            <w:tcW w:w="1016" w:type="dxa"/>
          </w:tcPr>
          <w:p w14:paraId="7067A9FB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$0.32</w:t>
            </w:r>
          </w:p>
        </w:tc>
        <w:tc>
          <w:tcPr>
            <w:tcW w:w="1021" w:type="dxa"/>
          </w:tcPr>
          <w:p w14:paraId="53F0FC8A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3,000</w:t>
            </w:r>
          </w:p>
        </w:tc>
        <w:tc>
          <w:tcPr>
            <w:tcW w:w="1021" w:type="dxa"/>
          </w:tcPr>
          <w:p w14:paraId="5F152BCC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1,000</w:t>
            </w:r>
          </w:p>
        </w:tc>
        <w:tc>
          <w:tcPr>
            <w:tcW w:w="1021" w:type="dxa"/>
          </w:tcPr>
          <w:p w14:paraId="4A3E2001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8,000</w:t>
            </w:r>
          </w:p>
        </w:tc>
        <w:tc>
          <w:tcPr>
            <w:tcW w:w="2159" w:type="dxa"/>
          </w:tcPr>
          <w:p w14:paraId="4C5E999C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170 hours</w:t>
            </w:r>
          </w:p>
        </w:tc>
      </w:tr>
      <w:tr w:rsidR="004225D7" w14:paraId="52C0A392" w14:textId="77777777" w:rsidTr="00FA5111">
        <w:trPr>
          <w:trHeight w:val="299"/>
        </w:trPr>
        <w:tc>
          <w:tcPr>
            <w:tcW w:w="1901" w:type="dxa"/>
          </w:tcPr>
          <w:p w14:paraId="4AFE5353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Calgary</w:t>
            </w:r>
          </w:p>
        </w:tc>
        <w:tc>
          <w:tcPr>
            <w:tcW w:w="1016" w:type="dxa"/>
          </w:tcPr>
          <w:p w14:paraId="19CF6AC6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$0.50</w:t>
            </w:r>
          </w:p>
        </w:tc>
        <w:tc>
          <w:tcPr>
            <w:tcW w:w="1016" w:type="dxa"/>
          </w:tcPr>
          <w:p w14:paraId="453FFCAE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$0.90</w:t>
            </w:r>
          </w:p>
        </w:tc>
        <w:tc>
          <w:tcPr>
            <w:tcW w:w="1016" w:type="dxa"/>
          </w:tcPr>
          <w:p w14:paraId="42CD7561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$0.35</w:t>
            </w:r>
          </w:p>
        </w:tc>
        <w:tc>
          <w:tcPr>
            <w:tcW w:w="1021" w:type="dxa"/>
          </w:tcPr>
          <w:p w14:paraId="5F1CDFBB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2,500</w:t>
            </w:r>
          </w:p>
        </w:tc>
        <w:tc>
          <w:tcPr>
            <w:tcW w:w="1021" w:type="dxa"/>
          </w:tcPr>
          <w:p w14:paraId="71BFEC70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800</w:t>
            </w:r>
          </w:p>
        </w:tc>
        <w:tc>
          <w:tcPr>
            <w:tcW w:w="1021" w:type="dxa"/>
          </w:tcPr>
          <w:p w14:paraId="6ADE66EB" w14:textId="77777777" w:rsidR="004225D7" w:rsidRDefault="004225D7" w:rsidP="00E66A60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6,000</w:t>
            </w:r>
          </w:p>
        </w:tc>
        <w:tc>
          <w:tcPr>
            <w:tcW w:w="2159" w:type="dxa"/>
            <w:vAlign w:val="center"/>
          </w:tcPr>
          <w:p w14:paraId="711F244D" w14:textId="0E7CF4FF" w:rsidR="004225D7" w:rsidRPr="00FA5111" w:rsidRDefault="00FA5111" w:rsidP="00FA5111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A5111">
              <w:rPr>
                <w:rFonts w:asciiTheme="majorHAnsi" w:hAnsiTheme="majorHAnsi" w:cstheme="majorHAnsi"/>
                <w:sz w:val="24"/>
                <w:szCs w:val="24"/>
              </w:rPr>
              <w:t>150 hours</w:t>
            </w:r>
          </w:p>
        </w:tc>
      </w:tr>
    </w:tbl>
    <w:p w14:paraId="434FECC8" w14:textId="77777777" w:rsidR="004225D7" w:rsidRDefault="004225D7" w:rsidP="004225D7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 w:cstheme="majorHAnsi"/>
          <w:sz w:val="24"/>
          <w:szCs w:val="24"/>
        </w:rPr>
      </w:pPr>
    </w:p>
    <w:p w14:paraId="465772F8" w14:textId="71F918D9" w:rsidR="004225D7" w:rsidRPr="00593FCD" w:rsidRDefault="004225D7" w:rsidP="00593FCD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 selling prices are $2.3 for gear A, $2.2 for gear B, and $1.1 for gear C.</w:t>
      </w:r>
      <w:r w:rsidR="00593FCD">
        <w:rPr>
          <w:rFonts w:asciiTheme="majorHAnsi" w:hAnsiTheme="majorHAnsi" w:cstheme="majorHAnsi"/>
          <w:sz w:val="24"/>
          <w:szCs w:val="24"/>
        </w:rPr>
        <w:t xml:space="preserve"> </w:t>
      </w:r>
      <w:r w:rsidRPr="00593FCD">
        <w:rPr>
          <w:rFonts w:asciiTheme="majorHAnsi" w:hAnsiTheme="majorHAnsi" w:cstheme="majorHAnsi"/>
          <w:sz w:val="24"/>
          <w:szCs w:val="24"/>
        </w:rPr>
        <w:t>What should they make and where to maximize profits?</w:t>
      </w:r>
    </w:p>
    <w:p w14:paraId="797F81CC" w14:textId="77777777" w:rsidR="004A2906" w:rsidRDefault="004A290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2E33BCB7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08F52734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1BAF8B03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70C95D46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063E71CC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35D7D2CD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3D362DCD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14C55D71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452ACDB6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48B47C47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4A6B4747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0CD25EA5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078F4BE5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224CA479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680D1A8C" w14:textId="77777777" w:rsidR="00B63D26" w:rsidRDefault="00B63D26" w:rsidP="004225D7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tbl>
      <w:tblPr>
        <w:tblStyle w:val="GridTable1Light-Accent1"/>
        <w:tblpPr w:leftFromText="180" w:rightFromText="180" w:vertAnchor="text" w:horzAnchor="margin" w:tblpXSpec="right" w:tblpY="111"/>
        <w:tblW w:w="4605" w:type="dxa"/>
        <w:tblLook w:val="04A0" w:firstRow="1" w:lastRow="0" w:firstColumn="1" w:lastColumn="0" w:noHBand="0" w:noVBand="1"/>
      </w:tblPr>
      <w:tblGrid>
        <w:gridCol w:w="1156"/>
        <w:gridCol w:w="960"/>
        <w:gridCol w:w="1020"/>
        <w:gridCol w:w="1469"/>
      </w:tblGrid>
      <w:tr w:rsidR="004225D7" w:rsidRPr="006F45FA" w14:paraId="23670F23" w14:textId="77777777" w:rsidTr="00E66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vAlign w:val="center"/>
            <w:hideMark/>
          </w:tcPr>
          <w:p w14:paraId="51DD8476" w14:textId="77777777" w:rsidR="004225D7" w:rsidRPr="006559F1" w:rsidRDefault="004225D7" w:rsidP="00E66A60">
            <w:pPr>
              <w:jc w:val="center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lastRenderedPageBreak/>
              <w:t>Company</w:t>
            </w:r>
          </w:p>
        </w:tc>
        <w:tc>
          <w:tcPr>
            <w:tcW w:w="960" w:type="dxa"/>
            <w:vAlign w:val="center"/>
            <w:hideMark/>
          </w:tcPr>
          <w:p w14:paraId="3A2F8CF7" w14:textId="77777777" w:rsidR="004225D7" w:rsidRPr="006559F1" w:rsidRDefault="004225D7" w:rsidP="00E66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Rate of return</w:t>
            </w:r>
          </w:p>
        </w:tc>
        <w:tc>
          <w:tcPr>
            <w:tcW w:w="1020" w:type="dxa"/>
            <w:vAlign w:val="center"/>
            <w:hideMark/>
          </w:tcPr>
          <w:p w14:paraId="4D3FC15D" w14:textId="77777777" w:rsidR="004225D7" w:rsidRPr="006559F1" w:rsidRDefault="004225D7" w:rsidP="00E66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Years to Maturity</w:t>
            </w:r>
          </w:p>
        </w:tc>
        <w:tc>
          <w:tcPr>
            <w:tcW w:w="1469" w:type="dxa"/>
            <w:vAlign w:val="center"/>
            <w:hideMark/>
          </w:tcPr>
          <w:p w14:paraId="21E9DA43" w14:textId="77777777" w:rsidR="004225D7" w:rsidRPr="006559F1" w:rsidRDefault="004225D7" w:rsidP="00E66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Rating</w:t>
            </w:r>
          </w:p>
        </w:tc>
      </w:tr>
      <w:tr w:rsidR="004225D7" w:rsidRPr="006F45FA" w14:paraId="03CCB464" w14:textId="77777777" w:rsidTr="00E66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hideMark/>
          </w:tcPr>
          <w:p w14:paraId="43BC808A" w14:textId="77777777" w:rsidR="004225D7" w:rsidRPr="006559F1" w:rsidRDefault="004225D7" w:rsidP="00E66A60">
            <w:pPr>
              <w:jc w:val="center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0" w:type="dxa"/>
            <w:hideMark/>
          </w:tcPr>
          <w:p w14:paraId="319C0B45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8.65%</w:t>
            </w:r>
          </w:p>
        </w:tc>
        <w:tc>
          <w:tcPr>
            <w:tcW w:w="1020" w:type="dxa"/>
            <w:hideMark/>
          </w:tcPr>
          <w:p w14:paraId="4A692770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69" w:type="dxa"/>
            <w:hideMark/>
          </w:tcPr>
          <w:p w14:paraId="3F1AD791" w14:textId="77777777" w:rsidR="004225D7" w:rsidRPr="006559F1" w:rsidRDefault="004225D7" w:rsidP="00E66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1-Excellent</w:t>
            </w:r>
          </w:p>
        </w:tc>
      </w:tr>
      <w:tr w:rsidR="004225D7" w:rsidRPr="006F45FA" w14:paraId="64713EFF" w14:textId="77777777" w:rsidTr="00E66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hideMark/>
          </w:tcPr>
          <w:p w14:paraId="5F310438" w14:textId="77777777" w:rsidR="004225D7" w:rsidRPr="006559F1" w:rsidRDefault="004225D7" w:rsidP="00E66A60">
            <w:pPr>
              <w:jc w:val="center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hideMark/>
          </w:tcPr>
          <w:p w14:paraId="767BB268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9.50%</w:t>
            </w:r>
          </w:p>
        </w:tc>
        <w:tc>
          <w:tcPr>
            <w:tcW w:w="1020" w:type="dxa"/>
            <w:hideMark/>
          </w:tcPr>
          <w:p w14:paraId="0278265D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69" w:type="dxa"/>
            <w:hideMark/>
          </w:tcPr>
          <w:p w14:paraId="56646486" w14:textId="77777777" w:rsidR="004225D7" w:rsidRPr="006559F1" w:rsidRDefault="004225D7" w:rsidP="00E66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3-Good</w:t>
            </w:r>
          </w:p>
        </w:tc>
      </w:tr>
      <w:tr w:rsidR="004225D7" w:rsidRPr="006F45FA" w14:paraId="2A9233E4" w14:textId="77777777" w:rsidTr="00E66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hideMark/>
          </w:tcPr>
          <w:p w14:paraId="678AB711" w14:textId="77777777" w:rsidR="004225D7" w:rsidRPr="006559F1" w:rsidRDefault="004225D7" w:rsidP="00E66A60">
            <w:pPr>
              <w:jc w:val="center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0" w:type="dxa"/>
            <w:hideMark/>
          </w:tcPr>
          <w:p w14:paraId="4F9DFFBC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10.00%</w:t>
            </w:r>
          </w:p>
        </w:tc>
        <w:tc>
          <w:tcPr>
            <w:tcW w:w="1020" w:type="dxa"/>
            <w:hideMark/>
          </w:tcPr>
          <w:p w14:paraId="7B68B319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69" w:type="dxa"/>
            <w:hideMark/>
          </w:tcPr>
          <w:p w14:paraId="7AABC42F" w14:textId="77777777" w:rsidR="004225D7" w:rsidRPr="006559F1" w:rsidRDefault="004225D7" w:rsidP="00E66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4-Fair</w:t>
            </w:r>
          </w:p>
        </w:tc>
      </w:tr>
      <w:tr w:rsidR="004225D7" w:rsidRPr="006F45FA" w14:paraId="4063CB53" w14:textId="77777777" w:rsidTr="00E66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hideMark/>
          </w:tcPr>
          <w:p w14:paraId="45DD6C32" w14:textId="77777777" w:rsidR="004225D7" w:rsidRPr="006559F1" w:rsidRDefault="004225D7" w:rsidP="00E66A60">
            <w:pPr>
              <w:jc w:val="center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hideMark/>
          </w:tcPr>
          <w:p w14:paraId="5A8CA71C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8.75%</w:t>
            </w:r>
          </w:p>
        </w:tc>
        <w:tc>
          <w:tcPr>
            <w:tcW w:w="1020" w:type="dxa"/>
            <w:hideMark/>
          </w:tcPr>
          <w:p w14:paraId="60F3BB0E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69" w:type="dxa"/>
            <w:hideMark/>
          </w:tcPr>
          <w:p w14:paraId="015BF8C8" w14:textId="77777777" w:rsidR="004225D7" w:rsidRPr="006559F1" w:rsidRDefault="004225D7" w:rsidP="00E66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1-Excellent</w:t>
            </w:r>
          </w:p>
        </w:tc>
      </w:tr>
      <w:tr w:rsidR="004225D7" w:rsidRPr="006F45FA" w14:paraId="4DD28686" w14:textId="77777777" w:rsidTr="00E66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hideMark/>
          </w:tcPr>
          <w:p w14:paraId="4F7C119C" w14:textId="77777777" w:rsidR="004225D7" w:rsidRPr="006559F1" w:rsidRDefault="004225D7" w:rsidP="00E66A60">
            <w:pPr>
              <w:jc w:val="center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960" w:type="dxa"/>
            <w:hideMark/>
          </w:tcPr>
          <w:p w14:paraId="65BC6689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9.25%</w:t>
            </w:r>
          </w:p>
        </w:tc>
        <w:tc>
          <w:tcPr>
            <w:tcW w:w="1020" w:type="dxa"/>
            <w:hideMark/>
          </w:tcPr>
          <w:p w14:paraId="07B67FF2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69" w:type="dxa"/>
            <w:hideMark/>
          </w:tcPr>
          <w:p w14:paraId="7F572926" w14:textId="77777777" w:rsidR="004225D7" w:rsidRPr="006559F1" w:rsidRDefault="004225D7" w:rsidP="00E66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3-Good</w:t>
            </w:r>
          </w:p>
        </w:tc>
      </w:tr>
      <w:tr w:rsidR="004225D7" w:rsidRPr="006F45FA" w14:paraId="045291D0" w14:textId="77777777" w:rsidTr="00E66A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hideMark/>
          </w:tcPr>
          <w:p w14:paraId="207F95ED" w14:textId="77777777" w:rsidR="004225D7" w:rsidRPr="006559F1" w:rsidRDefault="004225D7" w:rsidP="00E66A60">
            <w:pPr>
              <w:jc w:val="center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0" w:type="dxa"/>
            <w:hideMark/>
          </w:tcPr>
          <w:p w14:paraId="59A7775E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9.00%</w:t>
            </w:r>
          </w:p>
        </w:tc>
        <w:tc>
          <w:tcPr>
            <w:tcW w:w="1020" w:type="dxa"/>
            <w:hideMark/>
          </w:tcPr>
          <w:p w14:paraId="089B3BED" w14:textId="77777777" w:rsidR="004225D7" w:rsidRPr="006559F1" w:rsidRDefault="004225D7" w:rsidP="00E6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69" w:type="dxa"/>
            <w:hideMark/>
          </w:tcPr>
          <w:p w14:paraId="4656A05B" w14:textId="77777777" w:rsidR="004225D7" w:rsidRPr="006559F1" w:rsidRDefault="004225D7" w:rsidP="00E66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</w:pPr>
            <w:r w:rsidRPr="006559F1">
              <w:rPr>
                <w:rFonts w:asciiTheme="majorHAnsi" w:eastAsia="Times New Roman" w:hAnsiTheme="majorHAnsi" w:cs="Arial"/>
                <w:color w:val="000000"/>
                <w:sz w:val="20"/>
                <w:szCs w:val="20"/>
              </w:rPr>
              <w:t>2-Very Good</w:t>
            </w:r>
          </w:p>
        </w:tc>
      </w:tr>
    </w:tbl>
    <w:p w14:paraId="6EB0885D" w14:textId="36CB256B" w:rsidR="004225D7" w:rsidRPr="00D515AB" w:rsidRDefault="004225D7" w:rsidP="00AB6FFE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szCs w:val="24"/>
          <w:lang w:val="en-CA"/>
        </w:rPr>
      </w:pPr>
      <w:r w:rsidRPr="00D515AB">
        <w:rPr>
          <w:rFonts w:asciiTheme="majorHAnsi" w:hAnsiTheme="majorHAnsi" w:cstheme="majorHAnsi"/>
          <w:szCs w:val="24"/>
        </w:rPr>
        <w:t xml:space="preserve">A retired couple is willing to invest $750,000 in the listed companies. Although all investments </w:t>
      </w:r>
      <w:r w:rsidR="00181FDE">
        <w:rPr>
          <w:rFonts w:asciiTheme="majorHAnsi" w:hAnsiTheme="majorHAnsi" w:cstheme="majorHAnsi"/>
          <w:szCs w:val="24"/>
        </w:rPr>
        <w:t>appear</w:t>
      </w:r>
      <w:r w:rsidRPr="00D515AB">
        <w:rPr>
          <w:rFonts w:asciiTheme="majorHAnsi" w:hAnsiTheme="majorHAnsi" w:cstheme="majorHAnsi"/>
          <w:szCs w:val="24"/>
        </w:rPr>
        <w:t xml:space="preserve"> safe, they do not want to invest more than 25% of the</w:t>
      </w:r>
      <w:r w:rsidR="00181FDE">
        <w:rPr>
          <w:rFonts w:asciiTheme="majorHAnsi" w:hAnsiTheme="majorHAnsi" w:cstheme="majorHAnsi"/>
          <w:szCs w:val="24"/>
        </w:rPr>
        <w:t>ir</w:t>
      </w:r>
      <w:r w:rsidRPr="00D515AB">
        <w:rPr>
          <w:rFonts w:asciiTheme="majorHAnsi" w:hAnsiTheme="majorHAnsi" w:cstheme="majorHAnsi"/>
          <w:szCs w:val="24"/>
        </w:rPr>
        <w:t xml:space="preserve"> money in any of them. They also want to invest at least half of the money in long</w:t>
      </w:r>
      <w:r w:rsidR="00181FDE">
        <w:rPr>
          <w:rFonts w:asciiTheme="majorHAnsi" w:hAnsiTheme="majorHAnsi" w:cstheme="majorHAnsi"/>
          <w:szCs w:val="24"/>
        </w:rPr>
        <w:t>-</w:t>
      </w:r>
      <w:r w:rsidRPr="00D515AB">
        <w:rPr>
          <w:rFonts w:asciiTheme="majorHAnsi" w:hAnsiTheme="majorHAnsi" w:cstheme="majorHAnsi"/>
          <w:szCs w:val="24"/>
        </w:rPr>
        <w:t xml:space="preserve">term bonds that mature in 10 or more years. Finally, they want no more than 35% of the </w:t>
      </w:r>
      <w:r w:rsidR="00B63D26">
        <w:rPr>
          <w:rFonts w:asciiTheme="majorHAnsi" w:hAnsiTheme="majorHAnsi" w:cstheme="majorHAnsi"/>
          <w:szCs w:val="24"/>
        </w:rPr>
        <w:t>funds</w:t>
      </w:r>
      <w:r w:rsidRPr="00D515AB">
        <w:rPr>
          <w:rFonts w:asciiTheme="majorHAnsi" w:hAnsiTheme="majorHAnsi" w:cstheme="majorHAnsi"/>
          <w:szCs w:val="24"/>
        </w:rPr>
        <w:t xml:space="preserve"> </w:t>
      </w:r>
      <w:r w:rsidR="004A39F7">
        <w:rPr>
          <w:rFonts w:asciiTheme="majorHAnsi" w:hAnsiTheme="majorHAnsi" w:cstheme="majorHAnsi"/>
          <w:szCs w:val="24"/>
        </w:rPr>
        <w:t>to</w:t>
      </w:r>
      <w:r w:rsidRPr="00D515AB">
        <w:rPr>
          <w:rFonts w:asciiTheme="majorHAnsi" w:hAnsiTheme="majorHAnsi" w:cstheme="majorHAnsi"/>
          <w:szCs w:val="24"/>
        </w:rPr>
        <w:t xml:space="preserve"> </w:t>
      </w:r>
      <w:r w:rsidR="004A39F7">
        <w:rPr>
          <w:rFonts w:asciiTheme="majorHAnsi" w:hAnsiTheme="majorHAnsi" w:cstheme="majorHAnsi"/>
          <w:szCs w:val="24"/>
        </w:rPr>
        <w:t>go to companies with a</w:t>
      </w:r>
      <w:r w:rsidRPr="00D515AB">
        <w:rPr>
          <w:rFonts w:asciiTheme="majorHAnsi" w:hAnsiTheme="majorHAnsi" w:cstheme="majorHAnsi"/>
          <w:szCs w:val="24"/>
        </w:rPr>
        <w:t xml:space="preserve"> low rating</w:t>
      </w:r>
      <w:r w:rsidR="00B63D26">
        <w:rPr>
          <w:rFonts w:asciiTheme="majorHAnsi" w:hAnsiTheme="majorHAnsi" w:cstheme="majorHAnsi"/>
          <w:szCs w:val="24"/>
        </w:rPr>
        <w:t xml:space="preserve"> </w:t>
      </w:r>
      <w:r w:rsidRPr="00D515AB">
        <w:rPr>
          <w:rFonts w:asciiTheme="majorHAnsi" w:hAnsiTheme="majorHAnsi" w:cstheme="majorHAnsi"/>
          <w:szCs w:val="24"/>
        </w:rPr>
        <w:t>(3</w:t>
      </w:r>
      <w:r w:rsidR="00B63D26">
        <w:rPr>
          <w:rFonts w:asciiTheme="majorHAnsi" w:hAnsiTheme="majorHAnsi" w:cstheme="majorHAnsi"/>
          <w:szCs w:val="24"/>
        </w:rPr>
        <w:t xml:space="preserve"> or </w:t>
      </w:r>
      <w:r w:rsidRPr="00D515AB">
        <w:rPr>
          <w:rFonts w:asciiTheme="majorHAnsi" w:hAnsiTheme="majorHAnsi" w:cstheme="majorHAnsi"/>
          <w:szCs w:val="24"/>
        </w:rPr>
        <w:t>4). What is the amount of investment in each company?</w:t>
      </w:r>
    </w:p>
    <w:p w14:paraId="056C53A5" w14:textId="77777777" w:rsidR="004225D7" w:rsidRDefault="004225D7" w:rsidP="004225D7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 w:cstheme="majorHAnsi"/>
          <w:sz w:val="24"/>
          <w:szCs w:val="24"/>
          <w:lang w:val="en-CA"/>
        </w:rPr>
      </w:pPr>
    </w:p>
    <w:p w14:paraId="61588F39" w14:textId="77777777" w:rsidR="00B63D26" w:rsidRDefault="00B63D26" w:rsidP="00AD6A1F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4FC08722" w14:textId="4AF294C7" w:rsidR="00AD6A1F" w:rsidRDefault="00AD6A1F" w:rsidP="00AD6A1F">
      <w:pPr>
        <w:pStyle w:val="Compact"/>
        <w:spacing w:before="100" w:beforeAutospacing="1" w:after="100" w:afterAutospacing="1"/>
        <w:jc w:val="both"/>
        <w:rPr>
          <w:rFonts w:asciiTheme="majorHAnsi" w:hAnsiTheme="majorHAnsi" w:cstheme="majorHAnsi"/>
        </w:rPr>
      </w:pPr>
    </w:p>
    <w:p w14:paraId="280D14F2" w14:textId="77777777" w:rsidR="00AD6A1F" w:rsidRPr="00FE256B" w:rsidRDefault="00AD6A1F" w:rsidP="00AD6A1F"/>
    <w:p w14:paraId="18E9497B" w14:textId="77777777" w:rsidR="00AD6A1F" w:rsidRPr="00FE256B" w:rsidRDefault="00AD6A1F" w:rsidP="00AD6A1F"/>
    <w:p w14:paraId="48B4A4B0" w14:textId="77777777" w:rsidR="00AD6A1F" w:rsidRPr="00FE256B" w:rsidRDefault="00AD6A1F" w:rsidP="00AD6A1F"/>
    <w:p w14:paraId="551EC5D5" w14:textId="77777777" w:rsidR="00AD6A1F" w:rsidRPr="00FE256B" w:rsidRDefault="00AD6A1F" w:rsidP="00AD6A1F"/>
    <w:p w14:paraId="18986AAD" w14:textId="77777777" w:rsidR="00AD6A1F" w:rsidRDefault="00AD6A1F" w:rsidP="00AD6A1F"/>
    <w:p w14:paraId="41FD4056" w14:textId="77777777" w:rsidR="00B63D26" w:rsidRDefault="00B63D26" w:rsidP="00AD6A1F"/>
    <w:p w14:paraId="4C07F1E3" w14:textId="77777777" w:rsidR="00B63D26" w:rsidRDefault="00B63D26" w:rsidP="00AD6A1F"/>
    <w:p w14:paraId="51ABF96F" w14:textId="77777777" w:rsidR="00B63D26" w:rsidRDefault="00B63D26" w:rsidP="00AD6A1F"/>
    <w:p w14:paraId="33B9222C" w14:textId="77777777" w:rsidR="00B63D26" w:rsidRDefault="00B63D26" w:rsidP="00AD6A1F"/>
    <w:p w14:paraId="79D78D95" w14:textId="77777777" w:rsidR="00B63D26" w:rsidRDefault="00B63D26" w:rsidP="00AD6A1F"/>
    <w:p w14:paraId="3675BF5A" w14:textId="77777777" w:rsidR="00B63D26" w:rsidRDefault="00B63D26" w:rsidP="00AD6A1F"/>
    <w:p w14:paraId="09DEDD22" w14:textId="77777777" w:rsidR="00B63D26" w:rsidRDefault="00B63D26" w:rsidP="00AD6A1F"/>
    <w:p w14:paraId="3F93CA14" w14:textId="77777777" w:rsidR="00B63D26" w:rsidRDefault="00B63D26" w:rsidP="00AD6A1F"/>
    <w:p w14:paraId="05E3FB9E" w14:textId="77777777" w:rsidR="00B63D26" w:rsidRDefault="00B63D26" w:rsidP="00AD6A1F"/>
    <w:p w14:paraId="1067D368" w14:textId="77777777" w:rsidR="00B63D26" w:rsidRPr="00FE256B" w:rsidRDefault="00B63D26" w:rsidP="00AD6A1F"/>
    <w:p w14:paraId="2A4130B6" w14:textId="77777777" w:rsidR="00AD6A1F" w:rsidRPr="00FE256B" w:rsidRDefault="00AD6A1F" w:rsidP="00AD6A1F"/>
    <w:p w14:paraId="21F682FF" w14:textId="77777777" w:rsidR="00AD6A1F" w:rsidRDefault="00AD6A1F" w:rsidP="00AD6A1F">
      <w:pPr>
        <w:rPr>
          <w:rFonts w:asciiTheme="majorHAnsi" w:hAnsiTheme="majorHAnsi" w:cstheme="majorHAnsi"/>
          <w:sz w:val="24"/>
          <w:szCs w:val="24"/>
        </w:rPr>
      </w:pPr>
    </w:p>
    <w:p w14:paraId="4B25B08E" w14:textId="77777777" w:rsidR="00AD6A1F" w:rsidRDefault="00AD6A1F" w:rsidP="004225D7">
      <w:pPr>
        <w:pStyle w:val="ListParagraph"/>
        <w:autoSpaceDE w:val="0"/>
        <w:autoSpaceDN w:val="0"/>
        <w:adjustRightInd w:val="0"/>
        <w:jc w:val="both"/>
        <w:rPr>
          <w:rFonts w:asciiTheme="majorHAnsi" w:hAnsiTheme="majorHAnsi" w:cstheme="majorHAnsi"/>
          <w:sz w:val="24"/>
          <w:szCs w:val="24"/>
          <w:lang w:val="en-CA"/>
        </w:rPr>
      </w:pPr>
    </w:p>
    <w:p w14:paraId="7B1C6364" w14:textId="620BB713" w:rsidR="00E44FC9" w:rsidRPr="00E44FC9" w:rsidRDefault="00E44FC9" w:rsidP="00E44FC9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szCs w:val="24"/>
        </w:rPr>
      </w:pPr>
      <w:r w:rsidRPr="00E44FC9">
        <w:rPr>
          <w:rFonts w:asciiTheme="majorHAnsi" w:hAnsiTheme="majorHAnsi" w:cstheme="majorHAnsi"/>
          <w:szCs w:val="24"/>
        </w:rPr>
        <w:lastRenderedPageBreak/>
        <w:t>A company is planning its production for X over the next 6 months.  The warehouse capacity is 600</w:t>
      </w:r>
      <w:r w:rsidR="004A39F7">
        <w:rPr>
          <w:rFonts w:asciiTheme="majorHAnsi" w:hAnsiTheme="majorHAnsi" w:cstheme="majorHAnsi"/>
          <w:szCs w:val="24"/>
        </w:rPr>
        <w:t>, and th</w:t>
      </w:r>
      <w:r w:rsidRPr="00E44FC9">
        <w:rPr>
          <w:rFonts w:asciiTheme="majorHAnsi" w:hAnsiTheme="majorHAnsi" w:cstheme="majorHAnsi"/>
          <w:szCs w:val="24"/>
        </w:rPr>
        <w:t xml:space="preserve">e company is willing to hold 150 of X as safety stock. To maintain a stable workforce, the company </w:t>
      </w:r>
      <w:r w:rsidR="006A2FC1">
        <w:rPr>
          <w:rFonts w:asciiTheme="majorHAnsi" w:hAnsiTheme="majorHAnsi" w:cstheme="majorHAnsi"/>
          <w:szCs w:val="24"/>
        </w:rPr>
        <w:t>aims to produce at least half of its maximum monthly capacity.</w:t>
      </w:r>
      <w:r w:rsidRPr="00E44FC9">
        <w:rPr>
          <w:rFonts w:asciiTheme="majorHAnsi" w:hAnsiTheme="majorHAnsi" w:cstheme="majorHAnsi"/>
          <w:szCs w:val="24"/>
        </w:rPr>
        <w:t xml:space="preserve"> The company uses ending inventory as the number of units carried (held) each month.  The current inventory is 275. Find the optimal (minimum cost) production/Inventory plan.</w:t>
      </w:r>
    </w:p>
    <w:tbl>
      <w:tblPr>
        <w:tblStyle w:val="PlainTable1"/>
        <w:tblW w:w="7944" w:type="dxa"/>
        <w:jc w:val="center"/>
        <w:tblLayout w:type="fixed"/>
        <w:tblLook w:val="0600" w:firstRow="0" w:lastRow="0" w:firstColumn="0" w:lastColumn="0" w:noHBand="1" w:noVBand="1"/>
      </w:tblPr>
      <w:tblGrid>
        <w:gridCol w:w="2412"/>
        <w:gridCol w:w="897"/>
        <w:gridCol w:w="897"/>
        <w:gridCol w:w="897"/>
        <w:gridCol w:w="897"/>
        <w:gridCol w:w="897"/>
        <w:gridCol w:w="1047"/>
      </w:tblGrid>
      <w:tr w:rsidR="00E44FC9" w:rsidRPr="00AC33D2" w14:paraId="17069896" w14:textId="77777777" w:rsidTr="004D0B95">
        <w:trPr>
          <w:trHeight w:val="199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B1DF9FA" w14:textId="4689589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Product</w:t>
            </w:r>
          </w:p>
        </w:tc>
        <w:tc>
          <w:tcPr>
            <w:tcW w:w="553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80BAF09" w14:textId="77777777" w:rsidR="00E44FC9" w:rsidRPr="00AC33D2" w:rsidRDefault="00E44FC9" w:rsidP="00192958">
            <w:pPr>
              <w:autoSpaceDE w:val="0"/>
              <w:autoSpaceDN w:val="0"/>
              <w:adjustRightInd w:val="0"/>
              <w:ind w:left="45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X</w:t>
            </w:r>
          </w:p>
        </w:tc>
      </w:tr>
      <w:tr w:rsidR="00E44FC9" w:rsidRPr="00AC33D2" w14:paraId="16CD1690" w14:textId="77777777" w:rsidTr="004D0B95">
        <w:trPr>
          <w:trHeight w:val="199"/>
          <w:jc w:val="center"/>
        </w:trPr>
        <w:tc>
          <w:tcPr>
            <w:tcW w:w="24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1882AA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Month</w:t>
            </w:r>
          </w:p>
        </w:tc>
        <w:tc>
          <w:tcPr>
            <w:tcW w:w="897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0E599B3D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1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1EA520CB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2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3FE7D6F9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3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3C2EF662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4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70AEE4F7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5</w:t>
            </w:r>
          </w:p>
        </w:tc>
        <w:tc>
          <w:tcPr>
            <w:tcW w:w="1042" w:type="dxa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92CFFF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6</w:t>
            </w:r>
          </w:p>
        </w:tc>
      </w:tr>
      <w:tr w:rsidR="00E44FC9" w:rsidRPr="00AC33D2" w14:paraId="26E3FDCC" w14:textId="77777777" w:rsidTr="004D0B95">
        <w:trPr>
          <w:trHeight w:val="361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4E749FC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Demand</w:t>
            </w:r>
          </w:p>
        </w:tc>
        <w:tc>
          <w:tcPr>
            <w:tcW w:w="897" w:type="dxa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480E20D0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100</w:t>
            </w:r>
          </w:p>
        </w:tc>
        <w:tc>
          <w:tcPr>
            <w:tcW w:w="897" w:type="dxa"/>
            <w:tcBorders>
              <w:top w:val="single" w:sz="12" w:space="0" w:color="auto"/>
            </w:tcBorders>
            <w:vAlign w:val="center"/>
            <w:hideMark/>
          </w:tcPr>
          <w:p w14:paraId="610DA45A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450</w:t>
            </w:r>
          </w:p>
        </w:tc>
        <w:tc>
          <w:tcPr>
            <w:tcW w:w="897" w:type="dxa"/>
            <w:tcBorders>
              <w:top w:val="single" w:sz="12" w:space="0" w:color="auto"/>
            </w:tcBorders>
            <w:vAlign w:val="center"/>
            <w:hideMark/>
          </w:tcPr>
          <w:p w14:paraId="6366F3E6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600</w:t>
            </w:r>
          </w:p>
        </w:tc>
        <w:tc>
          <w:tcPr>
            <w:tcW w:w="897" w:type="dxa"/>
            <w:tcBorders>
              <w:top w:val="single" w:sz="12" w:space="0" w:color="auto"/>
            </w:tcBorders>
            <w:vAlign w:val="center"/>
            <w:hideMark/>
          </w:tcPr>
          <w:p w14:paraId="7FA7AB46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550</w:t>
            </w:r>
          </w:p>
        </w:tc>
        <w:tc>
          <w:tcPr>
            <w:tcW w:w="897" w:type="dxa"/>
            <w:tcBorders>
              <w:top w:val="single" w:sz="12" w:space="0" w:color="auto"/>
            </w:tcBorders>
            <w:vAlign w:val="center"/>
            <w:hideMark/>
          </w:tcPr>
          <w:p w14:paraId="5E628BC6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350</w:t>
            </w:r>
          </w:p>
        </w:tc>
        <w:tc>
          <w:tcPr>
            <w:tcW w:w="1042" w:type="dxa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059901A0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400</w:t>
            </w:r>
          </w:p>
        </w:tc>
      </w:tr>
      <w:tr w:rsidR="00E44FC9" w:rsidRPr="00AC33D2" w14:paraId="6AFC2166" w14:textId="77777777" w:rsidTr="004D0B95">
        <w:trPr>
          <w:trHeight w:val="361"/>
          <w:jc w:val="center"/>
        </w:trPr>
        <w:tc>
          <w:tcPr>
            <w:tcW w:w="2412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38C48D0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Production Cost</w:t>
            </w:r>
          </w:p>
        </w:tc>
        <w:tc>
          <w:tcPr>
            <w:tcW w:w="897" w:type="dxa"/>
            <w:tcBorders>
              <w:left w:val="single" w:sz="12" w:space="0" w:color="auto"/>
            </w:tcBorders>
            <w:vAlign w:val="center"/>
            <w:hideMark/>
          </w:tcPr>
          <w:p w14:paraId="07D214E7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$240</w:t>
            </w:r>
          </w:p>
        </w:tc>
        <w:tc>
          <w:tcPr>
            <w:tcW w:w="897" w:type="dxa"/>
            <w:vAlign w:val="center"/>
            <w:hideMark/>
          </w:tcPr>
          <w:p w14:paraId="2178A462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$250</w:t>
            </w:r>
          </w:p>
        </w:tc>
        <w:tc>
          <w:tcPr>
            <w:tcW w:w="897" w:type="dxa"/>
            <w:vAlign w:val="center"/>
            <w:hideMark/>
          </w:tcPr>
          <w:p w14:paraId="2C46FB80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$265</w:t>
            </w:r>
          </w:p>
        </w:tc>
        <w:tc>
          <w:tcPr>
            <w:tcW w:w="897" w:type="dxa"/>
            <w:vAlign w:val="center"/>
            <w:hideMark/>
          </w:tcPr>
          <w:p w14:paraId="3A2B244F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$285</w:t>
            </w:r>
          </w:p>
        </w:tc>
        <w:tc>
          <w:tcPr>
            <w:tcW w:w="897" w:type="dxa"/>
            <w:vAlign w:val="center"/>
            <w:hideMark/>
          </w:tcPr>
          <w:p w14:paraId="241CB721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$280</w:t>
            </w:r>
          </w:p>
        </w:tc>
        <w:tc>
          <w:tcPr>
            <w:tcW w:w="1042" w:type="dxa"/>
            <w:tcBorders>
              <w:right w:val="single" w:sz="12" w:space="0" w:color="auto"/>
            </w:tcBorders>
            <w:vAlign w:val="center"/>
            <w:hideMark/>
          </w:tcPr>
          <w:p w14:paraId="7CAA2AF3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$260</w:t>
            </w:r>
          </w:p>
        </w:tc>
      </w:tr>
      <w:tr w:rsidR="00E44FC9" w:rsidRPr="00AC33D2" w14:paraId="0B2D9A67" w14:textId="77777777" w:rsidTr="004D0B95">
        <w:trPr>
          <w:trHeight w:val="361"/>
          <w:jc w:val="center"/>
        </w:trPr>
        <w:tc>
          <w:tcPr>
            <w:tcW w:w="2412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59A42F5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Inventory</w:t>
            </w:r>
            <w:r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 xml:space="preserve"> </w:t>
            </w: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Holding Cost</w:t>
            </w:r>
          </w:p>
        </w:tc>
        <w:tc>
          <w:tcPr>
            <w:tcW w:w="897" w:type="dxa"/>
            <w:tcBorders>
              <w:left w:val="single" w:sz="12" w:space="0" w:color="auto"/>
            </w:tcBorders>
            <w:vAlign w:val="center"/>
            <w:hideMark/>
          </w:tcPr>
          <w:p w14:paraId="6A07A969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$3.60</w:t>
            </w:r>
          </w:p>
        </w:tc>
        <w:tc>
          <w:tcPr>
            <w:tcW w:w="897" w:type="dxa"/>
            <w:vAlign w:val="center"/>
            <w:hideMark/>
          </w:tcPr>
          <w:p w14:paraId="42FB1D60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$3.75</w:t>
            </w:r>
          </w:p>
        </w:tc>
        <w:tc>
          <w:tcPr>
            <w:tcW w:w="897" w:type="dxa"/>
            <w:vAlign w:val="center"/>
            <w:hideMark/>
          </w:tcPr>
          <w:p w14:paraId="36A2CBDC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$3.98</w:t>
            </w:r>
          </w:p>
        </w:tc>
        <w:tc>
          <w:tcPr>
            <w:tcW w:w="897" w:type="dxa"/>
            <w:vAlign w:val="center"/>
            <w:hideMark/>
          </w:tcPr>
          <w:p w14:paraId="1E73848D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$4.28</w:t>
            </w:r>
          </w:p>
        </w:tc>
        <w:tc>
          <w:tcPr>
            <w:tcW w:w="897" w:type="dxa"/>
            <w:vAlign w:val="center"/>
            <w:hideMark/>
          </w:tcPr>
          <w:p w14:paraId="50B0CF97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$4.20</w:t>
            </w:r>
          </w:p>
        </w:tc>
        <w:tc>
          <w:tcPr>
            <w:tcW w:w="1042" w:type="dxa"/>
            <w:tcBorders>
              <w:right w:val="single" w:sz="12" w:space="0" w:color="auto"/>
            </w:tcBorders>
            <w:vAlign w:val="center"/>
            <w:hideMark/>
          </w:tcPr>
          <w:p w14:paraId="2A18C0CE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$3.90</w:t>
            </w:r>
          </w:p>
        </w:tc>
      </w:tr>
      <w:tr w:rsidR="00E44FC9" w:rsidRPr="00AC33D2" w14:paraId="6737907B" w14:textId="77777777" w:rsidTr="004D0B95">
        <w:trPr>
          <w:trHeight w:val="361"/>
          <w:jc w:val="center"/>
        </w:trPr>
        <w:tc>
          <w:tcPr>
            <w:tcW w:w="24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8917D0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Max Production Capacity</w:t>
            </w:r>
          </w:p>
        </w:tc>
        <w:tc>
          <w:tcPr>
            <w:tcW w:w="897" w:type="dxa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796381D1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400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7978277B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350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118FA3EE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400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4E9099E2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450</w:t>
            </w:r>
          </w:p>
        </w:tc>
        <w:tc>
          <w:tcPr>
            <w:tcW w:w="897" w:type="dxa"/>
            <w:tcBorders>
              <w:bottom w:val="single" w:sz="12" w:space="0" w:color="auto"/>
            </w:tcBorders>
            <w:vAlign w:val="center"/>
            <w:hideMark/>
          </w:tcPr>
          <w:p w14:paraId="1C6C4454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400</w:t>
            </w:r>
          </w:p>
        </w:tc>
        <w:tc>
          <w:tcPr>
            <w:tcW w:w="1042" w:type="dxa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85FA19" w14:textId="77777777" w:rsidR="00E44FC9" w:rsidRPr="00AC33D2" w:rsidRDefault="00E44FC9" w:rsidP="004D0B9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ajorHAnsi"/>
                <w:sz w:val="20"/>
                <w:szCs w:val="20"/>
                <w:lang w:val="en-CA"/>
              </w:rPr>
            </w:pPr>
            <w:r w:rsidRPr="00AC33D2">
              <w:rPr>
                <w:rFonts w:asciiTheme="majorHAnsi" w:hAnsiTheme="majorHAnsi" w:cstheme="majorHAnsi"/>
                <w:sz w:val="20"/>
                <w:szCs w:val="20"/>
                <w:lang w:val="en-CA"/>
              </w:rPr>
              <w:t>350</w:t>
            </w:r>
          </w:p>
        </w:tc>
      </w:tr>
    </w:tbl>
    <w:p w14:paraId="644AB319" w14:textId="77777777" w:rsidR="004C58D3" w:rsidRDefault="004C58D3" w:rsidP="00E44FC9">
      <w:pPr>
        <w:autoSpaceDE w:val="0"/>
        <w:autoSpaceDN w:val="0"/>
        <w:adjustRightInd w:val="0"/>
        <w:ind w:left="450"/>
        <w:jc w:val="both"/>
        <w:rPr>
          <w:rFonts w:asciiTheme="majorHAnsi" w:hAnsiTheme="majorHAnsi" w:cstheme="majorHAnsi"/>
          <w:color w:val="365F91" w:themeColor="accent1" w:themeShade="BF"/>
          <w:sz w:val="24"/>
          <w:szCs w:val="24"/>
        </w:rPr>
      </w:pPr>
    </w:p>
    <w:sectPr w:rsidR="004C58D3" w:rsidSect="00772140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810" w:right="540" w:bottom="720" w:left="5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F163" w14:textId="77777777" w:rsidR="000D111D" w:rsidRDefault="000D111D" w:rsidP="0027656F">
      <w:pPr>
        <w:spacing w:after="0" w:line="240" w:lineRule="auto"/>
      </w:pPr>
      <w:r>
        <w:separator/>
      </w:r>
    </w:p>
  </w:endnote>
  <w:endnote w:type="continuationSeparator" w:id="0">
    <w:p w14:paraId="72230F97" w14:textId="77777777" w:rsidR="000D111D" w:rsidRDefault="000D111D" w:rsidP="0027656F">
      <w:pPr>
        <w:spacing w:after="0" w:line="240" w:lineRule="auto"/>
      </w:pPr>
      <w:r>
        <w:continuationSeparator/>
      </w:r>
    </w:p>
  </w:endnote>
  <w:endnote w:type="continuationNotice" w:id="1">
    <w:p w14:paraId="6E2A9B87" w14:textId="77777777" w:rsidR="000D111D" w:rsidRDefault="000D11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8636285"/>
      <w:docPartObj>
        <w:docPartGallery w:val="Page Numbers (Top of Page)"/>
        <w:docPartUnique/>
      </w:docPartObj>
    </w:sdtPr>
    <w:sdtEndPr>
      <w:rPr>
        <w:rFonts w:asciiTheme="majorHAnsi" w:hAnsiTheme="majorHAnsi"/>
      </w:rPr>
    </w:sdtEndPr>
    <w:sdtContent>
      <w:p w14:paraId="40CD4FCD" w14:textId="6379D63B" w:rsidR="00A728FF" w:rsidRDefault="0058354D" w:rsidP="004F6CCD">
        <w:pPr>
          <w:pStyle w:val="Footer"/>
          <w:jc w:val="center"/>
        </w:pPr>
        <w:r w:rsidRPr="00AA35B5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8240" behindDoc="0" locked="0" layoutInCell="1" allowOverlap="1" wp14:anchorId="10101650" wp14:editId="54BAE185">
                  <wp:simplePos x="0" y="0"/>
                  <wp:positionH relativeFrom="margin">
                    <wp:posOffset>-625475</wp:posOffset>
                  </wp:positionH>
                  <wp:positionV relativeFrom="paragraph">
                    <wp:posOffset>129540</wp:posOffset>
                  </wp:positionV>
                  <wp:extent cx="2360930" cy="1404620"/>
                  <wp:effectExtent l="0" t="0" r="7620" b="3175"/>
                  <wp:wrapSquare wrapText="bothSides"/>
                  <wp:docPr id="217" name="Text Box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6093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9FC495" w14:textId="5205F972" w:rsidR="00AA35B5" w:rsidRPr="00AA35B5" w:rsidRDefault="00AA35B5">
                              <w:pPr>
                                <w:rPr>
                                  <w:rFonts w:asciiTheme="majorHAnsi" w:hAnsiTheme="majorHAnsi"/>
                                </w:rPr>
                              </w:pPr>
                              <w:r w:rsidRPr="00AA35B5">
                                <w:rPr>
                                  <w:rFonts w:asciiTheme="majorHAnsi" w:hAnsiTheme="majorHAnsi"/>
                                </w:rPr>
                                <w:ptab w:relativeTo="margin" w:alignment="center" w:leader="none"/>
                              </w:r>
                              <w:r w:rsidRPr="00AA35B5">
                                <w:rPr>
                                  <w:rFonts w:asciiTheme="majorHAnsi" w:hAnsiTheme="majorHAnsi"/>
                                </w:rPr>
                                <w:t>Instructor: Majid Taghavi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10101650" id="_x0000_t202" coordsize="21600,21600" o:spt="202" path="m,l,21600r21600,l21600,xe">
                  <v:stroke joinstyle="miter"/>
                  <v:path gradientshapeok="t" o:connecttype="rect"/>
                </v:shapetype>
                <v:shape id="Text Box 217" o:spid="_x0000_s1027" type="#_x0000_t202" style="position:absolute;left:0;text-align:left;margin-left:-49.25pt;margin-top:10.2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" stroked="f">
                  <v:textbox style="mso-fit-shape-to-text:t">
                    <w:txbxContent>
                      <w:p w14:paraId="659FC495" w14:textId="5205F972" w:rsidR="00AA35B5" w:rsidRPr="00AA35B5" w:rsidRDefault="00AA35B5">
                        <w:pPr>
                          <w:rPr>
                            <w:rFonts w:asciiTheme="majorHAnsi" w:hAnsiTheme="majorHAnsi"/>
                          </w:rPr>
                        </w:pPr>
                        <w:r w:rsidRPr="00AA35B5">
                          <w:rPr>
                            <w:rFonts w:asciiTheme="majorHAnsi" w:hAnsiTheme="majorHAnsi"/>
                          </w:rPr>
                          <w:ptab w:relativeTo="margin" w:alignment="center" w:leader="none"/>
                        </w:r>
                        <w:r w:rsidRPr="00AA35B5">
                          <w:rPr>
                            <w:rFonts w:asciiTheme="majorHAnsi" w:hAnsiTheme="majorHAnsi"/>
                          </w:rPr>
                          <w:t>Instructor: Majid Taghavi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A728FF">
          <w:t xml:space="preserve">         </w:t>
        </w:r>
      </w:p>
      <w:p w14:paraId="06167182" w14:textId="21519664" w:rsidR="00A728FF" w:rsidRPr="00A728FF" w:rsidRDefault="00013940" w:rsidP="00A728FF">
        <w:pPr>
          <w:pStyle w:val="Footer"/>
          <w:rPr>
            <w:rFonts w:asciiTheme="majorHAnsi" w:hAnsiTheme="majorHAnsi"/>
          </w:rPr>
        </w:pPr>
        <w:r>
          <w:t xml:space="preserve">                         </w:t>
        </w:r>
        <w:r w:rsidR="00A728FF">
          <w:t>P</w:t>
        </w:r>
        <w:r w:rsidR="00A728FF" w:rsidRPr="00A728FF">
          <w:rPr>
            <w:rFonts w:asciiTheme="majorHAnsi" w:hAnsiTheme="majorHAnsi"/>
          </w:rPr>
          <w:t xml:space="preserve">age </w:t>
        </w:r>
        <w:r w:rsidR="00A728FF" w:rsidRPr="00A728FF">
          <w:rPr>
            <w:rFonts w:asciiTheme="majorHAnsi" w:hAnsiTheme="majorHAnsi"/>
            <w:b/>
            <w:bCs/>
            <w:sz w:val="24"/>
            <w:szCs w:val="24"/>
          </w:rPr>
          <w:fldChar w:fldCharType="begin"/>
        </w:r>
        <w:r w:rsidR="00A728FF" w:rsidRPr="00A728FF">
          <w:rPr>
            <w:rFonts w:asciiTheme="majorHAnsi" w:hAnsiTheme="majorHAnsi"/>
            <w:b/>
            <w:bCs/>
          </w:rPr>
          <w:instrText xml:space="preserve"> PAGE </w:instrText>
        </w:r>
        <w:r w:rsidR="00A728FF" w:rsidRPr="00A728FF">
          <w:rPr>
            <w:rFonts w:asciiTheme="majorHAnsi" w:hAnsiTheme="majorHAnsi"/>
            <w:b/>
            <w:bCs/>
            <w:sz w:val="24"/>
            <w:szCs w:val="24"/>
          </w:rPr>
          <w:fldChar w:fldCharType="separate"/>
        </w:r>
        <w:r w:rsidR="00A728FF" w:rsidRPr="00A728FF">
          <w:rPr>
            <w:rFonts w:asciiTheme="majorHAnsi" w:hAnsiTheme="majorHAnsi"/>
            <w:b/>
            <w:bCs/>
          </w:rPr>
          <w:t>1</w:t>
        </w:r>
        <w:r w:rsidR="00A728FF" w:rsidRPr="00A728FF">
          <w:rPr>
            <w:rFonts w:asciiTheme="majorHAnsi" w:hAnsiTheme="majorHAnsi"/>
            <w:b/>
            <w:bCs/>
            <w:sz w:val="24"/>
            <w:szCs w:val="24"/>
          </w:rPr>
          <w:fldChar w:fldCharType="end"/>
        </w:r>
        <w:r w:rsidR="00A728FF" w:rsidRPr="00A728FF">
          <w:rPr>
            <w:rFonts w:asciiTheme="majorHAnsi" w:hAnsiTheme="majorHAnsi"/>
          </w:rPr>
          <w:t xml:space="preserve"> of </w:t>
        </w:r>
        <w:r w:rsidR="00A728FF" w:rsidRPr="00A728FF">
          <w:rPr>
            <w:rFonts w:asciiTheme="majorHAnsi" w:hAnsiTheme="majorHAnsi"/>
            <w:b/>
            <w:bCs/>
            <w:sz w:val="24"/>
            <w:szCs w:val="24"/>
          </w:rPr>
          <w:fldChar w:fldCharType="begin"/>
        </w:r>
        <w:r w:rsidR="00A728FF" w:rsidRPr="00A728FF">
          <w:rPr>
            <w:rFonts w:asciiTheme="majorHAnsi" w:hAnsiTheme="majorHAnsi"/>
            <w:b/>
            <w:bCs/>
          </w:rPr>
          <w:instrText xml:space="preserve"> NUMPAGES  </w:instrText>
        </w:r>
        <w:r w:rsidR="00A728FF" w:rsidRPr="00A728FF">
          <w:rPr>
            <w:rFonts w:asciiTheme="majorHAnsi" w:hAnsiTheme="majorHAnsi"/>
            <w:b/>
            <w:bCs/>
            <w:sz w:val="24"/>
            <w:szCs w:val="24"/>
          </w:rPr>
          <w:fldChar w:fldCharType="separate"/>
        </w:r>
        <w:r w:rsidR="00A728FF" w:rsidRPr="00A728FF">
          <w:rPr>
            <w:rFonts w:asciiTheme="majorHAnsi" w:hAnsiTheme="majorHAnsi"/>
            <w:b/>
            <w:bCs/>
          </w:rPr>
          <w:t>3</w:t>
        </w:r>
        <w:r w:rsidR="00A728FF" w:rsidRPr="00A728FF">
          <w:rPr>
            <w:rFonts w:asciiTheme="majorHAnsi" w:hAnsiTheme="majorHAnsi"/>
            <w:b/>
            <w:bCs/>
            <w:sz w:val="24"/>
            <w:szCs w:val="24"/>
          </w:rPr>
          <w:fldChar w:fldCharType="end"/>
        </w:r>
      </w:p>
    </w:sdtContent>
  </w:sdt>
  <w:p w14:paraId="5273D8A8" w14:textId="307FB9C2" w:rsidR="000E6FDB" w:rsidRDefault="005C6052" w:rsidP="00B6447B">
    <w:pPr>
      <w:pStyle w:val="Footer"/>
      <w:tabs>
        <w:tab w:val="clear" w:pos="4680"/>
        <w:tab w:val="clear" w:pos="9360"/>
        <w:tab w:val="left" w:pos="3672"/>
      </w:tabs>
      <w:ind w:left="-360"/>
    </w:pPr>
    <w:r>
      <w:rPr>
        <w:noProof/>
      </w:rPr>
      <w:drawing>
        <wp:anchor distT="0" distB="0" distL="114300" distR="114300" simplePos="0" relativeHeight="251658244" behindDoc="0" locked="0" layoutInCell="1" allowOverlap="1" wp14:anchorId="762EE34B" wp14:editId="3C9DA856">
          <wp:simplePos x="0" y="0"/>
          <wp:positionH relativeFrom="page">
            <wp:posOffset>6137275</wp:posOffset>
          </wp:positionH>
          <wp:positionV relativeFrom="page">
            <wp:posOffset>9462770</wp:posOffset>
          </wp:positionV>
          <wp:extent cx="1646555" cy="668034"/>
          <wp:effectExtent l="0" t="0" r="0" b="0"/>
          <wp:wrapSquare wrapText="bothSides"/>
          <wp:docPr id="301" name="Picture 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484"/>
                  <a:stretch/>
                </pic:blipFill>
                <pic:spPr bwMode="auto">
                  <a:xfrm>
                    <a:off x="0" y="0"/>
                    <a:ext cx="1646555" cy="6680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00F6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4BFF" w14:textId="77777777" w:rsidR="000D111D" w:rsidRDefault="000D111D" w:rsidP="0027656F">
      <w:pPr>
        <w:spacing w:after="0" w:line="240" w:lineRule="auto"/>
      </w:pPr>
      <w:r>
        <w:separator/>
      </w:r>
    </w:p>
  </w:footnote>
  <w:footnote w:type="continuationSeparator" w:id="0">
    <w:p w14:paraId="73D48673" w14:textId="77777777" w:rsidR="000D111D" w:rsidRDefault="000D111D" w:rsidP="0027656F">
      <w:pPr>
        <w:spacing w:after="0" w:line="240" w:lineRule="auto"/>
      </w:pPr>
      <w:r>
        <w:continuationSeparator/>
      </w:r>
    </w:p>
  </w:footnote>
  <w:footnote w:type="continuationNotice" w:id="1">
    <w:p w14:paraId="4311A712" w14:textId="77777777" w:rsidR="000D111D" w:rsidRDefault="000D11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3C94" w14:textId="2ECB7676" w:rsidR="00E608F1" w:rsidRDefault="00044A11">
    <w:pPr>
      <w:pStyle w:val="Header"/>
    </w:pPr>
    <w:r>
      <w:rPr>
        <w:noProof/>
      </w:rPr>
    </w:r>
    <w:r w:rsidR="00044A11">
      <w:rPr>
        <w:noProof/>
      </w:rPr>
      <w:pict w14:anchorId="52B301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1634782" o:spid="_x0000_s1026" type="#_x0000_t75" alt="" style="position:absolute;margin-left:0;margin-top:0;width:553.25pt;height:627.55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15EE" w14:textId="42311D13" w:rsidR="001A4531" w:rsidRDefault="000B6CBD" w:rsidP="007E0EA9">
    <w:pPr>
      <w:pStyle w:val="Header"/>
      <w:tabs>
        <w:tab w:val="left" w:pos="7526"/>
        <w:tab w:val="right" w:pos="11070"/>
      </w:tabs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5213ACBE" wp14:editId="1292A729">
              <wp:simplePos x="0" y="0"/>
              <wp:positionH relativeFrom="column">
                <wp:posOffset>1924050</wp:posOffset>
              </wp:positionH>
              <wp:positionV relativeFrom="paragraph">
                <wp:posOffset>151765</wp:posOffset>
              </wp:positionV>
              <wp:extent cx="5067300" cy="733425"/>
              <wp:effectExtent l="0" t="0" r="0" b="9525"/>
              <wp:wrapSquare wrapText="bothSides"/>
              <wp:docPr id="243" name="Text 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7300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E7A633" w14:textId="2FB8F7E3" w:rsidR="000B6CBD" w:rsidRDefault="007D51CD" w:rsidP="000B6CBD">
                          <w:pPr>
                            <w:spacing w:line="240" w:lineRule="auto"/>
                            <w:jc w:val="right"/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>MBAN 5540</w:t>
                          </w:r>
                        </w:p>
                        <w:p w14:paraId="1BFB5893" w14:textId="65B36C7F" w:rsidR="000437A5" w:rsidRPr="00362860" w:rsidRDefault="006644BF" w:rsidP="000B6CBD">
                          <w:pPr>
                            <w:spacing w:line="240" w:lineRule="auto"/>
                            <w:jc w:val="right"/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>Week</w:t>
                          </w:r>
                          <w:r w:rsidR="000241AC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7D51CD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>0</w:t>
                          </w:r>
                          <w:r w:rsidR="00C040FE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>2</w:t>
                          </w:r>
                          <w:r w:rsidR="00FA0385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 xml:space="preserve"> Handout </w:t>
                          </w:r>
                          <w:r w:rsidR="006B5587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>–</w:t>
                          </w:r>
                          <w:r w:rsidR="00FA0385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F16ABD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>LP</w:t>
                          </w:r>
                          <w:r w:rsidR="00C040FE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 xml:space="preserve"> Solutions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3ACBE" id="_x0000_t202" coordsize="21600,21600" o:spt="202" path="m,l,21600r21600,l21600,xe">
              <v:stroke joinstyle="miter"/>
              <v:path gradientshapeok="t" o:connecttype="rect"/>
            </v:shapetype>
            <v:shape id="Text Box 243" o:spid="_x0000_s1026" type="#_x0000_t202" style="position:absolute;left:0;text-align:left;margin-left:151.5pt;margin-top:11.95pt;width:399pt;height:57.7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" stroked="f">
              <v:textbox>
                <w:txbxContent>
                  <w:p w14:paraId="5BE7A633" w14:textId="2FB8F7E3" w:rsidR="000B6CBD" w:rsidRDefault="007D51CD" w:rsidP="000B6CBD">
                    <w:pPr>
                      <w:spacing w:line="240" w:lineRule="auto"/>
                      <w:jc w:val="right"/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>MBAN 5540</w:t>
                    </w:r>
                  </w:p>
                  <w:p w14:paraId="1BFB5893" w14:textId="65B36C7F" w:rsidR="000437A5" w:rsidRPr="00362860" w:rsidRDefault="006644BF" w:rsidP="000B6CBD">
                    <w:pPr>
                      <w:spacing w:line="240" w:lineRule="auto"/>
                      <w:jc w:val="right"/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>Week</w:t>
                    </w:r>
                    <w:r w:rsidR="000241AC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 w:rsidR="007D51CD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>0</w:t>
                    </w:r>
                    <w:r w:rsidR="00C040FE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>2</w:t>
                    </w:r>
                    <w:r w:rsidR="00FA0385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 xml:space="preserve"> Handout </w:t>
                    </w:r>
                    <w:r w:rsidR="006B5587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>–</w:t>
                    </w:r>
                    <w:r w:rsidR="00FA0385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 w:rsidR="00F16ABD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>LP</w:t>
                    </w:r>
                    <w:r w:rsidR="00C040FE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 xml:space="preserve"> Solutions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47E4FB34" w14:textId="228E2513" w:rsidR="001A4531" w:rsidRDefault="00772140">
    <w:pPr>
      <w:pStyle w:val="Header"/>
    </w:pPr>
    <w:r>
      <w:rPr>
        <w:noProof/>
      </w:rPr>
      <w:drawing>
        <wp:inline distT="0" distB="0" distL="0" distR="0" wp14:anchorId="6A86ADA5" wp14:editId="76BDA025">
          <wp:extent cx="1428089" cy="504825"/>
          <wp:effectExtent l="0" t="0" r="1270" b="0"/>
          <wp:docPr id="300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814" cy="510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77A23E6" w14:textId="6537AD5C" w:rsidR="00887356" w:rsidRDefault="008873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2FEB" w14:textId="2891320C" w:rsidR="00E608F1" w:rsidRDefault="00044A11">
    <w:pPr>
      <w:pStyle w:val="Header"/>
    </w:pPr>
    <w:r>
      <w:rPr>
        <w:noProof/>
      </w:rPr>
    </w:r>
    <w:r w:rsidR="00044A11">
      <w:rPr>
        <w:noProof/>
      </w:rPr>
      <w:pict w14:anchorId="49308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1634781" o:spid="_x0000_s1025" type="#_x0000_t75" alt="" style="position:absolute;margin-left:0;margin-top:0;width:553.25pt;height:627.5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653030"/>
    <w:multiLevelType w:val="multilevel"/>
    <w:tmpl w:val="58C058A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C5828E73"/>
    <w:multiLevelType w:val="multilevel"/>
    <w:tmpl w:val="AC444D4C"/>
    <w:lvl w:ilvl="0">
      <w:start w:val="3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D5283D9B"/>
    <w:multiLevelType w:val="multilevel"/>
    <w:tmpl w:val="06A0A766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6DE4366"/>
    <w:multiLevelType w:val="multilevel"/>
    <w:tmpl w:val="B37E6AE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E17F69BA"/>
    <w:multiLevelType w:val="multilevel"/>
    <w:tmpl w:val="F690A2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E525B031"/>
    <w:multiLevelType w:val="multilevel"/>
    <w:tmpl w:val="CA06BDAC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427A967"/>
    <w:multiLevelType w:val="multilevel"/>
    <w:tmpl w:val="98FC7B24"/>
    <w:lvl w:ilvl="0">
      <w:start w:val="2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DB7F08"/>
    <w:multiLevelType w:val="hybridMultilevel"/>
    <w:tmpl w:val="BDAC2A1A"/>
    <w:lvl w:ilvl="0" w:tplc="A1A81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0505B2"/>
    <w:multiLevelType w:val="hybridMultilevel"/>
    <w:tmpl w:val="65C497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6E5081"/>
    <w:multiLevelType w:val="hybridMultilevel"/>
    <w:tmpl w:val="5CC69B98"/>
    <w:lvl w:ilvl="0" w:tplc="BBB0C27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C50E25CC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505ADD90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8F1E03AE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A4A8323A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6980EC56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4B625AAE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61C6648E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0ADC1878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0CB365E7"/>
    <w:multiLevelType w:val="hybridMultilevel"/>
    <w:tmpl w:val="40F2FEBE"/>
    <w:lvl w:ilvl="0" w:tplc="B25E5AA0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17A0E"/>
    <w:multiLevelType w:val="hybridMultilevel"/>
    <w:tmpl w:val="14BE1182"/>
    <w:lvl w:ilvl="0" w:tplc="630071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86078B"/>
    <w:multiLevelType w:val="hybridMultilevel"/>
    <w:tmpl w:val="1886422C"/>
    <w:lvl w:ilvl="0" w:tplc="AA589E44">
      <w:start w:val="1"/>
      <w:numFmt w:val="decimal"/>
      <w:lvlText w:val="%1-"/>
      <w:lvlJc w:val="left"/>
      <w:pPr>
        <w:ind w:left="720" w:hanging="360"/>
      </w:pPr>
      <w:rPr>
        <w:rFonts w:cstheme="majorHAnsi"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C3019"/>
    <w:multiLevelType w:val="hybridMultilevel"/>
    <w:tmpl w:val="B07891AE"/>
    <w:lvl w:ilvl="0" w:tplc="3F949BE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508CF"/>
    <w:multiLevelType w:val="hybridMultilevel"/>
    <w:tmpl w:val="D2720F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C11FB2"/>
    <w:multiLevelType w:val="hybridMultilevel"/>
    <w:tmpl w:val="31CE25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400D3F"/>
    <w:multiLevelType w:val="hybridMultilevel"/>
    <w:tmpl w:val="5450E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0C709F"/>
    <w:multiLevelType w:val="hybridMultilevel"/>
    <w:tmpl w:val="BC1AEB22"/>
    <w:lvl w:ilvl="0" w:tplc="CE1CBE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F36E20"/>
    <w:multiLevelType w:val="hybridMultilevel"/>
    <w:tmpl w:val="6CE654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423224"/>
    <w:multiLevelType w:val="hybridMultilevel"/>
    <w:tmpl w:val="7A7EB2C0"/>
    <w:lvl w:ilvl="0" w:tplc="9308252E">
      <w:start w:val="1"/>
      <w:numFmt w:val="lowerLetter"/>
      <w:lvlText w:val="%1)"/>
      <w:lvlJc w:val="right"/>
      <w:pPr>
        <w:ind w:left="2160" w:hanging="180"/>
      </w:pPr>
      <w:rPr>
        <w:rFonts w:asciiTheme="majorHAnsi" w:eastAsiaTheme="minorHAnsi" w:hAnsiTheme="maj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6E33EB"/>
    <w:multiLevelType w:val="hybridMultilevel"/>
    <w:tmpl w:val="5FB8A4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FB3A7F"/>
    <w:multiLevelType w:val="hybridMultilevel"/>
    <w:tmpl w:val="B1488E0A"/>
    <w:lvl w:ilvl="0" w:tplc="B25E5AA0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34F9B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DCB0584"/>
    <w:multiLevelType w:val="hybridMultilevel"/>
    <w:tmpl w:val="460833F8"/>
    <w:lvl w:ilvl="0" w:tplc="426201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0462ABE"/>
    <w:multiLevelType w:val="hybridMultilevel"/>
    <w:tmpl w:val="5F4A22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D564A6"/>
    <w:multiLevelType w:val="hybridMultilevel"/>
    <w:tmpl w:val="4732A722"/>
    <w:lvl w:ilvl="0" w:tplc="36A4A576">
      <w:start w:val="150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C7340"/>
    <w:multiLevelType w:val="hybridMultilevel"/>
    <w:tmpl w:val="1AD47A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5B4693"/>
    <w:multiLevelType w:val="hybridMultilevel"/>
    <w:tmpl w:val="0DC82A8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BC3FC3"/>
    <w:multiLevelType w:val="hybridMultilevel"/>
    <w:tmpl w:val="D7B0F942"/>
    <w:lvl w:ilvl="0" w:tplc="FA24F1D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86620B4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1DA0FA78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5764029C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6066A50E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9A4E43DE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20941B1C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614066FA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1B4EC26A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45133B60"/>
    <w:multiLevelType w:val="hybridMultilevel"/>
    <w:tmpl w:val="449A12B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5B26E9B"/>
    <w:multiLevelType w:val="hybridMultilevel"/>
    <w:tmpl w:val="077C6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25E5AA0">
      <w:start w:val="1"/>
      <w:numFmt w:val="lowerLetter"/>
      <w:lvlText w:val="%2)"/>
      <w:lvlJc w:val="left"/>
      <w:pPr>
        <w:ind w:left="1440" w:hanging="360"/>
      </w:pPr>
    </w:lvl>
    <w:lvl w:ilvl="2" w:tplc="9308252E">
      <w:start w:val="1"/>
      <w:numFmt w:val="lowerLetter"/>
      <w:lvlText w:val="%3)"/>
      <w:lvlJc w:val="right"/>
      <w:pPr>
        <w:ind w:left="2160" w:hanging="180"/>
      </w:pPr>
      <w:rPr>
        <w:rFonts w:asciiTheme="majorHAnsi" w:eastAsiaTheme="minorHAnsi" w:hAnsiTheme="maj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5861DA"/>
    <w:multiLevelType w:val="hybridMultilevel"/>
    <w:tmpl w:val="18864436"/>
    <w:lvl w:ilvl="0" w:tplc="5A5CEE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7300B3"/>
    <w:multiLevelType w:val="hybridMultilevel"/>
    <w:tmpl w:val="1F069B28"/>
    <w:lvl w:ilvl="0" w:tplc="9BC2F2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02423F"/>
    <w:multiLevelType w:val="hybridMultilevel"/>
    <w:tmpl w:val="E5326B32"/>
    <w:lvl w:ilvl="0" w:tplc="4C0A7D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990250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0090017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AB6CE7E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7963E0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FF837F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4EEBEC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7AA5B2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D06D9F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910800"/>
    <w:multiLevelType w:val="hybridMultilevel"/>
    <w:tmpl w:val="3982C3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AE47F6"/>
    <w:multiLevelType w:val="hybridMultilevel"/>
    <w:tmpl w:val="9FF28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25E5AA0">
      <w:start w:val="1"/>
      <w:numFmt w:val="lowerLetter"/>
      <w:lvlText w:val="%2)"/>
      <w:lvlJc w:val="left"/>
      <w:pPr>
        <w:ind w:left="1440" w:hanging="360"/>
      </w:pPr>
    </w:lvl>
    <w:lvl w:ilvl="2" w:tplc="9308252E">
      <w:start w:val="1"/>
      <w:numFmt w:val="lowerLetter"/>
      <w:lvlText w:val="%3)"/>
      <w:lvlJc w:val="right"/>
      <w:pPr>
        <w:ind w:left="11070" w:hanging="180"/>
      </w:pPr>
      <w:rPr>
        <w:rFonts w:asciiTheme="majorHAnsi" w:eastAsiaTheme="minorHAnsi" w:hAnsiTheme="majorHAnsi" w:cstheme="minorBidi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E2069F"/>
    <w:multiLevelType w:val="hybridMultilevel"/>
    <w:tmpl w:val="5336AC1A"/>
    <w:lvl w:ilvl="0" w:tplc="DB340710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4957DE"/>
    <w:multiLevelType w:val="hybridMultilevel"/>
    <w:tmpl w:val="37E25FA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61927375"/>
    <w:multiLevelType w:val="hybridMultilevel"/>
    <w:tmpl w:val="260617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CEE446"/>
    <w:multiLevelType w:val="multilevel"/>
    <w:tmpl w:val="8D7A00EC"/>
    <w:lvl w:ilvl="0">
      <w:start w:val="1"/>
      <w:numFmt w:val="lowerLetter"/>
      <w:lvlText w:val="%1)"/>
      <w:lvlJc w:val="left"/>
      <w:pPr>
        <w:tabs>
          <w:tab w:val="num" w:pos="567"/>
        </w:tabs>
        <w:ind w:left="1047" w:hanging="480"/>
      </w:p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1047" w:hanging="480"/>
      </w:pPr>
    </w:lvl>
    <w:lvl w:ilvl="2">
      <w:start w:val="1"/>
      <w:numFmt w:val="lowerLetter"/>
      <w:lvlText w:val="%3)"/>
      <w:lvlJc w:val="left"/>
      <w:pPr>
        <w:tabs>
          <w:tab w:val="num" w:pos="2007"/>
        </w:tabs>
        <w:ind w:left="2487" w:hanging="480"/>
      </w:pPr>
    </w:lvl>
    <w:lvl w:ilvl="3">
      <w:start w:val="1"/>
      <w:numFmt w:val="lowerLetter"/>
      <w:lvlText w:val="%4)"/>
      <w:lvlJc w:val="left"/>
      <w:pPr>
        <w:tabs>
          <w:tab w:val="num" w:pos="2727"/>
        </w:tabs>
        <w:ind w:left="3207" w:hanging="480"/>
      </w:pPr>
    </w:lvl>
    <w:lvl w:ilvl="4">
      <w:start w:val="1"/>
      <w:numFmt w:val="lowerLetter"/>
      <w:lvlText w:val="%5)"/>
      <w:lvlJc w:val="left"/>
      <w:pPr>
        <w:tabs>
          <w:tab w:val="num" w:pos="3447"/>
        </w:tabs>
        <w:ind w:left="3927" w:hanging="480"/>
      </w:pPr>
    </w:lvl>
    <w:lvl w:ilvl="5">
      <w:start w:val="1"/>
      <w:numFmt w:val="lowerLetter"/>
      <w:lvlText w:val="%6)"/>
      <w:lvlJc w:val="left"/>
      <w:pPr>
        <w:tabs>
          <w:tab w:val="num" w:pos="4167"/>
        </w:tabs>
        <w:ind w:left="4647" w:hanging="480"/>
      </w:pPr>
    </w:lvl>
    <w:lvl w:ilvl="6">
      <w:start w:val="1"/>
      <w:numFmt w:val="lowerLetter"/>
      <w:lvlText w:val="%7)"/>
      <w:lvlJc w:val="left"/>
      <w:pPr>
        <w:tabs>
          <w:tab w:val="num" w:pos="4887"/>
        </w:tabs>
        <w:ind w:left="5367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9287EDE"/>
    <w:multiLevelType w:val="hybridMultilevel"/>
    <w:tmpl w:val="88DCC39A"/>
    <w:lvl w:ilvl="0" w:tplc="FB520B72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502E88"/>
    <w:multiLevelType w:val="hybridMultilevel"/>
    <w:tmpl w:val="3E1C2B1E"/>
    <w:lvl w:ilvl="0" w:tplc="B43C0F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5C0A2F"/>
    <w:multiLevelType w:val="hybridMultilevel"/>
    <w:tmpl w:val="5450EF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59711B"/>
    <w:multiLevelType w:val="hybridMultilevel"/>
    <w:tmpl w:val="3E1C2B1E"/>
    <w:lvl w:ilvl="0" w:tplc="B43C0F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70525C"/>
    <w:multiLevelType w:val="hybridMultilevel"/>
    <w:tmpl w:val="C8A60E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9302CD"/>
    <w:multiLevelType w:val="hybridMultilevel"/>
    <w:tmpl w:val="3E1C2B1E"/>
    <w:lvl w:ilvl="0" w:tplc="B43C0F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D3716B"/>
    <w:multiLevelType w:val="hybridMultilevel"/>
    <w:tmpl w:val="88DCC39A"/>
    <w:lvl w:ilvl="0" w:tplc="FB520B72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2E32AD"/>
    <w:multiLevelType w:val="hybridMultilevel"/>
    <w:tmpl w:val="C8DE77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624290">
    <w:abstractNumId w:val="46"/>
  </w:num>
  <w:num w:numId="2" w16cid:durableId="275406425">
    <w:abstractNumId w:val="40"/>
  </w:num>
  <w:num w:numId="3" w16cid:durableId="2071417262">
    <w:abstractNumId w:val="33"/>
  </w:num>
  <w:num w:numId="4" w16cid:durableId="2092509247">
    <w:abstractNumId w:val="30"/>
  </w:num>
  <w:num w:numId="5" w16cid:durableId="513501903">
    <w:abstractNumId w:val="19"/>
  </w:num>
  <w:num w:numId="6" w16cid:durableId="9374561">
    <w:abstractNumId w:val="28"/>
  </w:num>
  <w:num w:numId="7" w16cid:durableId="306250549">
    <w:abstractNumId w:val="31"/>
  </w:num>
  <w:num w:numId="8" w16cid:durableId="297732469">
    <w:abstractNumId w:val="9"/>
  </w:num>
  <w:num w:numId="9" w16cid:durableId="2022970162">
    <w:abstractNumId w:val="15"/>
  </w:num>
  <w:num w:numId="10" w16cid:durableId="765729447">
    <w:abstractNumId w:val="26"/>
  </w:num>
  <w:num w:numId="11" w16cid:durableId="1524510866">
    <w:abstractNumId w:val="17"/>
  </w:num>
  <w:num w:numId="12" w16cid:durableId="54864789">
    <w:abstractNumId w:val="27"/>
  </w:num>
  <w:num w:numId="13" w16cid:durableId="184563612">
    <w:abstractNumId w:val="42"/>
  </w:num>
  <w:num w:numId="14" w16cid:durableId="1998609875">
    <w:abstractNumId w:val="23"/>
  </w:num>
  <w:num w:numId="15" w16cid:durableId="1832062777">
    <w:abstractNumId w:val="18"/>
  </w:num>
  <w:num w:numId="16" w16cid:durableId="1266042031">
    <w:abstractNumId w:val="21"/>
  </w:num>
  <w:num w:numId="17" w16cid:durableId="593250508">
    <w:abstractNumId w:val="10"/>
  </w:num>
  <w:num w:numId="18" w16cid:durableId="2063673220">
    <w:abstractNumId w:val="35"/>
  </w:num>
  <w:num w:numId="19" w16cid:durableId="599261573">
    <w:abstractNumId w:val="29"/>
  </w:num>
  <w:num w:numId="20" w16cid:durableId="1728339314">
    <w:abstractNumId w:val="4"/>
  </w:num>
  <w:num w:numId="21" w16cid:durableId="894776572">
    <w:abstractNumId w:val="0"/>
  </w:num>
  <w:num w:numId="22" w16cid:durableId="20745049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 w16cid:durableId="1765759169">
    <w:abstractNumId w:val="39"/>
  </w:num>
  <w:num w:numId="24" w16cid:durableId="539127912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25" w16cid:durableId="806977160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26" w16cid:durableId="1963422063">
    <w:abstractNumId w:val="5"/>
  </w:num>
  <w:num w:numId="27" w16cid:durableId="296763408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28" w16cid:durableId="129374714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9" w16cid:durableId="1427533730">
    <w:abstractNumId w:val="11"/>
  </w:num>
  <w:num w:numId="30" w16cid:durableId="1772512389">
    <w:abstractNumId w:val="38"/>
  </w:num>
  <w:num w:numId="31" w16cid:durableId="420874201">
    <w:abstractNumId w:val="34"/>
  </w:num>
  <w:num w:numId="32" w16cid:durableId="1163666439">
    <w:abstractNumId w:val="22"/>
  </w:num>
  <w:num w:numId="33" w16cid:durableId="1705783682">
    <w:abstractNumId w:val="44"/>
  </w:num>
  <w:num w:numId="34" w16cid:durableId="111947846">
    <w:abstractNumId w:val="8"/>
  </w:num>
  <w:num w:numId="35" w16cid:durableId="638652583">
    <w:abstractNumId w:val="20"/>
  </w:num>
  <w:num w:numId="36" w16cid:durableId="2110811442">
    <w:abstractNumId w:val="14"/>
  </w:num>
  <w:num w:numId="37" w16cid:durableId="1830706928">
    <w:abstractNumId w:val="24"/>
  </w:num>
  <w:num w:numId="38" w16cid:durableId="1812672715">
    <w:abstractNumId w:val="43"/>
  </w:num>
  <w:num w:numId="39" w16cid:durableId="575867989">
    <w:abstractNumId w:val="41"/>
  </w:num>
  <w:num w:numId="40" w16cid:durableId="1248659846">
    <w:abstractNumId w:val="45"/>
  </w:num>
  <w:num w:numId="41" w16cid:durableId="59980519">
    <w:abstractNumId w:val="37"/>
  </w:num>
  <w:num w:numId="42" w16cid:durableId="1750273928">
    <w:abstractNumId w:val="47"/>
  </w:num>
  <w:num w:numId="43" w16cid:durableId="233317789">
    <w:abstractNumId w:val="12"/>
  </w:num>
  <w:num w:numId="44" w16cid:durableId="565917859">
    <w:abstractNumId w:val="32"/>
  </w:num>
  <w:num w:numId="45" w16cid:durableId="51466168">
    <w:abstractNumId w:val="7"/>
  </w:num>
  <w:num w:numId="46" w16cid:durableId="78913590">
    <w:abstractNumId w:val="13"/>
  </w:num>
  <w:num w:numId="47" w16cid:durableId="395667583">
    <w:abstractNumId w:val="36"/>
  </w:num>
  <w:num w:numId="48" w16cid:durableId="1527981416">
    <w:abstractNumId w:val="16"/>
  </w:num>
  <w:num w:numId="49" w16cid:durableId="47997034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YyNjM0sjAztjCwNDJS0lEKTi0uzszPAykwNqsFADeSFqMtAAAA"/>
  </w:docVars>
  <w:rsids>
    <w:rsidRoot w:val="00744EC1"/>
    <w:rsid w:val="00001251"/>
    <w:rsid w:val="000014C8"/>
    <w:rsid w:val="00001F47"/>
    <w:rsid w:val="00013940"/>
    <w:rsid w:val="000241AC"/>
    <w:rsid w:val="00027A5B"/>
    <w:rsid w:val="00031E7C"/>
    <w:rsid w:val="00037DB8"/>
    <w:rsid w:val="000437A5"/>
    <w:rsid w:val="00044A11"/>
    <w:rsid w:val="00060F77"/>
    <w:rsid w:val="00083F7D"/>
    <w:rsid w:val="00084228"/>
    <w:rsid w:val="000913D4"/>
    <w:rsid w:val="00092EBB"/>
    <w:rsid w:val="000A4796"/>
    <w:rsid w:val="000A5FFA"/>
    <w:rsid w:val="000B67B8"/>
    <w:rsid w:val="000B6CBD"/>
    <w:rsid w:val="000C4F84"/>
    <w:rsid w:val="000C6EBC"/>
    <w:rsid w:val="000D111D"/>
    <w:rsid w:val="000D28D3"/>
    <w:rsid w:val="000D345C"/>
    <w:rsid w:val="000D63CF"/>
    <w:rsid w:val="000E2C08"/>
    <w:rsid w:val="000E5A0C"/>
    <w:rsid w:val="000E656E"/>
    <w:rsid w:val="000E6FDB"/>
    <w:rsid w:val="000F3216"/>
    <w:rsid w:val="000F34B1"/>
    <w:rsid w:val="001002A2"/>
    <w:rsid w:val="00101493"/>
    <w:rsid w:val="00104E7F"/>
    <w:rsid w:val="0011178B"/>
    <w:rsid w:val="00111AE0"/>
    <w:rsid w:val="00115D2E"/>
    <w:rsid w:val="00124D41"/>
    <w:rsid w:val="001252F5"/>
    <w:rsid w:val="001373D5"/>
    <w:rsid w:val="0014451F"/>
    <w:rsid w:val="001473A4"/>
    <w:rsid w:val="00147AF2"/>
    <w:rsid w:val="001501A8"/>
    <w:rsid w:val="00156925"/>
    <w:rsid w:val="00160A91"/>
    <w:rsid w:val="00171BA0"/>
    <w:rsid w:val="00181FDE"/>
    <w:rsid w:val="00185966"/>
    <w:rsid w:val="001929B8"/>
    <w:rsid w:val="001931F0"/>
    <w:rsid w:val="001953FB"/>
    <w:rsid w:val="001A30E3"/>
    <w:rsid w:val="001A4531"/>
    <w:rsid w:val="001B2DB9"/>
    <w:rsid w:val="001B49F2"/>
    <w:rsid w:val="001C01DC"/>
    <w:rsid w:val="001E034F"/>
    <w:rsid w:val="001E11E3"/>
    <w:rsid w:val="001F08A4"/>
    <w:rsid w:val="001F4558"/>
    <w:rsid w:val="001F5090"/>
    <w:rsid w:val="00205269"/>
    <w:rsid w:val="00206F8E"/>
    <w:rsid w:val="00210E73"/>
    <w:rsid w:val="00213A24"/>
    <w:rsid w:val="00214425"/>
    <w:rsid w:val="00216ED9"/>
    <w:rsid w:val="00223B15"/>
    <w:rsid w:val="00224042"/>
    <w:rsid w:val="0022444F"/>
    <w:rsid w:val="00226880"/>
    <w:rsid w:val="00245F0C"/>
    <w:rsid w:val="0025028F"/>
    <w:rsid w:val="00257882"/>
    <w:rsid w:val="002613B1"/>
    <w:rsid w:val="0026217A"/>
    <w:rsid w:val="002634B5"/>
    <w:rsid w:val="00263C72"/>
    <w:rsid w:val="0027656F"/>
    <w:rsid w:val="00276F23"/>
    <w:rsid w:val="002803BE"/>
    <w:rsid w:val="002868BF"/>
    <w:rsid w:val="002909E8"/>
    <w:rsid w:val="002A0A9D"/>
    <w:rsid w:val="002A26CB"/>
    <w:rsid w:val="002A5803"/>
    <w:rsid w:val="002A5A2F"/>
    <w:rsid w:val="002B02E5"/>
    <w:rsid w:val="002B1072"/>
    <w:rsid w:val="002B58BF"/>
    <w:rsid w:val="002C6EA5"/>
    <w:rsid w:val="002C7253"/>
    <w:rsid w:val="002C7D28"/>
    <w:rsid w:val="002D5F8C"/>
    <w:rsid w:val="002D68FB"/>
    <w:rsid w:val="002E42FF"/>
    <w:rsid w:val="002E7E10"/>
    <w:rsid w:val="002F5243"/>
    <w:rsid w:val="002F6601"/>
    <w:rsid w:val="0030121E"/>
    <w:rsid w:val="00301519"/>
    <w:rsid w:val="0030777B"/>
    <w:rsid w:val="00311F2B"/>
    <w:rsid w:val="00325B69"/>
    <w:rsid w:val="00330A45"/>
    <w:rsid w:val="00335481"/>
    <w:rsid w:val="00337B11"/>
    <w:rsid w:val="00353B77"/>
    <w:rsid w:val="00354B27"/>
    <w:rsid w:val="00362860"/>
    <w:rsid w:val="00362EDB"/>
    <w:rsid w:val="003656FC"/>
    <w:rsid w:val="00373E0E"/>
    <w:rsid w:val="00375360"/>
    <w:rsid w:val="003825D8"/>
    <w:rsid w:val="003840FD"/>
    <w:rsid w:val="003908F1"/>
    <w:rsid w:val="003A5A23"/>
    <w:rsid w:val="003B6066"/>
    <w:rsid w:val="003B6F2D"/>
    <w:rsid w:val="003C2DF0"/>
    <w:rsid w:val="003C590D"/>
    <w:rsid w:val="003E0CCE"/>
    <w:rsid w:val="003E221E"/>
    <w:rsid w:val="003E269A"/>
    <w:rsid w:val="003E5506"/>
    <w:rsid w:val="003E55C0"/>
    <w:rsid w:val="003E6D59"/>
    <w:rsid w:val="003F3684"/>
    <w:rsid w:val="003F3D6D"/>
    <w:rsid w:val="00401AF8"/>
    <w:rsid w:val="00401DD7"/>
    <w:rsid w:val="0040483F"/>
    <w:rsid w:val="00406ACA"/>
    <w:rsid w:val="00406E0A"/>
    <w:rsid w:val="004104E8"/>
    <w:rsid w:val="00410BB1"/>
    <w:rsid w:val="004114B0"/>
    <w:rsid w:val="00413050"/>
    <w:rsid w:val="00417CBA"/>
    <w:rsid w:val="004225D7"/>
    <w:rsid w:val="00425A4D"/>
    <w:rsid w:val="00440048"/>
    <w:rsid w:val="00456A16"/>
    <w:rsid w:val="00461EF5"/>
    <w:rsid w:val="0047175B"/>
    <w:rsid w:val="0047644F"/>
    <w:rsid w:val="0047751F"/>
    <w:rsid w:val="00482E63"/>
    <w:rsid w:val="00483149"/>
    <w:rsid w:val="0049548F"/>
    <w:rsid w:val="004A197E"/>
    <w:rsid w:val="004A2622"/>
    <w:rsid w:val="004A2906"/>
    <w:rsid w:val="004A39F7"/>
    <w:rsid w:val="004A5BED"/>
    <w:rsid w:val="004A6DF6"/>
    <w:rsid w:val="004C58D3"/>
    <w:rsid w:val="004D0B95"/>
    <w:rsid w:val="004D658B"/>
    <w:rsid w:val="004E2E89"/>
    <w:rsid w:val="004F6CCD"/>
    <w:rsid w:val="00504596"/>
    <w:rsid w:val="005104C4"/>
    <w:rsid w:val="00513F17"/>
    <w:rsid w:val="00514491"/>
    <w:rsid w:val="00530662"/>
    <w:rsid w:val="0053249B"/>
    <w:rsid w:val="0054109C"/>
    <w:rsid w:val="00542E66"/>
    <w:rsid w:val="00542FE7"/>
    <w:rsid w:val="00544FB1"/>
    <w:rsid w:val="005475D1"/>
    <w:rsid w:val="00550AD3"/>
    <w:rsid w:val="00553FA0"/>
    <w:rsid w:val="00570E88"/>
    <w:rsid w:val="00575283"/>
    <w:rsid w:val="0058354D"/>
    <w:rsid w:val="00593FCD"/>
    <w:rsid w:val="005A2189"/>
    <w:rsid w:val="005A4BA7"/>
    <w:rsid w:val="005B26FF"/>
    <w:rsid w:val="005B30B2"/>
    <w:rsid w:val="005B3474"/>
    <w:rsid w:val="005C00EB"/>
    <w:rsid w:val="005C06CC"/>
    <w:rsid w:val="005C3570"/>
    <w:rsid w:val="005C4AB9"/>
    <w:rsid w:val="005C6052"/>
    <w:rsid w:val="005C7E61"/>
    <w:rsid w:val="005D14C7"/>
    <w:rsid w:val="005D1C74"/>
    <w:rsid w:val="005D1DF9"/>
    <w:rsid w:val="005F10C8"/>
    <w:rsid w:val="005F5B02"/>
    <w:rsid w:val="00601784"/>
    <w:rsid w:val="00602525"/>
    <w:rsid w:val="0061387A"/>
    <w:rsid w:val="00613C0F"/>
    <w:rsid w:val="00617D57"/>
    <w:rsid w:val="00633FA7"/>
    <w:rsid w:val="00641FA4"/>
    <w:rsid w:val="00645EAF"/>
    <w:rsid w:val="00645F2C"/>
    <w:rsid w:val="00650AFB"/>
    <w:rsid w:val="00653F8A"/>
    <w:rsid w:val="006632F5"/>
    <w:rsid w:val="006644BF"/>
    <w:rsid w:val="006648D8"/>
    <w:rsid w:val="00666988"/>
    <w:rsid w:val="00667B23"/>
    <w:rsid w:val="0067244E"/>
    <w:rsid w:val="006810FD"/>
    <w:rsid w:val="0068479B"/>
    <w:rsid w:val="00687DC7"/>
    <w:rsid w:val="00695D5D"/>
    <w:rsid w:val="006A2FC1"/>
    <w:rsid w:val="006A4019"/>
    <w:rsid w:val="006A6812"/>
    <w:rsid w:val="006B0BA9"/>
    <w:rsid w:val="006B1719"/>
    <w:rsid w:val="006B3097"/>
    <w:rsid w:val="006B5510"/>
    <w:rsid w:val="006B5587"/>
    <w:rsid w:val="006C325E"/>
    <w:rsid w:val="006C47DA"/>
    <w:rsid w:val="006D085B"/>
    <w:rsid w:val="006D2FF5"/>
    <w:rsid w:val="006D5D66"/>
    <w:rsid w:val="006D7D6C"/>
    <w:rsid w:val="006E24AC"/>
    <w:rsid w:val="006E3A2C"/>
    <w:rsid w:val="006E3E2A"/>
    <w:rsid w:val="006E5A47"/>
    <w:rsid w:val="006E67CB"/>
    <w:rsid w:val="006F371B"/>
    <w:rsid w:val="006F45FA"/>
    <w:rsid w:val="00704027"/>
    <w:rsid w:val="007060AB"/>
    <w:rsid w:val="00720386"/>
    <w:rsid w:val="00723842"/>
    <w:rsid w:val="00730267"/>
    <w:rsid w:val="007357AB"/>
    <w:rsid w:val="00744EC1"/>
    <w:rsid w:val="007557BE"/>
    <w:rsid w:val="007605C1"/>
    <w:rsid w:val="007627F9"/>
    <w:rsid w:val="007657D3"/>
    <w:rsid w:val="00772140"/>
    <w:rsid w:val="007770C8"/>
    <w:rsid w:val="00786476"/>
    <w:rsid w:val="007903B1"/>
    <w:rsid w:val="007925FD"/>
    <w:rsid w:val="00793A1E"/>
    <w:rsid w:val="007979C8"/>
    <w:rsid w:val="007A238D"/>
    <w:rsid w:val="007A3053"/>
    <w:rsid w:val="007A6F45"/>
    <w:rsid w:val="007C5A7F"/>
    <w:rsid w:val="007D24AA"/>
    <w:rsid w:val="007D2EFA"/>
    <w:rsid w:val="007D51CD"/>
    <w:rsid w:val="007E0EA9"/>
    <w:rsid w:val="007E18D2"/>
    <w:rsid w:val="007F10A0"/>
    <w:rsid w:val="007F2D18"/>
    <w:rsid w:val="007F2E53"/>
    <w:rsid w:val="008033B8"/>
    <w:rsid w:val="00813F4B"/>
    <w:rsid w:val="00815913"/>
    <w:rsid w:val="00816507"/>
    <w:rsid w:val="00816CB7"/>
    <w:rsid w:val="008231B4"/>
    <w:rsid w:val="008267A5"/>
    <w:rsid w:val="00841A07"/>
    <w:rsid w:val="00854A07"/>
    <w:rsid w:val="00856480"/>
    <w:rsid w:val="00856AA3"/>
    <w:rsid w:val="0086081D"/>
    <w:rsid w:val="008622D2"/>
    <w:rsid w:val="00862D0A"/>
    <w:rsid w:val="008630AA"/>
    <w:rsid w:val="00866CD0"/>
    <w:rsid w:val="00874C00"/>
    <w:rsid w:val="008830E5"/>
    <w:rsid w:val="00887356"/>
    <w:rsid w:val="00887F68"/>
    <w:rsid w:val="00891200"/>
    <w:rsid w:val="008A0608"/>
    <w:rsid w:val="008B441B"/>
    <w:rsid w:val="008C2EB4"/>
    <w:rsid w:val="008C6D0A"/>
    <w:rsid w:val="008D280E"/>
    <w:rsid w:val="008D365B"/>
    <w:rsid w:val="008D3DAC"/>
    <w:rsid w:val="008D7076"/>
    <w:rsid w:val="008E26AA"/>
    <w:rsid w:val="008E27B9"/>
    <w:rsid w:val="008E63DA"/>
    <w:rsid w:val="008F0208"/>
    <w:rsid w:val="008F2D79"/>
    <w:rsid w:val="00914DAD"/>
    <w:rsid w:val="00916E69"/>
    <w:rsid w:val="00922305"/>
    <w:rsid w:val="00930573"/>
    <w:rsid w:val="00931A68"/>
    <w:rsid w:val="00932054"/>
    <w:rsid w:val="00965AFD"/>
    <w:rsid w:val="00966EF6"/>
    <w:rsid w:val="00971E46"/>
    <w:rsid w:val="00972689"/>
    <w:rsid w:val="0098482F"/>
    <w:rsid w:val="00985C70"/>
    <w:rsid w:val="00996EA5"/>
    <w:rsid w:val="009A5346"/>
    <w:rsid w:val="009B1095"/>
    <w:rsid w:val="009B7FE6"/>
    <w:rsid w:val="009C1634"/>
    <w:rsid w:val="009C2BC7"/>
    <w:rsid w:val="009C4554"/>
    <w:rsid w:val="009C4EDA"/>
    <w:rsid w:val="009D140F"/>
    <w:rsid w:val="009D5A66"/>
    <w:rsid w:val="009D64D0"/>
    <w:rsid w:val="009F13FC"/>
    <w:rsid w:val="009F2202"/>
    <w:rsid w:val="009F49E3"/>
    <w:rsid w:val="00A05323"/>
    <w:rsid w:val="00A05D93"/>
    <w:rsid w:val="00A32463"/>
    <w:rsid w:val="00A36A87"/>
    <w:rsid w:val="00A40A10"/>
    <w:rsid w:val="00A4318F"/>
    <w:rsid w:val="00A442BA"/>
    <w:rsid w:val="00A451D6"/>
    <w:rsid w:val="00A47E78"/>
    <w:rsid w:val="00A500B2"/>
    <w:rsid w:val="00A5522C"/>
    <w:rsid w:val="00A62019"/>
    <w:rsid w:val="00A62FE1"/>
    <w:rsid w:val="00A712BF"/>
    <w:rsid w:val="00A728FF"/>
    <w:rsid w:val="00A7433C"/>
    <w:rsid w:val="00A75C8D"/>
    <w:rsid w:val="00A826F5"/>
    <w:rsid w:val="00A84E47"/>
    <w:rsid w:val="00A92588"/>
    <w:rsid w:val="00AA2084"/>
    <w:rsid w:val="00AA35B5"/>
    <w:rsid w:val="00AB035E"/>
    <w:rsid w:val="00AB6FFE"/>
    <w:rsid w:val="00AD2496"/>
    <w:rsid w:val="00AD6A1F"/>
    <w:rsid w:val="00AE2D9E"/>
    <w:rsid w:val="00AE6B5B"/>
    <w:rsid w:val="00AF0C3B"/>
    <w:rsid w:val="00B074A3"/>
    <w:rsid w:val="00B13BDB"/>
    <w:rsid w:val="00B155C3"/>
    <w:rsid w:val="00B2164C"/>
    <w:rsid w:val="00B22D0A"/>
    <w:rsid w:val="00B27256"/>
    <w:rsid w:val="00B300F6"/>
    <w:rsid w:val="00B36388"/>
    <w:rsid w:val="00B459FB"/>
    <w:rsid w:val="00B47B7A"/>
    <w:rsid w:val="00B5160C"/>
    <w:rsid w:val="00B54E5B"/>
    <w:rsid w:val="00B6027F"/>
    <w:rsid w:val="00B63D26"/>
    <w:rsid w:val="00B6447B"/>
    <w:rsid w:val="00B647B1"/>
    <w:rsid w:val="00B66900"/>
    <w:rsid w:val="00B675BC"/>
    <w:rsid w:val="00B757B2"/>
    <w:rsid w:val="00B77131"/>
    <w:rsid w:val="00B846A1"/>
    <w:rsid w:val="00BA51F3"/>
    <w:rsid w:val="00BB744D"/>
    <w:rsid w:val="00BC4BDA"/>
    <w:rsid w:val="00BC5C9F"/>
    <w:rsid w:val="00BD0404"/>
    <w:rsid w:val="00BD6AEB"/>
    <w:rsid w:val="00BE2231"/>
    <w:rsid w:val="00BE777C"/>
    <w:rsid w:val="00C0365E"/>
    <w:rsid w:val="00C038DD"/>
    <w:rsid w:val="00C040FE"/>
    <w:rsid w:val="00C05B10"/>
    <w:rsid w:val="00C1150B"/>
    <w:rsid w:val="00C142DF"/>
    <w:rsid w:val="00C21F2A"/>
    <w:rsid w:val="00C23F5B"/>
    <w:rsid w:val="00C24C7D"/>
    <w:rsid w:val="00C310E0"/>
    <w:rsid w:val="00C319D0"/>
    <w:rsid w:val="00C35826"/>
    <w:rsid w:val="00C35FAA"/>
    <w:rsid w:val="00C4593D"/>
    <w:rsid w:val="00C47CEC"/>
    <w:rsid w:val="00C52ADB"/>
    <w:rsid w:val="00C62557"/>
    <w:rsid w:val="00C64072"/>
    <w:rsid w:val="00C641D0"/>
    <w:rsid w:val="00C70023"/>
    <w:rsid w:val="00C7008B"/>
    <w:rsid w:val="00C724C1"/>
    <w:rsid w:val="00C72608"/>
    <w:rsid w:val="00C77D5D"/>
    <w:rsid w:val="00C81946"/>
    <w:rsid w:val="00C950C8"/>
    <w:rsid w:val="00C951A4"/>
    <w:rsid w:val="00CA6211"/>
    <w:rsid w:val="00CA6E1B"/>
    <w:rsid w:val="00CA7601"/>
    <w:rsid w:val="00CB2C5E"/>
    <w:rsid w:val="00CB45EB"/>
    <w:rsid w:val="00CB5A88"/>
    <w:rsid w:val="00CB63AF"/>
    <w:rsid w:val="00CC0425"/>
    <w:rsid w:val="00CC4A58"/>
    <w:rsid w:val="00CD08DE"/>
    <w:rsid w:val="00CD70E5"/>
    <w:rsid w:val="00CE29AC"/>
    <w:rsid w:val="00D15EFE"/>
    <w:rsid w:val="00D16A67"/>
    <w:rsid w:val="00D20664"/>
    <w:rsid w:val="00D32AD7"/>
    <w:rsid w:val="00D40705"/>
    <w:rsid w:val="00D44B12"/>
    <w:rsid w:val="00D461E9"/>
    <w:rsid w:val="00D75A28"/>
    <w:rsid w:val="00D77127"/>
    <w:rsid w:val="00D93AFC"/>
    <w:rsid w:val="00D93D47"/>
    <w:rsid w:val="00D951B0"/>
    <w:rsid w:val="00D97848"/>
    <w:rsid w:val="00D97F9E"/>
    <w:rsid w:val="00DA0F58"/>
    <w:rsid w:val="00DA7A74"/>
    <w:rsid w:val="00DB2153"/>
    <w:rsid w:val="00DC2E1B"/>
    <w:rsid w:val="00DC51BB"/>
    <w:rsid w:val="00DD154E"/>
    <w:rsid w:val="00DD1BF3"/>
    <w:rsid w:val="00DD61C2"/>
    <w:rsid w:val="00DE2C60"/>
    <w:rsid w:val="00DE65AD"/>
    <w:rsid w:val="00DF4B82"/>
    <w:rsid w:val="00E06FB4"/>
    <w:rsid w:val="00E075D8"/>
    <w:rsid w:val="00E12B0D"/>
    <w:rsid w:val="00E1342F"/>
    <w:rsid w:val="00E155AF"/>
    <w:rsid w:val="00E22A69"/>
    <w:rsid w:val="00E30521"/>
    <w:rsid w:val="00E311AF"/>
    <w:rsid w:val="00E338E1"/>
    <w:rsid w:val="00E358D2"/>
    <w:rsid w:val="00E361C8"/>
    <w:rsid w:val="00E44FC9"/>
    <w:rsid w:val="00E46046"/>
    <w:rsid w:val="00E55A2D"/>
    <w:rsid w:val="00E55C65"/>
    <w:rsid w:val="00E608F1"/>
    <w:rsid w:val="00E70348"/>
    <w:rsid w:val="00E72ADB"/>
    <w:rsid w:val="00E739D0"/>
    <w:rsid w:val="00E73FB7"/>
    <w:rsid w:val="00E75E03"/>
    <w:rsid w:val="00E9592F"/>
    <w:rsid w:val="00E95AED"/>
    <w:rsid w:val="00EA5DA7"/>
    <w:rsid w:val="00EB1F0F"/>
    <w:rsid w:val="00EB2508"/>
    <w:rsid w:val="00EB69FF"/>
    <w:rsid w:val="00EC6D93"/>
    <w:rsid w:val="00ED7510"/>
    <w:rsid w:val="00EE3750"/>
    <w:rsid w:val="00EF499E"/>
    <w:rsid w:val="00EF5D97"/>
    <w:rsid w:val="00EF6EA4"/>
    <w:rsid w:val="00F06CDA"/>
    <w:rsid w:val="00F109B6"/>
    <w:rsid w:val="00F167AF"/>
    <w:rsid w:val="00F16887"/>
    <w:rsid w:val="00F16ABD"/>
    <w:rsid w:val="00F17410"/>
    <w:rsid w:val="00F277E0"/>
    <w:rsid w:val="00F27B52"/>
    <w:rsid w:val="00F33D3D"/>
    <w:rsid w:val="00F4628F"/>
    <w:rsid w:val="00F478F8"/>
    <w:rsid w:val="00F539B5"/>
    <w:rsid w:val="00F54356"/>
    <w:rsid w:val="00F600A6"/>
    <w:rsid w:val="00F73709"/>
    <w:rsid w:val="00F77B11"/>
    <w:rsid w:val="00F83A77"/>
    <w:rsid w:val="00F83F58"/>
    <w:rsid w:val="00F95F67"/>
    <w:rsid w:val="00F973DA"/>
    <w:rsid w:val="00FA0385"/>
    <w:rsid w:val="00FA1D1A"/>
    <w:rsid w:val="00FA5111"/>
    <w:rsid w:val="00FB4BE0"/>
    <w:rsid w:val="00FB7C2A"/>
    <w:rsid w:val="00FC2FEA"/>
    <w:rsid w:val="00FD363B"/>
    <w:rsid w:val="00FD7FE7"/>
    <w:rsid w:val="00FE06E1"/>
    <w:rsid w:val="00FE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C2198"/>
  <w15:docId w15:val="{5721B1F3-4084-4ECD-9FAD-C5D7C4F6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F8A"/>
  </w:style>
  <w:style w:type="paragraph" w:styleId="Heading1">
    <w:name w:val="heading 1"/>
    <w:basedOn w:val="Normal"/>
    <w:next w:val="BodyText"/>
    <w:link w:val="Heading1Char"/>
    <w:uiPriority w:val="9"/>
    <w:qFormat/>
    <w:rsid w:val="004225D7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4225D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225D7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225D7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4225D7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4225D7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4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E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4EC1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7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7656F"/>
  </w:style>
  <w:style w:type="paragraph" w:styleId="Footer">
    <w:name w:val="footer"/>
    <w:basedOn w:val="Normal"/>
    <w:link w:val="FooterChar"/>
    <w:uiPriority w:val="99"/>
    <w:unhideWhenUsed/>
    <w:rsid w:val="0027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56F"/>
  </w:style>
  <w:style w:type="table" w:styleId="PlainTable4">
    <w:name w:val="Plain Table 4"/>
    <w:basedOn w:val="TableNormal"/>
    <w:uiPriority w:val="44"/>
    <w:rsid w:val="00C640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D65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909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semiHidden/>
    <w:rsid w:val="009C2BC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C00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NormalText">
    <w:name w:val="Normal Text"/>
    <w:rsid w:val="00854A07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</w:rPr>
  </w:style>
  <w:style w:type="table" w:styleId="PlainTable3">
    <w:name w:val="Plain Table 3"/>
    <w:basedOn w:val="TableNormal"/>
    <w:uiPriority w:val="43"/>
    <w:rsid w:val="003753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61E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687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7002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CD70E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CA"/>
    </w:rPr>
  </w:style>
  <w:style w:type="paragraph" w:styleId="BodyText">
    <w:name w:val="Body Text"/>
    <w:basedOn w:val="Normal"/>
    <w:link w:val="BodyTextChar"/>
    <w:qFormat/>
    <w:rsid w:val="00E739D0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739D0"/>
    <w:rPr>
      <w:sz w:val="24"/>
      <w:szCs w:val="24"/>
    </w:rPr>
  </w:style>
  <w:style w:type="paragraph" w:customStyle="1" w:styleId="Compact">
    <w:name w:val="Compact"/>
    <w:basedOn w:val="BodyText"/>
    <w:qFormat/>
    <w:rsid w:val="00E739D0"/>
    <w:pPr>
      <w:spacing w:before="36" w:after="36"/>
    </w:pPr>
  </w:style>
  <w:style w:type="character" w:customStyle="1" w:styleId="Heading1Char">
    <w:name w:val="Heading 1 Char"/>
    <w:basedOn w:val="DefaultParagraphFont"/>
    <w:link w:val="Heading1"/>
    <w:uiPriority w:val="9"/>
    <w:rsid w:val="004225D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25D7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5D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25D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225D7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225D7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4225D7"/>
  </w:style>
  <w:style w:type="paragraph" w:styleId="Title">
    <w:name w:val="Title"/>
    <w:basedOn w:val="Normal"/>
    <w:next w:val="BodyText"/>
    <w:link w:val="TitleChar"/>
    <w:qFormat/>
    <w:rsid w:val="004225D7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225D7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4225D7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4225D7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4225D7"/>
    <w:pPr>
      <w:keepNext/>
      <w:keepLines/>
      <w:spacing w:line="240" w:lineRule="auto"/>
      <w:jc w:val="center"/>
    </w:pPr>
    <w:rPr>
      <w:sz w:val="24"/>
      <w:szCs w:val="24"/>
    </w:rPr>
  </w:style>
  <w:style w:type="paragraph" w:styleId="Date">
    <w:name w:val="Date"/>
    <w:next w:val="BodyText"/>
    <w:link w:val="DateChar"/>
    <w:qFormat/>
    <w:rsid w:val="004225D7"/>
    <w:pPr>
      <w:keepNext/>
      <w:keepLines/>
      <w:spacing w:line="240" w:lineRule="auto"/>
      <w:jc w:val="center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4225D7"/>
    <w:rPr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4225D7"/>
    <w:pPr>
      <w:keepNext/>
      <w:keepLines/>
      <w:spacing w:before="300" w:after="300" w:line="240" w:lineRule="auto"/>
    </w:pPr>
    <w:rPr>
      <w:sz w:val="20"/>
      <w:szCs w:val="20"/>
    </w:rPr>
  </w:style>
  <w:style w:type="paragraph" w:styleId="Bibliography">
    <w:name w:val="Bibliography"/>
    <w:basedOn w:val="Normal"/>
    <w:qFormat/>
    <w:rsid w:val="004225D7"/>
    <w:pPr>
      <w:spacing w:line="240" w:lineRule="auto"/>
    </w:pPr>
    <w:rPr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4225D7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4225D7"/>
    <w:pPr>
      <w:spacing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4225D7"/>
    <w:rPr>
      <w:sz w:val="24"/>
      <w:szCs w:val="24"/>
    </w:rPr>
  </w:style>
  <w:style w:type="paragraph" w:customStyle="1" w:styleId="DefinitionTerm">
    <w:name w:val="Definition Term"/>
    <w:basedOn w:val="Normal"/>
    <w:next w:val="Definition"/>
    <w:rsid w:val="004225D7"/>
    <w:pPr>
      <w:keepNext/>
      <w:keepLines/>
      <w:spacing w:after="0" w:line="240" w:lineRule="auto"/>
    </w:pPr>
    <w:rPr>
      <w:b/>
      <w:sz w:val="24"/>
      <w:szCs w:val="24"/>
    </w:rPr>
  </w:style>
  <w:style w:type="paragraph" w:customStyle="1" w:styleId="Definition">
    <w:name w:val="Definition"/>
    <w:basedOn w:val="Normal"/>
    <w:rsid w:val="004225D7"/>
    <w:pPr>
      <w:spacing w:line="240" w:lineRule="auto"/>
    </w:pPr>
    <w:rPr>
      <w:sz w:val="24"/>
      <w:szCs w:val="24"/>
    </w:rPr>
  </w:style>
  <w:style w:type="paragraph" w:styleId="Caption">
    <w:name w:val="caption"/>
    <w:basedOn w:val="Normal"/>
    <w:link w:val="CaptionChar"/>
    <w:rsid w:val="004225D7"/>
    <w:pPr>
      <w:spacing w:after="120" w:line="240" w:lineRule="auto"/>
    </w:pPr>
    <w:rPr>
      <w:i/>
      <w:sz w:val="24"/>
      <w:szCs w:val="24"/>
    </w:rPr>
  </w:style>
  <w:style w:type="paragraph" w:customStyle="1" w:styleId="TableCaption">
    <w:name w:val="Table Caption"/>
    <w:basedOn w:val="Caption"/>
    <w:rsid w:val="004225D7"/>
    <w:pPr>
      <w:keepNext/>
    </w:pPr>
  </w:style>
  <w:style w:type="paragraph" w:customStyle="1" w:styleId="ImageCaption">
    <w:name w:val="Image Caption"/>
    <w:basedOn w:val="Caption"/>
    <w:rsid w:val="004225D7"/>
  </w:style>
  <w:style w:type="paragraph" w:customStyle="1" w:styleId="Figure">
    <w:name w:val="Figure"/>
    <w:basedOn w:val="Normal"/>
    <w:rsid w:val="004225D7"/>
    <w:pPr>
      <w:spacing w:line="240" w:lineRule="auto"/>
    </w:pPr>
    <w:rPr>
      <w:sz w:val="24"/>
      <w:szCs w:val="24"/>
    </w:rPr>
  </w:style>
  <w:style w:type="paragraph" w:customStyle="1" w:styleId="FigurewithCaption">
    <w:name w:val="Figure with Caption"/>
    <w:basedOn w:val="Figure"/>
    <w:rsid w:val="004225D7"/>
    <w:pPr>
      <w:keepNext/>
    </w:pPr>
  </w:style>
  <w:style w:type="character" w:customStyle="1" w:styleId="CaptionChar">
    <w:name w:val="Caption Char"/>
    <w:basedOn w:val="DefaultParagraphFont"/>
    <w:link w:val="Caption"/>
    <w:rsid w:val="004225D7"/>
    <w:rPr>
      <w:i/>
      <w:sz w:val="24"/>
      <w:szCs w:val="24"/>
    </w:rPr>
  </w:style>
  <w:style w:type="character" w:customStyle="1" w:styleId="VerbatimChar">
    <w:name w:val="Verbatim Char"/>
    <w:basedOn w:val="CaptionChar"/>
    <w:link w:val="SourceCode"/>
    <w:rsid w:val="004225D7"/>
    <w:rPr>
      <w:rFonts w:ascii="Consolas" w:hAnsi="Consolas"/>
      <w:i/>
      <w:sz w:val="24"/>
      <w:szCs w:val="24"/>
    </w:rPr>
  </w:style>
  <w:style w:type="character" w:styleId="FootnoteReference">
    <w:name w:val="footnote reference"/>
    <w:basedOn w:val="CaptionChar"/>
    <w:rsid w:val="004225D7"/>
    <w:rPr>
      <w:i/>
      <w:sz w:val="24"/>
      <w:szCs w:val="24"/>
      <w:vertAlign w:val="superscript"/>
    </w:rPr>
  </w:style>
  <w:style w:type="character" w:styleId="Hyperlink">
    <w:name w:val="Hyperlink"/>
    <w:basedOn w:val="CaptionChar"/>
    <w:rsid w:val="004225D7"/>
    <w:rPr>
      <w:i/>
      <w:color w:val="4F81BD" w:themeColor="accent1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rsid w:val="004225D7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4225D7"/>
    <w:pPr>
      <w:wordWrap w:val="0"/>
      <w:spacing w:line="240" w:lineRule="auto"/>
    </w:pPr>
    <w:rPr>
      <w:rFonts w:ascii="Consolas" w:hAnsi="Consolas"/>
      <w:i/>
      <w:sz w:val="24"/>
      <w:szCs w:val="24"/>
    </w:rPr>
  </w:style>
  <w:style w:type="character" w:customStyle="1" w:styleId="KeywordTok">
    <w:name w:val="KeywordTok"/>
    <w:basedOn w:val="VerbatimChar"/>
    <w:rsid w:val="004225D7"/>
    <w:rPr>
      <w:rFonts w:ascii="Consolas" w:hAnsi="Consolas"/>
      <w:b/>
      <w:i/>
      <w:color w:val="007020"/>
      <w:sz w:val="24"/>
      <w:szCs w:val="24"/>
    </w:rPr>
  </w:style>
  <w:style w:type="character" w:customStyle="1" w:styleId="DataTypeTok">
    <w:name w:val="DataTypeTok"/>
    <w:basedOn w:val="VerbatimChar"/>
    <w:rsid w:val="004225D7"/>
    <w:rPr>
      <w:rFonts w:ascii="Consolas" w:hAnsi="Consolas"/>
      <w:i/>
      <w:color w:val="902000"/>
      <w:sz w:val="24"/>
      <w:szCs w:val="24"/>
    </w:rPr>
  </w:style>
  <w:style w:type="character" w:customStyle="1" w:styleId="DecValTok">
    <w:name w:val="DecValTok"/>
    <w:basedOn w:val="VerbatimChar"/>
    <w:rsid w:val="004225D7"/>
    <w:rPr>
      <w:rFonts w:ascii="Consolas" w:hAnsi="Consolas"/>
      <w:i/>
      <w:color w:val="40A070"/>
      <w:sz w:val="24"/>
      <w:szCs w:val="24"/>
    </w:rPr>
  </w:style>
  <w:style w:type="character" w:customStyle="1" w:styleId="BaseNTok">
    <w:name w:val="BaseNTok"/>
    <w:basedOn w:val="VerbatimChar"/>
    <w:rsid w:val="004225D7"/>
    <w:rPr>
      <w:rFonts w:ascii="Consolas" w:hAnsi="Consolas"/>
      <w:i/>
      <w:color w:val="40A070"/>
      <w:sz w:val="24"/>
      <w:szCs w:val="24"/>
    </w:rPr>
  </w:style>
  <w:style w:type="character" w:customStyle="1" w:styleId="FloatTok">
    <w:name w:val="FloatTok"/>
    <w:basedOn w:val="VerbatimChar"/>
    <w:rsid w:val="004225D7"/>
    <w:rPr>
      <w:rFonts w:ascii="Consolas" w:hAnsi="Consolas"/>
      <w:i/>
      <w:color w:val="40A070"/>
      <w:sz w:val="24"/>
      <w:szCs w:val="24"/>
    </w:rPr>
  </w:style>
  <w:style w:type="character" w:customStyle="1" w:styleId="ConstantTok">
    <w:name w:val="ConstantTok"/>
    <w:basedOn w:val="VerbatimChar"/>
    <w:rsid w:val="004225D7"/>
    <w:rPr>
      <w:rFonts w:ascii="Consolas" w:hAnsi="Consolas"/>
      <w:i/>
      <w:color w:val="880000"/>
      <w:sz w:val="24"/>
      <w:szCs w:val="24"/>
    </w:rPr>
  </w:style>
  <w:style w:type="character" w:customStyle="1" w:styleId="CharTok">
    <w:name w:val="CharTok"/>
    <w:basedOn w:val="VerbatimChar"/>
    <w:rsid w:val="004225D7"/>
    <w:rPr>
      <w:rFonts w:ascii="Consolas" w:hAnsi="Consolas"/>
      <w:i/>
      <w:color w:val="4070A0"/>
      <w:sz w:val="24"/>
      <w:szCs w:val="24"/>
    </w:rPr>
  </w:style>
  <w:style w:type="character" w:customStyle="1" w:styleId="SpecialCharTok">
    <w:name w:val="SpecialCharTok"/>
    <w:basedOn w:val="VerbatimChar"/>
    <w:rsid w:val="004225D7"/>
    <w:rPr>
      <w:rFonts w:ascii="Consolas" w:hAnsi="Consolas"/>
      <w:i/>
      <w:color w:val="4070A0"/>
      <w:sz w:val="24"/>
      <w:szCs w:val="24"/>
    </w:rPr>
  </w:style>
  <w:style w:type="character" w:customStyle="1" w:styleId="StringTok">
    <w:name w:val="StringTok"/>
    <w:basedOn w:val="VerbatimChar"/>
    <w:rsid w:val="004225D7"/>
    <w:rPr>
      <w:rFonts w:ascii="Consolas" w:hAnsi="Consolas"/>
      <w:i/>
      <w:color w:val="4070A0"/>
      <w:sz w:val="24"/>
      <w:szCs w:val="24"/>
    </w:rPr>
  </w:style>
  <w:style w:type="character" w:customStyle="1" w:styleId="VerbatimStringTok">
    <w:name w:val="VerbatimStringTok"/>
    <w:basedOn w:val="VerbatimChar"/>
    <w:rsid w:val="004225D7"/>
    <w:rPr>
      <w:rFonts w:ascii="Consolas" w:hAnsi="Consolas"/>
      <w:i/>
      <w:color w:val="4070A0"/>
      <w:sz w:val="24"/>
      <w:szCs w:val="24"/>
    </w:rPr>
  </w:style>
  <w:style w:type="character" w:customStyle="1" w:styleId="SpecialStringTok">
    <w:name w:val="SpecialStringTok"/>
    <w:basedOn w:val="VerbatimChar"/>
    <w:rsid w:val="004225D7"/>
    <w:rPr>
      <w:rFonts w:ascii="Consolas" w:hAnsi="Consolas"/>
      <w:i/>
      <w:color w:val="BB6688"/>
      <w:sz w:val="24"/>
      <w:szCs w:val="24"/>
    </w:rPr>
  </w:style>
  <w:style w:type="character" w:customStyle="1" w:styleId="ImportTok">
    <w:name w:val="ImportTok"/>
    <w:basedOn w:val="VerbatimChar"/>
    <w:rsid w:val="004225D7"/>
    <w:rPr>
      <w:rFonts w:ascii="Consolas" w:hAnsi="Consolas"/>
      <w:i/>
      <w:sz w:val="24"/>
      <w:szCs w:val="24"/>
    </w:rPr>
  </w:style>
  <w:style w:type="character" w:customStyle="1" w:styleId="CommentTok">
    <w:name w:val="CommentTok"/>
    <w:basedOn w:val="VerbatimChar"/>
    <w:rsid w:val="004225D7"/>
    <w:rPr>
      <w:rFonts w:ascii="Consolas" w:hAnsi="Consolas"/>
      <w:i w:val="0"/>
      <w:color w:val="60A0B0"/>
      <w:sz w:val="24"/>
      <w:szCs w:val="24"/>
    </w:rPr>
  </w:style>
  <w:style w:type="character" w:customStyle="1" w:styleId="DocumentationTok">
    <w:name w:val="DocumentationTok"/>
    <w:basedOn w:val="VerbatimChar"/>
    <w:rsid w:val="004225D7"/>
    <w:rPr>
      <w:rFonts w:ascii="Consolas" w:hAnsi="Consolas"/>
      <w:i w:val="0"/>
      <w:color w:val="BA2121"/>
      <w:sz w:val="24"/>
      <w:szCs w:val="24"/>
    </w:rPr>
  </w:style>
  <w:style w:type="character" w:customStyle="1" w:styleId="AnnotationTok">
    <w:name w:val="AnnotationTok"/>
    <w:basedOn w:val="VerbatimChar"/>
    <w:rsid w:val="004225D7"/>
    <w:rPr>
      <w:rFonts w:ascii="Consolas" w:hAnsi="Consolas"/>
      <w:b/>
      <w:i w:val="0"/>
      <w:color w:val="60A0B0"/>
      <w:sz w:val="24"/>
      <w:szCs w:val="24"/>
    </w:rPr>
  </w:style>
  <w:style w:type="character" w:customStyle="1" w:styleId="CommentVarTok">
    <w:name w:val="CommentVarTok"/>
    <w:basedOn w:val="VerbatimChar"/>
    <w:rsid w:val="004225D7"/>
    <w:rPr>
      <w:rFonts w:ascii="Consolas" w:hAnsi="Consolas"/>
      <w:b/>
      <w:i w:val="0"/>
      <w:color w:val="60A0B0"/>
      <w:sz w:val="24"/>
      <w:szCs w:val="24"/>
    </w:rPr>
  </w:style>
  <w:style w:type="character" w:customStyle="1" w:styleId="OtherTok">
    <w:name w:val="OtherTok"/>
    <w:basedOn w:val="VerbatimChar"/>
    <w:rsid w:val="004225D7"/>
    <w:rPr>
      <w:rFonts w:ascii="Consolas" w:hAnsi="Consolas"/>
      <w:i/>
      <w:color w:val="007020"/>
      <w:sz w:val="24"/>
      <w:szCs w:val="24"/>
    </w:rPr>
  </w:style>
  <w:style w:type="character" w:customStyle="1" w:styleId="FunctionTok">
    <w:name w:val="FunctionTok"/>
    <w:basedOn w:val="VerbatimChar"/>
    <w:rsid w:val="004225D7"/>
    <w:rPr>
      <w:rFonts w:ascii="Consolas" w:hAnsi="Consolas"/>
      <w:i/>
      <w:color w:val="06287E"/>
      <w:sz w:val="24"/>
      <w:szCs w:val="24"/>
    </w:rPr>
  </w:style>
  <w:style w:type="character" w:customStyle="1" w:styleId="VariableTok">
    <w:name w:val="VariableTok"/>
    <w:basedOn w:val="VerbatimChar"/>
    <w:rsid w:val="004225D7"/>
    <w:rPr>
      <w:rFonts w:ascii="Consolas" w:hAnsi="Consolas"/>
      <w:i/>
      <w:color w:val="19177C"/>
      <w:sz w:val="24"/>
      <w:szCs w:val="24"/>
    </w:rPr>
  </w:style>
  <w:style w:type="character" w:customStyle="1" w:styleId="ControlFlowTok">
    <w:name w:val="ControlFlowTok"/>
    <w:basedOn w:val="VerbatimChar"/>
    <w:rsid w:val="004225D7"/>
    <w:rPr>
      <w:rFonts w:ascii="Consolas" w:hAnsi="Consolas"/>
      <w:b/>
      <w:i/>
      <w:color w:val="007020"/>
      <w:sz w:val="24"/>
      <w:szCs w:val="24"/>
    </w:rPr>
  </w:style>
  <w:style w:type="character" w:customStyle="1" w:styleId="OperatorTok">
    <w:name w:val="OperatorTok"/>
    <w:basedOn w:val="VerbatimChar"/>
    <w:rsid w:val="004225D7"/>
    <w:rPr>
      <w:rFonts w:ascii="Consolas" w:hAnsi="Consolas"/>
      <w:i/>
      <w:color w:val="666666"/>
      <w:sz w:val="24"/>
      <w:szCs w:val="24"/>
    </w:rPr>
  </w:style>
  <w:style w:type="character" w:customStyle="1" w:styleId="BuiltInTok">
    <w:name w:val="BuiltInTok"/>
    <w:basedOn w:val="VerbatimChar"/>
    <w:rsid w:val="004225D7"/>
    <w:rPr>
      <w:rFonts w:ascii="Consolas" w:hAnsi="Consolas"/>
      <w:i/>
      <w:sz w:val="24"/>
      <w:szCs w:val="24"/>
    </w:rPr>
  </w:style>
  <w:style w:type="character" w:customStyle="1" w:styleId="ExtensionTok">
    <w:name w:val="ExtensionTok"/>
    <w:basedOn w:val="VerbatimChar"/>
    <w:rsid w:val="004225D7"/>
    <w:rPr>
      <w:rFonts w:ascii="Consolas" w:hAnsi="Consolas"/>
      <w:i/>
      <w:sz w:val="24"/>
      <w:szCs w:val="24"/>
    </w:rPr>
  </w:style>
  <w:style w:type="character" w:customStyle="1" w:styleId="PreprocessorTok">
    <w:name w:val="PreprocessorTok"/>
    <w:basedOn w:val="VerbatimChar"/>
    <w:rsid w:val="004225D7"/>
    <w:rPr>
      <w:rFonts w:ascii="Consolas" w:hAnsi="Consolas"/>
      <w:i/>
      <w:color w:val="BC7A00"/>
      <w:sz w:val="24"/>
      <w:szCs w:val="24"/>
    </w:rPr>
  </w:style>
  <w:style w:type="character" w:customStyle="1" w:styleId="AttributeTok">
    <w:name w:val="AttributeTok"/>
    <w:basedOn w:val="VerbatimChar"/>
    <w:rsid w:val="004225D7"/>
    <w:rPr>
      <w:rFonts w:ascii="Consolas" w:hAnsi="Consolas"/>
      <w:i/>
      <w:color w:val="7D9029"/>
      <w:sz w:val="24"/>
      <w:szCs w:val="24"/>
    </w:rPr>
  </w:style>
  <w:style w:type="character" w:customStyle="1" w:styleId="RegionMarkerTok">
    <w:name w:val="RegionMarkerTok"/>
    <w:basedOn w:val="VerbatimChar"/>
    <w:rsid w:val="004225D7"/>
    <w:rPr>
      <w:rFonts w:ascii="Consolas" w:hAnsi="Consolas"/>
      <w:i/>
      <w:sz w:val="24"/>
      <w:szCs w:val="24"/>
    </w:rPr>
  </w:style>
  <w:style w:type="character" w:customStyle="1" w:styleId="InformationTok">
    <w:name w:val="InformationTok"/>
    <w:basedOn w:val="VerbatimChar"/>
    <w:rsid w:val="004225D7"/>
    <w:rPr>
      <w:rFonts w:ascii="Consolas" w:hAnsi="Consolas"/>
      <w:b/>
      <w:i w:val="0"/>
      <w:color w:val="60A0B0"/>
      <w:sz w:val="24"/>
      <w:szCs w:val="24"/>
    </w:rPr>
  </w:style>
  <w:style w:type="character" w:customStyle="1" w:styleId="WarningTok">
    <w:name w:val="WarningTok"/>
    <w:basedOn w:val="VerbatimChar"/>
    <w:rsid w:val="004225D7"/>
    <w:rPr>
      <w:rFonts w:ascii="Consolas" w:hAnsi="Consolas"/>
      <w:b/>
      <w:i w:val="0"/>
      <w:color w:val="60A0B0"/>
      <w:sz w:val="24"/>
      <w:szCs w:val="24"/>
    </w:rPr>
  </w:style>
  <w:style w:type="character" w:customStyle="1" w:styleId="AlertTok">
    <w:name w:val="AlertTok"/>
    <w:basedOn w:val="VerbatimChar"/>
    <w:rsid w:val="004225D7"/>
    <w:rPr>
      <w:rFonts w:ascii="Consolas" w:hAnsi="Consolas"/>
      <w:b/>
      <w:i/>
      <w:color w:val="FF0000"/>
      <w:sz w:val="24"/>
      <w:szCs w:val="24"/>
    </w:rPr>
  </w:style>
  <w:style w:type="character" w:customStyle="1" w:styleId="ErrorTok">
    <w:name w:val="ErrorTok"/>
    <w:basedOn w:val="VerbatimChar"/>
    <w:rsid w:val="004225D7"/>
    <w:rPr>
      <w:rFonts w:ascii="Consolas" w:hAnsi="Consolas"/>
      <w:b/>
      <w:i/>
      <w:color w:val="FF0000"/>
      <w:sz w:val="24"/>
      <w:szCs w:val="24"/>
    </w:rPr>
  </w:style>
  <w:style w:type="character" w:customStyle="1" w:styleId="NormalTok">
    <w:name w:val="NormalTok"/>
    <w:basedOn w:val="VerbatimChar"/>
    <w:rsid w:val="004225D7"/>
    <w:rPr>
      <w:rFonts w:ascii="Consolas" w:hAnsi="Consolas"/>
      <w:i/>
      <w:sz w:val="24"/>
      <w:szCs w:val="24"/>
    </w:rPr>
  </w:style>
  <w:style w:type="paragraph" w:customStyle="1" w:styleId="p1">
    <w:name w:val="p1"/>
    <w:basedOn w:val="Normal"/>
    <w:rsid w:val="006D7D6C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66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248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649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356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2457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1711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505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697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631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96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2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18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7390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5518">
          <w:marLeft w:val="1296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6432">
          <w:marLeft w:val="1296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2471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859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2644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557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82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5030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057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959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2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24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756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2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207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2900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973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200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9972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5303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2812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7557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0193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5019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8713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2372">
          <w:marLeft w:val="18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217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889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6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02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144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57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3110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4792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68523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3533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1630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3297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8147">
          <w:marLeft w:val="1296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4477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609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4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417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764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447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46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24429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8228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675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6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981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2348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006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058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793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569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3589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3750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048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1933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169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67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3086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3922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0809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4240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Winter 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49510C8E2B1458D4A8E37A78A1D1D" ma:contentTypeVersion="7" ma:contentTypeDescription="Create a new document." ma:contentTypeScope="" ma:versionID="db8761d209bba10d47012ddc8bca55c8">
  <xsd:schema xmlns:xsd="http://www.w3.org/2001/XMLSchema" xmlns:xs="http://www.w3.org/2001/XMLSchema" xmlns:p="http://schemas.microsoft.com/office/2006/metadata/properties" xmlns:ns3="84cc3dad-fe47-4c04-882e-6ff2fa83fbaf" targetNamespace="http://schemas.microsoft.com/office/2006/metadata/properties" ma:root="true" ma:fieldsID="175131a464748a144be9e588c0ae34ad" ns3:_="">
    <xsd:import namespace="84cc3dad-fe47-4c04-882e-6ff2fa83fb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c3dad-fe47-4c04-882e-6ff2fa83f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CE6C83-8D67-4A14-BF3A-F3286A3D10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C32E3D-C880-49BE-A7E5-F9614B20C3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B991666-C41D-4F1C-B5AC-45A04FD21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c3dad-fe47-4c04-882e-6ff2fa83f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643DB9E-6395-47A8-BDEF-EC0479DA79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MGSC 1205: Handout for Class</vt:lpstr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MGSC 1205: Handout for Class</dc:title>
  <dc:creator>Majid Taghavi</dc:creator>
  <cp:lastModifiedBy>Majid Taghavi</cp:lastModifiedBy>
  <cp:revision>4</cp:revision>
  <cp:lastPrinted>2023-01-12T12:12:00Z</cp:lastPrinted>
  <dcterms:created xsi:type="dcterms:W3CDTF">2026-01-13T16:47:00Z</dcterms:created>
  <dcterms:modified xsi:type="dcterms:W3CDTF">2026-01-13T21:55:00Z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0x01010078349510C8E2B1458D4A8E37A78A1D1D</vt:lpwstr>
  </property>
</Properties>
</file>