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818A14" w14:textId="7BB405C4" w:rsidR="00E01626" w:rsidRDefault="00C03A3D">
      <w:pPr>
        <w:spacing w:before="240" w:after="60"/>
        <w:jc w:val="center"/>
        <w:rPr>
          <w:rFonts w:ascii="微软雅黑" w:eastAsia="微软雅黑" w:hAnsi="微软雅黑" w:cs="微软雅黑"/>
          <w:b/>
          <w:bCs/>
          <w:color w:val="000000"/>
          <w:sz w:val="32"/>
          <w:szCs w:val="32"/>
        </w:rPr>
      </w:pPr>
      <w:r>
        <w:rPr>
          <w:rFonts w:ascii="微软雅黑" w:eastAsia="微软雅黑" w:hAnsi="微软雅黑" w:cs="微软雅黑" w:hint="eastAsia"/>
          <w:b/>
          <w:bCs/>
          <w:color w:val="000000"/>
          <w:sz w:val="32"/>
          <w:szCs w:val="32"/>
        </w:rPr>
        <w:t>系统设置产品线产品需求文档</w:t>
      </w:r>
    </w:p>
    <w:p w14:paraId="444E21A5" w14:textId="528451AC" w:rsidR="004C16E3" w:rsidRDefault="00A0663E">
      <w:pPr>
        <w:spacing w:before="240" w:after="60"/>
        <w:jc w:val="center"/>
      </w:pPr>
      <w:r>
        <w:rPr>
          <w:rFonts w:ascii="微软雅黑" w:eastAsia="微软雅黑" w:hAnsi="微软雅黑" w:cs="微软雅黑" w:hint="eastAsia"/>
          <w:b/>
          <w:bCs/>
          <w:color w:val="000000"/>
          <w:sz w:val="32"/>
          <w:szCs w:val="32"/>
        </w:rPr>
        <w:t>公司信息</w:t>
      </w:r>
      <w:r w:rsidR="004C16E3">
        <w:rPr>
          <w:rFonts w:ascii="微软雅黑" w:eastAsia="微软雅黑" w:hAnsi="微软雅黑" w:cs="微软雅黑" w:hint="eastAsia"/>
          <w:b/>
          <w:bCs/>
          <w:color w:val="000000"/>
          <w:sz w:val="32"/>
          <w:szCs w:val="32"/>
        </w:rPr>
        <w:t>管理</w:t>
      </w:r>
    </w:p>
    <w:p w14:paraId="749AED51" w14:textId="77777777" w:rsidR="00E01626" w:rsidRDefault="00E01626"/>
    <w:p w14:paraId="768F2446" w14:textId="77777777" w:rsidR="00E01626" w:rsidRDefault="00E01626"/>
    <w:p w14:paraId="6C6F8857" w14:textId="77777777" w:rsidR="00E01626" w:rsidRDefault="00E01626"/>
    <w:p w14:paraId="0DCE55A3" w14:textId="77777777" w:rsidR="00E01626" w:rsidRDefault="00E01626"/>
    <w:p w14:paraId="3FB81493" w14:textId="77777777" w:rsidR="00E01626" w:rsidRDefault="00E01626"/>
    <w:p w14:paraId="13FA1463" w14:textId="77777777" w:rsidR="00E01626" w:rsidRDefault="00E01626"/>
    <w:p w14:paraId="7BECCA4A" w14:textId="77777777" w:rsidR="00E01626" w:rsidRDefault="00E01626"/>
    <w:p w14:paraId="46197F27" w14:textId="77777777" w:rsidR="00E01626" w:rsidRDefault="00E01626"/>
    <w:p w14:paraId="5B2FE830" w14:textId="77777777" w:rsidR="00E01626" w:rsidRDefault="00E01626"/>
    <w:p w14:paraId="57EB5E4A" w14:textId="77777777" w:rsidR="00E01626" w:rsidRDefault="00E01626"/>
    <w:p w14:paraId="7B8D2973" w14:textId="77777777" w:rsidR="00E01626" w:rsidRDefault="00E01626"/>
    <w:p w14:paraId="717C288B" w14:textId="77777777" w:rsidR="00E01626" w:rsidRDefault="00E01626"/>
    <w:p w14:paraId="432C61CB" w14:textId="77777777" w:rsidR="00E01626" w:rsidRDefault="00E01626"/>
    <w:p w14:paraId="18B087FC" w14:textId="77777777" w:rsidR="00E01626" w:rsidRDefault="00E01626"/>
    <w:p w14:paraId="475D7CDA" w14:textId="77777777" w:rsidR="00E01626" w:rsidRDefault="00E01626"/>
    <w:p w14:paraId="688B9AC6" w14:textId="77777777" w:rsidR="00E01626" w:rsidRDefault="00E01626"/>
    <w:p w14:paraId="4EBD8721" w14:textId="77777777" w:rsidR="00E01626" w:rsidRDefault="00E01626"/>
    <w:p w14:paraId="57F5D7BA" w14:textId="77777777" w:rsidR="00E01626" w:rsidRDefault="00E01626"/>
    <w:p w14:paraId="0D61D324" w14:textId="77777777" w:rsidR="00E01626" w:rsidRDefault="00E01626"/>
    <w:p w14:paraId="7CEDB403" w14:textId="77777777" w:rsidR="00E01626" w:rsidRDefault="00E01626"/>
    <w:p w14:paraId="461FD02D" w14:textId="77777777" w:rsidR="00E01626" w:rsidRDefault="00E01626"/>
    <w:p w14:paraId="4D821634" w14:textId="77777777" w:rsidR="00E01626" w:rsidRDefault="00E01626"/>
    <w:p w14:paraId="129AAA27" w14:textId="77777777" w:rsidR="00E01626" w:rsidRDefault="00E01626"/>
    <w:p w14:paraId="527E44CD" w14:textId="77777777" w:rsidR="00E01626" w:rsidRDefault="00E01626"/>
    <w:p w14:paraId="512253DF" w14:textId="77777777" w:rsidR="00E01626" w:rsidRDefault="00E01626"/>
    <w:p w14:paraId="2CF88554" w14:textId="77777777" w:rsidR="00E01626" w:rsidRDefault="00E01626"/>
    <w:p w14:paraId="551FAFE5" w14:textId="77777777" w:rsidR="00E01626" w:rsidRDefault="00E01626"/>
    <w:p w14:paraId="3BABCFDD" w14:textId="77777777" w:rsidR="00E01626" w:rsidRDefault="00E01626"/>
    <w:p w14:paraId="49522BCC" w14:textId="77777777" w:rsidR="00E01626" w:rsidRDefault="00E01626"/>
    <w:p w14:paraId="70671B21" w14:textId="77777777" w:rsidR="00E01626" w:rsidRDefault="00E01626"/>
    <w:tbl>
      <w:tblPr>
        <w:tblW w:w="8342" w:type="dxa"/>
        <w:tblInd w:w="-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1180"/>
        <w:gridCol w:w="1088"/>
        <w:gridCol w:w="1157"/>
        <w:gridCol w:w="1111"/>
        <w:gridCol w:w="1679"/>
      </w:tblGrid>
      <w:tr w:rsidR="00E01626" w14:paraId="59D6A02A" w14:textId="77777777">
        <w:trPr>
          <w:trHeight w:val="444"/>
        </w:trPr>
        <w:tc>
          <w:tcPr>
            <w:tcW w:w="2126" w:type="dxa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88C204" w14:textId="77777777" w:rsidR="00E01626" w:rsidRDefault="00C03A3D">
            <w:pPr>
              <w:jc w:val="center"/>
            </w:pP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文档版本号</w:t>
            </w:r>
          </w:p>
        </w:tc>
        <w:tc>
          <w:tcPr>
            <w:tcW w:w="3425" w:type="dxa"/>
            <w:gridSpan w:val="3"/>
            <w:tcBorders>
              <w:top w:val="double" w:sz="6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F87E534" w14:textId="77777777" w:rsidR="00E01626" w:rsidRDefault="00C03A3D">
            <w:pPr>
              <w:ind w:firstLine="420"/>
            </w:pP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01.00.00</w:t>
            </w:r>
          </w:p>
        </w:tc>
        <w:tc>
          <w:tcPr>
            <w:tcW w:w="1110" w:type="dxa"/>
            <w:tcBorders>
              <w:top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70B5E3" w14:textId="77777777" w:rsidR="00E01626" w:rsidRDefault="00C03A3D">
            <w:pPr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保密等级</w:t>
            </w:r>
          </w:p>
        </w:tc>
        <w:tc>
          <w:tcPr>
            <w:tcW w:w="1679" w:type="dxa"/>
            <w:tcBorders>
              <w:top w:val="double" w:sz="6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vAlign w:val="center"/>
          </w:tcPr>
          <w:p w14:paraId="6DFE8F91" w14:textId="77777777" w:rsidR="00E01626" w:rsidRDefault="00C03A3D">
            <w:pPr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机密</w:t>
            </w:r>
          </w:p>
        </w:tc>
      </w:tr>
      <w:tr w:rsidR="00E01626" w14:paraId="501C13E3" w14:textId="77777777">
        <w:trPr>
          <w:trHeight w:val="444"/>
        </w:trPr>
        <w:tc>
          <w:tcPr>
            <w:tcW w:w="2126" w:type="dxa"/>
            <w:tcBorders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CB5A14" w14:textId="77777777" w:rsidR="00E01626" w:rsidRDefault="00C03A3D">
            <w:pPr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业务需求文档版本号</w:t>
            </w:r>
          </w:p>
        </w:tc>
        <w:tc>
          <w:tcPr>
            <w:tcW w:w="6215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4B7D8B" w14:textId="77777777" w:rsidR="00E01626" w:rsidRDefault="00E01626">
            <w:pPr>
              <w:ind w:firstLine="420"/>
            </w:pPr>
          </w:p>
        </w:tc>
      </w:tr>
      <w:tr w:rsidR="00E01626" w14:paraId="052076F5" w14:textId="77777777">
        <w:trPr>
          <w:trHeight w:val="444"/>
        </w:trPr>
        <w:tc>
          <w:tcPr>
            <w:tcW w:w="2126" w:type="dxa"/>
            <w:tcBorders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33D5DD" w14:textId="77777777" w:rsidR="00E01626" w:rsidRDefault="00C03A3D">
            <w:pPr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概要需求文档版本号</w:t>
            </w:r>
          </w:p>
        </w:tc>
        <w:tc>
          <w:tcPr>
            <w:tcW w:w="6215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A0566D" w14:textId="77777777" w:rsidR="00E01626" w:rsidRDefault="00E01626">
            <w:pPr>
              <w:ind w:firstLine="420"/>
            </w:pPr>
          </w:p>
        </w:tc>
      </w:tr>
      <w:tr w:rsidR="00E01626" w14:paraId="5B7AA88A" w14:textId="77777777">
        <w:trPr>
          <w:trHeight w:val="444"/>
        </w:trPr>
        <w:tc>
          <w:tcPr>
            <w:tcW w:w="2126" w:type="dxa"/>
            <w:tcBorders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8042EF" w14:textId="77777777" w:rsidR="00E01626" w:rsidRDefault="00C03A3D">
            <w:pPr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开发文档版本号</w:t>
            </w:r>
          </w:p>
        </w:tc>
        <w:tc>
          <w:tcPr>
            <w:tcW w:w="6215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94B1ED" w14:textId="77777777" w:rsidR="00E01626" w:rsidRDefault="00E01626">
            <w:pPr>
              <w:ind w:firstLine="420"/>
            </w:pPr>
          </w:p>
        </w:tc>
      </w:tr>
      <w:tr w:rsidR="00E01626" w14:paraId="35CC1830" w14:textId="77777777">
        <w:trPr>
          <w:trHeight w:val="444"/>
        </w:trPr>
        <w:tc>
          <w:tcPr>
            <w:tcW w:w="2126" w:type="dxa"/>
            <w:tcBorders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A08F00" w14:textId="77777777" w:rsidR="00E01626" w:rsidRDefault="00C03A3D">
            <w:pPr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产品线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9AB6D0" w14:textId="77777777" w:rsidR="00E01626" w:rsidRDefault="00E01626">
            <w:pPr>
              <w:jc w:val="center"/>
            </w:pPr>
          </w:p>
        </w:tc>
        <w:tc>
          <w:tcPr>
            <w:tcW w:w="2268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640BCD" w14:textId="77777777" w:rsidR="00E01626" w:rsidRDefault="00C03A3D">
            <w:pPr>
              <w:jc w:val="center"/>
            </w:pP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归属部门/项目</w:t>
            </w:r>
          </w:p>
        </w:tc>
        <w:tc>
          <w:tcPr>
            <w:tcW w:w="1679" w:type="dxa"/>
            <w:tcBorders>
              <w:bottom w:val="single" w:sz="4" w:space="0" w:color="auto"/>
              <w:right w:val="double" w:sz="6" w:space="0" w:color="auto"/>
            </w:tcBorders>
            <w:shd w:val="clear" w:color="auto" w:fill="auto"/>
            <w:vAlign w:val="center"/>
          </w:tcPr>
          <w:p w14:paraId="2C2580D4" w14:textId="77777777" w:rsidR="00E01626" w:rsidRDefault="00C03A3D">
            <w:pPr>
              <w:ind w:firstLine="420"/>
            </w:pPr>
            <w:r>
              <w:rPr>
                <w:rFonts w:hint="eastAsia"/>
              </w:rPr>
              <w:t>产品部</w:t>
            </w:r>
          </w:p>
        </w:tc>
      </w:tr>
      <w:tr w:rsidR="00E01626" w14:paraId="29412C37" w14:textId="77777777">
        <w:trPr>
          <w:trHeight w:val="444"/>
        </w:trPr>
        <w:tc>
          <w:tcPr>
            <w:tcW w:w="2126" w:type="dxa"/>
            <w:tcBorders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C8B4BD" w14:textId="77777777" w:rsidR="00E01626" w:rsidRDefault="00C03A3D">
            <w:pPr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编    制</w:t>
            </w:r>
          </w:p>
        </w:tc>
        <w:tc>
          <w:tcPr>
            <w:tcW w:w="118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CAA58E" w14:textId="77777777" w:rsidR="00E01626" w:rsidRDefault="00E01626">
            <w:pPr>
              <w:jc w:val="center"/>
            </w:pPr>
          </w:p>
        </w:tc>
        <w:tc>
          <w:tcPr>
            <w:tcW w:w="108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3E0BD4" w14:textId="77777777" w:rsidR="00E01626" w:rsidRDefault="00C03A3D">
            <w:pPr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审    核</w:t>
            </w:r>
          </w:p>
        </w:tc>
        <w:tc>
          <w:tcPr>
            <w:tcW w:w="115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58BCA7" w14:textId="77777777" w:rsidR="00E01626" w:rsidRDefault="00E01626">
            <w:pPr>
              <w:ind w:firstLine="420"/>
            </w:pPr>
          </w:p>
        </w:tc>
        <w:tc>
          <w:tcPr>
            <w:tcW w:w="111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4A1713" w14:textId="77777777" w:rsidR="00E01626" w:rsidRDefault="00C03A3D">
            <w:pPr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批    准</w:t>
            </w:r>
          </w:p>
        </w:tc>
        <w:tc>
          <w:tcPr>
            <w:tcW w:w="1679" w:type="dxa"/>
            <w:tcBorders>
              <w:bottom w:val="single" w:sz="4" w:space="0" w:color="auto"/>
              <w:right w:val="double" w:sz="6" w:space="0" w:color="auto"/>
            </w:tcBorders>
            <w:shd w:val="clear" w:color="auto" w:fill="auto"/>
            <w:vAlign w:val="center"/>
          </w:tcPr>
          <w:p w14:paraId="07642DE4" w14:textId="77777777" w:rsidR="00E01626" w:rsidRDefault="00C03A3D">
            <w:pPr>
              <w:ind w:firstLine="420"/>
            </w:pP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E01626" w14:paraId="0A913A3B" w14:textId="77777777">
        <w:trPr>
          <w:trHeight w:val="431"/>
        </w:trPr>
        <w:tc>
          <w:tcPr>
            <w:tcW w:w="2126" w:type="dxa"/>
            <w:tcBorders>
              <w:left w:val="double" w:sz="6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4A1026" w14:textId="77777777" w:rsidR="00E01626" w:rsidRDefault="00C03A3D">
            <w:pPr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lastRenderedPageBreak/>
              <w:t>日    期</w:t>
            </w:r>
          </w:p>
        </w:tc>
        <w:tc>
          <w:tcPr>
            <w:tcW w:w="1180" w:type="dxa"/>
            <w:tcBorders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5A574C" w14:textId="77777777" w:rsidR="00E01626" w:rsidRDefault="00E01626">
            <w:pPr>
              <w:jc w:val="center"/>
            </w:pPr>
          </w:p>
        </w:tc>
        <w:tc>
          <w:tcPr>
            <w:tcW w:w="1088" w:type="dxa"/>
            <w:tcBorders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D3E21D" w14:textId="77777777" w:rsidR="00E01626" w:rsidRDefault="00C03A3D">
            <w:pPr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日    期</w:t>
            </w:r>
          </w:p>
        </w:tc>
        <w:tc>
          <w:tcPr>
            <w:tcW w:w="1157" w:type="dxa"/>
            <w:tcBorders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9654C5" w14:textId="77777777" w:rsidR="00E01626" w:rsidRDefault="00E01626">
            <w:pPr>
              <w:ind w:firstLine="420"/>
            </w:pPr>
          </w:p>
        </w:tc>
        <w:tc>
          <w:tcPr>
            <w:tcW w:w="1110" w:type="dxa"/>
            <w:tcBorders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3EC222" w14:textId="77777777" w:rsidR="00E01626" w:rsidRDefault="00C03A3D">
            <w:pPr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日    期</w:t>
            </w:r>
          </w:p>
        </w:tc>
        <w:tc>
          <w:tcPr>
            <w:tcW w:w="1679" w:type="dxa"/>
            <w:tcBorders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</w:tcPr>
          <w:p w14:paraId="6BAA97DF" w14:textId="77777777" w:rsidR="00E01626" w:rsidRDefault="00C03A3D">
            <w:pPr>
              <w:ind w:firstLine="420"/>
            </w:pP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 xml:space="preserve">　</w:t>
            </w:r>
          </w:p>
        </w:tc>
      </w:tr>
    </w:tbl>
    <w:p w14:paraId="0073926C" w14:textId="77777777" w:rsidR="00E01626" w:rsidRDefault="00E01626"/>
    <w:p w14:paraId="6CC4FA6B" w14:textId="77777777" w:rsidR="00E01626" w:rsidRDefault="00E01626"/>
    <w:p w14:paraId="5BC7DC1F" w14:textId="77777777" w:rsidR="00E01626" w:rsidRDefault="00E01626"/>
    <w:p w14:paraId="1D548361" w14:textId="77777777" w:rsidR="00E01626" w:rsidRDefault="00E01626"/>
    <w:p w14:paraId="4E40EC37" w14:textId="77777777" w:rsidR="00E01626" w:rsidRDefault="00C03A3D">
      <w:pPr>
        <w:jc w:val="center"/>
      </w:pPr>
      <w:r>
        <w:rPr>
          <w:rFonts w:ascii="微软雅黑" w:eastAsia="微软雅黑" w:hAnsi="微软雅黑" w:cs="微软雅黑" w:hint="eastAsia"/>
          <w:b/>
          <w:bCs/>
          <w:color w:val="000000"/>
          <w:sz w:val="28"/>
          <w:szCs w:val="28"/>
        </w:rPr>
        <w:t>修改历史</w:t>
      </w:r>
    </w:p>
    <w:tbl>
      <w:tblPr>
        <w:tblW w:w="8964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1"/>
        <w:gridCol w:w="1800"/>
        <w:gridCol w:w="4367"/>
        <w:gridCol w:w="1896"/>
      </w:tblGrid>
      <w:tr w:rsidR="00E01626" w14:paraId="42DBCFD4" w14:textId="77777777">
        <w:trPr>
          <w:trHeight w:val="439"/>
        </w:trPr>
        <w:tc>
          <w:tcPr>
            <w:tcW w:w="900" w:type="dxa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  <w:vAlign w:val="center"/>
          </w:tcPr>
          <w:p w14:paraId="2BB2DADD" w14:textId="77777777" w:rsidR="00E01626" w:rsidRDefault="00C03A3D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800" w:type="dxa"/>
            <w:tcBorders>
              <w:top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  <w:vAlign w:val="center"/>
          </w:tcPr>
          <w:p w14:paraId="078324CF" w14:textId="77777777" w:rsidR="00E01626" w:rsidRDefault="00C03A3D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000000"/>
                <w:sz w:val="18"/>
                <w:szCs w:val="18"/>
              </w:rPr>
              <w:t>日期</w:t>
            </w:r>
          </w:p>
        </w:tc>
        <w:tc>
          <w:tcPr>
            <w:tcW w:w="4367" w:type="dxa"/>
            <w:tcBorders>
              <w:top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  <w:vAlign w:val="center"/>
          </w:tcPr>
          <w:p w14:paraId="4D27C87A" w14:textId="77777777" w:rsidR="00E01626" w:rsidRDefault="00C03A3D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000000"/>
                <w:sz w:val="18"/>
                <w:szCs w:val="18"/>
              </w:rPr>
              <w:t>说明</w:t>
            </w:r>
          </w:p>
        </w:tc>
        <w:tc>
          <w:tcPr>
            <w:tcW w:w="1896" w:type="dxa"/>
            <w:tcBorders>
              <w:top w:val="double" w:sz="6" w:space="0" w:color="auto"/>
              <w:bottom w:val="single" w:sz="4" w:space="0" w:color="auto"/>
              <w:right w:val="double" w:sz="6" w:space="0" w:color="auto"/>
            </w:tcBorders>
            <w:shd w:val="clear" w:color="auto" w:fill="808080"/>
            <w:vAlign w:val="center"/>
          </w:tcPr>
          <w:p w14:paraId="0A42E1C4" w14:textId="77777777" w:rsidR="00E01626" w:rsidRDefault="00C03A3D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000000"/>
                <w:sz w:val="18"/>
                <w:szCs w:val="18"/>
              </w:rPr>
              <w:t>责任人</w:t>
            </w:r>
          </w:p>
        </w:tc>
      </w:tr>
      <w:tr w:rsidR="00E01626" w14:paraId="166F86E8" w14:textId="77777777" w:rsidTr="00861EFA">
        <w:trPr>
          <w:trHeight w:val="439"/>
        </w:trPr>
        <w:tc>
          <w:tcPr>
            <w:tcW w:w="900" w:type="dxa"/>
            <w:tcBorders>
              <w:left w:val="doub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C0D7A1" w14:textId="77777777" w:rsidR="00E01626" w:rsidRDefault="00C03A3D">
            <w:pPr>
              <w:jc w:val="center"/>
            </w:pPr>
            <w:r>
              <w:rPr>
                <w:rFonts w:ascii="微软雅黑" w:eastAsia="微软雅黑" w:hAnsi="微软雅黑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80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21CE646" w14:textId="1D836FF7" w:rsidR="00E01626" w:rsidRDefault="00C03A3D">
            <w:r>
              <w:rPr>
                <w:rFonts w:hint="eastAsia"/>
              </w:rPr>
              <w:t>2020/</w:t>
            </w:r>
            <w:r w:rsidR="004C16E3">
              <w:t>05</w:t>
            </w:r>
            <w:r>
              <w:rPr>
                <w:rFonts w:hint="eastAsia"/>
              </w:rPr>
              <w:t>/</w:t>
            </w:r>
            <w:r w:rsidR="004C16E3">
              <w:t>2</w:t>
            </w:r>
            <w:r w:rsidR="00A0663E">
              <w:t>6</w:t>
            </w:r>
          </w:p>
        </w:tc>
        <w:tc>
          <w:tcPr>
            <w:tcW w:w="4367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9BADA68" w14:textId="77777777" w:rsidR="00E01626" w:rsidRDefault="00C03A3D">
            <w:pPr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创建初稿</w:t>
            </w:r>
          </w:p>
        </w:tc>
        <w:tc>
          <w:tcPr>
            <w:tcW w:w="1896" w:type="dxa"/>
            <w:tcBorders>
              <w:right w:val="double" w:sz="6" w:space="0" w:color="auto"/>
            </w:tcBorders>
            <w:shd w:val="clear" w:color="auto" w:fill="auto"/>
            <w:vAlign w:val="center"/>
          </w:tcPr>
          <w:p w14:paraId="50598C7D" w14:textId="3CC62F37" w:rsidR="00E01626" w:rsidRDefault="004C16E3">
            <w:pPr>
              <w:jc w:val="center"/>
            </w:pPr>
            <w:r>
              <w:rPr>
                <w:rFonts w:hint="eastAsia"/>
              </w:rPr>
              <w:t>王红军</w:t>
            </w:r>
          </w:p>
        </w:tc>
      </w:tr>
      <w:tr w:rsidR="00861EFA" w14:paraId="6EA73516" w14:textId="77777777">
        <w:trPr>
          <w:trHeight w:val="439"/>
        </w:trPr>
        <w:tc>
          <w:tcPr>
            <w:tcW w:w="900" w:type="dxa"/>
            <w:tcBorders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97308C" w14:textId="77777777" w:rsidR="00861EFA" w:rsidRDefault="00861EFA">
            <w:pPr>
              <w:jc w:val="center"/>
              <w:rPr>
                <w:rFonts w:ascii="微软雅黑" w:eastAsia="微软雅黑" w:hAnsi="微软雅黑" w:cs="Arial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180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2E4286" w14:textId="372CA02A" w:rsidR="00861EFA" w:rsidRDefault="00C15AD6"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/</w:t>
            </w:r>
            <w:r>
              <w:t>05/28</w:t>
            </w:r>
          </w:p>
        </w:tc>
        <w:tc>
          <w:tcPr>
            <w:tcW w:w="436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BAFC73" w14:textId="360B953F" w:rsidR="00861EFA" w:rsidRDefault="00C15AD6">
            <w:pPr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修改公司编码规则，去掉公司分类。</w:t>
            </w:r>
          </w:p>
        </w:tc>
        <w:tc>
          <w:tcPr>
            <w:tcW w:w="1896" w:type="dxa"/>
            <w:tcBorders>
              <w:bottom w:val="single" w:sz="4" w:space="0" w:color="auto"/>
              <w:right w:val="double" w:sz="6" w:space="0" w:color="auto"/>
            </w:tcBorders>
            <w:shd w:val="clear" w:color="auto" w:fill="auto"/>
            <w:vAlign w:val="center"/>
          </w:tcPr>
          <w:p w14:paraId="0B73A5AB" w14:textId="33630AEC" w:rsidR="00861EFA" w:rsidRDefault="00C15AD6">
            <w:pPr>
              <w:jc w:val="center"/>
            </w:pPr>
            <w:r>
              <w:rPr>
                <w:rFonts w:hint="eastAsia"/>
              </w:rPr>
              <w:t>王红军</w:t>
            </w:r>
          </w:p>
        </w:tc>
      </w:tr>
    </w:tbl>
    <w:p w14:paraId="1FAC6E07" w14:textId="77777777" w:rsidR="00E01626" w:rsidRDefault="00E01626">
      <w:pPr>
        <w:jc w:val="center"/>
      </w:pPr>
    </w:p>
    <w:p w14:paraId="3505BEB6" w14:textId="77777777" w:rsidR="00E01626" w:rsidRDefault="00E01626">
      <w:pPr>
        <w:jc w:val="center"/>
      </w:pPr>
    </w:p>
    <w:p w14:paraId="3872207D" w14:textId="77777777" w:rsidR="00E01626" w:rsidRDefault="00E01626">
      <w:pPr>
        <w:jc w:val="center"/>
      </w:pPr>
    </w:p>
    <w:p w14:paraId="0D55231F" w14:textId="77777777" w:rsidR="00E01626" w:rsidRDefault="00E01626">
      <w:pPr>
        <w:jc w:val="center"/>
      </w:pPr>
    </w:p>
    <w:p w14:paraId="16310939" w14:textId="77777777" w:rsidR="00E01626" w:rsidRDefault="00E01626">
      <w:pPr>
        <w:jc w:val="center"/>
      </w:pPr>
    </w:p>
    <w:p w14:paraId="723B8295" w14:textId="77777777" w:rsidR="00E01626" w:rsidRDefault="00E01626">
      <w:pPr>
        <w:jc w:val="center"/>
      </w:pPr>
    </w:p>
    <w:p w14:paraId="700D74C7" w14:textId="77777777" w:rsidR="00E01626" w:rsidRDefault="00E01626">
      <w:pPr>
        <w:jc w:val="center"/>
      </w:pPr>
    </w:p>
    <w:p w14:paraId="4F45F0CD" w14:textId="77777777" w:rsidR="00E01626" w:rsidRDefault="00E01626">
      <w:pPr>
        <w:jc w:val="center"/>
      </w:pPr>
    </w:p>
    <w:p w14:paraId="4933C1B6" w14:textId="77777777" w:rsidR="00E01626" w:rsidRDefault="00E01626">
      <w:pPr>
        <w:jc w:val="center"/>
      </w:pPr>
    </w:p>
    <w:p w14:paraId="619B49C4" w14:textId="77777777" w:rsidR="00E01626" w:rsidRDefault="00E01626">
      <w:pPr>
        <w:jc w:val="center"/>
      </w:pPr>
    </w:p>
    <w:p w14:paraId="1D69DE90" w14:textId="77777777" w:rsidR="00E01626" w:rsidRDefault="00E01626">
      <w:pPr>
        <w:jc w:val="center"/>
      </w:pPr>
    </w:p>
    <w:p w14:paraId="018C058B" w14:textId="77777777" w:rsidR="00E01626" w:rsidRDefault="00E01626">
      <w:pPr>
        <w:jc w:val="center"/>
      </w:pPr>
    </w:p>
    <w:p w14:paraId="73BD670E" w14:textId="77777777" w:rsidR="00E01626" w:rsidRDefault="00E01626">
      <w:pPr>
        <w:jc w:val="center"/>
      </w:pPr>
    </w:p>
    <w:p w14:paraId="442781D1" w14:textId="77777777" w:rsidR="00E01626" w:rsidRDefault="00E01626">
      <w:pPr>
        <w:jc w:val="center"/>
      </w:pPr>
    </w:p>
    <w:p w14:paraId="3AAC0C5D" w14:textId="77777777" w:rsidR="00E01626" w:rsidRDefault="00E01626">
      <w:pPr>
        <w:jc w:val="center"/>
      </w:pPr>
    </w:p>
    <w:p w14:paraId="756312AA" w14:textId="77777777" w:rsidR="00E01626" w:rsidRDefault="00E01626">
      <w:pPr>
        <w:jc w:val="center"/>
      </w:pPr>
    </w:p>
    <w:p w14:paraId="74CFFD83" w14:textId="77777777" w:rsidR="00E01626" w:rsidRDefault="00E01626">
      <w:pPr>
        <w:jc w:val="center"/>
      </w:pPr>
    </w:p>
    <w:p w14:paraId="6A3D913C" w14:textId="77777777" w:rsidR="00E01626" w:rsidRDefault="00E01626"/>
    <w:p w14:paraId="56F9945F" w14:textId="77777777" w:rsidR="00E01626" w:rsidRDefault="00C03A3D">
      <w:pPr>
        <w:jc w:val="center"/>
      </w:pPr>
      <w:r>
        <w:rPr>
          <w:rFonts w:ascii="微软雅黑" w:eastAsia="微软雅黑" w:hAnsi="微软雅黑" w:cs="微软雅黑" w:hint="eastAsia"/>
          <w:b/>
          <w:bCs/>
          <w:color w:val="000000"/>
          <w:sz w:val="36"/>
          <w:szCs w:val="36"/>
        </w:rPr>
        <w:t>目录</w:t>
      </w:r>
    </w:p>
    <w:p w14:paraId="3FBDD7BB" w14:textId="77777777" w:rsidR="00E01626" w:rsidRDefault="00E01626"/>
    <w:p w14:paraId="7109E4E4" w14:textId="77777777" w:rsidR="00E01626" w:rsidRDefault="00993D20">
      <w:hyperlink w:history="1">
        <w:r w:rsidR="00C03A3D">
          <w:rPr>
            <w:rStyle w:val="a8"/>
            <w:rFonts w:ascii="微软雅黑" w:eastAsia="微软雅黑" w:hAnsi="微软雅黑" w:cs="微软雅黑" w:hint="eastAsia"/>
            <w:color w:val="000000"/>
            <w:sz w:val="18"/>
            <w:szCs w:val="18"/>
          </w:rPr>
          <w:t>系统设置</w:t>
        </w:r>
        <w:r w:rsidR="00C03A3D">
          <w:rPr>
            <w:rStyle w:val="a8"/>
            <w:rFonts w:ascii="微软雅黑" w:eastAsia="微软雅黑" w:hAnsi="微软雅黑" w:cs="微软雅黑"/>
            <w:color w:val="000000"/>
            <w:sz w:val="18"/>
            <w:szCs w:val="18"/>
          </w:rPr>
          <w:t>产品线产品需求文档1</w:t>
        </w:r>
      </w:hyperlink>
    </w:p>
    <w:p w14:paraId="239EF55E" w14:textId="77777777" w:rsidR="00E01626" w:rsidRDefault="00993D20">
      <w:hyperlink w:history="1">
        <w:r w:rsidR="00C03A3D">
          <w:rPr>
            <w:rStyle w:val="a8"/>
            <w:rFonts w:ascii="微软雅黑" w:eastAsia="微软雅黑" w:hAnsi="微软雅黑" w:cs="微软雅黑"/>
            <w:color w:val="000000"/>
            <w:sz w:val="18"/>
            <w:szCs w:val="18"/>
          </w:rPr>
          <w:t>1、简介4</w:t>
        </w:r>
      </w:hyperlink>
    </w:p>
    <w:p w14:paraId="2437D86A" w14:textId="77777777" w:rsidR="00E01626" w:rsidRDefault="00993D20">
      <w:pPr>
        <w:ind w:left="360"/>
      </w:pPr>
      <w:hyperlink w:history="1">
        <w:r w:rsidR="00C03A3D">
          <w:rPr>
            <w:rStyle w:val="a8"/>
            <w:rFonts w:ascii="微软雅黑" w:eastAsia="微软雅黑" w:hAnsi="微软雅黑" w:cs="微软雅黑"/>
            <w:color w:val="0563C1"/>
            <w:sz w:val="18"/>
            <w:szCs w:val="18"/>
          </w:rPr>
          <w:t>1.1</w:t>
        </w:r>
        <w:r w:rsidR="00C03A3D">
          <w:rPr>
            <w:rStyle w:val="a8"/>
            <w:rFonts w:ascii="微软雅黑" w:eastAsia="微软雅黑" w:hAnsi="微软雅黑" w:cs="微软雅黑"/>
            <w:color w:val="000000"/>
            <w:sz w:val="18"/>
            <w:szCs w:val="18"/>
          </w:rPr>
          <w:t>、目的4</w:t>
        </w:r>
      </w:hyperlink>
    </w:p>
    <w:p w14:paraId="0D761601" w14:textId="77777777" w:rsidR="00E01626" w:rsidRDefault="00993D20">
      <w:pPr>
        <w:ind w:left="360"/>
      </w:pPr>
      <w:hyperlink w:history="1">
        <w:r w:rsidR="00C03A3D">
          <w:rPr>
            <w:rStyle w:val="a8"/>
            <w:rFonts w:ascii="微软雅黑" w:eastAsia="微软雅黑" w:hAnsi="微软雅黑" w:cs="微软雅黑"/>
            <w:color w:val="0563C1"/>
            <w:sz w:val="18"/>
            <w:szCs w:val="18"/>
          </w:rPr>
          <w:t>1.2</w:t>
        </w:r>
        <w:r w:rsidR="00C03A3D">
          <w:rPr>
            <w:rStyle w:val="a8"/>
            <w:rFonts w:ascii="微软雅黑" w:eastAsia="微软雅黑" w:hAnsi="微软雅黑" w:cs="微软雅黑"/>
            <w:color w:val="000000"/>
            <w:sz w:val="18"/>
            <w:szCs w:val="18"/>
          </w:rPr>
          <w:t>、范围4</w:t>
        </w:r>
      </w:hyperlink>
    </w:p>
    <w:p w14:paraId="0636E062" w14:textId="77777777" w:rsidR="00E01626" w:rsidRDefault="00993D20">
      <w:pPr>
        <w:ind w:left="360"/>
      </w:pPr>
      <w:hyperlink w:history="1">
        <w:r w:rsidR="00C03A3D">
          <w:rPr>
            <w:rStyle w:val="a8"/>
            <w:rFonts w:ascii="微软雅黑" w:eastAsia="微软雅黑" w:hAnsi="微软雅黑" w:cs="微软雅黑"/>
            <w:color w:val="0563C1"/>
            <w:sz w:val="18"/>
            <w:szCs w:val="18"/>
          </w:rPr>
          <w:t>1.3</w:t>
        </w:r>
        <w:r w:rsidR="00C03A3D">
          <w:rPr>
            <w:rStyle w:val="a8"/>
            <w:rFonts w:ascii="微软雅黑" w:eastAsia="微软雅黑" w:hAnsi="微软雅黑" w:cs="微软雅黑"/>
            <w:color w:val="000000"/>
            <w:sz w:val="18"/>
            <w:szCs w:val="18"/>
          </w:rPr>
          <w:t>、产品线概述4</w:t>
        </w:r>
      </w:hyperlink>
    </w:p>
    <w:p w14:paraId="024AD60A" w14:textId="77777777" w:rsidR="00E01626" w:rsidRDefault="00993D20">
      <w:pPr>
        <w:ind w:left="360"/>
      </w:pPr>
      <w:hyperlink w:history="1">
        <w:r w:rsidR="00C03A3D">
          <w:rPr>
            <w:rStyle w:val="a8"/>
            <w:rFonts w:ascii="微软雅黑" w:eastAsia="微软雅黑" w:hAnsi="微软雅黑" w:cs="微软雅黑"/>
            <w:color w:val="0563C1"/>
            <w:sz w:val="18"/>
            <w:szCs w:val="18"/>
          </w:rPr>
          <w:t>1.4</w:t>
        </w:r>
        <w:r w:rsidR="00C03A3D">
          <w:rPr>
            <w:rStyle w:val="a8"/>
            <w:rFonts w:ascii="微软雅黑" w:eastAsia="微软雅黑" w:hAnsi="微软雅黑" w:cs="微软雅黑"/>
            <w:color w:val="000000"/>
            <w:sz w:val="18"/>
            <w:szCs w:val="18"/>
          </w:rPr>
          <w:t>、产品线整体流程4</w:t>
        </w:r>
      </w:hyperlink>
    </w:p>
    <w:p w14:paraId="0C01E739" w14:textId="77777777" w:rsidR="00E01626" w:rsidRDefault="00993D20">
      <w:hyperlink w:history="1">
        <w:r w:rsidR="00C03A3D">
          <w:rPr>
            <w:rStyle w:val="a8"/>
            <w:rFonts w:ascii="微软雅黑" w:eastAsia="微软雅黑" w:hAnsi="微软雅黑" w:cs="微软雅黑"/>
            <w:color w:val="000000"/>
            <w:sz w:val="18"/>
            <w:szCs w:val="18"/>
          </w:rPr>
          <w:t>2、产品线功能集4</w:t>
        </w:r>
      </w:hyperlink>
    </w:p>
    <w:p w14:paraId="401021EB" w14:textId="77777777" w:rsidR="00E01626" w:rsidRDefault="00993D20">
      <w:pPr>
        <w:ind w:left="360"/>
      </w:pPr>
      <w:hyperlink w:history="1">
        <w:r w:rsidR="00C03A3D">
          <w:rPr>
            <w:rStyle w:val="a8"/>
            <w:rFonts w:ascii="微软雅黑" w:eastAsia="微软雅黑" w:hAnsi="微软雅黑" w:cs="微软雅黑"/>
            <w:color w:val="0563C1"/>
            <w:sz w:val="18"/>
            <w:szCs w:val="18"/>
          </w:rPr>
          <w:t>2.1</w:t>
        </w:r>
        <w:r w:rsidR="00C03A3D">
          <w:rPr>
            <w:rStyle w:val="a8"/>
            <w:rFonts w:ascii="微软雅黑" w:eastAsia="微软雅黑" w:hAnsi="微软雅黑" w:cs="微软雅黑"/>
            <w:color w:val="000000"/>
            <w:sz w:val="18"/>
            <w:szCs w:val="18"/>
          </w:rPr>
          <w:t>、产品线子模块需求名称：XXX5</w:t>
        </w:r>
      </w:hyperlink>
    </w:p>
    <w:p w14:paraId="45F20549" w14:textId="77777777" w:rsidR="00E01626" w:rsidRDefault="00993D20">
      <w:pPr>
        <w:ind w:left="720"/>
      </w:pPr>
      <w:hyperlink w:history="1">
        <w:r w:rsidR="00C03A3D">
          <w:rPr>
            <w:rStyle w:val="a8"/>
            <w:rFonts w:ascii="微软雅黑" w:eastAsia="微软雅黑" w:hAnsi="微软雅黑" w:cs="微软雅黑"/>
            <w:color w:val="0563C1"/>
            <w:sz w:val="18"/>
            <w:szCs w:val="18"/>
          </w:rPr>
          <w:t>2.1.1</w:t>
        </w:r>
        <w:r w:rsidR="00C03A3D">
          <w:rPr>
            <w:rStyle w:val="a8"/>
            <w:rFonts w:ascii="微软雅黑" w:eastAsia="微软雅黑" w:hAnsi="微软雅黑" w:cs="微软雅黑" w:hint="eastAsia"/>
            <w:color w:val="0563C1"/>
            <w:sz w:val="18"/>
            <w:szCs w:val="18"/>
          </w:rPr>
          <w:t>、产品线子模块功能名称：</w:t>
        </w:r>
        <w:r w:rsidR="00C03A3D">
          <w:rPr>
            <w:rStyle w:val="a8"/>
            <w:rFonts w:ascii="微软雅黑" w:eastAsia="微软雅黑" w:hAnsi="微软雅黑" w:cs="微软雅黑"/>
            <w:color w:val="000000"/>
            <w:sz w:val="18"/>
            <w:szCs w:val="18"/>
          </w:rPr>
          <w:t>XXX5</w:t>
        </w:r>
      </w:hyperlink>
    </w:p>
    <w:p w14:paraId="70C192AA" w14:textId="77777777" w:rsidR="00E01626" w:rsidRDefault="00993D20">
      <w:pPr>
        <w:ind w:left="360"/>
      </w:pPr>
      <w:hyperlink w:history="1">
        <w:r w:rsidR="00C03A3D">
          <w:rPr>
            <w:rStyle w:val="a8"/>
            <w:rFonts w:ascii="微软雅黑" w:eastAsia="微软雅黑" w:hAnsi="微软雅黑" w:cs="微软雅黑"/>
            <w:color w:val="0563C1"/>
            <w:sz w:val="18"/>
            <w:szCs w:val="18"/>
          </w:rPr>
          <w:t>2.2</w:t>
        </w:r>
        <w:r w:rsidR="00C03A3D">
          <w:rPr>
            <w:rStyle w:val="a8"/>
            <w:rFonts w:ascii="微软雅黑" w:eastAsia="微软雅黑" w:hAnsi="微软雅黑" w:cs="微软雅黑"/>
            <w:color w:val="000000"/>
            <w:sz w:val="18"/>
            <w:szCs w:val="18"/>
          </w:rPr>
          <w:t>、产品子模块需求名称：XXX7</w:t>
        </w:r>
      </w:hyperlink>
    </w:p>
    <w:p w14:paraId="4D247918" w14:textId="77777777" w:rsidR="00E01626" w:rsidRDefault="00993D20">
      <w:pPr>
        <w:ind w:left="720"/>
      </w:pPr>
      <w:hyperlink w:history="1">
        <w:r w:rsidR="00C03A3D">
          <w:rPr>
            <w:rStyle w:val="a8"/>
            <w:rFonts w:ascii="微软雅黑" w:eastAsia="微软雅黑" w:hAnsi="微软雅黑" w:cs="微软雅黑"/>
            <w:color w:val="0563C1"/>
            <w:sz w:val="18"/>
            <w:szCs w:val="18"/>
          </w:rPr>
          <w:t>2.2.1</w:t>
        </w:r>
        <w:r w:rsidR="00C03A3D">
          <w:rPr>
            <w:rStyle w:val="a8"/>
            <w:rFonts w:ascii="微软雅黑" w:eastAsia="微软雅黑" w:hAnsi="微软雅黑" w:cs="微软雅黑" w:hint="eastAsia"/>
            <w:color w:val="0563C1"/>
            <w:sz w:val="18"/>
            <w:szCs w:val="18"/>
          </w:rPr>
          <w:t>、产品线子模块功能名称：</w:t>
        </w:r>
        <w:r w:rsidR="00C03A3D">
          <w:rPr>
            <w:rStyle w:val="a8"/>
            <w:rFonts w:ascii="微软雅黑" w:eastAsia="微软雅黑" w:hAnsi="微软雅黑" w:cs="微软雅黑"/>
            <w:color w:val="000000"/>
            <w:sz w:val="18"/>
            <w:szCs w:val="18"/>
          </w:rPr>
          <w:t>XXX7</w:t>
        </w:r>
      </w:hyperlink>
    </w:p>
    <w:p w14:paraId="0B4678F2" w14:textId="77777777" w:rsidR="00E01626" w:rsidRDefault="00993D20">
      <w:hyperlink w:history="1">
        <w:r w:rsidR="00C03A3D">
          <w:rPr>
            <w:rStyle w:val="a8"/>
            <w:rFonts w:ascii="微软雅黑" w:eastAsia="微软雅黑" w:hAnsi="微软雅黑" w:cs="微软雅黑"/>
            <w:color w:val="000000"/>
            <w:sz w:val="18"/>
            <w:szCs w:val="18"/>
          </w:rPr>
          <w:t>3、附录7</w:t>
        </w:r>
      </w:hyperlink>
    </w:p>
    <w:p w14:paraId="299A8C9F" w14:textId="77777777" w:rsidR="00E01626" w:rsidRDefault="00993D20">
      <w:pPr>
        <w:ind w:left="360"/>
      </w:pPr>
      <w:hyperlink w:history="1">
        <w:r w:rsidR="00C03A3D">
          <w:rPr>
            <w:rStyle w:val="a8"/>
            <w:rFonts w:ascii="微软雅黑" w:eastAsia="微软雅黑" w:hAnsi="微软雅黑" w:cs="微软雅黑"/>
            <w:color w:val="000000"/>
            <w:sz w:val="18"/>
            <w:szCs w:val="18"/>
          </w:rPr>
          <w:t>3.1.通用信息8</w:t>
        </w:r>
      </w:hyperlink>
    </w:p>
    <w:p w14:paraId="291165C9" w14:textId="77777777" w:rsidR="00E01626" w:rsidRDefault="00993D20">
      <w:pPr>
        <w:ind w:left="360"/>
      </w:pPr>
      <w:hyperlink w:history="1">
        <w:r w:rsidR="00C03A3D">
          <w:rPr>
            <w:rStyle w:val="a8"/>
            <w:rFonts w:ascii="微软雅黑" w:eastAsia="微软雅黑" w:hAnsi="微软雅黑" w:cs="微软雅黑"/>
            <w:color w:val="000000"/>
            <w:sz w:val="18"/>
            <w:szCs w:val="18"/>
          </w:rPr>
          <w:t>3.2.参考文档8</w:t>
        </w:r>
      </w:hyperlink>
    </w:p>
    <w:p w14:paraId="1B7AA870" w14:textId="77777777" w:rsidR="00E01626" w:rsidRDefault="00E01626"/>
    <w:p w14:paraId="4B9C910D" w14:textId="77777777" w:rsidR="00E01626" w:rsidRDefault="00E01626"/>
    <w:p w14:paraId="50757AAF" w14:textId="77777777" w:rsidR="00E01626" w:rsidRDefault="00E01626"/>
    <w:p w14:paraId="45F0790B" w14:textId="77777777" w:rsidR="00E01626" w:rsidRDefault="00E01626"/>
    <w:p w14:paraId="3560834C" w14:textId="77777777" w:rsidR="00E01626" w:rsidRDefault="00E01626"/>
    <w:p w14:paraId="5299CE74" w14:textId="77777777" w:rsidR="00E01626" w:rsidRDefault="00E01626"/>
    <w:p w14:paraId="71921BCB" w14:textId="77777777" w:rsidR="00E01626" w:rsidRDefault="00E01626"/>
    <w:p w14:paraId="0D412AEB" w14:textId="77777777" w:rsidR="00E01626" w:rsidRDefault="00E01626"/>
    <w:p w14:paraId="181829B4" w14:textId="77777777" w:rsidR="00E01626" w:rsidRDefault="00E01626"/>
    <w:p w14:paraId="720497EF" w14:textId="77777777" w:rsidR="00E01626" w:rsidRDefault="00E01626"/>
    <w:p w14:paraId="354598D9" w14:textId="77777777" w:rsidR="00E01626" w:rsidRDefault="00E01626"/>
    <w:p w14:paraId="4A057B66" w14:textId="77777777" w:rsidR="00E01626" w:rsidRDefault="00E01626"/>
    <w:p w14:paraId="4F5BC53B" w14:textId="77777777" w:rsidR="00E01626" w:rsidRDefault="00E01626"/>
    <w:p w14:paraId="0EAA45B9" w14:textId="77777777" w:rsidR="00E01626" w:rsidRDefault="00E01626"/>
    <w:p w14:paraId="35418327" w14:textId="77777777" w:rsidR="00E01626" w:rsidRDefault="00E01626"/>
    <w:p w14:paraId="2D514ACF" w14:textId="77777777" w:rsidR="00E01626" w:rsidRDefault="00E01626"/>
    <w:p w14:paraId="22AFA04C" w14:textId="77777777" w:rsidR="00E01626" w:rsidRDefault="00E01626"/>
    <w:p w14:paraId="46A546D2" w14:textId="77777777" w:rsidR="00E01626" w:rsidRDefault="00E01626"/>
    <w:p w14:paraId="4D9ABD81" w14:textId="77777777" w:rsidR="00E01626" w:rsidRDefault="00E01626"/>
    <w:p w14:paraId="4464E830" w14:textId="77777777" w:rsidR="00E01626" w:rsidRDefault="00E01626"/>
    <w:p w14:paraId="6E2C499C" w14:textId="77777777" w:rsidR="00E01626" w:rsidRDefault="00E01626"/>
    <w:p w14:paraId="3410CD26" w14:textId="77777777" w:rsidR="00E01626" w:rsidRDefault="00E01626"/>
    <w:p w14:paraId="039AFECE" w14:textId="77777777" w:rsidR="00E01626" w:rsidRDefault="00E01626"/>
    <w:p w14:paraId="6C2DC9B3" w14:textId="77777777" w:rsidR="00E01626" w:rsidRDefault="00E01626"/>
    <w:p w14:paraId="339FBFF4" w14:textId="77777777" w:rsidR="00E01626" w:rsidRDefault="00E01626"/>
    <w:p w14:paraId="1293CB16" w14:textId="77777777" w:rsidR="00E01626" w:rsidRDefault="00E01626"/>
    <w:p w14:paraId="4AE2BD7E" w14:textId="77777777" w:rsidR="00E01626" w:rsidRDefault="00C03A3D">
      <w:pPr>
        <w:pStyle w:val="a9"/>
        <w:numPr>
          <w:ilvl w:val="0"/>
          <w:numId w:val="1"/>
        </w:numPr>
        <w:spacing w:before="340" w:after="330" w:line="576" w:lineRule="auto"/>
        <w:ind w:left="432" w:firstLineChars="0" w:hanging="432"/>
      </w:pPr>
      <w:r>
        <w:rPr>
          <w:rFonts w:ascii="微软雅黑" w:eastAsia="微软雅黑" w:hAnsi="微软雅黑" w:cs="微软雅黑" w:hint="eastAsia"/>
          <w:b/>
          <w:bCs/>
          <w:color w:val="000000"/>
          <w:sz w:val="28"/>
          <w:szCs w:val="28"/>
        </w:rPr>
        <w:t>简介</w:t>
      </w:r>
    </w:p>
    <w:p w14:paraId="778C74F2" w14:textId="77777777" w:rsidR="00E01626" w:rsidRDefault="00C03A3D">
      <w:pPr>
        <w:pStyle w:val="2"/>
        <w:spacing w:before="480"/>
        <w:ind w:left="575" w:hanging="575"/>
      </w:pPr>
      <w:r>
        <w:rPr>
          <w:rFonts w:ascii="微软雅黑" w:eastAsia="微软雅黑" w:hAnsi="微软雅黑" w:cs="微软雅黑"/>
          <w:sz w:val="21"/>
          <w:szCs w:val="21"/>
        </w:rPr>
        <w:t>1.1、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目的</w:t>
      </w:r>
    </w:p>
    <w:p w14:paraId="6370A14E" w14:textId="20A3D254" w:rsidR="00E01626" w:rsidRDefault="00C03A3D">
      <w:pPr>
        <w:rPr>
          <w:rFonts w:ascii="微软雅黑" w:eastAsia="微软雅黑" w:hAnsi="微软雅黑" w:cs="微软雅黑"/>
          <w:color w:val="000000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1</w:t>
      </w:r>
      <w:r w:rsidR="00DF116E">
        <w:rPr>
          <w:rFonts w:ascii="微软雅黑" w:eastAsia="微软雅黑" w:hAnsi="微软雅黑" w:cs="微软雅黑" w:hint="eastAsia"/>
          <w:color w:val="000000"/>
          <w:sz w:val="18"/>
          <w:szCs w:val="18"/>
        </w:rPr>
        <w:t>、</w:t>
      </w:r>
      <w:r w:rsidR="004C16E3">
        <w:rPr>
          <w:rFonts w:ascii="微软雅黑" w:eastAsia="微软雅黑" w:hAnsi="微软雅黑" w:cs="微软雅黑" w:hint="eastAsia"/>
          <w:color w:val="000000"/>
          <w:sz w:val="18"/>
          <w:szCs w:val="18"/>
        </w:rPr>
        <w:t>增加</w:t>
      </w:r>
      <w:r w:rsidR="00A0663E">
        <w:rPr>
          <w:rFonts w:ascii="微软雅黑" w:eastAsia="微软雅黑" w:hAnsi="微软雅黑" w:cs="微软雅黑" w:hint="eastAsia"/>
          <w:color w:val="000000"/>
          <w:sz w:val="18"/>
          <w:szCs w:val="18"/>
        </w:rPr>
        <w:t>公司信息</w:t>
      </w:r>
      <w:r w:rsidR="004C16E3">
        <w:rPr>
          <w:rFonts w:ascii="微软雅黑" w:eastAsia="微软雅黑" w:hAnsi="微软雅黑" w:cs="微软雅黑" w:hint="eastAsia"/>
          <w:color w:val="000000"/>
          <w:sz w:val="18"/>
          <w:szCs w:val="18"/>
        </w:rPr>
        <w:t>管理功能，满足系统线上业务对于</w:t>
      </w:r>
      <w:r w:rsidR="00A0663E">
        <w:rPr>
          <w:rFonts w:ascii="微软雅黑" w:eastAsia="微软雅黑" w:hAnsi="微软雅黑" w:cs="微软雅黑" w:hint="eastAsia"/>
          <w:color w:val="000000"/>
          <w:sz w:val="18"/>
          <w:szCs w:val="18"/>
        </w:rPr>
        <w:t>公司</w:t>
      </w:r>
      <w:r w:rsidR="004C16E3">
        <w:rPr>
          <w:rFonts w:ascii="微软雅黑" w:eastAsia="微软雅黑" w:hAnsi="微软雅黑" w:cs="微软雅黑" w:hint="eastAsia"/>
          <w:color w:val="000000"/>
          <w:sz w:val="18"/>
          <w:szCs w:val="18"/>
        </w:rPr>
        <w:t>信息的需求。</w:t>
      </w:r>
    </w:p>
    <w:p w14:paraId="72E926DE" w14:textId="77777777" w:rsidR="00E01626" w:rsidRDefault="00C03A3D">
      <w:pPr>
        <w:pStyle w:val="2"/>
        <w:spacing w:before="480"/>
        <w:ind w:left="575" w:hanging="575"/>
      </w:pPr>
      <w:r>
        <w:rPr>
          <w:rFonts w:ascii="微软雅黑" w:eastAsia="微软雅黑" w:hAnsi="微软雅黑" w:cs="微软雅黑"/>
          <w:sz w:val="21"/>
          <w:szCs w:val="21"/>
        </w:rPr>
        <w:t>1.2、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范围</w:t>
      </w:r>
    </w:p>
    <w:p w14:paraId="75850450" w14:textId="1F2CAB37" w:rsidR="00E01626" w:rsidRDefault="00C03A3D">
      <w:pPr>
        <w:rPr>
          <w:rFonts w:ascii="微软雅黑" w:eastAsia="微软雅黑" w:hAnsi="微软雅黑" w:cs="微软雅黑"/>
          <w:color w:val="000000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1，</w:t>
      </w:r>
      <w:r w:rsidR="00A0663E">
        <w:rPr>
          <w:rFonts w:ascii="微软雅黑" w:eastAsia="微软雅黑" w:hAnsi="微软雅黑" w:cs="微软雅黑" w:hint="eastAsia"/>
          <w:color w:val="000000"/>
          <w:sz w:val="18"/>
          <w:szCs w:val="18"/>
        </w:rPr>
        <w:t>公司信息</w:t>
      </w:r>
      <w:r w:rsidR="004C16E3">
        <w:rPr>
          <w:rFonts w:ascii="微软雅黑" w:eastAsia="微软雅黑" w:hAnsi="微软雅黑" w:cs="微软雅黑" w:hint="eastAsia"/>
          <w:color w:val="000000"/>
          <w:sz w:val="18"/>
          <w:szCs w:val="18"/>
        </w:rPr>
        <w:t>管理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：</w:t>
      </w:r>
      <w:r w:rsidR="008D30B4">
        <w:rPr>
          <w:rFonts w:ascii="微软雅黑" w:eastAsia="微软雅黑" w:hAnsi="微软雅黑" w:cs="微软雅黑" w:hint="eastAsia"/>
          <w:color w:val="000000"/>
          <w:sz w:val="18"/>
          <w:szCs w:val="18"/>
        </w:rPr>
        <w:t>新增、</w:t>
      </w:r>
      <w:r w:rsidR="00C11CAB">
        <w:rPr>
          <w:rFonts w:ascii="微软雅黑" w:eastAsia="微软雅黑" w:hAnsi="微软雅黑" w:cs="微软雅黑" w:hint="eastAsia"/>
          <w:color w:val="000000"/>
          <w:sz w:val="18"/>
          <w:szCs w:val="18"/>
        </w:rPr>
        <w:t>编辑</w:t>
      </w:r>
      <w:r w:rsidR="008D30B4">
        <w:rPr>
          <w:rFonts w:ascii="微软雅黑" w:eastAsia="微软雅黑" w:hAnsi="微软雅黑" w:cs="微软雅黑" w:hint="eastAsia"/>
          <w:color w:val="000000"/>
          <w:sz w:val="18"/>
          <w:szCs w:val="18"/>
        </w:rPr>
        <w:t>、</w:t>
      </w:r>
      <w:r w:rsidR="00C11CAB">
        <w:rPr>
          <w:rFonts w:ascii="微软雅黑" w:eastAsia="微软雅黑" w:hAnsi="微软雅黑" w:cs="微软雅黑" w:hint="eastAsia"/>
          <w:color w:val="000000"/>
          <w:sz w:val="18"/>
          <w:szCs w:val="18"/>
        </w:rPr>
        <w:t>审批、</w:t>
      </w:r>
      <w:r w:rsidR="008D30B4">
        <w:rPr>
          <w:rFonts w:ascii="微软雅黑" w:eastAsia="微软雅黑" w:hAnsi="微软雅黑" w:cs="微软雅黑" w:hint="eastAsia"/>
          <w:color w:val="000000"/>
          <w:sz w:val="18"/>
          <w:szCs w:val="18"/>
        </w:rPr>
        <w:t>启用/禁用。</w:t>
      </w:r>
      <w:r w:rsidR="008D30B4">
        <w:rPr>
          <w:rFonts w:ascii="微软雅黑" w:eastAsia="微软雅黑" w:hAnsi="微软雅黑" w:cs="微软雅黑"/>
          <w:color w:val="000000"/>
          <w:sz w:val="18"/>
          <w:szCs w:val="18"/>
        </w:rPr>
        <w:t xml:space="preserve"> </w:t>
      </w:r>
    </w:p>
    <w:p w14:paraId="0B036009" w14:textId="77777777" w:rsidR="00E01626" w:rsidRDefault="00C03A3D">
      <w:pPr>
        <w:pStyle w:val="2"/>
        <w:spacing w:before="480"/>
        <w:ind w:left="575" w:hanging="575"/>
      </w:pPr>
      <w:r>
        <w:rPr>
          <w:rFonts w:ascii="微软雅黑" w:eastAsia="微软雅黑" w:hAnsi="微软雅黑" w:cs="微软雅黑"/>
          <w:sz w:val="21"/>
          <w:szCs w:val="21"/>
        </w:rPr>
        <w:lastRenderedPageBreak/>
        <w:t>1.3、产品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线</w:t>
      </w:r>
      <w:r>
        <w:rPr>
          <w:rFonts w:ascii="微软雅黑" w:eastAsia="微软雅黑" w:hAnsi="微软雅黑" w:cs="微软雅黑"/>
          <w:sz w:val="21"/>
          <w:szCs w:val="21"/>
        </w:rPr>
        <w:t>概述</w:t>
      </w:r>
    </w:p>
    <w:p w14:paraId="1B87ED33" w14:textId="65EE6EE8" w:rsidR="00E01626" w:rsidRDefault="00A0663E"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公司信息</w:t>
      </w:r>
    </w:p>
    <w:p w14:paraId="48A36C48" w14:textId="77777777" w:rsidR="00E01626" w:rsidRDefault="00C03A3D">
      <w:pPr>
        <w:pStyle w:val="2"/>
        <w:spacing w:before="480"/>
        <w:ind w:left="575" w:hanging="575"/>
      </w:pPr>
      <w:r>
        <w:rPr>
          <w:rFonts w:ascii="微软雅黑" w:eastAsia="微软雅黑" w:hAnsi="微软雅黑" w:cs="微软雅黑"/>
          <w:sz w:val="21"/>
          <w:szCs w:val="21"/>
        </w:rPr>
        <w:t>1.4、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产品线整体流程</w:t>
      </w:r>
    </w:p>
    <w:p w14:paraId="407DED2F" w14:textId="77777777" w:rsidR="00E01626" w:rsidRDefault="00E01626">
      <w:pPr>
        <w:jc w:val="center"/>
      </w:pPr>
    </w:p>
    <w:p w14:paraId="3A00F48C" w14:textId="77C534B5" w:rsidR="00E01626" w:rsidRDefault="008D30B4">
      <w:r>
        <w:rPr>
          <w:rFonts w:hint="eastAsia"/>
        </w:rPr>
        <w:t>无</w:t>
      </w:r>
    </w:p>
    <w:p w14:paraId="51B27BD8" w14:textId="77777777" w:rsidR="00E01626" w:rsidRDefault="00C03A3D">
      <w:pPr>
        <w:pStyle w:val="a9"/>
        <w:numPr>
          <w:ilvl w:val="0"/>
          <w:numId w:val="1"/>
        </w:numPr>
        <w:spacing w:before="340" w:after="330" w:line="576" w:lineRule="auto"/>
        <w:ind w:left="432" w:firstLineChars="0" w:hanging="432"/>
      </w:pPr>
      <w:r>
        <w:rPr>
          <w:rFonts w:ascii="微软雅黑" w:eastAsia="微软雅黑" w:hAnsi="微软雅黑" w:cs="微软雅黑" w:hint="eastAsia"/>
          <w:b/>
          <w:bCs/>
          <w:color w:val="000000"/>
          <w:sz w:val="28"/>
          <w:szCs w:val="28"/>
        </w:rPr>
        <w:t>产品线功能集</w:t>
      </w:r>
    </w:p>
    <w:p w14:paraId="4745F744" w14:textId="0168AF8C" w:rsidR="00E01626" w:rsidRPr="00A0663E" w:rsidRDefault="00C11CAB">
      <w:pPr>
        <w:rPr>
          <w:color w:val="000000" w:themeColor="text1"/>
        </w:rPr>
      </w:pP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设置</w:t>
      </w:r>
    </w:p>
    <w:p w14:paraId="622BD7D3" w14:textId="16E26967" w:rsidR="00E01626" w:rsidRDefault="00C03A3D">
      <w:pPr>
        <w:pStyle w:val="2"/>
        <w:spacing w:before="480"/>
        <w:ind w:left="575" w:hanging="575"/>
        <w:rPr>
          <w:rFonts w:eastAsia="微软雅黑"/>
        </w:rPr>
      </w:pPr>
      <w:r>
        <w:rPr>
          <w:rFonts w:ascii="微软雅黑" w:eastAsia="微软雅黑" w:hAnsi="微软雅黑" w:cs="微软雅黑"/>
          <w:sz w:val="21"/>
          <w:szCs w:val="21"/>
        </w:rPr>
        <w:t>2.1、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产品线子模块需求名称：</w:t>
      </w:r>
      <w:r w:rsidR="00497AFC">
        <w:rPr>
          <w:rFonts w:ascii="微软雅黑" w:eastAsia="微软雅黑" w:hAnsi="微软雅黑" w:cs="微软雅黑" w:hint="eastAsia"/>
          <w:sz w:val="21"/>
          <w:szCs w:val="21"/>
        </w:rPr>
        <w:t>公司</w:t>
      </w:r>
      <w:r w:rsidR="00C11CAB">
        <w:rPr>
          <w:rFonts w:ascii="微软雅黑" w:eastAsia="微软雅黑" w:hAnsi="微软雅黑" w:cs="微软雅黑" w:hint="eastAsia"/>
          <w:sz w:val="21"/>
          <w:szCs w:val="21"/>
        </w:rPr>
        <w:t>信息</w:t>
      </w:r>
    </w:p>
    <w:p w14:paraId="4703979D" w14:textId="19B6D71B" w:rsidR="00E01626" w:rsidRDefault="00C03A3D">
      <w:pPr>
        <w:pStyle w:val="3"/>
        <w:spacing w:line="413" w:lineRule="auto"/>
        <w:ind w:left="720" w:hanging="720"/>
      </w:pPr>
      <w:r>
        <w:rPr>
          <w:rFonts w:ascii="微软雅黑" w:eastAsia="微软雅黑" w:hAnsi="微软雅黑" w:cs="Times New Roman"/>
          <w:color w:val="000000"/>
          <w:sz w:val="21"/>
          <w:szCs w:val="21"/>
        </w:rPr>
        <w:t>2.1.1、</w:t>
      </w:r>
      <w:r>
        <w:rPr>
          <w:rFonts w:ascii="微软雅黑" w:eastAsia="微软雅黑" w:hAnsi="微软雅黑" w:cs="Times New Roman" w:hint="eastAsia"/>
          <w:color w:val="000000"/>
          <w:sz w:val="21"/>
          <w:szCs w:val="21"/>
        </w:rPr>
        <w:t>产品线子模块功能名称：</w:t>
      </w:r>
      <w:r w:rsidR="00497AFC">
        <w:rPr>
          <w:rFonts w:ascii="微软雅黑" w:eastAsia="微软雅黑" w:hAnsi="微软雅黑" w:cs="微软雅黑" w:hint="eastAsia"/>
          <w:sz w:val="21"/>
          <w:szCs w:val="21"/>
        </w:rPr>
        <w:t>公司</w:t>
      </w:r>
      <w:r w:rsidR="00C11CAB">
        <w:rPr>
          <w:rFonts w:ascii="微软雅黑" w:eastAsia="微软雅黑" w:hAnsi="微软雅黑" w:cs="微软雅黑" w:hint="eastAsia"/>
          <w:sz w:val="21"/>
          <w:szCs w:val="21"/>
        </w:rPr>
        <w:t>信息</w:t>
      </w:r>
    </w:p>
    <w:p w14:paraId="6FDC3354" w14:textId="0349AEC4" w:rsidR="00E01626" w:rsidRDefault="00C03A3D">
      <w:pPr>
        <w:pStyle w:val="4"/>
        <w:spacing w:before="360" w:after="360" w:line="413" w:lineRule="auto"/>
        <w:ind w:left="862" w:hanging="862"/>
      </w:pPr>
      <w:r>
        <w:rPr>
          <w:rFonts w:ascii="微软雅黑" w:eastAsia="微软雅黑" w:hAnsi="微软雅黑" w:cs="Times New Roman"/>
          <w:color w:val="000000"/>
          <w:sz w:val="21"/>
          <w:szCs w:val="21"/>
        </w:rPr>
        <w:t>2.1.1.1、</w:t>
      </w:r>
      <w:r>
        <w:rPr>
          <w:rFonts w:ascii="微软雅黑" w:eastAsia="微软雅黑" w:hAnsi="微软雅黑" w:cs="Times New Roman" w:hint="eastAsia"/>
          <w:color w:val="000000"/>
          <w:sz w:val="21"/>
          <w:szCs w:val="21"/>
        </w:rPr>
        <w:t>产品线走模块功能点操作名称：</w:t>
      </w:r>
      <w:r w:rsidR="00497AFC">
        <w:rPr>
          <w:rFonts w:ascii="微软雅黑" w:eastAsia="微软雅黑" w:hAnsi="微软雅黑" w:cs="微软雅黑" w:hint="eastAsia"/>
          <w:sz w:val="21"/>
          <w:szCs w:val="21"/>
        </w:rPr>
        <w:t>公司</w:t>
      </w:r>
      <w:r w:rsidR="00C11CAB">
        <w:rPr>
          <w:rFonts w:ascii="微软雅黑" w:eastAsia="微软雅黑" w:hAnsi="微软雅黑" w:cs="微软雅黑" w:hint="eastAsia"/>
          <w:sz w:val="21"/>
          <w:szCs w:val="21"/>
        </w:rPr>
        <w:t>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3"/>
        <w:gridCol w:w="7913"/>
      </w:tblGrid>
      <w:tr w:rsidR="00E01626" w14:paraId="75E5AFEF" w14:textId="77777777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DAA20CA" w14:textId="77777777" w:rsidR="00E01626" w:rsidRDefault="00C03A3D"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用户场景</w:t>
            </w:r>
          </w:p>
        </w:tc>
        <w:tc>
          <w:tcPr>
            <w:tcW w:w="7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B8C837" w14:textId="361145E9" w:rsidR="002F1D30" w:rsidRDefault="00FC41CE">
            <w:r>
              <w:rPr>
                <w:rFonts w:hint="eastAsia"/>
              </w:rPr>
              <w:t>功能为</w:t>
            </w:r>
            <w:r w:rsidR="008D30B4">
              <w:rPr>
                <w:rFonts w:hint="eastAsia"/>
              </w:rPr>
              <w:t>企业对</w:t>
            </w:r>
            <w:r w:rsidR="00A0663E">
              <w:rPr>
                <w:rFonts w:hint="eastAsia"/>
              </w:rPr>
              <w:t>公司信息</w:t>
            </w:r>
            <w:r w:rsidR="008D30B4">
              <w:rPr>
                <w:rFonts w:hint="eastAsia"/>
              </w:rPr>
              <w:t>进行管理</w:t>
            </w:r>
          </w:p>
        </w:tc>
      </w:tr>
      <w:tr w:rsidR="00E01626" w14:paraId="586F5F75" w14:textId="77777777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79B4862" w14:textId="77777777" w:rsidR="00E01626" w:rsidRDefault="00C03A3D"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功能描述</w:t>
            </w:r>
          </w:p>
        </w:tc>
        <w:tc>
          <w:tcPr>
            <w:tcW w:w="7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348215" w14:textId="79F350DA" w:rsidR="00E01626" w:rsidRDefault="008D30B4">
            <w:r>
              <w:rPr>
                <w:rFonts w:hint="eastAsia"/>
              </w:rPr>
              <w:t>新增，新增</w:t>
            </w:r>
            <w:r w:rsidR="00A0663E">
              <w:rPr>
                <w:rFonts w:hint="eastAsia"/>
              </w:rPr>
              <w:t>公司信息</w:t>
            </w:r>
            <w:r>
              <w:rPr>
                <w:rFonts w:hint="eastAsia"/>
              </w:rPr>
              <w:t>；</w:t>
            </w:r>
          </w:p>
        </w:tc>
      </w:tr>
      <w:tr w:rsidR="00E01626" w14:paraId="57D6C587" w14:textId="77777777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3ADE0D9" w14:textId="77777777" w:rsidR="00E01626" w:rsidRDefault="00C03A3D"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优先级</w:t>
            </w:r>
          </w:p>
        </w:tc>
        <w:tc>
          <w:tcPr>
            <w:tcW w:w="7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97BA68" w14:textId="77777777" w:rsidR="00E01626" w:rsidRDefault="00C03A3D">
            <w:r>
              <w:rPr>
                <w:rFonts w:hint="eastAsia"/>
              </w:rPr>
              <w:t>中</w:t>
            </w:r>
          </w:p>
        </w:tc>
      </w:tr>
      <w:tr w:rsidR="00E01626" w14:paraId="7D56054C" w14:textId="77777777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564AA27" w14:textId="77777777" w:rsidR="00E01626" w:rsidRDefault="00C03A3D"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业务流程</w:t>
            </w:r>
          </w:p>
        </w:tc>
        <w:tc>
          <w:tcPr>
            <w:tcW w:w="7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084DD" w14:textId="77777777" w:rsidR="00E01626" w:rsidRDefault="00C03A3D">
            <w:r>
              <w:rPr>
                <w:rFonts w:hint="eastAsia"/>
              </w:rPr>
              <w:t>无</w:t>
            </w:r>
          </w:p>
        </w:tc>
      </w:tr>
      <w:tr w:rsidR="00E01626" w14:paraId="5BE2DC18" w14:textId="77777777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8162DD7" w14:textId="77777777" w:rsidR="00E01626" w:rsidRDefault="00C03A3D"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角色及</w:t>
            </w: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lastRenderedPageBreak/>
              <w:t>权限</w:t>
            </w:r>
          </w:p>
        </w:tc>
        <w:tc>
          <w:tcPr>
            <w:tcW w:w="7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E98D6A" w14:textId="18A28C5B" w:rsidR="00E01626" w:rsidRDefault="006C6FB4">
            <w:r>
              <w:rPr>
                <w:rFonts w:hint="eastAsia"/>
              </w:rPr>
              <w:lastRenderedPageBreak/>
              <w:t>功能</w:t>
            </w:r>
            <w:r w:rsidR="00C03A3D">
              <w:rPr>
                <w:rFonts w:hint="eastAsia"/>
              </w:rPr>
              <w:t>权限，操作</w:t>
            </w:r>
            <w:r>
              <w:rPr>
                <w:rFonts w:hint="eastAsia"/>
              </w:rPr>
              <w:t>权限</w:t>
            </w:r>
            <w:r w:rsidR="00C11CAB">
              <w:rPr>
                <w:rFonts w:hint="eastAsia"/>
              </w:rPr>
              <w:t>，数据权限</w:t>
            </w:r>
          </w:p>
        </w:tc>
      </w:tr>
      <w:tr w:rsidR="00E01626" w14:paraId="7E2EFA01" w14:textId="77777777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9227497" w14:textId="77777777" w:rsidR="00E01626" w:rsidRDefault="00C03A3D"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输入/前置条件</w:t>
            </w:r>
          </w:p>
        </w:tc>
        <w:tc>
          <w:tcPr>
            <w:tcW w:w="7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DF7F9A" w14:textId="3A6C6BF1" w:rsidR="00E01626" w:rsidRDefault="00C03A3D">
            <w:r>
              <w:rPr>
                <w:rFonts w:hint="eastAsia"/>
              </w:rPr>
              <w:t>有菜单权限、操作权限</w:t>
            </w:r>
          </w:p>
        </w:tc>
      </w:tr>
      <w:tr w:rsidR="00E01626" w14:paraId="4BEDA9A0" w14:textId="77777777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B39E801" w14:textId="77777777" w:rsidR="00E01626" w:rsidRDefault="00C03A3D"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需求描述</w:t>
            </w:r>
          </w:p>
        </w:tc>
        <w:tc>
          <w:tcPr>
            <w:tcW w:w="7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866115" w14:textId="77777777" w:rsidR="00E01626" w:rsidRPr="00846017" w:rsidRDefault="00E01626" w:rsidP="00846017"/>
          <w:p w14:paraId="694719B3" w14:textId="1AF00AA9" w:rsidR="006C6FB4" w:rsidRDefault="00D13ED8" w:rsidP="004B1719">
            <w:pPr>
              <w:widowControl/>
              <w:jc w:val="left"/>
            </w:pPr>
            <w:r>
              <w:rPr>
                <w:rFonts w:hint="eastAsia"/>
              </w:rPr>
              <w:t>1</w:t>
            </w:r>
            <w:r>
              <w:t>.1</w:t>
            </w:r>
            <w:r w:rsidR="00303177">
              <w:rPr>
                <w:rFonts w:hint="eastAsia"/>
              </w:rPr>
              <w:t>公司信息</w:t>
            </w:r>
            <w:r w:rsidR="00BD45F4">
              <w:rPr>
                <w:rFonts w:hint="eastAsia"/>
              </w:rPr>
              <w:t>（</w:t>
            </w:r>
            <w:r w:rsidR="00303177" w:rsidRPr="00303177">
              <w:t>Company information</w:t>
            </w:r>
            <w:r w:rsidR="00BD45F4">
              <w:rPr>
                <w:rFonts w:hint="eastAsia"/>
              </w:rPr>
              <w:t>）</w:t>
            </w:r>
            <w:r w:rsidR="00F45F30">
              <w:rPr>
                <w:rFonts w:hint="eastAsia"/>
              </w:rPr>
              <w:t>初始页面</w:t>
            </w:r>
          </w:p>
          <w:p w14:paraId="67B1D545" w14:textId="51FD3F71" w:rsidR="00010B68" w:rsidRDefault="00091811" w:rsidP="002B48B9">
            <w:pPr>
              <w:pStyle w:val="a9"/>
              <w:widowControl/>
              <w:ind w:left="-64" w:firstLineChars="0" w:firstLine="0"/>
              <w:jc w:val="left"/>
            </w:pPr>
            <w:r>
              <w:rPr>
                <w:noProof/>
              </w:rPr>
              <w:drawing>
                <wp:inline distT="0" distB="0" distL="0" distR="0" wp14:anchorId="7B77B5ED" wp14:editId="24403FCA">
                  <wp:extent cx="4925857" cy="1974850"/>
                  <wp:effectExtent l="0" t="0" r="8255" b="635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0177" cy="19765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4FB1D4" w14:textId="77777777" w:rsidR="00525FC8" w:rsidRPr="004D1B9F" w:rsidRDefault="00DD3877" w:rsidP="00525FC8">
            <w:pPr>
              <w:pStyle w:val="a9"/>
              <w:widowControl/>
              <w:ind w:left="360" w:firstLineChars="0" w:firstLine="0"/>
              <w:jc w:val="left"/>
              <w:rPr>
                <w:b/>
                <w:bCs/>
              </w:rPr>
            </w:pPr>
            <w:r w:rsidRPr="004D1B9F">
              <w:rPr>
                <w:rFonts w:hint="eastAsia"/>
                <w:b/>
                <w:bCs/>
              </w:rPr>
              <w:t>1</w:t>
            </w:r>
            <w:r w:rsidR="00D217A9" w:rsidRPr="004D1B9F">
              <w:rPr>
                <w:rFonts w:hint="eastAsia"/>
                <w:b/>
                <w:bCs/>
              </w:rPr>
              <w:t>、</w:t>
            </w:r>
            <w:r w:rsidR="00525FC8" w:rsidRPr="004D1B9F">
              <w:rPr>
                <w:rFonts w:hint="eastAsia"/>
                <w:b/>
                <w:bCs/>
              </w:rPr>
              <w:t>操作流程：</w:t>
            </w:r>
          </w:p>
          <w:p w14:paraId="0865CBDD" w14:textId="262334E0" w:rsidR="00525FC8" w:rsidRDefault="00525FC8" w:rsidP="00525FC8">
            <w:pPr>
              <w:pStyle w:val="a9"/>
              <w:widowControl/>
              <w:ind w:left="360" w:firstLineChars="0" w:firstLine="0"/>
              <w:jc w:val="left"/>
            </w:pPr>
            <w:r w:rsidRPr="00D26552">
              <w:rPr>
                <w:rFonts w:hint="eastAsia"/>
              </w:rPr>
              <w:t>点击</w:t>
            </w:r>
            <w:r w:rsidR="00DD3877" w:rsidRPr="00D26552">
              <w:rPr>
                <w:rFonts w:hint="eastAsia"/>
              </w:rPr>
              <w:t>【</w:t>
            </w:r>
            <w:r w:rsidR="00303177" w:rsidRPr="00D26552">
              <w:rPr>
                <w:rFonts w:hint="eastAsia"/>
              </w:rPr>
              <w:t>设置</w:t>
            </w:r>
            <w:r w:rsidR="00DD3877" w:rsidRPr="00D26552">
              <w:rPr>
                <w:rFonts w:hint="eastAsia"/>
              </w:rPr>
              <w:t>】</w:t>
            </w:r>
            <w:r w:rsidR="00DD3877" w:rsidRPr="00D26552">
              <w:rPr>
                <w:rFonts w:hint="eastAsia"/>
              </w:rPr>
              <w:t>-</w:t>
            </w:r>
            <w:r w:rsidR="00DD3877" w:rsidRPr="00D26552">
              <w:rPr>
                <w:rFonts w:hint="eastAsia"/>
              </w:rPr>
              <w:t>》</w:t>
            </w:r>
            <w:r w:rsidRPr="00D26552">
              <w:rPr>
                <w:rFonts w:hint="eastAsia"/>
              </w:rPr>
              <w:t>【</w:t>
            </w:r>
            <w:r w:rsidR="00303177" w:rsidRPr="00D26552">
              <w:rPr>
                <w:rFonts w:hint="eastAsia"/>
              </w:rPr>
              <w:t>公司信息</w:t>
            </w:r>
            <w:r w:rsidRPr="00D26552">
              <w:rPr>
                <w:rFonts w:hint="eastAsia"/>
              </w:rPr>
              <w:t>】，进入到</w:t>
            </w:r>
            <w:r w:rsidR="00303177" w:rsidRPr="00D26552">
              <w:rPr>
                <w:rFonts w:hint="eastAsia"/>
              </w:rPr>
              <w:t>公司信息</w:t>
            </w:r>
            <w:r w:rsidRPr="00D26552">
              <w:rPr>
                <w:rFonts w:hint="eastAsia"/>
              </w:rPr>
              <w:t>管理初始界面。</w:t>
            </w:r>
          </w:p>
          <w:p w14:paraId="444A9974" w14:textId="77777777" w:rsidR="00F45F30" w:rsidRPr="004D1B9F" w:rsidRDefault="00D217A9" w:rsidP="00525FC8">
            <w:pPr>
              <w:pStyle w:val="a9"/>
              <w:widowControl/>
              <w:ind w:left="360" w:firstLineChars="0" w:firstLine="0"/>
              <w:jc w:val="left"/>
              <w:rPr>
                <w:b/>
                <w:bCs/>
              </w:rPr>
            </w:pPr>
            <w:r w:rsidRPr="004D1B9F">
              <w:rPr>
                <w:b/>
                <w:bCs/>
              </w:rPr>
              <w:t>2</w:t>
            </w:r>
            <w:r w:rsidRPr="004D1B9F">
              <w:rPr>
                <w:rFonts w:hint="eastAsia"/>
                <w:b/>
                <w:bCs/>
              </w:rPr>
              <w:t>、</w:t>
            </w:r>
            <w:r w:rsidR="00F45F30" w:rsidRPr="004D1B9F">
              <w:rPr>
                <w:rFonts w:hint="eastAsia"/>
                <w:b/>
                <w:bCs/>
              </w:rPr>
              <w:t>字段说明：</w:t>
            </w:r>
          </w:p>
          <w:p w14:paraId="7CEDCB82" w14:textId="18500B21" w:rsidR="00F45F30" w:rsidRDefault="00F45F30" w:rsidP="00525FC8">
            <w:pPr>
              <w:pStyle w:val="a9"/>
              <w:widowControl/>
              <w:ind w:left="360" w:firstLineChars="0" w:firstLine="0"/>
              <w:jc w:val="left"/>
            </w:pPr>
            <w:r>
              <w:rPr>
                <w:rFonts w:hint="eastAsia"/>
              </w:rPr>
              <w:t>新增（</w:t>
            </w:r>
            <w:r w:rsidR="001F48E2" w:rsidRPr="001F48E2">
              <w:t>add</w:t>
            </w:r>
            <w:r>
              <w:rPr>
                <w:rFonts w:hint="eastAsia"/>
              </w:rPr>
              <w:t>）</w:t>
            </w:r>
            <w:r w:rsidR="001F48E2">
              <w:rPr>
                <w:rFonts w:hint="eastAsia"/>
              </w:rPr>
              <w:t>，按钮，新增</w:t>
            </w:r>
            <w:r w:rsidR="00D26552">
              <w:rPr>
                <w:rFonts w:hint="eastAsia"/>
              </w:rPr>
              <w:t>公司信息</w:t>
            </w:r>
            <w:r w:rsidR="001F48E2">
              <w:rPr>
                <w:rFonts w:hint="eastAsia"/>
              </w:rPr>
              <w:t>。</w:t>
            </w:r>
          </w:p>
          <w:p w14:paraId="06DE9ABC" w14:textId="75224233" w:rsidR="005B2E22" w:rsidRDefault="005B2E22" w:rsidP="00525FC8">
            <w:pPr>
              <w:pStyle w:val="a9"/>
              <w:widowControl/>
              <w:ind w:left="360" w:firstLineChars="0" w:firstLine="0"/>
              <w:jc w:val="left"/>
            </w:pPr>
            <w:r>
              <w:rPr>
                <w:rFonts w:hint="eastAsia"/>
              </w:rPr>
              <w:t>查看（</w:t>
            </w:r>
            <w:r w:rsidRPr="005B2E22">
              <w:t>To view</w:t>
            </w:r>
            <w:r>
              <w:rPr>
                <w:rFonts w:hint="eastAsia"/>
              </w:rPr>
              <w:t>），按钮，查看</w:t>
            </w:r>
            <w:r w:rsidR="00D26552">
              <w:rPr>
                <w:rFonts w:hint="eastAsia"/>
              </w:rPr>
              <w:t>公司</w:t>
            </w:r>
            <w:r>
              <w:rPr>
                <w:rFonts w:hint="eastAsia"/>
              </w:rPr>
              <w:t>信息。</w:t>
            </w:r>
          </w:p>
          <w:p w14:paraId="49A5284C" w14:textId="5EAD0C85" w:rsidR="001F48E2" w:rsidRDefault="001F48E2" w:rsidP="00525FC8">
            <w:pPr>
              <w:pStyle w:val="a9"/>
              <w:widowControl/>
              <w:ind w:left="360" w:firstLineChars="0" w:firstLine="0"/>
              <w:jc w:val="left"/>
            </w:pPr>
            <w:r>
              <w:rPr>
                <w:rFonts w:hint="eastAsia"/>
              </w:rPr>
              <w:t>编辑（</w:t>
            </w:r>
            <w:r w:rsidRPr="001F48E2">
              <w:t>The editor</w:t>
            </w:r>
            <w:r>
              <w:rPr>
                <w:rFonts w:hint="eastAsia"/>
              </w:rPr>
              <w:t>），按钮，编辑</w:t>
            </w:r>
            <w:r w:rsidR="00D26552">
              <w:rPr>
                <w:rFonts w:hint="eastAsia"/>
              </w:rPr>
              <w:t>公司信息</w:t>
            </w:r>
            <w:r>
              <w:rPr>
                <w:rFonts w:hint="eastAsia"/>
              </w:rPr>
              <w:t>。</w:t>
            </w:r>
          </w:p>
          <w:p w14:paraId="6007BF01" w14:textId="70D11A93" w:rsidR="001F48E2" w:rsidRDefault="001F48E2" w:rsidP="00525FC8">
            <w:pPr>
              <w:pStyle w:val="a9"/>
              <w:widowControl/>
              <w:ind w:left="360" w:firstLineChars="0" w:firstLine="0"/>
              <w:jc w:val="left"/>
            </w:pPr>
            <w:r>
              <w:rPr>
                <w:rFonts w:hint="eastAsia"/>
              </w:rPr>
              <w:t>删除（</w:t>
            </w:r>
            <w:r w:rsidRPr="001F48E2">
              <w:t>delete</w:t>
            </w:r>
            <w:r>
              <w:rPr>
                <w:rFonts w:hint="eastAsia"/>
              </w:rPr>
              <w:t>），按钮，删除</w:t>
            </w:r>
            <w:r w:rsidR="00D26552">
              <w:rPr>
                <w:rFonts w:hint="eastAsia"/>
              </w:rPr>
              <w:t>公司信息明细</w:t>
            </w:r>
            <w:r w:rsidR="005B2E22">
              <w:rPr>
                <w:rFonts w:hint="eastAsia"/>
              </w:rPr>
              <w:t>，删除后不可恢复。</w:t>
            </w:r>
          </w:p>
          <w:p w14:paraId="7CD9E891" w14:textId="68CF906C" w:rsidR="001F48E2" w:rsidRDefault="005B2E22" w:rsidP="00525FC8">
            <w:pPr>
              <w:pStyle w:val="a9"/>
              <w:widowControl/>
              <w:ind w:left="360" w:firstLineChars="0" w:firstLine="0"/>
              <w:jc w:val="left"/>
            </w:pPr>
            <w:r>
              <w:rPr>
                <w:rFonts w:hint="eastAsia"/>
              </w:rPr>
              <w:t>禁用（</w:t>
            </w:r>
            <w:r>
              <w:rPr>
                <w:rFonts w:ascii="Arial" w:hAnsi="Arial" w:cs="Arial"/>
                <w:color w:val="333333"/>
                <w:szCs w:val="21"/>
                <w:shd w:val="clear" w:color="auto" w:fill="F7F8FA"/>
              </w:rPr>
              <w:t>disable</w:t>
            </w:r>
            <w:r>
              <w:rPr>
                <w:rFonts w:hint="eastAsia"/>
              </w:rPr>
              <w:t>），按钮，禁用</w:t>
            </w:r>
            <w:r w:rsidR="00D26552">
              <w:rPr>
                <w:rFonts w:hint="eastAsia"/>
              </w:rPr>
              <w:t>公司信息</w:t>
            </w:r>
            <w:r>
              <w:rPr>
                <w:rFonts w:hint="eastAsia"/>
              </w:rPr>
              <w:t>，禁用后该</w:t>
            </w:r>
            <w:r w:rsidR="00D26552">
              <w:rPr>
                <w:rFonts w:hint="eastAsia"/>
              </w:rPr>
              <w:t>公司</w:t>
            </w:r>
            <w:r>
              <w:rPr>
                <w:rFonts w:hint="eastAsia"/>
              </w:rPr>
              <w:t>不可用。</w:t>
            </w:r>
          </w:p>
          <w:p w14:paraId="18A5A0BB" w14:textId="24EA6610" w:rsidR="005B2E22" w:rsidRDefault="005B2E22" w:rsidP="00BF3C92">
            <w:pPr>
              <w:pStyle w:val="a9"/>
              <w:widowControl/>
              <w:ind w:left="360" w:firstLineChars="0" w:firstLine="0"/>
              <w:jc w:val="left"/>
            </w:pPr>
            <w:r>
              <w:rPr>
                <w:rFonts w:hint="eastAsia"/>
              </w:rPr>
              <w:t>启用（</w:t>
            </w:r>
            <w:r w:rsidRPr="005B2E22">
              <w:t>To enable the</w:t>
            </w:r>
            <w:r>
              <w:rPr>
                <w:rFonts w:hint="eastAsia"/>
              </w:rPr>
              <w:t>），按钮，启用</w:t>
            </w:r>
            <w:r w:rsidR="00D26552">
              <w:rPr>
                <w:rFonts w:hint="eastAsia"/>
              </w:rPr>
              <w:t>公司信息</w:t>
            </w:r>
            <w:r>
              <w:rPr>
                <w:rFonts w:hint="eastAsia"/>
              </w:rPr>
              <w:t>，启用后该</w:t>
            </w:r>
            <w:r w:rsidR="00D26552">
              <w:rPr>
                <w:rFonts w:hint="eastAsia"/>
              </w:rPr>
              <w:t>公司信息</w:t>
            </w:r>
            <w:r>
              <w:rPr>
                <w:rFonts w:hint="eastAsia"/>
              </w:rPr>
              <w:t>恢复正常状态。</w:t>
            </w:r>
          </w:p>
          <w:p w14:paraId="37451956" w14:textId="24E6BF93" w:rsidR="00BF141C" w:rsidRPr="00D26552" w:rsidRDefault="00BF141C" w:rsidP="00BF141C">
            <w:pPr>
              <w:pStyle w:val="a9"/>
              <w:widowControl/>
              <w:ind w:left="360" w:firstLineChars="0" w:firstLine="0"/>
              <w:jc w:val="left"/>
              <w:rPr>
                <w:color w:val="FF0000"/>
              </w:rPr>
            </w:pPr>
            <w:r w:rsidRPr="00C514D4">
              <w:rPr>
                <w:rFonts w:hint="eastAsia"/>
              </w:rPr>
              <w:t>审批（</w:t>
            </w:r>
            <w:r w:rsidRPr="00C514D4">
              <w:t>pending</w:t>
            </w:r>
            <w:r w:rsidRPr="00C514D4">
              <w:rPr>
                <w:rFonts w:hint="eastAsia"/>
              </w:rPr>
              <w:t>），按钮，新增</w:t>
            </w:r>
            <w:r w:rsidR="00D26552" w:rsidRPr="00C514D4">
              <w:rPr>
                <w:rFonts w:hint="eastAsia"/>
              </w:rPr>
              <w:t>公司</w:t>
            </w:r>
            <w:r w:rsidRPr="00C514D4">
              <w:rPr>
                <w:rFonts w:hint="eastAsia"/>
              </w:rPr>
              <w:t>信息提交后，审批</w:t>
            </w:r>
            <w:r w:rsidR="00D26552" w:rsidRPr="00C514D4">
              <w:rPr>
                <w:rFonts w:hint="eastAsia"/>
              </w:rPr>
              <w:t>公司信息</w:t>
            </w:r>
            <w:r w:rsidRPr="00C514D4">
              <w:rPr>
                <w:rFonts w:hint="eastAsia"/>
              </w:rPr>
              <w:t>。</w:t>
            </w:r>
          </w:p>
          <w:p w14:paraId="2C36A68A" w14:textId="6B744DB9" w:rsidR="002B48B9" w:rsidRDefault="002B48B9" w:rsidP="00BF3C92">
            <w:pPr>
              <w:pStyle w:val="a9"/>
              <w:widowControl/>
              <w:ind w:left="360" w:firstLineChars="0" w:firstLine="0"/>
              <w:jc w:val="left"/>
            </w:pPr>
            <w:r>
              <w:rPr>
                <w:rFonts w:hint="eastAsia"/>
              </w:rPr>
              <w:t>查询条件：</w:t>
            </w:r>
          </w:p>
          <w:p w14:paraId="24A7EA7D" w14:textId="03BBDCF4" w:rsidR="00D2167B" w:rsidRDefault="00497AFC" w:rsidP="00BF3C92">
            <w:pPr>
              <w:pStyle w:val="a9"/>
              <w:widowControl/>
              <w:ind w:left="360" w:firstLineChars="0" w:firstLine="0"/>
              <w:jc w:val="left"/>
            </w:pPr>
            <w:r>
              <w:rPr>
                <w:rFonts w:hint="eastAsia"/>
              </w:rPr>
              <w:t>公司</w:t>
            </w:r>
            <w:r w:rsidR="00D2167B">
              <w:rPr>
                <w:rFonts w:hint="eastAsia"/>
              </w:rPr>
              <w:t>编码（</w:t>
            </w:r>
            <w:r w:rsidRPr="00497AFC">
              <w:t>company code</w:t>
            </w:r>
            <w:r w:rsidR="00D2167B">
              <w:rPr>
                <w:rFonts w:hint="eastAsia"/>
              </w:rPr>
              <w:t>）</w:t>
            </w:r>
            <w:r w:rsidR="00062E30">
              <w:rPr>
                <w:rFonts w:hint="eastAsia"/>
              </w:rPr>
              <w:t>，组合输入框，根据选择的类型模糊查询。</w:t>
            </w:r>
          </w:p>
          <w:p w14:paraId="54533098" w14:textId="0410633D" w:rsidR="002B48B9" w:rsidRDefault="00497AFC" w:rsidP="00497AFC">
            <w:pPr>
              <w:pStyle w:val="a9"/>
              <w:widowControl/>
              <w:ind w:left="360" w:firstLineChars="0" w:firstLine="0"/>
              <w:jc w:val="left"/>
            </w:pPr>
            <w:r>
              <w:rPr>
                <w:rFonts w:hint="eastAsia"/>
              </w:rPr>
              <w:t>公司</w:t>
            </w:r>
            <w:r w:rsidR="002B48B9">
              <w:rPr>
                <w:rFonts w:hint="eastAsia"/>
              </w:rPr>
              <w:t>名称（</w:t>
            </w:r>
            <w:r w:rsidRPr="00497AFC">
              <w:t>company</w:t>
            </w:r>
            <w:r>
              <w:t xml:space="preserve"> </w:t>
            </w:r>
            <w:r w:rsidRPr="002B48B9">
              <w:t>name</w:t>
            </w:r>
            <w:r w:rsidR="002B48B9">
              <w:rPr>
                <w:rFonts w:hint="eastAsia"/>
              </w:rPr>
              <w:t>）</w:t>
            </w:r>
            <w:r w:rsidR="00062E30">
              <w:rPr>
                <w:rFonts w:hint="eastAsia"/>
              </w:rPr>
              <w:t>，组合输入框，根据选择的类型模糊查询。</w:t>
            </w:r>
          </w:p>
          <w:p w14:paraId="4455798C" w14:textId="0376DEF1" w:rsidR="00062E30" w:rsidRDefault="00062E30" w:rsidP="00BF3C92">
            <w:pPr>
              <w:pStyle w:val="a9"/>
              <w:widowControl/>
              <w:ind w:left="360" w:firstLineChars="0" w:firstLine="0"/>
              <w:jc w:val="left"/>
            </w:pPr>
            <w:r>
              <w:rPr>
                <w:rFonts w:hint="eastAsia"/>
              </w:rPr>
              <w:t>列表字段：</w:t>
            </w:r>
          </w:p>
          <w:p w14:paraId="02537AB4" w14:textId="1230D423" w:rsidR="00062E30" w:rsidRDefault="00497AFC" w:rsidP="00BF3C92">
            <w:pPr>
              <w:pStyle w:val="a9"/>
              <w:widowControl/>
              <w:ind w:left="360" w:firstLineChars="0" w:firstLine="0"/>
              <w:jc w:val="left"/>
            </w:pPr>
            <w:r>
              <w:rPr>
                <w:rFonts w:hint="eastAsia"/>
              </w:rPr>
              <w:t>公司</w:t>
            </w:r>
            <w:r w:rsidR="00062E30">
              <w:rPr>
                <w:rFonts w:hint="eastAsia"/>
              </w:rPr>
              <w:t>编码（</w:t>
            </w:r>
            <w:r>
              <w:t>Company</w:t>
            </w:r>
            <w:r w:rsidR="00062E30" w:rsidRPr="002B48B9">
              <w:t xml:space="preserve"> code</w:t>
            </w:r>
            <w:r w:rsidR="00062E30">
              <w:rPr>
                <w:rFonts w:hint="eastAsia"/>
              </w:rPr>
              <w:t>），字符，</w:t>
            </w:r>
            <w:r>
              <w:rPr>
                <w:rFonts w:hint="eastAsia"/>
              </w:rPr>
              <w:t>公司</w:t>
            </w:r>
            <w:r w:rsidR="00062E30">
              <w:rPr>
                <w:rFonts w:hint="eastAsia"/>
              </w:rPr>
              <w:t>新增时录入的编码信息。</w:t>
            </w:r>
          </w:p>
          <w:p w14:paraId="0E0B76A0" w14:textId="1C2B9E4B" w:rsidR="00062E30" w:rsidRDefault="00497AFC" w:rsidP="00BF3C92">
            <w:pPr>
              <w:pStyle w:val="a9"/>
              <w:widowControl/>
              <w:ind w:left="360" w:firstLineChars="0" w:firstLine="0"/>
              <w:jc w:val="left"/>
            </w:pPr>
            <w:r>
              <w:rPr>
                <w:rFonts w:hint="eastAsia"/>
              </w:rPr>
              <w:t>公司</w:t>
            </w:r>
            <w:r w:rsidR="00062E30">
              <w:rPr>
                <w:rFonts w:hint="eastAsia"/>
              </w:rPr>
              <w:t>名称（</w:t>
            </w:r>
            <w:r>
              <w:t>Company</w:t>
            </w:r>
            <w:r w:rsidR="00062E30" w:rsidRPr="002B48B9">
              <w:t xml:space="preserve"> name</w:t>
            </w:r>
            <w:r w:rsidR="00062E30">
              <w:rPr>
                <w:rFonts w:hint="eastAsia"/>
              </w:rPr>
              <w:t>），文本，</w:t>
            </w:r>
            <w:r>
              <w:rPr>
                <w:rFonts w:hint="eastAsia"/>
              </w:rPr>
              <w:t>公司</w:t>
            </w:r>
            <w:r w:rsidR="00062E30">
              <w:rPr>
                <w:rFonts w:hint="eastAsia"/>
              </w:rPr>
              <w:t>新增时录入的名称信息。</w:t>
            </w:r>
          </w:p>
          <w:p w14:paraId="518B5940" w14:textId="4DFA6B76" w:rsidR="00A46D16" w:rsidRDefault="00091811" w:rsidP="00A46D16">
            <w:pPr>
              <w:pStyle w:val="a9"/>
              <w:widowControl/>
              <w:ind w:left="360" w:firstLineChars="0" w:firstLine="0"/>
              <w:jc w:val="left"/>
            </w:pPr>
            <w:r>
              <w:rPr>
                <w:rFonts w:hint="eastAsia"/>
              </w:rPr>
              <w:t>公司法人（</w:t>
            </w:r>
            <w:r w:rsidRPr="00091811">
              <w:t>The company as a legal person</w:t>
            </w:r>
            <w:r>
              <w:rPr>
                <w:rFonts w:hint="eastAsia"/>
              </w:rPr>
              <w:t>），文本，公司新增时录入的公司法人信息。</w:t>
            </w:r>
          </w:p>
          <w:p w14:paraId="075FE4B3" w14:textId="4D43F331" w:rsidR="00497AFC" w:rsidRDefault="00A46D16" w:rsidP="00091811">
            <w:pPr>
              <w:pStyle w:val="a9"/>
              <w:widowControl/>
              <w:ind w:left="360" w:firstLineChars="0" w:firstLine="0"/>
              <w:jc w:val="left"/>
            </w:pPr>
            <w:r>
              <w:rPr>
                <w:rFonts w:hint="eastAsia"/>
              </w:rPr>
              <w:t>公司成立日期（</w:t>
            </w:r>
            <w:r w:rsidRPr="00A46D16">
              <w:t>Date of establishment</w:t>
            </w:r>
            <w:r>
              <w:rPr>
                <w:rFonts w:hint="eastAsia"/>
              </w:rPr>
              <w:t>），日期，公司创建提交时系统时间。</w:t>
            </w:r>
          </w:p>
          <w:p w14:paraId="2C08B22D" w14:textId="4030B174" w:rsidR="004D79A1" w:rsidRDefault="00A46D16" w:rsidP="00062E30">
            <w:pPr>
              <w:pStyle w:val="a9"/>
              <w:widowControl/>
              <w:ind w:left="360" w:firstLineChars="0" w:firstLine="0"/>
              <w:jc w:val="left"/>
            </w:pPr>
            <w:r>
              <w:rPr>
                <w:rFonts w:hint="eastAsia"/>
              </w:rPr>
              <w:t>主营</w:t>
            </w:r>
            <w:r w:rsidR="004D79A1">
              <w:rPr>
                <w:rFonts w:hint="eastAsia"/>
              </w:rPr>
              <w:t>范围（</w:t>
            </w:r>
            <w:r w:rsidR="004D79A1" w:rsidRPr="004D79A1">
              <w:t>Business scope</w:t>
            </w:r>
            <w:r w:rsidR="004D79A1">
              <w:rPr>
                <w:rFonts w:hint="eastAsia"/>
              </w:rPr>
              <w:t>），文本，公司新增时输入的公司营业范围信息。</w:t>
            </w:r>
          </w:p>
          <w:p w14:paraId="77EF0A1F" w14:textId="094D20CD" w:rsidR="009022E3" w:rsidRDefault="00A46D16" w:rsidP="00A46D16">
            <w:pPr>
              <w:pStyle w:val="a9"/>
              <w:widowControl/>
              <w:ind w:left="360" w:firstLineChars="0" w:firstLine="0"/>
              <w:jc w:val="left"/>
            </w:pPr>
            <w:r>
              <w:rPr>
                <w:rFonts w:hint="eastAsia"/>
              </w:rPr>
              <w:t>注册</w:t>
            </w:r>
            <w:r w:rsidR="00062E30">
              <w:rPr>
                <w:rFonts w:hint="eastAsia"/>
              </w:rPr>
              <w:t>地址（</w:t>
            </w:r>
            <w:r w:rsidR="00062E30" w:rsidRPr="00062E30">
              <w:t>The registered address</w:t>
            </w:r>
            <w:r w:rsidR="00062E30">
              <w:rPr>
                <w:rFonts w:hint="eastAsia"/>
              </w:rPr>
              <w:t>），文本，</w:t>
            </w:r>
            <w:r w:rsidR="00497AFC">
              <w:rPr>
                <w:rFonts w:hint="eastAsia"/>
              </w:rPr>
              <w:t>公司</w:t>
            </w:r>
            <w:r w:rsidR="00062E30">
              <w:rPr>
                <w:rFonts w:hint="eastAsia"/>
              </w:rPr>
              <w:t>新增时录入的注册地址信息。</w:t>
            </w:r>
          </w:p>
          <w:p w14:paraId="6EEFFC5C" w14:textId="39374C8F" w:rsidR="00091811" w:rsidRDefault="00091811" w:rsidP="00A46D16">
            <w:pPr>
              <w:pStyle w:val="a9"/>
              <w:widowControl/>
              <w:ind w:left="360" w:firstLineChars="0" w:firstLine="0"/>
              <w:jc w:val="left"/>
            </w:pPr>
            <w:r>
              <w:rPr>
                <w:rFonts w:hint="eastAsia"/>
              </w:rPr>
              <w:t>公司负责人（</w:t>
            </w:r>
            <w:r w:rsidRPr="00497AFC">
              <w:t>Company principal</w:t>
            </w:r>
            <w:r>
              <w:rPr>
                <w:rFonts w:hint="eastAsia"/>
              </w:rPr>
              <w:t>），文本，公司新增时输入的公司负责人信息。</w:t>
            </w:r>
          </w:p>
          <w:p w14:paraId="1980E4EA" w14:textId="4B54AD37" w:rsidR="00091811" w:rsidRDefault="00091811" w:rsidP="00A46D16">
            <w:pPr>
              <w:pStyle w:val="a9"/>
              <w:widowControl/>
              <w:ind w:left="360" w:firstLineChars="0" w:firstLine="0"/>
              <w:jc w:val="left"/>
            </w:pPr>
            <w:r>
              <w:rPr>
                <w:rFonts w:hint="eastAsia"/>
              </w:rPr>
              <w:t>公司负责人电话（</w:t>
            </w:r>
            <w:r w:rsidRPr="00091811">
              <w:t>Company principal telephone number</w:t>
            </w:r>
            <w:r>
              <w:rPr>
                <w:rFonts w:hint="eastAsia"/>
              </w:rPr>
              <w:t>），数字，公司新增时输入的公司负责人电话号码。</w:t>
            </w:r>
          </w:p>
          <w:p w14:paraId="5B29CA23" w14:textId="59ADBBAA" w:rsidR="00BF141C" w:rsidRDefault="00BF141C" w:rsidP="00062E30">
            <w:pPr>
              <w:pStyle w:val="a9"/>
              <w:widowControl/>
              <w:ind w:left="360" w:firstLineChars="0" w:firstLine="0"/>
              <w:jc w:val="left"/>
            </w:pPr>
            <w:r>
              <w:rPr>
                <w:rFonts w:hint="eastAsia"/>
              </w:rPr>
              <w:t>状态（</w:t>
            </w:r>
            <w:r w:rsidRPr="00BF141C">
              <w:t>state</w:t>
            </w:r>
            <w:r>
              <w:rPr>
                <w:rFonts w:hint="eastAsia"/>
              </w:rPr>
              <w:t>），文本，</w:t>
            </w:r>
            <w:r w:rsidR="00497AFC">
              <w:rPr>
                <w:rFonts w:hint="eastAsia"/>
              </w:rPr>
              <w:t>公司</w:t>
            </w:r>
            <w:r>
              <w:rPr>
                <w:rFonts w:hint="eastAsia"/>
              </w:rPr>
              <w:t>所处的状态，详情见业务规则中“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状态说明”。</w:t>
            </w:r>
          </w:p>
          <w:p w14:paraId="4EBBFD68" w14:textId="77777777" w:rsidR="00525FC8" w:rsidRPr="004D1B9F" w:rsidRDefault="00D217A9" w:rsidP="00525FC8">
            <w:pPr>
              <w:pStyle w:val="a9"/>
              <w:widowControl/>
              <w:ind w:left="360" w:firstLineChars="0" w:firstLine="0"/>
              <w:jc w:val="left"/>
              <w:rPr>
                <w:b/>
                <w:bCs/>
              </w:rPr>
            </w:pPr>
            <w:r w:rsidRPr="004D1B9F">
              <w:rPr>
                <w:b/>
                <w:bCs/>
              </w:rPr>
              <w:t>3</w:t>
            </w:r>
            <w:r w:rsidRPr="004D1B9F">
              <w:rPr>
                <w:rFonts w:hint="eastAsia"/>
                <w:b/>
                <w:bCs/>
              </w:rPr>
              <w:t>、</w:t>
            </w:r>
            <w:r w:rsidR="00525FC8" w:rsidRPr="004D1B9F">
              <w:rPr>
                <w:rFonts w:hint="eastAsia"/>
                <w:b/>
                <w:bCs/>
              </w:rPr>
              <w:t>业务规则</w:t>
            </w:r>
            <w:r w:rsidR="006E02AB" w:rsidRPr="004D1B9F">
              <w:rPr>
                <w:rFonts w:hint="eastAsia"/>
                <w:b/>
                <w:bCs/>
              </w:rPr>
              <w:t>：</w:t>
            </w:r>
          </w:p>
          <w:p w14:paraId="1CF56D01" w14:textId="74530C4C" w:rsidR="00525FC8" w:rsidRDefault="00190771" w:rsidP="00525FC8">
            <w:pPr>
              <w:pStyle w:val="a9"/>
              <w:widowControl/>
              <w:ind w:left="360" w:firstLineChars="0" w:firstLine="0"/>
              <w:jc w:val="left"/>
            </w:pPr>
            <w:r>
              <w:rPr>
                <w:rFonts w:hint="eastAsia"/>
              </w:rPr>
              <w:lastRenderedPageBreak/>
              <w:t>A</w:t>
            </w:r>
            <w:r>
              <w:t xml:space="preserve"> </w:t>
            </w:r>
            <w:r w:rsidR="006E02AB">
              <w:rPr>
                <w:rFonts w:hint="eastAsia"/>
              </w:rPr>
              <w:t>初始界面，加载</w:t>
            </w:r>
            <w:r w:rsidR="00497AFC">
              <w:rPr>
                <w:rFonts w:hint="eastAsia"/>
              </w:rPr>
              <w:t>公司</w:t>
            </w:r>
            <w:r w:rsidR="006E02AB">
              <w:rPr>
                <w:rFonts w:hint="eastAsia"/>
              </w:rPr>
              <w:t>明细数据，</w:t>
            </w:r>
            <w:r>
              <w:rPr>
                <w:rFonts w:hint="eastAsia"/>
              </w:rPr>
              <w:t>只显示正常、禁用状态下</w:t>
            </w:r>
            <w:r w:rsidR="004D79A1">
              <w:rPr>
                <w:rFonts w:hint="eastAsia"/>
              </w:rPr>
              <w:t>公司明细</w:t>
            </w:r>
            <w:r>
              <w:rPr>
                <w:rFonts w:hint="eastAsia"/>
              </w:rPr>
              <w:t>数据</w:t>
            </w:r>
            <w:r w:rsidR="006E02AB">
              <w:rPr>
                <w:rFonts w:hint="eastAsia"/>
              </w:rPr>
              <w:t>。</w:t>
            </w:r>
          </w:p>
          <w:p w14:paraId="19E18E3A" w14:textId="07605DA4" w:rsidR="00190771" w:rsidRDefault="00190771" w:rsidP="00525FC8">
            <w:pPr>
              <w:pStyle w:val="a9"/>
              <w:widowControl/>
              <w:ind w:left="360" w:firstLineChars="0" w:firstLine="0"/>
              <w:jc w:val="left"/>
            </w:pPr>
            <w:r>
              <w:rPr>
                <w:rFonts w:hint="eastAsia"/>
              </w:rPr>
              <w:t>数据展示顺序，</w:t>
            </w:r>
            <w:commentRangeStart w:id="0"/>
            <w:r>
              <w:rPr>
                <w:rFonts w:hint="eastAsia"/>
              </w:rPr>
              <w:t>正常</w:t>
            </w:r>
            <w:r w:rsidR="004D79A1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禁用</w:t>
            </w:r>
            <w:commentRangeEnd w:id="0"/>
            <w:r w:rsidR="00480F4B">
              <w:rPr>
                <w:rStyle w:val="ab"/>
              </w:rPr>
              <w:commentReference w:id="0"/>
            </w:r>
            <w:r>
              <w:rPr>
                <w:rFonts w:hint="eastAsia"/>
              </w:rPr>
              <w:t>，按时间倒序排列。</w:t>
            </w:r>
          </w:p>
          <w:p w14:paraId="3D3A7ED5" w14:textId="77777777" w:rsidR="002B2E2D" w:rsidRDefault="00190771" w:rsidP="00525FC8">
            <w:pPr>
              <w:pStyle w:val="a9"/>
              <w:widowControl/>
              <w:ind w:left="360" w:firstLineChars="0" w:firstLine="0"/>
              <w:jc w:val="left"/>
            </w:pPr>
            <w:r>
              <w:rPr>
                <w:rFonts w:hint="eastAsia"/>
              </w:rPr>
              <w:t>B</w:t>
            </w:r>
            <w:r>
              <w:t xml:space="preserve">  </w:t>
            </w:r>
            <w:r w:rsidR="00BF3C92">
              <w:rPr>
                <w:rFonts w:hint="eastAsia"/>
              </w:rPr>
              <w:t>数据</w:t>
            </w:r>
            <w:r w:rsidR="00066AA2">
              <w:rPr>
                <w:rFonts w:hint="eastAsia"/>
              </w:rPr>
              <w:t>、操作</w:t>
            </w:r>
            <w:r w:rsidR="00BF3C92">
              <w:rPr>
                <w:rFonts w:hint="eastAsia"/>
              </w:rPr>
              <w:t>权限控制</w:t>
            </w:r>
            <w:r w:rsidR="00BF141C">
              <w:rPr>
                <w:rFonts w:hint="eastAsia"/>
              </w:rPr>
              <w:t>：</w:t>
            </w:r>
          </w:p>
          <w:p w14:paraId="41547515" w14:textId="77777777" w:rsidR="002B2E2D" w:rsidRDefault="002B2E2D" w:rsidP="002B2E2D">
            <w:pPr>
              <w:pStyle w:val="a9"/>
              <w:widowControl/>
              <w:numPr>
                <w:ilvl w:val="0"/>
                <w:numId w:val="12"/>
              </w:numPr>
              <w:ind w:firstLineChars="0"/>
              <w:jc w:val="left"/>
            </w:pPr>
            <w:r>
              <w:rPr>
                <w:rFonts w:hint="eastAsia"/>
              </w:rPr>
              <w:t>授权</w:t>
            </w:r>
          </w:p>
          <w:p w14:paraId="09929A70" w14:textId="2082C66F" w:rsidR="002B2E2D" w:rsidRDefault="002B2E2D" w:rsidP="00525FC8">
            <w:pPr>
              <w:pStyle w:val="a9"/>
              <w:widowControl/>
              <w:ind w:left="360" w:firstLineChars="0" w:firstLine="0"/>
              <w:jc w:val="left"/>
            </w:pPr>
            <w:r>
              <w:rPr>
                <w:rFonts w:hint="eastAsia"/>
              </w:rPr>
              <w:t>支持对公司进行授权。</w:t>
            </w:r>
          </w:p>
          <w:p w14:paraId="37BF8ABE" w14:textId="3E2D7E89" w:rsidR="00190771" w:rsidRDefault="002B2E2D" w:rsidP="00525FC8">
            <w:pPr>
              <w:pStyle w:val="a9"/>
              <w:widowControl/>
              <w:ind w:left="360" w:firstLineChars="0" w:firstLine="0"/>
              <w:jc w:val="left"/>
            </w:pPr>
            <w:r>
              <w:rPr>
                <w:rFonts w:hint="eastAsia"/>
              </w:rPr>
              <w:t>支持对</w:t>
            </w:r>
            <w:r w:rsidR="00BF141C">
              <w:rPr>
                <w:rFonts w:hint="eastAsia"/>
              </w:rPr>
              <w:t>按钮、字段</w:t>
            </w:r>
            <w:r>
              <w:rPr>
                <w:rFonts w:hint="eastAsia"/>
              </w:rPr>
              <w:t>进行授权</w:t>
            </w:r>
            <w:r w:rsidR="00BF141C">
              <w:rPr>
                <w:rFonts w:hint="eastAsia"/>
              </w:rPr>
              <w:t>。</w:t>
            </w:r>
          </w:p>
          <w:p w14:paraId="32B554B0" w14:textId="67FA72B9" w:rsidR="00066AA2" w:rsidRDefault="00066AA2" w:rsidP="00066AA2">
            <w:pPr>
              <w:pStyle w:val="a9"/>
              <w:widowControl/>
              <w:ind w:left="360" w:firstLineChars="0" w:firstLine="0"/>
              <w:jc w:val="left"/>
            </w:pPr>
            <w:r>
              <w:rPr>
                <w:rFonts w:hint="eastAsia"/>
              </w:rPr>
              <w:t>按钮，登录用户未授权按钮不展示。</w:t>
            </w:r>
          </w:p>
          <w:p w14:paraId="11CB9082" w14:textId="17CDA76C" w:rsidR="009022E3" w:rsidRDefault="00066AA2" w:rsidP="005622AB">
            <w:pPr>
              <w:pStyle w:val="a9"/>
              <w:widowControl/>
              <w:ind w:left="360" w:firstLineChars="0" w:firstLine="0"/>
              <w:jc w:val="left"/>
            </w:pPr>
            <w:r>
              <w:rPr>
                <w:rFonts w:hint="eastAsia"/>
              </w:rPr>
              <w:t>字段，</w:t>
            </w:r>
            <w:r w:rsidR="004540D3">
              <w:rPr>
                <w:rFonts w:hint="eastAsia"/>
              </w:rPr>
              <w:t>公司信息</w:t>
            </w:r>
            <w:r>
              <w:rPr>
                <w:rFonts w:hint="eastAsia"/>
              </w:rPr>
              <w:t>列表页</w:t>
            </w:r>
            <w:r w:rsidR="005622AB">
              <w:rPr>
                <w:rFonts w:hint="eastAsia"/>
              </w:rPr>
              <w:t>未授权字段不展示。</w:t>
            </w:r>
            <w:r w:rsidR="004540D3">
              <w:rPr>
                <w:rFonts w:hint="eastAsia"/>
              </w:rPr>
              <w:t>（包括列表字段的伸缩内容）</w:t>
            </w:r>
          </w:p>
          <w:p w14:paraId="3EE9BF3E" w14:textId="4110BE7F" w:rsidR="002B2E2D" w:rsidRDefault="002B2E2D" w:rsidP="002B2E2D">
            <w:pPr>
              <w:pStyle w:val="a9"/>
              <w:widowControl/>
              <w:numPr>
                <w:ilvl w:val="0"/>
                <w:numId w:val="12"/>
              </w:numPr>
              <w:ind w:firstLineChars="0"/>
              <w:jc w:val="left"/>
            </w:pPr>
            <w:r>
              <w:rPr>
                <w:rFonts w:hint="eastAsia"/>
              </w:rPr>
              <w:t>业务数据权限控制</w:t>
            </w:r>
          </w:p>
          <w:p w14:paraId="3AF2EAFD" w14:textId="4B2C6229" w:rsidR="004540D3" w:rsidRDefault="004540D3" w:rsidP="002B4439">
            <w:pPr>
              <w:pStyle w:val="a9"/>
              <w:widowControl/>
              <w:ind w:left="360" w:firstLineChars="0" w:firstLine="0"/>
              <w:jc w:val="left"/>
            </w:pPr>
            <w:r>
              <w:rPr>
                <w:rFonts w:hint="eastAsia"/>
              </w:rPr>
              <w:t>在对公司进行授权后，未授权公司对应所属的业务数据不可看。</w:t>
            </w:r>
          </w:p>
          <w:p w14:paraId="71F7ACC9" w14:textId="4E699E34" w:rsidR="00BF141C" w:rsidRDefault="00226B21" w:rsidP="00525FC8">
            <w:pPr>
              <w:pStyle w:val="a9"/>
              <w:widowControl/>
              <w:ind w:left="360" w:firstLineChars="0" w:firstLine="0"/>
              <w:jc w:val="left"/>
            </w:pPr>
            <w:r>
              <w:t>C</w:t>
            </w:r>
            <w:r w:rsidR="00BF141C">
              <w:t xml:space="preserve">  </w:t>
            </w:r>
            <w:r w:rsidR="00BF141C">
              <w:rPr>
                <w:rFonts w:hint="eastAsia"/>
              </w:rPr>
              <w:t>状态</w:t>
            </w:r>
            <w:r w:rsidR="005622AB">
              <w:rPr>
                <w:rFonts w:hint="eastAsia"/>
              </w:rPr>
              <w:t>、按钮</w:t>
            </w:r>
            <w:r w:rsidR="00BF141C">
              <w:rPr>
                <w:rFonts w:hint="eastAsia"/>
              </w:rPr>
              <w:t>说明</w:t>
            </w:r>
            <w:r w:rsidR="005622AB">
              <w:rPr>
                <w:rFonts w:hint="eastAsia"/>
              </w:rPr>
              <w:t>：</w:t>
            </w:r>
          </w:p>
          <w:p w14:paraId="44E71C43" w14:textId="4FFE795F" w:rsidR="000A253D" w:rsidRDefault="000A253D" w:rsidP="00525FC8">
            <w:pPr>
              <w:pStyle w:val="a9"/>
              <w:widowControl/>
              <w:ind w:left="360" w:firstLineChars="0" w:firstLine="0"/>
              <w:jc w:val="left"/>
            </w:pPr>
            <w:r>
              <w:rPr>
                <w:rFonts w:hint="eastAsia"/>
              </w:rPr>
              <w:t>所有状态包括“待审批、审批通过、审批不通过、启用、禁用”</w:t>
            </w:r>
          </w:p>
          <w:p w14:paraId="719CD336" w14:textId="5FD2155E" w:rsidR="005622AB" w:rsidRDefault="005622AB" w:rsidP="00525FC8">
            <w:pPr>
              <w:pStyle w:val="a9"/>
              <w:widowControl/>
              <w:ind w:left="360" w:firstLineChars="0" w:firstLine="0"/>
              <w:jc w:val="left"/>
            </w:pPr>
            <w:r>
              <w:rPr>
                <w:rFonts w:hint="eastAsia"/>
              </w:rPr>
              <w:t>新增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》编辑中，可操作按钮“保存、取消”——状态</w:t>
            </w:r>
            <w:r w:rsidR="000A253D">
              <w:rPr>
                <w:rFonts w:hint="eastAsia"/>
              </w:rPr>
              <w:t>“审批不通过”</w:t>
            </w:r>
          </w:p>
          <w:p w14:paraId="3994E32C" w14:textId="405D76CB" w:rsidR="005622AB" w:rsidRDefault="005622AB" w:rsidP="00525FC8">
            <w:pPr>
              <w:pStyle w:val="a9"/>
              <w:widowControl/>
              <w:ind w:left="360" w:firstLineChars="0" w:firstLine="0"/>
              <w:jc w:val="left"/>
            </w:pPr>
            <w:r>
              <w:rPr>
                <w:rFonts w:hint="eastAsia"/>
              </w:rPr>
              <w:t>编辑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》保存后，可操作按钮“查看、</w:t>
            </w:r>
            <w:r w:rsidR="002D3296">
              <w:rPr>
                <w:rFonts w:hint="eastAsia"/>
              </w:rPr>
              <w:t>编辑、</w:t>
            </w:r>
            <w:r w:rsidR="00226B21">
              <w:rPr>
                <w:rFonts w:hint="eastAsia"/>
              </w:rPr>
              <w:t>删除、</w:t>
            </w:r>
            <w:r>
              <w:rPr>
                <w:rFonts w:hint="eastAsia"/>
              </w:rPr>
              <w:t>审批</w:t>
            </w:r>
            <w:r w:rsidR="002D3296">
              <w:rPr>
                <w:rFonts w:hint="eastAsia"/>
              </w:rPr>
              <w:t>（有配审批流）</w:t>
            </w:r>
            <w:r>
              <w:rPr>
                <w:rFonts w:hint="eastAsia"/>
              </w:rPr>
              <w:t>、</w:t>
            </w:r>
            <w:r w:rsidR="002D3296">
              <w:rPr>
                <w:rFonts w:hint="eastAsia"/>
              </w:rPr>
              <w:t>启用（无配审批流，有配审批流不显示）</w:t>
            </w:r>
            <w:r>
              <w:rPr>
                <w:rFonts w:hint="eastAsia"/>
              </w:rPr>
              <w:t>”——状态“待审批</w:t>
            </w:r>
            <w:r w:rsidR="00226B21">
              <w:rPr>
                <w:rFonts w:hint="eastAsia"/>
              </w:rPr>
              <w:t>、</w:t>
            </w:r>
            <w:r w:rsidR="002D3296">
              <w:rPr>
                <w:rFonts w:hint="eastAsia"/>
              </w:rPr>
              <w:t>启用</w:t>
            </w:r>
            <w:r>
              <w:rPr>
                <w:rFonts w:hint="eastAsia"/>
              </w:rPr>
              <w:t>”</w:t>
            </w:r>
            <w:r w:rsidR="002D3296">
              <w:rPr>
                <w:rFonts w:hint="eastAsia"/>
              </w:rPr>
              <w:t>。</w:t>
            </w:r>
          </w:p>
          <w:p w14:paraId="4A95BBDB" w14:textId="44CFBBDF" w:rsidR="002D3296" w:rsidRDefault="002D3296" w:rsidP="00525FC8">
            <w:pPr>
              <w:pStyle w:val="a9"/>
              <w:widowControl/>
              <w:ind w:left="360" w:firstLineChars="0" w:firstLine="0"/>
              <w:jc w:val="left"/>
            </w:pPr>
            <w:r>
              <w:rPr>
                <w:rFonts w:hint="eastAsia"/>
              </w:rPr>
              <w:t>保存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》</w:t>
            </w:r>
            <w:r w:rsidR="00FA453D">
              <w:rPr>
                <w:rFonts w:hint="eastAsia"/>
              </w:rPr>
              <w:t>审批</w:t>
            </w:r>
            <w:r>
              <w:rPr>
                <w:rFonts w:hint="eastAsia"/>
              </w:rPr>
              <w:t>后，可操作按钮“查看、启用”——状态“</w:t>
            </w:r>
            <w:r w:rsidR="00FA453D">
              <w:rPr>
                <w:rFonts w:hint="eastAsia"/>
              </w:rPr>
              <w:t>审批通过、审批不通过</w:t>
            </w:r>
            <w:r>
              <w:rPr>
                <w:rFonts w:hint="eastAsia"/>
              </w:rPr>
              <w:t>”</w:t>
            </w:r>
          </w:p>
          <w:p w14:paraId="2F1674BA" w14:textId="2DE56A77" w:rsidR="002D3296" w:rsidRPr="002D3296" w:rsidRDefault="002D3296" w:rsidP="00525FC8">
            <w:pPr>
              <w:pStyle w:val="a9"/>
              <w:widowControl/>
              <w:ind w:left="360" w:firstLineChars="0" w:firstLine="0"/>
              <w:jc w:val="left"/>
            </w:pPr>
            <w:r>
              <w:rPr>
                <w:rFonts w:hint="eastAsia"/>
              </w:rPr>
              <w:t>审批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》启用后，可操作按钮“查看、禁用”——状态“启用”</w:t>
            </w:r>
          </w:p>
          <w:p w14:paraId="0278C63F" w14:textId="16ED2564" w:rsidR="005622AB" w:rsidRDefault="002D3296" w:rsidP="00525FC8">
            <w:pPr>
              <w:pStyle w:val="a9"/>
              <w:widowControl/>
              <w:ind w:left="360" w:firstLineChars="0" w:firstLine="0"/>
              <w:jc w:val="left"/>
            </w:pPr>
            <w:r>
              <w:rPr>
                <w:rFonts w:hint="eastAsia"/>
              </w:rPr>
              <w:t>状态与按钮之间的限制条件：</w:t>
            </w:r>
          </w:p>
          <w:p w14:paraId="22C022D4" w14:textId="0ACB72FE" w:rsidR="002D3296" w:rsidRDefault="002D3296" w:rsidP="00226B21">
            <w:pPr>
              <w:pStyle w:val="a9"/>
              <w:widowControl/>
              <w:ind w:left="360"/>
              <w:jc w:val="left"/>
            </w:pPr>
            <w:r>
              <w:rPr>
                <w:rFonts w:hint="eastAsia"/>
              </w:rPr>
              <w:t>保存后，若处于待审批状态，则不允许直接启用。</w:t>
            </w:r>
          </w:p>
          <w:p w14:paraId="1407800D" w14:textId="2A618774" w:rsidR="002D3296" w:rsidRDefault="002D3296" w:rsidP="00226B21">
            <w:pPr>
              <w:pStyle w:val="a9"/>
              <w:widowControl/>
              <w:ind w:left="360"/>
              <w:jc w:val="left"/>
            </w:pPr>
            <w:r>
              <w:rPr>
                <w:rFonts w:hint="eastAsia"/>
              </w:rPr>
              <w:t>审批</w:t>
            </w:r>
            <w:r w:rsidR="00FA453D">
              <w:rPr>
                <w:rFonts w:hint="eastAsia"/>
              </w:rPr>
              <w:t>通过</w:t>
            </w:r>
            <w:r>
              <w:rPr>
                <w:rFonts w:hint="eastAsia"/>
              </w:rPr>
              <w:t>状态，</w:t>
            </w:r>
            <w:r w:rsidR="00226B21">
              <w:rPr>
                <w:rFonts w:hint="eastAsia"/>
              </w:rPr>
              <w:t>不允许编辑、删除。</w:t>
            </w:r>
          </w:p>
          <w:p w14:paraId="4408EF2D" w14:textId="69483BA4" w:rsidR="00FA453D" w:rsidRDefault="00FA453D" w:rsidP="00226B21">
            <w:pPr>
              <w:pStyle w:val="a9"/>
              <w:widowControl/>
              <w:ind w:left="360"/>
              <w:jc w:val="left"/>
            </w:pPr>
            <w:r>
              <w:rPr>
                <w:rFonts w:hint="eastAsia"/>
              </w:rPr>
              <w:t>审批不通过，不允许启用，允许编辑、删除。</w:t>
            </w:r>
          </w:p>
          <w:p w14:paraId="2B018A00" w14:textId="20E9314B" w:rsidR="00226B21" w:rsidRDefault="00226B21" w:rsidP="00226B21">
            <w:pPr>
              <w:pStyle w:val="a9"/>
              <w:widowControl/>
              <w:ind w:left="360"/>
              <w:jc w:val="left"/>
            </w:pPr>
            <w:r>
              <w:rPr>
                <w:rFonts w:hint="eastAsia"/>
              </w:rPr>
              <w:t>启用状态，不允许编辑、删除。</w:t>
            </w:r>
          </w:p>
          <w:p w14:paraId="2D14D686" w14:textId="428D2D36" w:rsidR="00226B21" w:rsidRDefault="00226B21" w:rsidP="00226B21">
            <w:pPr>
              <w:pStyle w:val="a9"/>
              <w:widowControl/>
              <w:ind w:left="360"/>
              <w:jc w:val="left"/>
            </w:pPr>
            <w:r>
              <w:rPr>
                <w:rFonts w:hint="eastAsia"/>
              </w:rPr>
              <w:t>禁用状态，不允许删除，可编辑。</w:t>
            </w:r>
          </w:p>
          <w:p w14:paraId="3D0C3A7F" w14:textId="5E0427D9" w:rsidR="00226B21" w:rsidRDefault="00226B21" w:rsidP="00226B21">
            <w:pPr>
              <w:pStyle w:val="a9"/>
              <w:widowControl/>
              <w:ind w:left="360" w:firstLineChars="0" w:firstLine="0"/>
              <w:jc w:val="left"/>
            </w:pPr>
            <w:r>
              <w:rPr>
                <w:rFonts w:hint="eastAsia"/>
              </w:rPr>
              <w:t>禁用状态编辑后，若有</w:t>
            </w:r>
            <w:r w:rsidR="00497AFC">
              <w:rPr>
                <w:rFonts w:hint="eastAsia"/>
              </w:rPr>
              <w:t>公司</w:t>
            </w:r>
            <w:r>
              <w:rPr>
                <w:rFonts w:hint="eastAsia"/>
              </w:rPr>
              <w:t>管理有设置审批流，则需要重新审批才能启用。</w:t>
            </w:r>
          </w:p>
          <w:p w14:paraId="5C249802" w14:textId="77777777" w:rsidR="00226B21" w:rsidRPr="00190771" w:rsidRDefault="00226B21" w:rsidP="00525FC8">
            <w:pPr>
              <w:pStyle w:val="a9"/>
              <w:widowControl/>
              <w:ind w:left="360" w:firstLineChars="0" w:firstLine="0"/>
              <w:jc w:val="left"/>
            </w:pPr>
          </w:p>
          <w:p w14:paraId="195606FA" w14:textId="5BFC2797" w:rsidR="00625B69" w:rsidRPr="00F26AB6" w:rsidRDefault="00DD3877" w:rsidP="00F26AB6">
            <w:pPr>
              <w:widowControl/>
              <w:jc w:val="left"/>
              <w:rPr>
                <w:b/>
                <w:bCs/>
              </w:rPr>
            </w:pPr>
            <w:r w:rsidRPr="008106B7">
              <w:rPr>
                <w:rFonts w:hint="eastAsia"/>
                <w:b/>
                <w:bCs/>
              </w:rPr>
              <w:t>1</w:t>
            </w:r>
            <w:r w:rsidRPr="008106B7">
              <w:rPr>
                <w:b/>
                <w:bCs/>
              </w:rPr>
              <w:t>.</w:t>
            </w:r>
            <w:r w:rsidR="00490364" w:rsidRPr="008106B7">
              <w:rPr>
                <w:b/>
                <w:bCs/>
              </w:rPr>
              <w:t>2</w:t>
            </w:r>
            <w:r w:rsidRPr="008106B7">
              <w:rPr>
                <w:b/>
                <w:bCs/>
              </w:rPr>
              <w:t xml:space="preserve"> </w:t>
            </w:r>
            <w:r w:rsidR="00490364" w:rsidRPr="008106B7">
              <w:rPr>
                <w:rFonts w:hint="eastAsia"/>
                <w:b/>
                <w:bCs/>
              </w:rPr>
              <w:t>功能点</w:t>
            </w:r>
            <w:r w:rsidRPr="008106B7">
              <w:rPr>
                <w:rFonts w:hint="eastAsia"/>
                <w:b/>
                <w:bCs/>
              </w:rPr>
              <w:t>说明：</w:t>
            </w:r>
          </w:p>
          <w:p w14:paraId="145665DC" w14:textId="77777777" w:rsidR="004B1719" w:rsidRDefault="004B1719" w:rsidP="004B1719">
            <w:pPr>
              <w:widowControl/>
              <w:ind w:left="360"/>
              <w:jc w:val="left"/>
            </w:pPr>
            <w:r>
              <w:rPr>
                <w:rFonts w:hint="eastAsia"/>
              </w:rPr>
              <w:t>操作流程：</w:t>
            </w:r>
          </w:p>
          <w:p w14:paraId="518E75DF" w14:textId="26460DBA" w:rsidR="004B1719" w:rsidRPr="00BA09D7" w:rsidRDefault="004B1719" w:rsidP="004B1719">
            <w:pPr>
              <w:widowControl/>
              <w:ind w:left="360"/>
              <w:jc w:val="left"/>
            </w:pPr>
            <w:r w:rsidRPr="00BA09D7">
              <w:rPr>
                <w:rFonts w:hint="eastAsia"/>
              </w:rPr>
              <w:t>新增、编辑</w:t>
            </w:r>
            <w:r w:rsidR="00497AFC">
              <w:rPr>
                <w:rFonts w:hint="eastAsia"/>
              </w:rPr>
              <w:t>公司</w:t>
            </w:r>
            <w:r w:rsidR="002B4439">
              <w:rPr>
                <w:rFonts w:hint="eastAsia"/>
              </w:rPr>
              <w:t>信息</w:t>
            </w:r>
          </w:p>
          <w:p w14:paraId="614CDAC1" w14:textId="768C0637" w:rsidR="004B1719" w:rsidRDefault="004B1719" w:rsidP="004B1719">
            <w:pPr>
              <w:widowControl/>
              <w:ind w:left="360"/>
              <w:jc w:val="left"/>
            </w:pPr>
            <w:r>
              <w:rPr>
                <w:rFonts w:hint="eastAsia"/>
              </w:rPr>
              <w:t>【</w:t>
            </w:r>
            <w:r w:rsidR="00497AFC">
              <w:rPr>
                <w:rFonts w:hint="eastAsia"/>
              </w:rPr>
              <w:t>公司</w:t>
            </w:r>
            <w:r w:rsidR="002B4439">
              <w:rPr>
                <w:rFonts w:hint="eastAsia"/>
              </w:rPr>
              <w:t>信息</w:t>
            </w:r>
            <w:r>
              <w:rPr>
                <w:rFonts w:hint="eastAsia"/>
              </w:rPr>
              <w:t>】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》【新增】</w:t>
            </w:r>
            <w:r w:rsidR="003164B2">
              <w:rPr>
                <w:rFonts w:hint="eastAsia"/>
              </w:rPr>
              <w:t>/</w:t>
            </w:r>
            <w:r w:rsidR="003164B2">
              <w:rPr>
                <w:rFonts w:hint="eastAsia"/>
              </w:rPr>
              <w:t>【编辑】</w:t>
            </w:r>
            <w:r>
              <w:rPr>
                <w:rFonts w:hint="eastAsia"/>
              </w:rPr>
              <w:t>，弹窗进入到</w:t>
            </w:r>
            <w:r w:rsidR="00497AFC">
              <w:rPr>
                <w:rFonts w:hint="eastAsia"/>
              </w:rPr>
              <w:t>公司</w:t>
            </w:r>
            <w:r>
              <w:rPr>
                <w:rFonts w:hint="eastAsia"/>
              </w:rPr>
              <w:t>新增界面。</w:t>
            </w:r>
          </w:p>
          <w:p w14:paraId="5C7109C9" w14:textId="1AE160F9" w:rsidR="004B1719" w:rsidRDefault="00490364" w:rsidP="004B1719">
            <w:pPr>
              <w:widowControl/>
              <w:ind w:left="360"/>
              <w:jc w:val="left"/>
            </w:pPr>
            <w:r>
              <w:rPr>
                <w:rFonts w:hint="eastAsia"/>
              </w:rPr>
              <w:t>审批、</w:t>
            </w:r>
            <w:r w:rsidR="004B1719">
              <w:rPr>
                <w:rFonts w:hint="eastAsia"/>
              </w:rPr>
              <w:t>删除</w:t>
            </w:r>
            <w:r w:rsidR="003164B2">
              <w:rPr>
                <w:rFonts w:hint="eastAsia"/>
              </w:rPr>
              <w:t>、禁用</w:t>
            </w:r>
            <w:r w:rsidR="00497AFC">
              <w:rPr>
                <w:rFonts w:hint="eastAsia"/>
              </w:rPr>
              <w:t>公司</w:t>
            </w:r>
          </w:p>
          <w:p w14:paraId="1A18D16F" w14:textId="0372E609" w:rsidR="004B1719" w:rsidRDefault="004B1719" w:rsidP="003164B2">
            <w:pPr>
              <w:widowControl/>
              <w:ind w:left="360"/>
              <w:jc w:val="left"/>
            </w:pPr>
            <w:r>
              <w:rPr>
                <w:rFonts w:hint="eastAsia"/>
              </w:rPr>
              <w:t>【</w:t>
            </w:r>
            <w:r w:rsidR="00497AFC">
              <w:rPr>
                <w:rFonts w:hint="eastAsia"/>
              </w:rPr>
              <w:t>公司</w:t>
            </w:r>
            <w:r w:rsidR="002B4439">
              <w:rPr>
                <w:rFonts w:hint="eastAsia"/>
              </w:rPr>
              <w:t>信息</w:t>
            </w:r>
            <w:r>
              <w:rPr>
                <w:rFonts w:hint="eastAsia"/>
              </w:rPr>
              <w:t>】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》</w:t>
            </w:r>
            <w:r w:rsidR="00490364">
              <w:rPr>
                <w:rFonts w:hint="eastAsia"/>
              </w:rPr>
              <w:t>【审批】</w:t>
            </w:r>
            <w:r w:rsidR="00490364">
              <w:rPr>
                <w:rFonts w:hint="eastAsia"/>
              </w:rPr>
              <w:t>/</w:t>
            </w:r>
            <w:r w:rsidR="003164B2">
              <w:rPr>
                <w:rFonts w:hint="eastAsia"/>
              </w:rPr>
              <w:t>【删除】</w:t>
            </w:r>
            <w:r w:rsidR="003164B2">
              <w:rPr>
                <w:rFonts w:hint="eastAsia"/>
              </w:rPr>
              <w:t>/</w:t>
            </w:r>
            <w:r w:rsidR="003164B2">
              <w:rPr>
                <w:rFonts w:hint="eastAsia"/>
              </w:rPr>
              <w:t>【禁用】</w:t>
            </w:r>
            <w:r>
              <w:rPr>
                <w:rFonts w:hint="eastAsia"/>
              </w:rPr>
              <w:t>，弹窗进入到</w:t>
            </w:r>
            <w:r w:rsidR="00497AFC">
              <w:rPr>
                <w:rFonts w:hint="eastAsia"/>
              </w:rPr>
              <w:t>公司</w:t>
            </w:r>
            <w:r w:rsidR="00490364">
              <w:rPr>
                <w:rFonts w:hint="eastAsia"/>
              </w:rPr>
              <w:t>审批、</w:t>
            </w:r>
            <w:r>
              <w:rPr>
                <w:rFonts w:hint="eastAsia"/>
              </w:rPr>
              <w:t>删除</w:t>
            </w:r>
            <w:r w:rsidR="003164B2">
              <w:rPr>
                <w:rFonts w:hint="eastAsia"/>
              </w:rPr>
              <w:t>、禁用</w:t>
            </w:r>
            <w:r>
              <w:rPr>
                <w:rFonts w:hint="eastAsia"/>
              </w:rPr>
              <w:t>确认。</w:t>
            </w:r>
          </w:p>
          <w:p w14:paraId="452743B3" w14:textId="43952AB8" w:rsidR="004B1719" w:rsidRDefault="003164B2" w:rsidP="004B1719">
            <w:pPr>
              <w:pStyle w:val="a9"/>
              <w:widowControl/>
              <w:ind w:left="360" w:firstLineChars="0" w:firstLine="0"/>
              <w:jc w:val="left"/>
            </w:pPr>
            <w:r>
              <w:rPr>
                <w:rFonts w:hint="eastAsia"/>
              </w:rPr>
              <w:t>启用</w:t>
            </w:r>
            <w:r w:rsidR="00497AFC">
              <w:rPr>
                <w:rFonts w:hint="eastAsia"/>
              </w:rPr>
              <w:t>公司</w:t>
            </w:r>
          </w:p>
          <w:p w14:paraId="4333A951" w14:textId="27B29C3F" w:rsidR="003164B2" w:rsidRPr="00525FC8" w:rsidRDefault="003164B2" w:rsidP="004B1719">
            <w:pPr>
              <w:pStyle w:val="a9"/>
              <w:widowControl/>
              <w:ind w:left="360" w:firstLineChars="0" w:firstLine="0"/>
              <w:jc w:val="left"/>
            </w:pPr>
            <w:r>
              <w:rPr>
                <w:rFonts w:hint="eastAsia"/>
              </w:rPr>
              <w:t>【</w:t>
            </w:r>
            <w:r w:rsidR="00497AFC">
              <w:rPr>
                <w:rFonts w:hint="eastAsia"/>
              </w:rPr>
              <w:t>公司</w:t>
            </w:r>
            <w:r>
              <w:rPr>
                <w:rFonts w:hint="eastAsia"/>
              </w:rPr>
              <w:t>管理】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》【启用】，弹窗提示</w:t>
            </w:r>
            <w:r w:rsidR="00497AFC">
              <w:rPr>
                <w:rFonts w:hint="eastAsia"/>
              </w:rPr>
              <w:t>公司</w:t>
            </w:r>
            <w:r>
              <w:rPr>
                <w:rFonts w:hint="eastAsia"/>
              </w:rPr>
              <w:t>启用操作结果。</w:t>
            </w:r>
          </w:p>
          <w:p w14:paraId="21394F85" w14:textId="104C6FC8" w:rsidR="004B1719" w:rsidRDefault="004B1719" w:rsidP="00BA09D7">
            <w:pPr>
              <w:widowControl/>
              <w:ind w:left="360"/>
              <w:jc w:val="left"/>
            </w:pPr>
            <w:r w:rsidRPr="00BA09D7">
              <w:rPr>
                <w:b/>
                <w:bCs/>
              </w:rPr>
              <w:t>1</w:t>
            </w:r>
            <w:r w:rsidRPr="00BA09D7">
              <w:rPr>
                <w:rFonts w:hint="eastAsia"/>
                <w:b/>
                <w:bCs/>
              </w:rPr>
              <w:t>）</w:t>
            </w:r>
            <w:r w:rsidR="006C6FB4" w:rsidRPr="00BA09D7">
              <w:rPr>
                <w:rFonts w:hint="eastAsia"/>
                <w:b/>
                <w:bCs/>
              </w:rPr>
              <w:t>新增</w:t>
            </w:r>
            <w:r w:rsidR="00490364" w:rsidRPr="00BA09D7">
              <w:rPr>
                <w:rFonts w:hint="eastAsia"/>
                <w:b/>
                <w:bCs/>
              </w:rPr>
              <w:t>/</w:t>
            </w:r>
            <w:r w:rsidR="006E02AB" w:rsidRPr="00BA09D7">
              <w:rPr>
                <w:rFonts w:hint="eastAsia"/>
                <w:b/>
                <w:bCs/>
              </w:rPr>
              <w:t>编辑</w:t>
            </w:r>
            <w:r w:rsidR="00BA09D7">
              <w:rPr>
                <w:rFonts w:hint="eastAsia"/>
              </w:rPr>
              <w:t xml:space="preserve"> </w:t>
            </w:r>
          </w:p>
          <w:p w14:paraId="2EAC740A" w14:textId="3F4E2F37" w:rsidR="00DD3877" w:rsidRDefault="00DD3877" w:rsidP="0002229E">
            <w:pPr>
              <w:widowControl/>
              <w:ind w:left="360"/>
              <w:jc w:val="left"/>
            </w:pPr>
            <w:r>
              <w:rPr>
                <w:rFonts w:hint="eastAsia"/>
              </w:rPr>
              <w:t>操作角色：不限</w:t>
            </w:r>
          </w:p>
          <w:p w14:paraId="357614B7" w14:textId="53B4D1FB" w:rsidR="000910BE" w:rsidRPr="000910BE" w:rsidRDefault="00A86752" w:rsidP="000910BE">
            <w:pPr>
              <w:widowControl/>
              <w:jc w:val="left"/>
            </w:pPr>
            <w:r>
              <w:rPr>
                <w:noProof/>
              </w:rPr>
              <w:lastRenderedPageBreak/>
              <w:drawing>
                <wp:inline distT="0" distB="0" distL="0" distR="0" wp14:anchorId="5AE86479" wp14:editId="208E07E0">
                  <wp:extent cx="4949324" cy="4216400"/>
                  <wp:effectExtent l="0" t="0" r="381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1339" cy="42266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4BA60A" w14:textId="69F47058" w:rsidR="00DE0187" w:rsidRPr="002B4439" w:rsidRDefault="00DD3877" w:rsidP="002B4439">
            <w:pPr>
              <w:widowControl/>
              <w:ind w:left="360"/>
              <w:jc w:val="left"/>
              <w:rPr>
                <w:b/>
              </w:rPr>
            </w:pPr>
            <w:r w:rsidRPr="00625B69">
              <w:rPr>
                <w:rFonts w:hint="eastAsia"/>
                <w:b/>
              </w:rPr>
              <w:t>字段说明：</w:t>
            </w:r>
            <w:r w:rsidR="002B4439" w:rsidRPr="002B4439">
              <w:rPr>
                <w:b/>
                <w:bCs/>
              </w:rPr>
              <w:t xml:space="preserve"> </w:t>
            </w:r>
          </w:p>
          <w:p w14:paraId="1E4BB7F7" w14:textId="735DE589" w:rsidR="00A46D16" w:rsidRPr="00A46D16" w:rsidRDefault="00A46D16" w:rsidP="00490364">
            <w:pPr>
              <w:pStyle w:val="a9"/>
              <w:widowControl/>
              <w:ind w:left="360" w:firstLineChars="0" w:firstLine="0"/>
              <w:jc w:val="left"/>
              <w:rPr>
                <w:b/>
                <w:bCs/>
              </w:rPr>
            </w:pPr>
            <w:r w:rsidRPr="00A46D16">
              <w:rPr>
                <w:rFonts w:hint="eastAsia"/>
                <w:b/>
                <w:bCs/>
              </w:rPr>
              <w:t>公司基础信息</w:t>
            </w:r>
          </w:p>
          <w:p w14:paraId="074ECCC8" w14:textId="21A5DCE4" w:rsidR="00490364" w:rsidRDefault="00497AFC" w:rsidP="00490364">
            <w:pPr>
              <w:pStyle w:val="a9"/>
              <w:widowControl/>
              <w:ind w:left="360" w:firstLineChars="0" w:firstLine="0"/>
              <w:jc w:val="left"/>
            </w:pPr>
            <w:r>
              <w:rPr>
                <w:rFonts w:hint="eastAsia"/>
              </w:rPr>
              <w:t>公司</w:t>
            </w:r>
            <w:r w:rsidR="00490364">
              <w:rPr>
                <w:rFonts w:hint="eastAsia"/>
              </w:rPr>
              <w:t>编码（</w:t>
            </w:r>
            <w:r>
              <w:t>Company</w:t>
            </w:r>
            <w:r w:rsidR="00490364" w:rsidRPr="002B48B9">
              <w:t xml:space="preserve"> code</w:t>
            </w:r>
            <w:r w:rsidR="00490364">
              <w:rPr>
                <w:rFonts w:hint="eastAsia"/>
              </w:rPr>
              <w:t>），</w:t>
            </w:r>
            <w:r w:rsidR="00BA09D7">
              <w:rPr>
                <w:rFonts w:hint="eastAsia"/>
              </w:rPr>
              <w:t>字符</w:t>
            </w:r>
            <w:r w:rsidR="00490364">
              <w:rPr>
                <w:rFonts w:hint="eastAsia"/>
              </w:rPr>
              <w:t>，必填，</w:t>
            </w:r>
            <w:r w:rsidR="00FE50AA">
              <w:rPr>
                <w:rFonts w:hint="eastAsia"/>
              </w:rPr>
              <w:t>限定数字或字母，输入非数字与字母，给出提示：“公司编码仅限字母或数字！”可选项：“确认”或“取消”，公司启用后编码不可修改，租户范围内去重。</w:t>
            </w:r>
          </w:p>
          <w:p w14:paraId="565EA0E1" w14:textId="4E6D5456" w:rsidR="00490364" w:rsidRDefault="00497AFC" w:rsidP="00490364">
            <w:pPr>
              <w:widowControl/>
              <w:ind w:left="360"/>
              <w:jc w:val="left"/>
            </w:pPr>
            <w:r>
              <w:rPr>
                <w:rFonts w:hint="eastAsia"/>
              </w:rPr>
              <w:t>公司</w:t>
            </w:r>
            <w:r w:rsidR="00490364">
              <w:rPr>
                <w:rFonts w:hint="eastAsia"/>
              </w:rPr>
              <w:t>名称（</w:t>
            </w:r>
            <w:r>
              <w:t>Company</w:t>
            </w:r>
            <w:r w:rsidR="00490364" w:rsidRPr="002B48B9">
              <w:t xml:space="preserve"> name</w:t>
            </w:r>
            <w:r w:rsidR="00490364">
              <w:rPr>
                <w:rFonts w:hint="eastAsia"/>
              </w:rPr>
              <w:t>），输入框，必填，输入</w:t>
            </w:r>
            <w:r>
              <w:rPr>
                <w:rFonts w:hint="eastAsia"/>
              </w:rPr>
              <w:t>公司</w:t>
            </w:r>
            <w:r w:rsidR="00490364">
              <w:rPr>
                <w:rFonts w:hint="eastAsia"/>
              </w:rPr>
              <w:t>名称信息</w:t>
            </w:r>
            <w:r w:rsidR="007103CF">
              <w:rPr>
                <w:rFonts w:hint="eastAsia"/>
              </w:rPr>
              <w:t>，租户范围内去重。</w:t>
            </w:r>
          </w:p>
          <w:p w14:paraId="4F364EFD" w14:textId="4156335A" w:rsidR="00A46D16" w:rsidRDefault="002B4439" w:rsidP="00DF7982">
            <w:pPr>
              <w:widowControl/>
              <w:ind w:left="360"/>
              <w:jc w:val="left"/>
            </w:pPr>
            <w:r>
              <w:rPr>
                <w:rFonts w:hint="eastAsia"/>
              </w:rPr>
              <w:t>公司</w:t>
            </w:r>
            <w:r w:rsidR="00490364">
              <w:rPr>
                <w:rFonts w:hint="eastAsia"/>
              </w:rPr>
              <w:t>简称（</w:t>
            </w:r>
            <w:r w:rsidRPr="002B4439">
              <w:t>The company referred to as"</w:t>
            </w:r>
            <w:r w:rsidR="00490364">
              <w:rPr>
                <w:rFonts w:hint="eastAsia"/>
              </w:rPr>
              <w:t>），输入框，非必填，输入</w:t>
            </w:r>
            <w:r w:rsidR="00497AFC">
              <w:rPr>
                <w:rFonts w:hint="eastAsia"/>
              </w:rPr>
              <w:t>公司</w:t>
            </w:r>
            <w:r w:rsidR="00490364">
              <w:rPr>
                <w:rFonts w:hint="eastAsia"/>
              </w:rPr>
              <w:t>简称，</w:t>
            </w:r>
            <w:r w:rsidR="007103CF">
              <w:rPr>
                <w:rFonts w:hint="eastAsia"/>
              </w:rPr>
              <w:t>公司范围内</w:t>
            </w:r>
            <w:r w:rsidR="00490364">
              <w:rPr>
                <w:rFonts w:hint="eastAsia"/>
              </w:rPr>
              <w:t>去重。</w:t>
            </w:r>
          </w:p>
          <w:p w14:paraId="5DAF7310" w14:textId="24083864" w:rsidR="00DE0187" w:rsidRPr="007A7071" w:rsidRDefault="007A7071" w:rsidP="007A7071">
            <w:pPr>
              <w:widowControl/>
              <w:ind w:left="360"/>
              <w:jc w:val="left"/>
            </w:pPr>
            <w:r>
              <w:rPr>
                <w:rFonts w:hint="eastAsia"/>
              </w:rPr>
              <w:t>公司负责人（</w:t>
            </w:r>
            <w:r w:rsidRPr="007A7071">
              <w:t>Company principal</w:t>
            </w:r>
            <w:r>
              <w:rPr>
                <w:rFonts w:hint="eastAsia"/>
              </w:rPr>
              <w:t>），输入框，非必填，输入公司负责人信息</w:t>
            </w:r>
          </w:p>
          <w:p w14:paraId="60650572" w14:textId="2698DC5F" w:rsidR="006B5136" w:rsidRPr="00A46D16" w:rsidRDefault="00DE0187" w:rsidP="00A46D16">
            <w:pPr>
              <w:widowControl/>
              <w:ind w:left="360"/>
              <w:jc w:val="left"/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公司</w:t>
            </w:r>
            <w:r w:rsidR="00A46D16"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负责人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电话</w:t>
            </w:r>
            <w:r w:rsidR="00416F73"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（</w:t>
            </w:r>
            <w:r w:rsidR="00A46D16" w:rsidRPr="00A46D16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Company principal telephone number</w:t>
            </w:r>
            <w:r w:rsidR="00416F73"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），输入框，非必填，</w:t>
            </w:r>
            <w:r w:rsidR="00497AFC"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公司</w:t>
            </w:r>
            <w:r w:rsidR="00A46D16"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负责人</w:t>
            </w:r>
            <w:r w:rsidR="00416F73"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电话</w:t>
            </w:r>
            <w:r w:rsidR="00A46D16"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号码</w:t>
            </w:r>
            <w:r w:rsidR="00480F4B"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，</w:t>
            </w:r>
            <w:commentRangeStart w:id="1"/>
            <w:r w:rsidR="00480F4B"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2</w:t>
            </w:r>
            <w:r w:rsidR="00480F4B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5</w:t>
            </w:r>
            <w:r w:rsidR="00480F4B"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个字符</w:t>
            </w:r>
            <w:r w:rsidR="00416F73"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。</w:t>
            </w:r>
            <w:commentRangeEnd w:id="1"/>
            <w:r w:rsidR="00480F4B">
              <w:rPr>
                <w:rStyle w:val="ab"/>
              </w:rPr>
              <w:commentReference w:id="1"/>
            </w:r>
          </w:p>
          <w:p w14:paraId="15A6755F" w14:textId="3440A868" w:rsidR="00400747" w:rsidRDefault="00400747" w:rsidP="00D812E1">
            <w:pPr>
              <w:widowControl/>
              <w:ind w:left="360"/>
              <w:jc w:val="left"/>
              <w:rPr>
                <w:rFonts w:ascii="Arial" w:hAnsi="Arial" w:cs="Arial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szCs w:val="21"/>
                <w:shd w:val="clear" w:color="auto" w:fill="FFFFFF"/>
              </w:rPr>
              <w:t>本位币（</w:t>
            </w:r>
            <w:r w:rsidRPr="00400747">
              <w:rPr>
                <w:rFonts w:ascii="Arial" w:hAnsi="Arial" w:cs="Arial"/>
                <w:szCs w:val="21"/>
                <w:shd w:val="clear" w:color="auto" w:fill="FFFFFF"/>
              </w:rPr>
              <w:t>Functional currency</w:t>
            </w:r>
            <w:r>
              <w:rPr>
                <w:rFonts w:ascii="Arial" w:hAnsi="Arial" w:cs="Arial" w:hint="eastAsia"/>
                <w:szCs w:val="21"/>
                <w:shd w:val="clear" w:color="auto" w:fill="FFFFFF"/>
              </w:rPr>
              <w:t>），币种下拉框控件，必填，选择公司的本位币。</w:t>
            </w:r>
          </w:p>
          <w:p w14:paraId="2F896231" w14:textId="061C2FB8" w:rsidR="00A46D16" w:rsidRPr="00A46D16" w:rsidRDefault="00A46D16" w:rsidP="00D812E1">
            <w:pPr>
              <w:widowControl/>
              <w:ind w:left="360"/>
              <w:jc w:val="left"/>
              <w:rPr>
                <w:rFonts w:ascii="Arial" w:hAnsi="Arial" w:cs="Arial"/>
                <w:b/>
                <w:bCs/>
                <w:szCs w:val="21"/>
                <w:shd w:val="clear" w:color="auto" w:fill="FFFFFF"/>
              </w:rPr>
            </w:pPr>
            <w:r w:rsidRPr="00A46D16">
              <w:rPr>
                <w:rFonts w:ascii="Arial" w:hAnsi="Arial" w:cs="Arial" w:hint="eastAsia"/>
                <w:b/>
                <w:bCs/>
                <w:szCs w:val="21"/>
                <w:shd w:val="clear" w:color="auto" w:fill="FFFFFF"/>
              </w:rPr>
              <w:t>公司注册信息</w:t>
            </w:r>
          </w:p>
          <w:p w14:paraId="3120069F" w14:textId="4F3E510B" w:rsidR="00A46D16" w:rsidRDefault="00A46D16" w:rsidP="00D812E1">
            <w:pPr>
              <w:widowControl/>
              <w:ind w:left="360"/>
              <w:jc w:val="left"/>
            </w:pPr>
            <w:r>
              <w:rPr>
                <w:rFonts w:hint="eastAsia"/>
              </w:rPr>
              <w:t>公司法人（</w:t>
            </w:r>
            <w:r w:rsidRPr="00A46D16">
              <w:t>The company as a legal person</w:t>
            </w:r>
            <w:r>
              <w:rPr>
                <w:rFonts w:hint="eastAsia"/>
              </w:rPr>
              <w:t>），输入框，非必填</w:t>
            </w:r>
            <w:r w:rsidR="00FD1236">
              <w:rPr>
                <w:rFonts w:hint="eastAsia"/>
              </w:rPr>
              <w:t>，公司工商注册时登记的企业法人信息。</w:t>
            </w:r>
          </w:p>
          <w:p w14:paraId="64FEE86E" w14:textId="4358C2E1" w:rsidR="00A46D16" w:rsidRDefault="00A46D16" w:rsidP="00D812E1">
            <w:pPr>
              <w:widowControl/>
              <w:ind w:left="360"/>
              <w:jc w:val="left"/>
            </w:pPr>
            <w:r>
              <w:rPr>
                <w:rFonts w:hint="eastAsia"/>
              </w:rPr>
              <w:t>公司注册资金（</w:t>
            </w:r>
            <w:r w:rsidRPr="00A46D16">
              <w:t>Registered capital of the company</w:t>
            </w:r>
            <w:r>
              <w:rPr>
                <w:rFonts w:hint="eastAsia"/>
              </w:rPr>
              <w:t>），</w:t>
            </w:r>
            <w:r w:rsidR="00480F4B">
              <w:rPr>
                <w:rFonts w:hint="eastAsia"/>
              </w:rPr>
              <w:t>字符</w:t>
            </w:r>
            <w:r>
              <w:rPr>
                <w:rFonts w:hint="eastAsia"/>
              </w:rPr>
              <w:t>，</w:t>
            </w:r>
            <w:r w:rsidR="00FD1236">
              <w:rPr>
                <w:rFonts w:hint="eastAsia"/>
              </w:rPr>
              <w:t>保留两位小数，非必填，</w:t>
            </w:r>
            <w:r>
              <w:rPr>
                <w:rFonts w:hint="eastAsia"/>
              </w:rPr>
              <w:t>公司新增时输入的公司注册资金金额。</w:t>
            </w:r>
          </w:p>
          <w:p w14:paraId="18344916" w14:textId="6898B5C9" w:rsidR="00A46D16" w:rsidRPr="007A7071" w:rsidRDefault="00A46D16" w:rsidP="00D812E1">
            <w:pPr>
              <w:widowControl/>
              <w:ind w:left="360"/>
              <w:jc w:val="left"/>
              <w:rPr>
                <w:rFonts w:ascii="Arial" w:hAnsi="Arial" w:cs="Arial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公司电话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（</w:t>
            </w:r>
            <w:r w:rsidRPr="00416F73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The phone company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），输入框，非必填，公司工商注册预留电话</w:t>
            </w:r>
            <w:r w:rsidR="00480F4B"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，</w:t>
            </w:r>
            <w:commentRangeStart w:id="2"/>
            <w:r w:rsidR="00480F4B"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2</w:t>
            </w:r>
            <w:r w:rsidR="00480F4B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5</w:t>
            </w:r>
            <w:r w:rsidR="00480F4B"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个字符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。</w:t>
            </w:r>
            <w:commentRangeEnd w:id="2"/>
            <w:r w:rsidR="00480F4B">
              <w:rPr>
                <w:rStyle w:val="ab"/>
              </w:rPr>
              <w:commentReference w:id="2"/>
            </w:r>
          </w:p>
          <w:p w14:paraId="7C0F20B2" w14:textId="4DC95284" w:rsidR="007A7071" w:rsidRDefault="00A46D16" w:rsidP="007A7071">
            <w:pPr>
              <w:widowControl/>
              <w:ind w:left="360"/>
              <w:jc w:val="left"/>
              <w:rPr>
                <w:color w:val="FF0000"/>
              </w:rPr>
            </w:pPr>
            <w:r>
              <w:rPr>
                <w:rFonts w:hint="eastAsia"/>
              </w:rPr>
              <w:t>公司成立日期（</w:t>
            </w:r>
            <w:r w:rsidRPr="00A46D16">
              <w:t>Date of establishment</w:t>
            </w:r>
            <w:r>
              <w:rPr>
                <w:rFonts w:hint="eastAsia"/>
              </w:rPr>
              <w:t>）</w:t>
            </w:r>
            <w:r w:rsidR="007A7071" w:rsidRPr="007A7071">
              <w:rPr>
                <w:rFonts w:hint="eastAsia"/>
              </w:rPr>
              <w:t>，日期控件，非必填，选择公司企业的工商注册时间。</w:t>
            </w:r>
          </w:p>
          <w:p w14:paraId="35284E30" w14:textId="160C0929" w:rsidR="007A7071" w:rsidRDefault="007A7071" w:rsidP="007A7071">
            <w:pPr>
              <w:widowControl/>
              <w:ind w:left="360"/>
              <w:jc w:val="left"/>
              <w:rPr>
                <w:color w:val="FF0000"/>
              </w:rPr>
            </w:pP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主营范围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（</w:t>
            </w:r>
            <w:r w:rsidRPr="00416F73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Main business scope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），输入框，根据内容自动伸缩多列，非必填，公司企业工商注册时设定的经营范围。</w:t>
            </w:r>
          </w:p>
          <w:p w14:paraId="1ACC9783" w14:textId="00F08C6E" w:rsidR="007A7071" w:rsidRPr="007A7071" w:rsidRDefault="00FD1236" w:rsidP="007A7071">
            <w:pPr>
              <w:widowControl/>
              <w:ind w:left="360"/>
              <w:jc w:val="left"/>
            </w:pP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注册</w:t>
            </w:r>
            <w:r w:rsidR="007A7071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地址</w:t>
            </w:r>
            <w:r w:rsidR="007A7071"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（</w:t>
            </w:r>
            <w:r w:rsidR="007A7071" w:rsidRPr="00416F73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The registered address</w:t>
            </w:r>
            <w:r w:rsidR="007A7071"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），输入框，非必填，公司工商注册地址。</w:t>
            </w:r>
          </w:p>
          <w:p w14:paraId="667DCABF" w14:textId="522FD329" w:rsidR="000910BE" w:rsidRPr="006B5136" w:rsidRDefault="00D812E1" w:rsidP="00416F73">
            <w:pPr>
              <w:widowControl/>
              <w:ind w:left="36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附件</w:t>
            </w:r>
          </w:p>
          <w:p w14:paraId="60567424" w14:textId="6FB27067" w:rsidR="00A56803" w:rsidRDefault="00A56803" w:rsidP="00A56803">
            <w:pPr>
              <w:widowControl/>
              <w:ind w:left="360"/>
              <w:jc w:val="left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lastRenderedPageBreak/>
              <w:t>文件名称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（</w:t>
            </w:r>
            <w:r w:rsidRPr="00A55131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The file name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），文本，非必填，根据上传附件名称自动填入。</w:t>
            </w:r>
          </w:p>
          <w:p w14:paraId="3AE91867" w14:textId="1BEAEDF8" w:rsidR="00416F73" w:rsidRDefault="00416F73" w:rsidP="00DE0187">
            <w:pPr>
              <w:widowControl/>
              <w:ind w:left="360"/>
              <w:jc w:val="left"/>
            </w:pP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文件大小</w:t>
            </w:r>
            <w:r w:rsidR="00A55131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（</w:t>
            </w:r>
            <w:r w:rsidR="00A55131" w:rsidRPr="00A55131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The file size</w:t>
            </w:r>
            <w:r w:rsidR="00A55131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），字符，非必填，根据上传附件大小自动填入。</w:t>
            </w:r>
          </w:p>
          <w:p w14:paraId="5AC0C340" w14:textId="3F4FE66E" w:rsidR="00416F73" w:rsidRDefault="00416F73" w:rsidP="00A55131">
            <w:pPr>
              <w:widowControl/>
              <w:ind w:left="360"/>
              <w:jc w:val="left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创建人</w:t>
            </w:r>
            <w:r w:rsidR="00A55131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（</w:t>
            </w:r>
            <w:r w:rsidR="00A55131" w:rsidRPr="00A55131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founder</w:t>
            </w:r>
            <w:r w:rsidR="00A55131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），文本，非必填，根据上传附件操作人员自动填入登录用户名。</w:t>
            </w:r>
          </w:p>
          <w:p w14:paraId="7747DFC0" w14:textId="448D6BBC" w:rsidR="00A56803" w:rsidRPr="00A56803" w:rsidRDefault="00A56803" w:rsidP="00A56803">
            <w:pPr>
              <w:widowControl/>
              <w:ind w:left="360"/>
              <w:jc w:val="left"/>
            </w:pP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创建时间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（</w:t>
            </w:r>
            <w:r w:rsidRPr="006B513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Creation time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），文本，非必填，根据上传提交时间系统自动生成。</w:t>
            </w:r>
          </w:p>
          <w:p w14:paraId="59977AA0" w14:textId="02EBA0AE" w:rsidR="00416F73" w:rsidRDefault="00416F73" w:rsidP="00DE0187">
            <w:pPr>
              <w:widowControl/>
              <w:ind w:left="360"/>
              <w:jc w:val="left"/>
            </w:pPr>
            <w:r>
              <w:rPr>
                <w:rFonts w:hint="eastAsia"/>
              </w:rPr>
              <w:t>按钮：</w:t>
            </w:r>
          </w:p>
          <w:p w14:paraId="247FE723" w14:textId="7FDDDF92" w:rsidR="00416F73" w:rsidRDefault="00416F73" w:rsidP="00DE0187">
            <w:pPr>
              <w:widowControl/>
              <w:ind w:left="360"/>
              <w:jc w:val="left"/>
            </w:pPr>
            <w:r>
              <w:rPr>
                <w:rFonts w:hint="eastAsia"/>
              </w:rPr>
              <w:t>上传附件</w:t>
            </w:r>
            <w:r w:rsidR="00541A5F">
              <w:rPr>
                <w:rFonts w:hint="eastAsia"/>
              </w:rPr>
              <w:t>（</w:t>
            </w:r>
            <w:r w:rsidR="00541A5F" w:rsidRPr="00541A5F">
              <w:t>To upload attachments</w:t>
            </w:r>
            <w:r w:rsidR="00541A5F">
              <w:rPr>
                <w:rFonts w:hint="eastAsia"/>
              </w:rPr>
              <w:t>），按钮，点击“上传附件”，弹出选择附件弹窗。可选择“</w:t>
            </w:r>
            <w:r w:rsidR="00B05541">
              <w:rPr>
                <w:rFonts w:hint="eastAsia"/>
              </w:rPr>
              <w:t>打开</w:t>
            </w:r>
            <w:r w:rsidR="00541A5F">
              <w:rPr>
                <w:rFonts w:hint="eastAsia"/>
              </w:rPr>
              <w:t>”或者“取消”，选择“</w:t>
            </w:r>
            <w:r w:rsidR="00B05541">
              <w:rPr>
                <w:rFonts w:hint="eastAsia"/>
              </w:rPr>
              <w:t>打开</w:t>
            </w:r>
            <w:r w:rsidR="00541A5F">
              <w:rPr>
                <w:rFonts w:hint="eastAsia"/>
              </w:rPr>
              <w:t>”即提交保存附件，选择“取消”即取消保存附件。</w:t>
            </w:r>
          </w:p>
          <w:p w14:paraId="21A04982" w14:textId="3F77A0C5" w:rsidR="00416F73" w:rsidRDefault="00736D1C" w:rsidP="00DE0187">
            <w:pPr>
              <w:widowControl/>
              <w:ind w:left="360"/>
              <w:jc w:val="left"/>
            </w:pPr>
            <w:r>
              <w:rPr>
                <w:noProof/>
              </w:rPr>
              <w:drawing>
                <wp:inline distT="0" distB="0" distL="0" distR="0" wp14:anchorId="53B231B6" wp14:editId="762A03F5">
                  <wp:extent cx="228571" cy="219048"/>
                  <wp:effectExtent l="0" t="0" r="635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571" cy="2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16F73">
              <w:rPr>
                <w:rFonts w:hint="eastAsia"/>
              </w:rPr>
              <w:t>下载</w:t>
            </w:r>
            <w:r w:rsidR="00541A5F">
              <w:rPr>
                <w:rFonts w:hint="eastAsia"/>
              </w:rPr>
              <w:t>（</w:t>
            </w:r>
            <w:r w:rsidR="00541A5F" w:rsidRPr="00541A5F">
              <w:t>download</w:t>
            </w:r>
            <w:r w:rsidR="00541A5F">
              <w:rPr>
                <w:rFonts w:hint="eastAsia"/>
              </w:rPr>
              <w:t>），按钮，点击“下载”，弹出选择需要下载文件的指定路径。可选择“</w:t>
            </w:r>
            <w:r w:rsidR="00B05541">
              <w:rPr>
                <w:rFonts w:hint="eastAsia"/>
              </w:rPr>
              <w:t>确认</w:t>
            </w:r>
            <w:r w:rsidR="00541A5F">
              <w:rPr>
                <w:rFonts w:hint="eastAsia"/>
              </w:rPr>
              <w:t>”或者“取消”，选择“</w:t>
            </w:r>
            <w:r w:rsidR="00B05541">
              <w:rPr>
                <w:rFonts w:hint="eastAsia"/>
              </w:rPr>
              <w:t>确认</w:t>
            </w:r>
            <w:r w:rsidR="00541A5F">
              <w:rPr>
                <w:rFonts w:hint="eastAsia"/>
              </w:rPr>
              <w:t>”即提交保存附件到指定的位置，选择“取消”即取消下载保存。</w:t>
            </w:r>
          </w:p>
          <w:p w14:paraId="25E49861" w14:textId="0F2D8CE2" w:rsidR="00DE0187" w:rsidRDefault="00736D1C" w:rsidP="00C06085">
            <w:pPr>
              <w:widowControl/>
              <w:ind w:left="360"/>
              <w:jc w:val="left"/>
            </w:pPr>
            <w:r>
              <w:rPr>
                <w:noProof/>
              </w:rPr>
              <w:drawing>
                <wp:inline distT="0" distB="0" distL="0" distR="0" wp14:anchorId="61826C87" wp14:editId="638A5A3F">
                  <wp:extent cx="285714" cy="219048"/>
                  <wp:effectExtent l="0" t="0" r="635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14" cy="2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16F73">
              <w:rPr>
                <w:rFonts w:hint="eastAsia"/>
              </w:rPr>
              <w:t>删除</w:t>
            </w:r>
            <w:r w:rsidR="00541A5F">
              <w:rPr>
                <w:rFonts w:hint="eastAsia"/>
              </w:rPr>
              <w:t>（</w:t>
            </w:r>
            <w:r w:rsidR="00541A5F" w:rsidRPr="00541A5F">
              <w:t>delete</w:t>
            </w:r>
            <w:r w:rsidR="00541A5F">
              <w:rPr>
                <w:rFonts w:hint="eastAsia"/>
              </w:rPr>
              <w:t>），按钮，点击“删除”，弹出删除确认弹窗，弹窗可选择“确认”或“取消”，“确认”即删除选定的附件明细，删除成功，需要给出网页删除成功提示；“取消”即取消删除选定的附件明细。</w:t>
            </w:r>
          </w:p>
          <w:p w14:paraId="6402064C" w14:textId="77777777" w:rsidR="00D13ED8" w:rsidRPr="00625B69" w:rsidRDefault="00D13ED8" w:rsidP="0002229E">
            <w:pPr>
              <w:widowControl/>
              <w:ind w:left="360"/>
              <w:jc w:val="left"/>
              <w:rPr>
                <w:b/>
              </w:rPr>
            </w:pPr>
            <w:r w:rsidRPr="00625B69">
              <w:rPr>
                <w:rFonts w:hint="eastAsia"/>
                <w:b/>
              </w:rPr>
              <w:t>业务规则：</w:t>
            </w:r>
          </w:p>
          <w:p w14:paraId="30CFD3B9" w14:textId="4A0DDDFC" w:rsidR="000910BE" w:rsidRPr="00DD3877" w:rsidRDefault="00D13ED8" w:rsidP="00400747">
            <w:pPr>
              <w:widowControl/>
              <w:ind w:left="360"/>
              <w:jc w:val="left"/>
            </w:pPr>
            <w:r>
              <w:rPr>
                <w:rFonts w:hint="eastAsia"/>
              </w:rPr>
              <w:t>a</w:t>
            </w:r>
            <w:r>
              <w:t xml:space="preserve">  </w:t>
            </w:r>
            <w:r w:rsidR="00400747">
              <w:rPr>
                <w:rFonts w:hint="eastAsia"/>
              </w:rPr>
              <w:t>公司启用之后，本位币不可修改。未启用之前，可以修改。</w:t>
            </w:r>
          </w:p>
          <w:p w14:paraId="094673FF" w14:textId="42202302" w:rsidR="006E02AB" w:rsidRPr="00BA09D7" w:rsidRDefault="004B1719" w:rsidP="0002229E">
            <w:pPr>
              <w:widowControl/>
              <w:ind w:left="360"/>
              <w:jc w:val="left"/>
              <w:rPr>
                <w:b/>
                <w:bCs/>
              </w:rPr>
            </w:pPr>
            <w:r w:rsidRPr="00BA09D7">
              <w:rPr>
                <w:b/>
                <w:bCs/>
              </w:rPr>
              <w:t>2</w:t>
            </w:r>
            <w:r w:rsidRPr="00BA09D7">
              <w:rPr>
                <w:rFonts w:hint="eastAsia"/>
                <w:b/>
                <w:bCs/>
              </w:rPr>
              <w:t>）</w:t>
            </w:r>
            <w:r w:rsidR="00DF5DA2" w:rsidRPr="00BA09D7">
              <w:rPr>
                <w:rFonts w:hint="eastAsia"/>
                <w:b/>
                <w:bCs/>
              </w:rPr>
              <w:t>删除</w:t>
            </w:r>
            <w:r w:rsidR="000910BE">
              <w:rPr>
                <w:rFonts w:hint="eastAsia"/>
                <w:b/>
                <w:bCs/>
              </w:rPr>
              <w:t>（</w:t>
            </w:r>
            <w:r w:rsidR="000910BE" w:rsidRPr="000910BE">
              <w:rPr>
                <w:b/>
                <w:bCs/>
              </w:rPr>
              <w:t>delete</w:t>
            </w:r>
            <w:r w:rsidR="000910BE">
              <w:rPr>
                <w:rFonts w:hint="eastAsia"/>
                <w:b/>
                <w:bCs/>
              </w:rPr>
              <w:t>）</w:t>
            </w:r>
          </w:p>
          <w:p w14:paraId="23F87CE4" w14:textId="5268CC60" w:rsidR="00E570EF" w:rsidRDefault="00D812E1" w:rsidP="004B1719">
            <w:pPr>
              <w:widowControl/>
              <w:ind w:left="360"/>
              <w:jc w:val="lef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9756C59" wp14:editId="27FF8DF3">
                  <wp:extent cx="2699004" cy="933450"/>
                  <wp:effectExtent l="0" t="0" r="635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6620" cy="9395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DCB1C9" w14:textId="116327BF" w:rsidR="00D217A9" w:rsidRDefault="00D217A9" w:rsidP="004B1719">
            <w:pPr>
              <w:widowControl/>
              <w:ind w:left="360"/>
              <w:jc w:val="left"/>
            </w:pPr>
            <w:r w:rsidRPr="00625B69">
              <w:rPr>
                <w:rFonts w:hint="eastAsia"/>
                <w:b/>
              </w:rPr>
              <w:t>字段说明：</w:t>
            </w:r>
          </w:p>
          <w:p w14:paraId="239D560C" w14:textId="6BAC7263" w:rsidR="004B1719" w:rsidRDefault="00D217A9" w:rsidP="004B1719">
            <w:pPr>
              <w:widowControl/>
              <w:ind w:left="360"/>
              <w:jc w:val="left"/>
            </w:pPr>
            <w:r>
              <w:rPr>
                <w:rFonts w:hint="eastAsia"/>
              </w:rPr>
              <w:t>删除弹窗提示语：“</w:t>
            </w:r>
            <w:r w:rsidR="00B22EA6">
              <w:rPr>
                <w:rFonts w:hint="eastAsia"/>
              </w:rPr>
              <w:t>删除</w:t>
            </w:r>
            <w:r w:rsidR="007B6ADA">
              <w:rPr>
                <w:rFonts w:hint="eastAsia"/>
              </w:rPr>
              <w:t>公司信息</w:t>
            </w:r>
            <w:r w:rsidR="00B22EA6">
              <w:rPr>
                <w:rFonts w:hint="eastAsia"/>
              </w:rPr>
              <w:t>后，不可恢复，确定删除</w:t>
            </w:r>
            <w:r w:rsidR="00497AFC">
              <w:rPr>
                <w:rFonts w:hint="eastAsia"/>
              </w:rPr>
              <w:t>公司</w:t>
            </w:r>
            <w:r>
              <w:rPr>
                <w:rFonts w:hint="eastAsia"/>
              </w:rPr>
              <w:t>？”可选择“取消”或“确定”选择“取消”则取消删除操作，选择“确定”则进行删除动作。</w:t>
            </w:r>
          </w:p>
          <w:p w14:paraId="65FABEBB" w14:textId="77777777" w:rsidR="00D217A9" w:rsidRPr="00625B69" w:rsidRDefault="00D217A9" w:rsidP="004B1719">
            <w:pPr>
              <w:widowControl/>
              <w:ind w:left="360"/>
              <w:jc w:val="left"/>
              <w:rPr>
                <w:b/>
              </w:rPr>
            </w:pPr>
            <w:r w:rsidRPr="00625B69">
              <w:rPr>
                <w:rFonts w:hint="eastAsia"/>
                <w:b/>
              </w:rPr>
              <w:t>业务规则：</w:t>
            </w:r>
          </w:p>
          <w:p w14:paraId="55F8B846" w14:textId="10B02585" w:rsidR="00065F94" w:rsidRDefault="00D217A9" w:rsidP="007B6ADA">
            <w:pPr>
              <w:widowControl/>
              <w:ind w:left="360"/>
              <w:jc w:val="left"/>
            </w:pPr>
            <w:r>
              <w:rPr>
                <w:rFonts w:hint="eastAsia"/>
              </w:rPr>
              <w:t>a</w:t>
            </w:r>
            <w:r>
              <w:t xml:space="preserve">  </w:t>
            </w:r>
            <w:r w:rsidR="00497AFC">
              <w:rPr>
                <w:rFonts w:hint="eastAsia"/>
              </w:rPr>
              <w:t>公司</w:t>
            </w:r>
            <w:r w:rsidR="00065F94">
              <w:rPr>
                <w:rFonts w:hint="eastAsia"/>
              </w:rPr>
              <w:t>信息删除为物理删除，从未启用的</w:t>
            </w:r>
            <w:r w:rsidR="00497AFC">
              <w:rPr>
                <w:rFonts w:hint="eastAsia"/>
              </w:rPr>
              <w:t>公司</w:t>
            </w:r>
            <w:r w:rsidR="00065F94">
              <w:rPr>
                <w:rFonts w:hint="eastAsia"/>
              </w:rPr>
              <w:t>，可物理删除，即刚刚新增还未被审核或则启用；</w:t>
            </w:r>
            <w:r w:rsidR="003E21D5">
              <w:rPr>
                <w:rFonts w:hint="eastAsia"/>
              </w:rPr>
              <w:t>一经</w:t>
            </w:r>
            <w:r w:rsidR="00065F94">
              <w:rPr>
                <w:rFonts w:hint="eastAsia"/>
              </w:rPr>
              <w:t>启用，则</w:t>
            </w:r>
            <w:r w:rsidR="007B6ADA">
              <w:rPr>
                <w:rFonts w:hint="eastAsia"/>
              </w:rPr>
              <w:t>不允许</w:t>
            </w:r>
            <w:r w:rsidR="00065F94">
              <w:rPr>
                <w:rFonts w:hint="eastAsia"/>
              </w:rPr>
              <w:t>删除。</w:t>
            </w:r>
          </w:p>
          <w:p w14:paraId="5F57E336" w14:textId="4B21133D" w:rsidR="00DF5DA2" w:rsidRPr="008106B7" w:rsidRDefault="00065F94" w:rsidP="004B1719">
            <w:pPr>
              <w:pStyle w:val="a9"/>
              <w:widowControl/>
              <w:numPr>
                <w:ilvl w:val="0"/>
                <w:numId w:val="10"/>
              </w:numPr>
              <w:ind w:firstLineChars="0"/>
              <w:jc w:val="left"/>
              <w:rPr>
                <w:b/>
                <w:bCs/>
              </w:rPr>
            </w:pPr>
            <w:r w:rsidRPr="008106B7">
              <w:rPr>
                <w:rFonts w:hint="eastAsia"/>
                <w:b/>
                <w:bCs/>
              </w:rPr>
              <w:t>禁用</w:t>
            </w:r>
            <w:r w:rsidRPr="008106B7">
              <w:rPr>
                <w:rFonts w:hint="eastAsia"/>
                <w:b/>
                <w:bCs/>
              </w:rPr>
              <w:t>/</w:t>
            </w:r>
            <w:r w:rsidRPr="008106B7">
              <w:rPr>
                <w:rFonts w:hint="eastAsia"/>
                <w:b/>
                <w:bCs/>
              </w:rPr>
              <w:t>启用</w:t>
            </w:r>
            <w:r w:rsidR="000910BE">
              <w:rPr>
                <w:rFonts w:hint="eastAsia"/>
                <w:b/>
                <w:bCs/>
              </w:rPr>
              <w:t>（</w:t>
            </w:r>
            <w:r w:rsidR="000910BE" w:rsidRPr="000910BE">
              <w:rPr>
                <w:b/>
                <w:bCs/>
              </w:rPr>
              <w:t>Disable/enable</w:t>
            </w:r>
            <w:r w:rsidR="000910BE">
              <w:rPr>
                <w:rFonts w:hint="eastAsia"/>
                <w:b/>
                <w:bCs/>
              </w:rPr>
              <w:t>）</w:t>
            </w:r>
          </w:p>
          <w:p w14:paraId="512BBB8B" w14:textId="1EF1CFB7" w:rsidR="00065F94" w:rsidRDefault="007B6ADA" w:rsidP="004B1719">
            <w:pPr>
              <w:widowControl/>
              <w:ind w:left="360"/>
              <w:jc w:val="lef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DBA6F5B" wp14:editId="26F6035A">
                  <wp:extent cx="2662416" cy="901700"/>
                  <wp:effectExtent l="0" t="0" r="508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9646" cy="907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B47CD7" w14:textId="161C27B3" w:rsidR="00241308" w:rsidRDefault="00241308" w:rsidP="004B1719">
            <w:pPr>
              <w:widowControl/>
              <w:ind w:left="360"/>
              <w:jc w:val="left"/>
            </w:pPr>
            <w:r w:rsidRPr="00625B69">
              <w:rPr>
                <w:rFonts w:hint="eastAsia"/>
                <w:b/>
              </w:rPr>
              <w:t>字段说明：</w:t>
            </w:r>
          </w:p>
          <w:p w14:paraId="1DDCD1B3" w14:textId="4BFDEF50" w:rsidR="00625B69" w:rsidRDefault="00065F94" w:rsidP="00A624EE">
            <w:pPr>
              <w:widowControl/>
              <w:ind w:left="360"/>
              <w:jc w:val="left"/>
            </w:pPr>
            <w:r>
              <w:rPr>
                <w:rFonts w:hint="eastAsia"/>
              </w:rPr>
              <w:t>禁用弹窗提示语：“</w:t>
            </w:r>
            <w:r w:rsidR="00497AFC">
              <w:rPr>
                <w:rFonts w:hint="eastAsia"/>
              </w:rPr>
              <w:t>公司</w:t>
            </w:r>
            <w:r>
              <w:rPr>
                <w:rFonts w:hint="eastAsia"/>
              </w:rPr>
              <w:t>禁用后，将不可</w:t>
            </w:r>
            <w:r w:rsidR="007B6ADA">
              <w:rPr>
                <w:rFonts w:hint="eastAsia"/>
              </w:rPr>
              <w:t>使用</w:t>
            </w:r>
            <w:r>
              <w:rPr>
                <w:rFonts w:hint="eastAsia"/>
              </w:rPr>
              <w:t>，确定禁用该</w:t>
            </w:r>
            <w:r w:rsidR="00497AFC">
              <w:rPr>
                <w:rFonts w:hint="eastAsia"/>
              </w:rPr>
              <w:t>公司</w:t>
            </w:r>
            <w:r>
              <w:rPr>
                <w:rFonts w:hint="eastAsia"/>
              </w:rPr>
              <w:t>？”可选择“取消”或“确定”</w:t>
            </w:r>
            <w:r w:rsidR="00A624EE">
              <w:rPr>
                <w:rFonts w:hint="eastAsia"/>
              </w:rPr>
              <w:t>。</w:t>
            </w:r>
          </w:p>
          <w:p w14:paraId="31F399D0" w14:textId="67D2A8B3" w:rsidR="00A624EE" w:rsidRDefault="00A624EE" w:rsidP="00A624EE">
            <w:pPr>
              <w:widowControl/>
              <w:ind w:left="360"/>
              <w:jc w:val="left"/>
            </w:pPr>
            <w:r>
              <w:rPr>
                <w:rFonts w:hint="eastAsia"/>
              </w:rPr>
              <w:t>启用</w:t>
            </w:r>
            <w:r w:rsidR="007B6ADA">
              <w:rPr>
                <w:rFonts w:hint="eastAsia"/>
              </w:rPr>
              <w:t>公司</w:t>
            </w:r>
            <w:r>
              <w:rPr>
                <w:rFonts w:hint="eastAsia"/>
              </w:rPr>
              <w:t>成功提示：“启用成功”，不需要二次确认。</w:t>
            </w:r>
          </w:p>
          <w:p w14:paraId="3B65820A" w14:textId="77777777" w:rsidR="00241308" w:rsidRPr="00625B69" w:rsidRDefault="00475EFA" w:rsidP="00625B69">
            <w:pPr>
              <w:widowControl/>
              <w:ind w:left="360"/>
              <w:jc w:val="left"/>
              <w:rPr>
                <w:b/>
              </w:rPr>
            </w:pPr>
            <w:r w:rsidRPr="00625B69">
              <w:rPr>
                <w:rFonts w:hint="eastAsia"/>
                <w:b/>
              </w:rPr>
              <w:t>业务规则：</w:t>
            </w:r>
          </w:p>
          <w:p w14:paraId="403A9472" w14:textId="5CC31DAC" w:rsidR="00DF5DA2" w:rsidRDefault="00EA696C" w:rsidP="0048388F">
            <w:pPr>
              <w:widowControl/>
              <w:ind w:left="360"/>
              <w:jc w:val="left"/>
            </w:pPr>
            <w:r>
              <w:rPr>
                <w:rFonts w:hint="eastAsia"/>
              </w:rPr>
              <w:t>a</w:t>
            </w:r>
            <w:r>
              <w:t xml:space="preserve">  </w:t>
            </w:r>
            <w:r w:rsidR="00A624EE">
              <w:rPr>
                <w:rFonts w:hint="eastAsia"/>
              </w:rPr>
              <w:t>禁用只能在</w:t>
            </w:r>
            <w:r w:rsidR="00497AFC">
              <w:rPr>
                <w:rFonts w:hint="eastAsia"/>
              </w:rPr>
              <w:t>公司</w:t>
            </w:r>
            <w:r w:rsidR="00A624EE">
              <w:rPr>
                <w:rFonts w:hint="eastAsia"/>
              </w:rPr>
              <w:t>信息在启用状态下操作。</w:t>
            </w:r>
          </w:p>
          <w:p w14:paraId="008D0C76" w14:textId="604CAADC" w:rsidR="002C43F9" w:rsidRPr="00A624EE" w:rsidRDefault="002C43F9" w:rsidP="00A624EE">
            <w:pPr>
              <w:widowControl/>
              <w:ind w:left="360"/>
              <w:jc w:val="left"/>
            </w:pPr>
            <w:r>
              <w:t xml:space="preserve">b  </w:t>
            </w:r>
            <w:r w:rsidR="00A624EE">
              <w:rPr>
                <w:rFonts w:hint="eastAsia"/>
              </w:rPr>
              <w:t>禁用之后</w:t>
            </w:r>
            <w:r w:rsidR="007B6ADA">
              <w:rPr>
                <w:rFonts w:hint="eastAsia"/>
              </w:rPr>
              <w:t>，涉及到</w:t>
            </w:r>
            <w:r w:rsidR="00497AFC">
              <w:rPr>
                <w:rFonts w:hint="eastAsia"/>
              </w:rPr>
              <w:t>公司</w:t>
            </w:r>
            <w:r w:rsidR="00A624EE">
              <w:rPr>
                <w:rFonts w:hint="eastAsia"/>
              </w:rPr>
              <w:t>下拉控件仍显示禁用之后的</w:t>
            </w:r>
            <w:r w:rsidR="00497AFC">
              <w:rPr>
                <w:rFonts w:hint="eastAsia"/>
              </w:rPr>
              <w:t>公司</w:t>
            </w:r>
            <w:r w:rsidR="00A624EE">
              <w:rPr>
                <w:rFonts w:hint="eastAsia"/>
              </w:rPr>
              <w:t>，但不可选择。</w:t>
            </w:r>
          </w:p>
          <w:p w14:paraId="3E23B79A" w14:textId="51D1EF5A" w:rsidR="00625B69" w:rsidRPr="00A42B22" w:rsidRDefault="00A624EE" w:rsidP="0002229E">
            <w:pPr>
              <w:widowControl/>
              <w:ind w:left="360"/>
              <w:jc w:val="left"/>
              <w:rPr>
                <w:bCs/>
              </w:rPr>
            </w:pPr>
            <w:r w:rsidRPr="00A42B22">
              <w:rPr>
                <w:rFonts w:hint="eastAsia"/>
                <w:bCs/>
              </w:rPr>
              <w:t>4</w:t>
            </w:r>
            <w:r w:rsidRPr="00A42B22">
              <w:rPr>
                <w:rFonts w:hint="eastAsia"/>
                <w:bCs/>
              </w:rPr>
              <w:t>）</w:t>
            </w:r>
            <w:r w:rsidRPr="008106B7">
              <w:rPr>
                <w:rFonts w:hint="eastAsia"/>
                <w:b/>
              </w:rPr>
              <w:t>审批</w:t>
            </w:r>
            <w:r w:rsidR="000910BE">
              <w:rPr>
                <w:rFonts w:hint="eastAsia"/>
                <w:b/>
              </w:rPr>
              <w:t>（</w:t>
            </w:r>
            <w:r w:rsidR="000910BE" w:rsidRPr="000910BE">
              <w:rPr>
                <w:b/>
              </w:rPr>
              <w:t>The examination and approval</w:t>
            </w:r>
            <w:r w:rsidR="000910BE">
              <w:rPr>
                <w:rFonts w:hint="eastAsia"/>
                <w:b/>
              </w:rPr>
              <w:t>）</w:t>
            </w:r>
          </w:p>
          <w:p w14:paraId="2383746F" w14:textId="7B6B615C" w:rsidR="00F83A82" w:rsidRDefault="007B6ADA" w:rsidP="00625B69">
            <w:pPr>
              <w:widowControl/>
              <w:ind w:left="360"/>
              <w:jc w:val="lef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1830F9D" wp14:editId="458A9538">
                  <wp:extent cx="2722018" cy="781050"/>
                  <wp:effectExtent l="0" t="0" r="254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1919" cy="7924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169EF8" w14:textId="77777777" w:rsidR="00625B69" w:rsidRDefault="002C43F9" w:rsidP="00625B69">
            <w:pPr>
              <w:widowControl/>
              <w:ind w:left="360"/>
              <w:jc w:val="left"/>
            </w:pPr>
            <w:r w:rsidRPr="00625B69">
              <w:rPr>
                <w:rFonts w:hint="eastAsia"/>
                <w:b/>
              </w:rPr>
              <w:t>字段说明：</w:t>
            </w:r>
          </w:p>
          <w:p w14:paraId="3A04AE25" w14:textId="30337DD5" w:rsidR="00FE08EB" w:rsidRPr="000A253D" w:rsidRDefault="000A253D" w:rsidP="00625B69">
            <w:pPr>
              <w:widowControl/>
              <w:ind w:left="360"/>
              <w:jc w:val="left"/>
              <w:rPr>
                <w:bCs/>
              </w:rPr>
            </w:pPr>
            <w:r w:rsidRPr="000A253D">
              <w:rPr>
                <w:rFonts w:hint="eastAsia"/>
                <w:bCs/>
              </w:rPr>
              <w:lastRenderedPageBreak/>
              <w:t>审批弹窗确认语：“</w:t>
            </w:r>
            <w:r w:rsidRPr="000A253D">
              <w:rPr>
                <w:rFonts w:hint="eastAsia"/>
                <w:bCs/>
              </w:rPr>
              <w:t>X</w:t>
            </w:r>
            <w:r w:rsidRPr="000A253D">
              <w:rPr>
                <w:bCs/>
              </w:rPr>
              <w:t>XXX</w:t>
            </w:r>
            <w:r w:rsidR="00FB2122">
              <w:rPr>
                <w:rFonts w:hint="eastAsia"/>
                <w:bCs/>
              </w:rPr>
              <w:t>（选择的</w:t>
            </w:r>
            <w:r w:rsidR="00497AFC">
              <w:rPr>
                <w:rFonts w:hint="eastAsia"/>
                <w:bCs/>
              </w:rPr>
              <w:t>公司</w:t>
            </w:r>
            <w:r w:rsidR="00FB2122">
              <w:rPr>
                <w:rFonts w:hint="eastAsia"/>
                <w:bCs/>
              </w:rPr>
              <w:t>名称）</w:t>
            </w:r>
            <w:r w:rsidRPr="000A253D">
              <w:rPr>
                <w:rFonts w:hint="eastAsia"/>
                <w:bCs/>
              </w:rPr>
              <w:t>审批结果”可选项“通过”或“不通过”</w:t>
            </w:r>
            <w:r w:rsidR="00FB2122">
              <w:rPr>
                <w:rFonts w:hint="eastAsia"/>
                <w:bCs/>
              </w:rPr>
              <w:t>，选择“通过”即</w:t>
            </w:r>
            <w:r w:rsidR="00497AFC">
              <w:rPr>
                <w:rFonts w:hint="eastAsia"/>
                <w:bCs/>
              </w:rPr>
              <w:t>公司</w:t>
            </w:r>
            <w:r w:rsidR="00FB2122">
              <w:rPr>
                <w:rFonts w:hint="eastAsia"/>
                <w:bCs/>
              </w:rPr>
              <w:t>信息审核通过，状态变成“审核通过”，选择“不通过”即</w:t>
            </w:r>
            <w:r w:rsidR="00497AFC">
              <w:rPr>
                <w:rFonts w:hint="eastAsia"/>
                <w:bCs/>
              </w:rPr>
              <w:t>公司</w:t>
            </w:r>
            <w:r w:rsidR="00FB2122">
              <w:rPr>
                <w:rFonts w:hint="eastAsia"/>
                <w:bCs/>
              </w:rPr>
              <w:t>信息审核不通过，状态变成“审核不通过”。</w:t>
            </w:r>
          </w:p>
          <w:p w14:paraId="60999E33" w14:textId="77777777" w:rsidR="00625B69" w:rsidRDefault="00625B69" w:rsidP="00625B69">
            <w:pPr>
              <w:widowControl/>
              <w:ind w:left="360"/>
              <w:jc w:val="left"/>
              <w:rPr>
                <w:b/>
              </w:rPr>
            </w:pPr>
            <w:r w:rsidRPr="00625B69">
              <w:rPr>
                <w:rFonts w:hint="eastAsia"/>
                <w:b/>
              </w:rPr>
              <w:t>业务规则：</w:t>
            </w:r>
          </w:p>
          <w:p w14:paraId="5496856E" w14:textId="3560D7C3" w:rsidR="00A22746" w:rsidRDefault="00A22746" w:rsidP="00A22746">
            <w:pPr>
              <w:widowControl/>
              <w:ind w:left="360"/>
              <w:jc w:val="left"/>
            </w:pPr>
            <w:r>
              <w:rPr>
                <w:rFonts w:hint="eastAsia"/>
              </w:rPr>
              <w:t xml:space="preserve"> a</w:t>
            </w:r>
            <w:r>
              <w:t xml:space="preserve">  </w:t>
            </w:r>
            <w:r>
              <w:rPr>
                <w:rFonts w:hint="eastAsia"/>
              </w:rPr>
              <w:t>审批通过后，未启用前，不允许编辑、删除。</w:t>
            </w:r>
          </w:p>
          <w:p w14:paraId="3FD7062A" w14:textId="708B4EEC" w:rsidR="002612D3" w:rsidRDefault="00A22746" w:rsidP="00A22746">
            <w:pPr>
              <w:widowControl/>
              <w:ind w:left="360"/>
              <w:jc w:val="left"/>
            </w:pPr>
            <w:r>
              <w:t xml:space="preserve"> </w:t>
            </w:r>
            <w:r>
              <w:rPr>
                <w:rFonts w:hint="eastAsia"/>
              </w:rPr>
              <w:t>b</w:t>
            </w:r>
            <w:r>
              <w:t xml:space="preserve">  </w:t>
            </w:r>
            <w:r>
              <w:rPr>
                <w:rFonts w:hint="eastAsia"/>
              </w:rPr>
              <w:t>禁用、审批不通</w:t>
            </w:r>
            <w:r w:rsidR="007B6ADA">
              <w:rPr>
                <w:rFonts w:hint="eastAsia"/>
              </w:rPr>
              <w:t>过</w:t>
            </w:r>
            <w:r>
              <w:rPr>
                <w:rFonts w:hint="eastAsia"/>
              </w:rPr>
              <w:t>、审批通过、启用状态下，不允许审批。</w:t>
            </w:r>
          </w:p>
          <w:p w14:paraId="19847865" w14:textId="29FB9FF5" w:rsidR="008106B7" w:rsidRPr="008106B7" w:rsidRDefault="008106B7" w:rsidP="008106B7">
            <w:pPr>
              <w:pStyle w:val="a9"/>
              <w:widowControl/>
              <w:numPr>
                <w:ilvl w:val="0"/>
                <w:numId w:val="11"/>
              </w:numPr>
              <w:ind w:firstLineChars="0"/>
              <w:jc w:val="left"/>
              <w:rPr>
                <w:b/>
                <w:bCs/>
              </w:rPr>
            </w:pPr>
            <w:r w:rsidRPr="008106B7">
              <w:rPr>
                <w:rFonts w:hint="eastAsia"/>
                <w:b/>
                <w:bCs/>
              </w:rPr>
              <w:t>查看</w:t>
            </w:r>
            <w:r w:rsidR="000910BE">
              <w:rPr>
                <w:rFonts w:hint="eastAsia"/>
                <w:b/>
                <w:bCs/>
              </w:rPr>
              <w:t>（</w:t>
            </w:r>
            <w:r w:rsidR="000910BE" w:rsidRPr="000910BE">
              <w:rPr>
                <w:b/>
                <w:bCs/>
              </w:rPr>
              <w:t>To view</w:t>
            </w:r>
            <w:r w:rsidR="000910BE">
              <w:rPr>
                <w:rFonts w:hint="eastAsia"/>
                <w:b/>
                <w:bCs/>
              </w:rPr>
              <w:t>）</w:t>
            </w:r>
          </w:p>
          <w:p w14:paraId="09D30E53" w14:textId="583279FC" w:rsidR="008106B7" w:rsidRPr="00A22746" w:rsidRDefault="008106B7" w:rsidP="008106B7">
            <w:pPr>
              <w:widowControl/>
              <w:ind w:left="360"/>
              <w:jc w:val="left"/>
            </w:pPr>
            <w:r>
              <w:rPr>
                <w:rFonts w:hint="eastAsia"/>
              </w:rPr>
              <w:t>点击查看，进入到详情查看界面，可参照编辑页面，全部为不可编辑状态。</w:t>
            </w:r>
          </w:p>
          <w:p w14:paraId="4073382D" w14:textId="2DF29A4B" w:rsidR="004F6A97" w:rsidRPr="008106B7" w:rsidRDefault="008106B7" w:rsidP="008106B7">
            <w:pPr>
              <w:widowControl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>.3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 </w:t>
            </w:r>
            <w:r w:rsidR="004F6A97" w:rsidRPr="008106B7">
              <w:rPr>
                <w:rFonts w:hint="eastAsia"/>
                <w:b/>
                <w:bCs/>
              </w:rPr>
              <w:t>统一说明：</w:t>
            </w:r>
          </w:p>
          <w:p w14:paraId="1F3EE6D3" w14:textId="36B50F7C" w:rsidR="004F6A97" w:rsidRDefault="004F6A97" w:rsidP="004F6A97">
            <w:pPr>
              <w:pStyle w:val="a9"/>
              <w:widowControl/>
              <w:ind w:left="371" w:firstLineChars="0" w:firstLine="0"/>
              <w:jc w:val="left"/>
            </w:pPr>
            <w:r>
              <w:t xml:space="preserve">A  </w:t>
            </w:r>
            <w:r w:rsidR="00A22746">
              <w:rPr>
                <w:rFonts w:hint="eastAsia"/>
              </w:rPr>
              <w:t>字段长度，按照全局性功能规定，按</w:t>
            </w:r>
            <w:r w:rsidR="008106B7">
              <w:rPr>
                <w:rFonts w:hint="eastAsia"/>
              </w:rPr>
              <w:t>目前的开发架构，选择默认长度。</w:t>
            </w:r>
          </w:p>
          <w:p w14:paraId="4B29E346" w14:textId="77777777" w:rsidR="00AB151E" w:rsidRDefault="004F6A97" w:rsidP="004F6A97">
            <w:pPr>
              <w:pStyle w:val="a9"/>
              <w:widowControl/>
              <w:ind w:left="371" w:firstLineChars="0" w:firstLine="0"/>
              <w:jc w:val="left"/>
            </w:pPr>
            <w:r>
              <w:t xml:space="preserve">B  </w:t>
            </w:r>
            <w:r w:rsidR="00BD45F4" w:rsidRPr="00BD45F4">
              <w:rPr>
                <w:rFonts w:hint="eastAsia"/>
              </w:rPr>
              <w:t>分页：</w:t>
            </w:r>
            <w:r w:rsidR="00AB151E">
              <w:rPr>
                <w:rFonts w:hint="eastAsia"/>
              </w:rPr>
              <w:t>参照统一风格。</w:t>
            </w:r>
            <w:r w:rsidR="00BD45F4" w:rsidRPr="00BD45F4">
              <w:rPr>
                <w:rFonts w:hint="eastAsia"/>
              </w:rPr>
              <w:cr/>
            </w:r>
            <w:r>
              <w:rPr>
                <w:rFonts w:hint="eastAsia"/>
              </w:rPr>
              <w:t>固定在屏幕最下方</w:t>
            </w:r>
            <w:r w:rsidR="00AB151E">
              <w:rPr>
                <w:rFonts w:hint="eastAsia"/>
              </w:rPr>
              <w:t>。</w:t>
            </w:r>
          </w:p>
          <w:p w14:paraId="2100DE3B" w14:textId="77777777" w:rsidR="00BD45F4" w:rsidRPr="004F6A97" w:rsidRDefault="00BD45F4" w:rsidP="004F6A97">
            <w:pPr>
              <w:pStyle w:val="a9"/>
              <w:widowControl/>
              <w:ind w:left="371" w:firstLineChars="0" w:firstLine="0"/>
              <w:jc w:val="left"/>
            </w:pPr>
            <w:r w:rsidRPr="00BD45F4">
              <w:rPr>
                <w:rFonts w:hint="eastAsia"/>
              </w:rPr>
              <w:t>共计多少条数据，每页按多少条数据展示，可进行上一页、下一页，当前第几页，指定页数的跳转，和总页数查看</w:t>
            </w:r>
            <w:r w:rsidR="004F6A97" w:rsidRPr="00BD45F4">
              <w:t xml:space="preserve"> </w:t>
            </w:r>
            <w:r w:rsidRPr="00BD45F4">
              <w:cr/>
            </w:r>
            <w:r>
              <w:t xml:space="preserve"> </w:t>
            </w:r>
            <w:r w:rsidRPr="00BD45F4">
              <w:rPr>
                <w:rFonts w:ascii="宋体" w:eastAsia="宋体" w:hAnsi="宋体" w:cs="宋体"/>
                <w:noProof/>
                <w:kern w:val="0"/>
                <w:sz w:val="24"/>
              </w:rPr>
              <w:drawing>
                <wp:inline distT="0" distB="0" distL="0" distR="0" wp14:anchorId="09FE21E3" wp14:editId="7566AB46">
                  <wp:extent cx="5029200" cy="241300"/>
                  <wp:effectExtent l="0" t="0" r="0" b="635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29200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95A4331" w14:textId="77777777" w:rsidR="00BD45F4" w:rsidRPr="00BD45F4" w:rsidRDefault="00BD45F4" w:rsidP="00BD45F4">
            <w:pPr>
              <w:pStyle w:val="a9"/>
              <w:widowControl/>
              <w:ind w:left="360" w:firstLineChars="0" w:firstLine="0"/>
              <w:jc w:val="left"/>
            </w:pPr>
          </w:p>
          <w:p w14:paraId="56D08CC3" w14:textId="77777777" w:rsidR="00783C13" w:rsidRDefault="00783C13" w:rsidP="00783C13">
            <w:pPr>
              <w:pStyle w:val="a9"/>
              <w:widowControl/>
              <w:ind w:left="720" w:firstLineChars="0" w:firstLine="0"/>
              <w:jc w:val="left"/>
            </w:pPr>
          </w:p>
          <w:p w14:paraId="19B4E624" w14:textId="77777777" w:rsidR="00E01626" w:rsidRPr="00783C13" w:rsidRDefault="00E01626" w:rsidP="00783C13">
            <w:pPr>
              <w:pStyle w:val="a9"/>
              <w:widowControl/>
              <w:ind w:left="720" w:firstLineChars="0" w:firstLine="0"/>
              <w:jc w:val="left"/>
            </w:pPr>
          </w:p>
        </w:tc>
      </w:tr>
      <w:tr w:rsidR="00E01626" w14:paraId="723344D6" w14:textId="77777777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79141F4" w14:textId="77777777" w:rsidR="00E01626" w:rsidRDefault="00C03A3D"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lastRenderedPageBreak/>
              <w:t>输出/后置条件</w:t>
            </w:r>
          </w:p>
        </w:tc>
        <w:tc>
          <w:tcPr>
            <w:tcW w:w="7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9C1DE3" w14:textId="77777777" w:rsidR="00E01626" w:rsidRDefault="00E01626"/>
        </w:tc>
      </w:tr>
      <w:tr w:rsidR="00E01626" w14:paraId="1A12D298" w14:textId="77777777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3E4A880" w14:textId="77777777" w:rsidR="00E01626" w:rsidRDefault="00C03A3D"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原型路径</w:t>
            </w:r>
          </w:p>
        </w:tc>
        <w:tc>
          <w:tcPr>
            <w:tcW w:w="7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20F98F" w14:textId="77777777" w:rsidR="00E01626" w:rsidRDefault="00E01626">
            <w:pPr>
              <w:ind w:left="360"/>
            </w:pPr>
          </w:p>
        </w:tc>
      </w:tr>
      <w:tr w:rsidR="00E01626" w14:paraId="4E45E68D" w14:textId="77777777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F25DD6B" w14:textId="77777777" w:rsidR="00E01626" w:rsidRDefault="00C03A3D"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补充说明</w:t>
            </w:r>
          </w:p>
        </w:tc>
        <w:tc>
          <w:tcPr>
            <w:tcW w:w="7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AC47A8" w14:textId="77777777" w:rsidR="00E01626" w:rsidRDefault="00E01626">
            <w:pPr>
              <w:pStyle w:val="a9"/>
              <w:ind w:firstLineChars="0" w:firstLine="0"/>
            </w:pPr>
          </w:p>
        </w:tc>
      </w:tr>
    </w:tbl>
    <w:p w14:paraId="6AAA85FD" w14:textId="77777777" w:rsidR="00E01626" w:rsidRDefault="00E01626"/>
    <w:p w14:paraId="2AE321CA" w14:textId="77777777" w:rsidR="00E01626" w:rsidRDefault="00E01626"/>
    <w:p w14:paraId="669404EB" w14:textId="77777777" w:rsidR="00E01626" w:rsidRDefault="00C03A3D">
      <w:pPr>
        <w:pStyle w:val="a9"/>
        <w:numPr>
          <w:ilvl w:val="0"/>
          <w:numId w:val="1"/>
        </w:numPr>
        <w:spacing w:before="340" w:after="330" w:line="576" w:lineRule="auto"/>
        <w:ind w:left="432" w:firstLineChars="0" w:hanging="432"/>
      </w:pPr>
      <w:r>
        <w:rPr>
          <w:rFonts w:ascii="微软雅黑" w:eastAsia="微软雅黑" w:hAnsi="微软雅黑" w:cs="微软雅黑" w:hint="eastAsia"/>
          <w:b/>
          <w:bCs/>
          <w:color w:val="000000"/>
          <w:sz w:val="28"/>
          <w:szCs w:val="28"/>
        </w:rPr>
        <w:t>附录</w:t>
      </w:r>
    </w:p>
    <w:p w14:paraId="578D9099" w14:textId="77777777" w:rsidR="00E01626" w:rsidRDefault="00C03A3D">
      <w:pPr>
        <w:pStyle w:val="2"/>
        <w:spacing w:before="480"/>
        <w:ind w:left="575" w:hanging="575"/>
      </w:pPr>
      <w:r>
        <w:rPr>
          <w:rFonts w:ascii="微软雅黑" w:eastAsia="微软雅黑" w:hAnsi="微软雅黑" w:cs="微软雅黑"/>
          <w:sz w:val="21"/>
          <w:szCs w:val="21"/>
        </w:rPr>
        <w:t>3.1、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文档版本号说明</w:t>
      </w:r>
    </w:p>
    <w:p w14:paraId="6CF126A1" w14:textId="77777777" w:rsidR="00E01626" w:rsidRDefault="00C03A3D"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文档版本号V01.00.00，前两位表示阶段及重大变更，中两位表示新增功能点，后两位表示非功能文档修改。不同文档版本号对应开发版本不同。</w:t>
      </w:r>
    </w:p>
    <w:p w14:paraId="7A63E1A6" w14:textId="77777777" w:rsidR="00E01626" w:rsidRDefault="00E01626"/>
    <w:p w14:paraId="64D4A48C" w14:textId="77777777" w:rsidR="00E01626" w:rsidRDefault="00C03A3D">
      <w:pPr>
        <w:pStyle w:val="2"/>
        <w:spacing w:before="480"/>
        <w:ind w:left="575" w:hanging="575"/>
      </w:pPr>
      <w:r>
        <w:rPr>
          <w:rFonts w:ascii="微软雅黑" w:eastAsia="微软雅黑" w:hAnsi="微软雅黑" w:cs="微软雅黑"/>
          <w:sz w:val="21"/>
          <w:szCs w:val="21"/>
        </w:rPr>
        <w:lastRenderedPageBreak/>
        <w:t>3.2、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通用信息</w:t>
      </w:r>
    </w:p>
    <w:p w14:paraId="4CB989D1" w14:textId="77777777" w:rsidR="00E01626" w:rsidRDefault="00C03A3D"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全局常用功能描叙、提示语、格式要求、特殊符号等通用信息（暂缺）</w:t>
      </w:r>
    </w:p>
    <w:p w14:paraId="04E8F38B" w14:textId="77777777" w:rsidR="00E01626" w:rsidRDefault="00C03A3D">
      <w:pPr>
        <w:pStyle w:val="2"/>
        <w:spacing w:before="480"/>
        <w:ind w:left="575" w:hanging="575"/>
      </w:pPr>
      <w:r>
        <w:rPr>
          <w:rFonts w:ascii="微软雅黑" w:eastAsia="微软雅黑" w:hAnsi="微软雅黑" w:cs="微软雅黑"/>
          <w:sz w:val="21"/>
          <w:szCs w:val="21"/>
        </w:rPr>
        <w:t>3.3、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参考文档</w:t>
      </w:r>
    </w:p>
    <w:p w14:paraId="77D3BC16" w14:textId="77777777" w:rsidR="00E01626" w:rsidRDefault="00E01626"/>
    <w:p w14:paraId="10E398B9" w14:textId="77777777" w:rsidR="00E01626" w:rsidRDefault="00E01626"/>
    <w:p w14:paraId="0666A716" w14:textId="77777777" w:rsidR="00E01626" w:rsidRDefault="00E01626"/>
    <w:sectPr w:rsidR="00E01626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vantop" w:date="2020-05-29T21:28:00Z" w:initials="v">
    <w:p w14:paraId="16F5008C" w14:textId="466DB70E" w:rsidR="00480F4B" w:rsidRDefault="00480F4B">
      <w:pPr>
        <w:pStyle w:val="ac"/>
        <w:rPr>
          <w:rFonts w:hint="eastAsia"/>
        </w:rPr>
      </w:pPr>
      <w:r>
        <w:rPr>
          <w:rStyle w:val="ab"/>
        </w:rPr>
        <w:annotationRef/>
      </w:r>
      <w:r>
        <w:rPr>
          <w:rFonts w:hint="eastAsia"/>
        </w:rPr>
        <w:t>可后续实现。</w:t>
      </w:r>
    </w:p>
  </w:comment>
  <w:comment w:id="1" w:author="vantop" w:date="2020-05-29T21:27:00Z" w:initials="v">
    <w:p w14:paraId="0211F19C" w14:textId="00489F0F" w:rsidR="00480F4B" w:rsidRDefault="00480F4B">
      <w:pPr>
        <w:pStyle w:val="ac"/>
      </w:pPr>
      <w:r>
        <w:rPr>
          <w:rStyle w:val="ab"/>
        </w:rPr>
        <w:annotationRef/>
      </w:r>
      <w:r>
        <w:rPr>
          <w:rFonts w:hint="eastAsia"/>
        </w:rPr>
        <w:t>V</w:t>
      </w:r>
      <w:r>
        <w:t xml:space="preserve">1.2  </w:t>
      </w:r>
      <w:r>
        <w:rPr>
          <w:rFonts w:hint="eastAsia"/>
        </w:rPr>
        <w:t>更新</w:t>
      </w:r>
    </w:p>
  </w:comment>
  <w:comment w:id="2" w:author="vantop" w:date="2020-05-29T21:26:00Z" w:initials="v">
    <w:p w14:paraId="483A03E1" w14:textId="29C08F00" w:rsidR="00480F4B" w:rsidRDefault="00480F4B">
      <w:pPr>
        <w:pStyle w:val="ac"/>
      </w:pPr>
      <w:r>
        <w:rPr>
          <w:rStyle w:val="ab"/>
        </w:rPr>
        <w:annotationRef/>
      </w:r>
      <w:r>
        <w:rPr>
          <w:rFonts w:hint="eastAsia"/>
        </w:rPr>
        <w:t>V</w:t>
      </w:r>
      <w:r>
        <w:t xml:space="preserve">1.2  </w:t>
      </w:r>
      <w:r>
        <w:rPr>
          <w:rFonts w:hint="eastAsia"/>
        </w:rPr>
        <w:t>更新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16F5008C" w15:done="0"/>
  <w15:commentEx w15:paraId="0211F19C" w15:done="0"/>
  <w15:commentEx w15:paraId="483A03E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7BFD15" w16cex:dateUtc="2020-05-29T13:28:00Z"/>
  <w16cex:commentExtensible w16cex:durableId="227BFCA8" w16cex:dateUtc="2020-05-29T13:27:00Z"/>
  <w16cex:commentExtensible w16cex:durableId="227BFC89" w16cex:dateUtc="2020-05-29T13:2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6F5008C" w16cid:durableId="227BFD15"/>
  <w16cid:commentId w16cid:paraId="0211F19C" w16cid:durableId="227BFCA8"/>
  <w16cid:commentId w16cid:paraId="483A03E1" w16cid:durableId="227BFC8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A110F9" w14:textId="77777777" w:rsidR="00993D20" w:rsidRDefault="00993D20" w:rsidP="00E971DA">
      <w:r>
        <w:separator/>
      </w:r>
    </w:p>
  </w:endnote>
  <w:endnote w:type="continuationSeparator" w:id="0">
    <w:p w14:paraId="522C4EC8" w14:textId="77777777" w:rsidR="00993D20" w:rsidRDefault="00993D20" w:rsidP="00E971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BBA80A" w14:textId="77777777" w:rsidR="00993D20" w:rsidRDefault="00993D20" w:rsidP="00E971DA">
      <w:r>
        <w:separator/>
      </w:r>
    </w:p>
  </w:footnote>
  <w:footnote w:type="continuationSeparator" w:id="0">
    <w:p w14:paraId="58B4159D" w14:textId="77777777" w:rsidR="00993D20" w:rsidRDefault="00993D20" w:rsidP="00E971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3208E"/>
    <w:multiLevelType w:val="multilevel"/>
    <w:tmpl w:val="0053208E"/>
    <w:lvl w:ilvl="0">
      <w:start w:val="1"/>
      <w:numFmt w:val="decimal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24439F"/>
    <w:multiLevelType w:val="hybridMultilevel"/>
    <w:tmpl w:val="50202B4A"/>
    <w:lvl w:ilvl="0" w:tplc="8C9831F8">
      <w:start w:val="1"/>
      <w:numFmt w:val="lowerLetter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0DB22260"/>
    <w:multiLevelType w:val="hybridMultilevel"/>
    <w:tmpl w:val="459CEE26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3B25341E"/>
    <w:multiLevelType w:val="hybridMultilevel"/>
    <w:tmpl w:val="E74CFE56"/>
    <w:lvl w:ilvl="0" w:tplc="63DC6BEE">
      <w:start w:val="5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3FCB0021"/>
    <w:multiLevelType w:val="hybridMultilevel"/>
    <w:tmpl w:val="561E35E0"/>
    <w:lvl w:ilvl="0" w:tplc="5A84E2EE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47C765C2"/>
    <w:multiLevelType w:val="hybridMultilevel"/>
    <w:tmpl w:val="101A1B92"/>
    <w:lvl w:ilvl="0" w:tplc="62F2397E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48466DEB"/>
    <w:multiLevelType w:val="hybridMultilevel"/>
    <w:tmpl w:val="1E76F062"/>
    <w:lvl w:ilvl="0" w:tplc="5108F630">
      <w:start w:val="1"/>
      <w:numFmt w:val="lowerLetter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4D4E6E53"/>
    <w:multiLevelType w:val="hybridMultilevel"/>
    <w:tmpl w:val="CA1E5464"/>
    <w:lvl w:ilvl="0" w:tplc="0400E4A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68A3102"/>
    <w:multiLevelType w:val="hybridMultilevel"/>
    <w:tmpl w:val="36583996"/>
    <w:lvl w:ilvl="0" w:tplc="2ED4D35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6D872E4D"/>
    <w:multiLevelType w:val="hybridMultilevel"/>
    <w:tmpl w:val="18D29FCE"/>
    <w:lvl w:ilvl="0" w:tplc="445AB744">
      <w:start w:val="1"/>
      <w:numFmt w:val="lowerLetter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6FC645EB"/>
    <w:multiLevelType w:val="hybridMultilevel"/>
    <w:tmpl w:val="CA023C92"/>
    <w:lvl w:ilvl="0" w:tplc="6FAA33A6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750810DD"/>
    <w:multiLevelType w:val="hybridMultilevel"/>
    <w:tmpl w:val="13DA0684"/>
    <w:lvl w:ilvl="0" w:tplc="BE322648">
      <w:start w:val="3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9"/>
  </w:num>
  <w:num w:numId="5">
    <w:abstractNumId w:val="6"/>
  </w:num>
  <w:num w:numId="6">
    <w:abstractNumId w:val="8"/>
  </w:num>
  <w:num w:numId="7">
    <w:abstractNumId w:val="10"/>
  </w:num>
  <w:num w:numId="8">
    <w:abstractNumId w:val="5"/>
  </w:num>
  <w:num w:numId="9">
    <w:abstractNumId w:val="4"/>
  </w:num>
  <w:num w:numId="10">
    <w:abstractNumId w:val="11"/>
  </w:num>
  <w:num w:numId="11">
    <w:abstractNumId w:val="3"/>
  </w:num>
  <w:num w:numId="12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vantop">
    <w15:presenceInfo w15:providerId="None" w15:userId="vantop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1626"/>
    <w:rsid w:val="00010B68"/>
    <w:rsid w:val="00012A1A"/>
    <w:rsid w:val="00015601"/>
    <w:rsid w:val="0002229E"/>
    <w:rsid w:val="00023EFA"/>
    <w:rsid w:val="000568FE"/>
    <w:rsid w:val="00062E30"/>
    <w:rsid w:val="00065F94"/>
    <w:rsid w:val="00066AA2"/>
    <w:rsid w:val="000910BE"/>
    <w:rsid w:val="00091811"/>
    <w:rsid w:val="000A253D"/>
    <w:rsid w:val="000C3512"/>
    <w:rsid w:val="000C39C5"/>
    <w:rsid w:val="000E0AFC"/>
    <w:rsid w:val="001066A9"/>
    <w:rsid w:val="0011449D"/>
    <w:rsid w:val="00135DBD"/>
    <w:rsid w:val="001770C8"/>
    <w:rsid w:val="00190771"/>
    <w:rsid w:val="001A171A"/>
    <w:rsid w:val="001C06E2"/>
    <w:rsid w:val="001C580B"/>
    <w:rsid w:val="001F48E2"/>
    <w:rsid w:val="00202F5E"/>
    <w:rsid w:val="002123BD"/>
    <w:rsid w:val="00226B21"/>
    <w:rsid w:val="002335ED"/>
    <w:rsid w:val="00241308"/>
    <w:rsid w:val="0024503C"/>
    <w:rsid w:val="002574C3"/>
    <w:rsid w:val="002612D3"/>
    <w:rsid w:val="0026211D"/>
    <w:rsid w:val="00270CFA"/>
    <w:rsid w:val="00292215"/>
    <w:rsid w:val="002A4C9A"/>
    <w:rsid w:val="002B2E2D"/>
    <w:rsid w:val="002B4439"/>
    <w:rsid w:val="002B48B9"/>
    <w:rsid w:val="002B53F6"/>
    <w:rsid w:val="002C43F9"/>
    <w:rsid w:val="002C7473"/>
    <w:rsid w:val="002D3296"/>
    <w:rsid w:val="002E35AC"/>
    <w:rsid w:val="002F1D30"/>
    <w:rsid w:val="00303177"/>
    <w:rsid w:val="0030416E"/>
    <w:rsid w:val="003164B2"/>
    <w:rsid w:val="00345ABE"/>
    <w:rsid w:val="00384818"/>
    <w:rsid w:val="0039266C"/>
    <w:rsid w:val="00397DD6"/>
    <w:rsid w:val="003E21D5"/>
    <w:rsid w:val="00400747"/>
    <w:rsid w:val="00411A32"/>
    <w:rsid w:val="00416F73"/>
    <w:rsid w:val="00433995"/>
    <w:rsid w:val="004540D3"/>
    <w:rsid w:val="0046705E"/>
    <w:rsid w:val="00475EFA"/>
    <w:rsid w:val="00480F4B"/>
    <w:rsid w:val="0048388F"/>
    <w:rsid w:val="00490364"/>
    <w:rsid w:val="00497AFC"/>
    <w:rsid w:val="004B1719"/>
    <w:rsid w:val="004C16E3"/>
    <w:rsid w:val="004D1B9F"/>
    <w:rsid w:val="004D562C"/>
    <w:rsid w:val="004D79A1"/>
    <w:rsid w:val="004F6A97"/>
    <w:rsid w:val="00525FC8"/>
    <w:rsid w:val="005265EA"/>
    <w:rsid w:val="00541A5F"/>
    <w:rsid w:val="005622AB"/>
    <w:rsid w:val="0058093B"/>
    <w:rsid w:val="005B2E22"/>
    <w:rsid w:val="00625B69"/>
    <w:rsid w:val="00675E4C"/>
    <w:rsid w:val="006A5E59"/>
    <w:rsid w:val="006B5136"/>
    <w:rsid w:val="006C6FB4"/>
    <w:rsid w:val="006E02AB"/>
    <w:rsid w:val="006E30CA"/>
    <w:rsid w:val="00705611"/>
    <w:rsid w:val="007103CF"/>
    <w:rsid w:val="00736D1C"/>
    <w:rsid w:val="00765CD5"/>
    <w:rsid w:val="007809AC"/>
    <w:rsid w:val="00781D00"/>
    <w:rsid w:val="00783C13"/>
    <w:rsid w:val="00785D52"/>
    <w:rsid w:val="007A7071"/>
    <w:rsid w:val="007B6ADA"/>
    <w:rsid w:val="007C02C4"/>
    <w:rsid w:val="007C4110"/>
    <w:rsid w:val="008106B7"/>
    <w:rsid w:val="00811D44"/>
    <w:rsid w:val="00812DE0"/>
    <w:rsid w:val="00823CED"/>
    <w:rsid w:val="00826E49"/>
    <w:rsid w:val="00846017"/>
    <w:rsid w:val="00861EFA"/>
    <w:rsid w:val="008803C6"/>
    <w:rsid w:val="00881B40"/>
    <w:rsid w:val="00896A5A"/>
    <w:rsid w:val="008C7F82"/>
    <w:rsid w:val="008D30B4"/>
    <w:rsid w:val="008F1A5D"/>
    <w:rsid w:val="009022E3"/>
    <w:rsid w:val="009024A1"/>
    <w:rsid w:val="00924BDC"/>
    <w:rsid w:val="009330A9"/>
    <w:rsid w:val="0098627A"/>
    <w:rsid w:val="00991346"/>
    <w:rsid w:val="00993D20"/>
    <w:rsid w:val="009C5D65"/>
    <w:rsid w:val="00A0663E"/>
    <w:rsid w:val="00A06DA3"/>
    <w:rsid w:val="00A2082E"/>
    <w:rsid w:val="00A22746"/>
    <w:rsid w:val="00A36F5E"/>
    <w:rsid w:val="00A42B22"/>
    <w:rsid w:val="00A46D16"/>
    <w:rsid w:val="00A47AD8"/>
    <w:rsid w:val="00A55131"/>
    <w:rsid w:val="00A56803"/>
    <w:rsid w:val="00A624EE"/>
    <w:rsid w:val="00A805CE"/>
    <w:rsid w:val="00A86752"/>
    <w:rsid w:val="00AB151E"/>
    <w:rsid w:val="00AB1AA8"/>
    <w:rsid w:val="00AB2507"/>
    <w:rsid w:val="00AC6570"/>
    <w:rsid w:val="00B05541"/>
    <w:rsid w:val="00B141E3"/>
    <w:rsid w:val="00B22EA6"/>
    <w:rsid w:val="00B62D59"/>
    <w:rsid w:val="00BA09D7"/>
    <w:rsid w:val="00BD45F4"/>
    <w:rsid w:val="00BF141C"/>
    <w:rsid w:val="00BF3C92"/>
    <w:rsid w:val="00C03A3D"/>
    <w:rsid w:val="00C05B0B"/>
    <w:rsid w:val="00C06085"/>
    <w:rsid w:val="00C10E2F"/>
    <w:rsid w:val="00C11CAB"/>
    <w:rsid w:val="00C15AD6"/>
    <w:rsid w:val="00C37855"/>
    <w:rsid w:val="00C514D4"/>
    <w:rsid w:val="00CA7E42"/>
    <w:rsid w:val="00CB11AF"/>
    <w:rsid w:val="00CE4A9F"/>
    <w:rsid w:val="00D13ED8"/>
    <w:rsid w:val="00D2167B"/>
    <w:rsid w:val="00D217A9"/>
    <w:rsid w:val="00D26552"/>
    <w:rsid w:val="00D641A7"/>
    <w:rsid w:val="00D812E1"/>
    <w:rsid w:val="00D81691"/>
    <w:rsid w:val="00D92AAD"/>
    <w:rsid w:val="00DA58DC"/>
    <w:rsid w:val="00DA6647"/>
    <w:rsid w:val="00DC561C"/>
    <w:rsid w:val="00DD1936"/>
    <w:rsid w:val="00DD3877"/>
    <w:rsid w:val="00DE0187"/>
    <w:rsid w:val="00DF116E"/>
    <w:rsid w:val="00DF5DA2"/>
    <w:rsid w:val="00DF7982"/>
    <w:rsid w:val="00E0110C"/>
    <w:rsid w:val="00E01626"/>
    <w:rsid w:val="00E44D62"/>
    <w:rsid w:val="00E51E34"/>
    <w:rsid w:val="00E570EF"/>
    <w:rsid w:val="00E84DE1"/>
    <w:rsid w:val="00E96646"/>
    <w:rsid w:val="00E971DA"/>
    <w:rsid w:val="00E97339"/>
    <w:rsid w:val="00EA696C"/>
    <w:rsid w:val="00EF20CE"/>
    <w:rsid w:val="00F26AB6"/>
    <w:rsid w:val="00F45F30"/>
    <w:rsid w:val="00F539B8"/>
    <w:rsid w:val="00F748A3"/>
    <w:rsid w:val="00F83A82"/>
    <w:rsid w:val="00FA453D"/>
    <w:rsid w:val="00FB048E"/>
    <w:rsid w:val="00FB2122"/>
    <w:rsid w:val="00FB30CA"/>
    <w:rsid w:val="00FB49AC"/>
    <w:rsid w:val="00FC41CE"/>
    <w:rsid w:val="00FD1236"/>
    <w:rsid w:val="00FE08EB"/>
    <w:rsid w:val="00FE4579"/>
    <w:rsid w:val="00FE50AA"/>
    <w:rsid w:val="00FF0BA1"/>
    <w:rsid w:val="00FF6324"/>
    <w:rsid w:val="1B385B39"/>
    <w:rsid w:val="279F60BD"/>
    <w:rsid w:val="2F1A4CBD"/>
    <w:rsid w:val="63BB1161"/>
    <w:rsid w:val="667A0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A5F274"/>
  <w15:docId w15:val="{CBCAB6C4-847F-451B-816D-4DB8AB52B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unhideWhenUsed="1"/>
    <w:lsdException w:name="index 2" w:unhideWhenUsed="1" w:qFormat="1"/>
    <w:lsdException w:name="index 3" w:unhideWhenUsed="1"/>
    <w:lsdException w:name="index 4" w:unhideWhenUsed="1" w:qFormat="1"/>
    <w:lsdException w:name="index 5" w:unhideWhenUsed="1" w:qFormat="1"/>
    <w:lsdException w:name="index 6" w:unhideWhenUsed="1"/>
    <w:lsdException w:name="index 7" w:unhideWhenUsed="1"/>
    <w:lsdException w:name="index 8" w:unhideWhenUsed="1" w:qFormat="1"/>
    <w:lsdException w:name="index 9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uiPriority w:val="9"/>
    <w:unhideWhenUsed/>
    <w:qFormat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8">
    <w:name w:val="index 8"/>
    <w:basedOn w:val="a"/>
    <w:next w:val="a"/>
    <w:uiPriority w:val="99"/>
    <w:unhideWhenUsed/>
    <w:qFormat/>
    <w:pPr>
      <w:ind w:left="1680" w:hanging="210"/>
      <w:jc w:val="left"/>
    </w:pPr>
    <w:rPr>
      <w:rFonts w:eastAsiaTheme="minorHAnsi"/>
      <w:sz w:val="20"/>
      <w:szCs w:val="20"/>
    </w:rPr>
  </w:style>
  <w:style w:type="paragraph" w:styleId="50">
    <w:name w:val="index 5"/>
    <w:basedOn w:val="a"/>
    <w:next w:val="a"/>
    <w:uiPriority w:val="99"/>
    <w:unhideWhenUsed/>
    <w:qFormat/>
    <w:pPr>
      <w:ind w:left="1050" w:hanging="210"/>
      <w:jc w:val="left"/>
    </w:pPr>
    <w:rPr>
      <w:rFonts w:eastAsiaTheme="minorHAnsi"/>
      <w:sz w:val="20"/>
      <w:szCs w:val="20"/>
    </w:rPr>
  </w:style>
  <w:style w:type="paragraph" w:styleId="60">
    <w:name w:val="index 6"/>
    <w:basedOn w:val="a"/>
    <w:next w:val="a"/>
    <w:uiPriority w:val="99"/>
    <w:unhideWhenUsed/>
    <w:pPr>
      <w:ind w:left="1260" w:hanging="210"/>
      <w:jc w:val="left"/>
    </w:pPr>
    <w:rPr>
      <w:rFonts w:eastAsiaTheme="minorHAnsi"/>
      <w:sz w:val="20"/>
      <w:szCs w:val="20"/>
    </w:rPr>
  </w:style>
  <w:style w:type="paragraph" w:styleId="40">
    <w:name w:val="index 4"/>
    <w:basedOn w:val="a"/>
    <w:next w:val="a"/>
    <w:uiPriority w:val="99"/>
    <w:unhideWhenUsed/>
    <w:qFormat/>
    <w:pPr>
      <w:ind w:left="840" w:hanging="210"/>
      <w:jc w:val="left"/>
    </w:pPr>
    <w:rPr>
      <w:rFonts w:eastAsiaTheme="minorHAnsi"/>
      <w:sz w:val="20"/>
      <w:szCs w:val="20"/>
    </w:rPr>
  </w:style>
  <w:style w:type="paragraph" w:styleId="30">
    <w:name w:val="index 3"/>
    <w:basedOn w:val="a"/>
    <w:next w:val="a"/>
    <w:uiPriority w:val="99"/>
    <w:unhideWhenUsed/>
    <w:pPr>
      <w:ind w:left="630" w:hanging="210"/>
      <w:jc w:val="left"/>
    </w:pPr>
    <w:rPr>
      <w:rFonts w:eastAsiaTheme="minorHAnsi"/>
      <w:sz w:val="20"/>
      <w:szCs w:val="20"/>
    </w:rPr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index heading"/>
    <w:basedOn w:val="a"/>
    <w:next w:val="10"/>
    <w:uiPriority w:val="99"/>
    <w:unhideWhenUsed/>
    <w:pPr>
      <w:spacing w:before="120" w:after="120"/>
      <w:jc w:val="left"/>
    </w:pPr>
    <w:rPr>
      <w:rFonts w:eastAsiaTheme="minorHAnsi"/>
      <w:b/>
      <w:bCs/>
      <w:i/>
      <w:iCs/>
      <w:sz w:val="20"/>
      <w:szCs w:val="20"/>
    </w:rPr>
  </w:style>
  <w:style w:type="paragraph" w:styleId="10">
    <w:name w:val="index 1"/>
    <w:basedOn w:val="a"/>
    <w:next w:val="a"/>
    <w:uiPriority w:val="99"/>
    <w:unhideWhenUsed/>
    <w:pPr>
      <w:ind w:left="210" w:hanging="210"/>
      <w:jc w:val="left"/>
    </w:pPr>
    <w:rPr>
      <w:rFonts w:eastAsiaTheme="minorHAnsi"/>
      <w:sz w:val="20"/>
      <w:szCs w:val="20"/>
    </w:rPr>
  </w:style>
  <w:style w:type="paragraph" w:styleId="7">
    <w:name w:val="index 7"/>
    <w:basedOn w:val="a"/>
    <w:next w:val="a"/>
    <w:uiPriority w:val="99"/>
    <w:unhideWhenUsed/>
    <w:pPr>
      <w:ind w:left="1470" w:hanging="210"/>
      <w:jc w:val="left"/>
    </w:pPr>
    <w:rPr>
      <w:rFonts w:eastAsiaTheme="minorHAnsi"/>
      <w:sz w:val="20"/>
      <w:szCs w:val="20"/>
    </w:rPr>
  </w:style>
  <w:style w:type="paragraph" w:styleId="9">
    <w:name w:val="index 9"/>
    <w:basedOn w:val="a"/>
    <w:next w:val="a"/>
    <w:uiPriority w:val="99"/>
    <w:unhideWhenUsed/>
    <w:pPr>
      <w:ind w:left="1890" w:hanging="210"/>
      <w:jc w:val="left"/>
    </w:pPr>
    <w:rPr>
      <w:rFonts w:eastAsiaTheme="minorHAnsi"/>
      <w:sz w:val="20"/>
      <w:szCs w:val="20"/>
    </w:rPr>
  </w:style>
  <w:style w:type="paragraph" w:styleId="20">
    <w:name w:val="index 2"/>
    <w:basedOn w:val="a"/>
    <w:next w:val="a"/>
    <w:uiPriority w:val="99"/>
    <w:unhideWhenUsed/>
    <w:qFormat/>
    <w:pPr>
      <w:ind w:left="420" w:hanging="210"/>
      <w:jc w:val="left"/>
    </w:pPr>
    <w:rPr>
      <w:rFonts w:eastAsiaTheme="minorHAnsi"/>
      <w:sz w:val="20"/>
      <w:szCs w:val="20"/>
    </w:rPr>
  </w:style>
  <w:style w:type="character" w:styleId="a8">
    <w:name w:val="Hyperlink"/>
    <w:basedOn w:val="a0"/>
    <w:uiPriority w:val="99"/>
    <w:unhideWhenUsed/>
    <w:qFormat/>
    <w:rPr>
      <w:color w:val="0000FF" w:themeColor="hyperlink"/>
      <w:u w:val="single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11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12">
    <w:name w:val="标题 1 字符"/>
    <w:basedOn w:val="a0"/>
    <w:uiPriority w:val="9"/>
    <w:qFormat/>
    <w:rPr>
      <w:b/>
      <w:bCs/>
      <w:kern w:val="44"/>
      <w:sz w:val="44"/>
      <w:szCs w:val="44"/>
    </w:rPr>
  </w:style>
  <w:style w:type="character" w:customStyle="1" w:styleId="21">
    <w:name w:val="标题 2 字符"/>
    <w:basedOn w:val="a0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customStyle="1" w:styleId="aa">
    <w:name w:val="钉钉文档引用"/>
    <w:qFormat/>
    <w:pPr>
      <w:pBdr>
        <w:left w:val="single" w:sz="30" w:space="10" w:color="F0F0F0"/>
      </w:pBdr>
    </w:pPr>
    <w:rPr>
      <w:rFonts w:ascii="微软雅黑" w:eastAsia="微软雅黑" w:hAnsi="微软雅黑" w:cs="微软雅黑"/>
      <w:color w:val="ADADAD"/>
      <w:sz w:val="22"/>
    </w:rPr>
  </w:style>
  <w:style w:type="character" w:styleId="ab">
    <w:name w:val="annotation reference"/>
    <w:basedOn w:val="a0"/>
    <w:uiPriority w:val="99"/>
    <w:semiHidden/>
    <w:unhideWhenUsed/>
    <w:rsid w:val="00480F4B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480F4B"/>
    <w:pPr>
      <w:jc w:val="left"/>
    </w:pPr>
  </w:style>
  <w:style w:type="character" w:customStyle="1" w:styleId="ad">
    <w:name w:val="批注文字 字符"/>
    <w:basedOn w:val="a0"/>
    <w:link w:val="ac"/>
    <w:uiPriority w:val="99"/>
    <w:semiHidden/>
    <w:rsid w:val="00480F4B"/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480F4B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480F4B"/>
    <w:rPr>
      <w:rFonts w:asciiTheme="minorHAnsi" w:eastAsiaTheme="minorEastAsia" w:hAnsiTheme="minorHAnsi" w:cstheme="minorBidi"/>
      <w:b/>
      <w:bCs/>
      <w:kern w:val="2"/>
      <w:sz w:val="21"/>
      <w:szCs w:val="24"/>
    </w:rPr>
  </w:style>
  <w:style w:type="paragraph" w:styleId="af0">
    <w:name w:val="Balloon Text"/>
    <w:basedOn w:val="a"/>
    <w:link w:val="af1"/>
    <w:uiPriority w:val="99"/>
    <w:semiHidden/>
    <w:unhideWhenUsed/>
    <w:rsid w:val="00480F4B"/>
    <w:rPr>
      <w:sz w:val="18"/>
      <w:szCs w:val="18"/>
    </w:rPr>
  </w:style>
  <w:style w:type="character" w:customStyle="1" w:styleId="af1">
    <w:name w:val="批注框文本 字符"/>
    <w:basedOn w:val="a0"/>
    <w:link w:val="af0"/>
    <w:uiPriority w:val="99"/>
    <w:semiHidden/>
    <w:rsid w:val="00480F4B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638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8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8/08/relationships/commentsExtensible" Target="commentsExtensible.xml"/><Relationship Id="rId18" Type="http://schemas.openxmlformats.org/officeDocument/2006/relationships/image" Target="media/image6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microsoft.com/office/2016/09/relationships/commentsIds" Target="commentsIds.xm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1/relationships/commentsExtended" Target="commentsExtended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comments" Target="comments.xml"/><Relationship Id="rId19" Type="http://schemas.openxmlformats.org/officeDocument/2006/relationships/image" Target="media/image7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2.png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F04AAAE-8A36-4DEC-A1E0-D8A4426895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6932</TotalTime>
  <Pages>10</Pages>
  <Words>677</Words>
  <Characters>3865</Characters>
  <Application>Microsoft Office Word</Application>
  <DocSecurity>0</DocSecurity>
  <Lines>32</Lines>
  <Paragraphs>9</Paragraphs>
  <ScaleCrop>false</ScaleCrop>
  <Company/>
  <LinksUpToDate>false</LinksUpToDate>
  <CharactersWithSpaces>4533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DingTalk Document</dc:title>
  <dc:subject/>
  <dc:creator>DingTalk</dc:creator>
  <cp:keywords/>
  <dc:description/>
  <cp:lastModifiedBy>vantop</cp:lastModifiedBy>
  <cp:revision>142</cp:revision>
  <dcterms:created xsi:type="dcterms:W3CDTF">2020-03-24T11:26:00Z</dcterms:created>
  <dcterms:modified xsi:type="dcterms:W3CDTF">2020-05-29T13:29:00Z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</Properties>
</file>