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100" w:leader="none"/>
          <w:tab w:val="center" w:pos="4252" w:leader="none"/>
        </w:tabs>
        <w:spacing w:lineRule="auto" w:line="276"/>
        <w:jc w:val="center"/>
        <w:rPr>
          <w:rFonts w:ascii="Verdana" w:hAnsi="Verdana"/>
          <w:b/>
          <w:b/>
          <w:color w:val="660066"/>
          <w:sz w:val="22"/>
          <w:szCs w:val="22"/>
          <w:lang w:val="pt-BR"/>
        </w:rPr>
      </w:pPr>
      <w:r>
        <w:rPr>
          <w:rFonts w:cs="Arial" w:ascii="Verdana" w:hAnsi="Verdana"/>
          <w:b/>
          <w:color w:val="660066"/>
          <w:sz w:val="22"/>
          <w:szCs w:val="22"/>
          <w:lang w:val="pt-BR"/>
        </w:rPr>
        <w:t>Curso</w:t>
      </w:r>
      <w:r>
        <w:rPr>
          <w:rFonts w:cs="Arial" w:ascii="Verdana" w:hAnsi="Verdana"/>
          <w:b/>
          <w:bCs/>
          <w:color w:val="660066"/>
          <w:sz w:val="22"/>
          <w:szCs w:val="22"/>
          <w:lang w:val="pt-BR"/>
        </w:rPr>
        <w:t xml:space="preserve"> </w:t>
      </w:r>
      <w:r>
        <w:rPr>
          <w:rFonts w:ascii="Verdana" w:hAnsi="Verdana"/>
          <w:b/>
          <w:color w:val="660066"/>
          <w:sz w:val="22"/>
          <w:szCs w:val="22"/>
          <w:lang w:val="pt-BR"/>
        </w:rPr>
        <w:t>Escola para todos: promovendo uma educação antirracista</w:t>
      </w:r>
    </w:p>
    <w:p>
      <w:pPr>
        <w:pStyle w:val="Normal"/>
        <w:jc w:val="center"/>
        <w:rPr>
          <w:rFonts w:ascii="Verdana" w:hAnsi="Verdana"/>
          <w:b/>
          <w:b/>
          <w:color w:val="660066"/>
          <w:sz w:val="22"/>
          <w:szCs w:val="22"/>
          <w:lang w:val="pt-BR"/>
        </w:rPr>
      </w:pPr>
      <w:r>
        <w:rPr>
          <w:rFonts w:ascii="Verdana" w:hAnsi="Verdana"/>
          <w:b/>
          <w:color w:val="660066"/>
          <w:sz w:val="22"/>
          <w:szCs w:val="22"/>
          <w:lang w:val="pt-BR"/>
        </w:rPr>
        <w:t>Roteiro para Elaboração de Plano de Aula</w:t>
      </w:r>
    </w:p>
    <w:p>
      <w:pPr>
        <w:pStyle w:val="Normal"/>
        <w:jc w:val="both"/>
        <w:rPr>
          <w:rFonts w:ascii="Verdana" w:hAnsi="Verdana"/>
          <w:sz w:val="22"/>
          <w:szCs w:val="22"/>
          <w:lang w:val="pt-BR"/>
        </w:rPr>
      </w:pPr>
      <w:r>
        <w:rPr>
          <w:rFonts w:ascii="Verdana" w:hAnsi="Verdana"/>
          <w:sz w:val="22"/>
          <w:szCs w:val="22"/>
          <w:lang w:val="pt-BR"/>
        </w:rPr>
      </w:r>
    </w:p>
    <w:p>
      <w:pPr>
        <w:pStyle w:val="Normal"/>
        <w:jc w:val="both"/>
        <w:rPr>
          <w:rFonts w:ascii="Verdana" w:hAnsi="Verdana"/>
          <w:sz w:val="22"/>
          <w:szCs w:val="22"/>
          <w:lang w:val="pt-BR"/>
        </w:rPr>
      </w:pPr>
      <w:r>
        <w:rPr>
          <w:rFonts w:ascii="Verdana" w:hAnsi="Verdana"/>
          <w:sz w:val="22"/>
          <w:szCs w:val="22"/>
          <w:lang w:val="pt-BR"/>
        </w:rPr>
      </w:r>
      <w:bookmarkStart w:id="0" w:name="_GoBack"/>
      <w:bookmarkStart w:id="1" w:name="_GoBack"/>
      <w:bookmarkEnd w:id="1"/>
    </w:p>
    <w:p>
      <w:pPr>
        <w:pStyle w:val="Normal"/>
        <w:jc w:val="both"/>
        <w:rPr>
          <w:rFonts w:ascii="Verdana" w:hAnsi="Verdana"/>
          <w:b/>
          <w:b/>
          <w:sz w:val="22"/>
          <w:szCs w:val="22"/>
          <w:lang w:val="pt-BR"/>
        </w:rPr>
      </w:pPr>
      <w:r>
        <w:rPr>
          <w:rFonts w:ascii="Verdana" w:hAnsi="Verdana"/>
          <w:b/>
          <w:sz w:val="22"/>
          <w:szCs w:val="22"/>
          <w:lang w:val="pt-BR"/>
        </w:rPr>
        <w:t>TÍTULO</w:t>
      </w:r>
    </w:p>
    <w:p>
      <w:pPr>
        <w:pStyle w:val="Normal"/>
        <w:jc w:val="both"/>
        <w:rPr>
          <w:rFonts w:ascii="Verdana" w:hAnsi="Verdana"/>
          <w:sz w:val="22"/>
          <w:szCs w:val="22"/>
          <w:lang w:val="pt-BR"/>
        </w:rPr>
      </w:pPr>
      <w:r>
        <w:rPr>
          <w:rFonts w:ascii="Verdana" w:hAnsi="Verdana"/>
          <w:sz w:val="22"/>
          <w:szCs w:val="22"/>
          <w:lang w:val="pt-BR"/>
        </w:rPr>
        <w:t>Escolha um nome que anuncie o tema sobre o qual você irá trabalhar.</w:t>
      </w:r>
    </w:p>
    <w:p>
      <w:pPr>
        <w:pStyle w:val="Normal"/>
        <w:jc w:val="both"/>
        <w:rPr>
          <w:rFonts w:ascii="Verdana" w:hAnsi="Verdana"/>
          <w:sz w:val="22"/>
          <w:szCs w:val="22"/>
          <w:lang w:val="pt-BR"/>
        </w:rPr>
      </w:pPr>
      <w:r>
        <w:rPr>
          <w:rFonts w:ascii="Verdana" w:hAnsi="Verdana"/>
          <w:sz w:val="22"/>
          <w:szCs w:val="22"/>
          <w:lang w:val="pt-BR"/>
        </w:rPr>
      </w:r>
    </w:p>
    <w:p>
      <w:pPr>
        <w:pStyle w:val="Normal"/>
        <w:jc w:val="both"/>
        <w:rPr>
          <w:rFonts w:ascii="Verdana" w:hAnsi="Verdana"/>
          <w:b/>
          <w:b/>
          <w:sz w:val="22"/>
          <w:szCs w:val="22"/>
          <w:lang w:val="pt-BR"/>
        </w:rPr>
      </w:pPr>
      <w:r>
        <w:rPr>
          <w:rFonts w:ascii="Verdana" w:hAnsi="Verdana"/>
          <w:b/>
          <w:sz w:val="22"/>
          <w:szCs w:val="22"/>
          <w:lang w:val="pt-BR"/>
        </w:rPr>
        <w:t>IDENTIFICAÇÃO</w:t>
      </w:r>
    </w:p>
    <w:p>
      <w:pPr>
        <w:pStyle w:val="Normal"/>
        <w:jc w:val="both"/>
        <w:rPr>
          <w:rFonts w:ascii="Verdana" w:hAnsi="Verdana"/>
          <w:sz w:val="22"/>
          <w:szCs w:val="22"/>
          <w:lang w:val="pt-BR"/>
        </w:rPr>
      </w:pPr>
      <w:r>
        <w:rPr>
          <w:rFonts w:ascii="Verdana" w:hAnsi="Verdana"/>
          <w:sz w:val="22"/>
          <w:szCs w:val="22"/>
          <w:lang w:val="pt-BR"/>
        </w:rPr>
        <w:t>Inclua dados como: seu nome, série da turma, contexto da escola e demais dados de identificação que julgar pertinentes. Ocasionalmente, você poderá descrever aqui as situações de sala de aula que o(a) levaram a escolher o tema abordado.</w:t>
      </w:r>
    </w:p>
    <w:p>
      <w:pPr>
        <w:pStyle w:val="Normal"/>
        <w:jc w:val="both"/>
        <w:rPr>
          <w:rFonts w:ascii="Verdana" w:hAnsi="Verdana"/>
          <w:sz w:val="22"/>
          <w:szCs w:val="22"/>
          <w:lang w:val="pt-BR"/>
        </w:rPr>
      </w:pPr>
      <w:r>
        <w:rPr>
          <w:rFonts w:ascii="Verdana" w:hAnsi="Verdana"/>
          <w:sz w:val="22"/>
          <w:szCs w:val="22"/>
          <w:lang w:val="pt-BR"/>
        </w:rPr>
      </w:r>
    </w:p>
    <w:p>
      <w:pPr>
        <w:pStyle w:val="Normal"/>
        <w:jc w:val="both"/>
        <w:rPr>
          <w:rFonts w:ascii="Verdana" w:hAnsi="Verdana"/>
          <w:b/>
          <w:b/>
          <w:sz w:val="22"/>
          <w:szCs w:val="22"/>
          <w:lang w:val="pt-BR"/>
        </w:rPr>
      </w:pPr>
      <w:r>
        <w:rPr>
          <w:rFonts w:ascii="Verdana" w:hAnsi="Verdana"/>
          <w:b/>
          <w:sz w:val="22"/>
          <w:szCs w:val="22"/>
          <w:lang w:val="pt-BR"/>
        </w:rPr>
        <w:t>OBJETIVOS</w:t>
      </w:r>
    </w:p>
    <w:p>
      <w:pPr>
        <w:pStyle w:val="Normal"/>
        <w:jc w:val="both"/>
        <w:rPr>
          <w:rFonts w:ascii="Verdana" w:hAnsi="Verdana"/>
          <w:sz w:val="22"/>
          <w:szCs w:val="22"/>
          <w:lang w:val="pt-BR"/>
        </w:rPr>
      </w:pPr>
      <w:r>
        <w:rPr>
          <w:rFonts w:ascii="Verdana" w:hAnsi="Verdana"/>
          <w:sz w:val="22"/>
          <w:szCs w:val="22"/>
          <w:lang w:val="pt-BR"/>
        </w:rPr>
        <w:t>Descreva quais são as metas a serem alcançadas com a sua aula. Caso prefira, os objetivos podem se desdobrar em Objetivo Geral e Objetivos Específicos. Ao descrever seus objetivos, inicie as frases utilizando verbos no tempo presente, tais como: desenvolver, instigar, articular, etc.</w:t>
      </w:r>
    </w:p>
    <w:p>
      <w:pPr>
        <w:pStyle w:val="Normal"/>
        <w:jc w:val="both"/>
        <w:rPr>
          <w:rFonts w:ascii="Verdana" w:hAnsi="Verdana"/>
          <w:sz w:val="22"/>
          <w:szCs w:val="22"/>
          <w:lang w:val="pt-BR"/>
        </w:rPr>
      </w:pPr>
      <w:r>
        <w:rPr>
          <w:rFonts w:ascii="Verdana" w:hAnsi="Verdana"/>
          <w:sz w:val="22"/>
          <w:szCs w:val="22"/>
          <w:lang w:val="pt-BR"/>
        </w:rPr>
      </w:r>
    </w:p>
    <w:p>
      <w:pPr>
        <w:pStyle w:val="Normal"/>
        <w:jc w:val="both"/>
        <w:rPr/>
      </w:pPr>
      <w:r>
        <w:rPr>
          <w:rFonts w:ascii="Verdana" w:hAnsi="Verdana"/>
          <w:b/>
          <w:sz w:val="22"/>
          <w:szCs w:val="22"/>
          <w:lang w:val="pt-BR"/>
        </w:rPr>
        <w:t xml:space="preserve">COMPETÊNCIAS GERAIS OU OBJETOS DE CONHECIMENTO – BNCC </w:t>
      </w:r>
    </w:p>
    <w:p>
      <w:pPr>
        <w:pStyle w:val="Normal"/>
        <w:jc w:val="both"/>
        <w:rPr/>
      </w:pPr>
      <w:r>
        <w:rPr>
          <w:rFonts w:ascii="Verdana" w:hAnsi="Verdana"/>
          <w:sz w:val="22"/>
          <w:szCs w:val="22"/>
          <w:lang w:val="pt-BR"/>
        </w:rPr>
        <w:t xml:space="preserve">Descreva competências gerais da Base Nacional Comum Curricular (eleja ao menos duas entre as dez competências gerais) ou objetos de conhecimento (selecione ao menos dois)/ habilidades que podem ser mobilizados nos estudantes* a partir do seu planejamento. </w:t>
      </w:r>
    </w:p>
    <w:p>
      <w:pPr>
        <w:pStyle w:val="Normal"/>
        <w:jc w:val="both"/>
        <w:rPr>
          <w:rFonts w:ascii="Verdana" w:hAnsi="Verdana"/>
          <w:sz w:val="22"/>
          <w:szCs w:val="22"/>
          <w:lang w:val="pt-BR"/>
        </w:rPr>
      </w:pPr>
      <w:r>
        <w:rPr>
          <w:rFonts w:ascii="Verdana" w:hAnsi="Verdana"/>
          <w:sz w:val="22"/>
          <w:szCs w:val="22"/>
          <w:lang w:val="pt-BR"/>
        </w:rPr>
      </w:r>
    </w:p>
    <w:p>
      <w:pPr>
        <w:pStyle w:val="Normal"/>
        <w:jc w:val="both"/>
        <w:rPr>
          <w:rFonts w:ascii="Verdana" w:hAnsi="Verdana"/>
          <w:b/>
          <w:b/>
          <w:sz w:val="22"/>
          <w:szCs w:val="22"/>
          <w:lang w:val="pt-BR"/>
        </w:rPr>
      </w:pPr>
      <w:r>
        <w:rPr>
          <w:rFonts w:ascii="Verdana" w:hAnsi="Verdana"/>
          <w:b/>
          <w:sz w:val="22"/>
          <w:szCs w:val="22"/>
          <w:lang w:val="pt-BR"/>
        </w:rPr>
        <w:t>DESENVOLVIMENTO</w:t>
      </w:r>
    </w:p>
    <w:p>
      <w:pPr>
        <w:pStyle w:val="Normal"/>
        <w:jc w:val="both"/>
        <w:rPr>
          <w:rFonts w:ascii="Verdana" w:hAnsi="Verdana"/>
          <w:sz w:val="22"/>
          <w:szCs w:val="22"/>
          <w:lang w:val="pt-BR"/>
        </w:rPr>
      </w:pPr>
      <w:r>
        <w:rPr>
          <w:rFonts w:ascii="Verdana" w:hAnsi="Verdana"/>
          <w:sz w:val="22"/>
          <w:szCs w:val="22"/>
          <w:lang w:val="pt-BR"/>
        </w:rPr>
        <w:t>Descreva aqui dados sobre os procedimentos da aula: qual metodologia você irá utilizar, quais conteúdos serão abordados e quais atividades serão propostas.</w:t>
      </w:r>
    </w:p>
    <w:p>
      <w:pPr>
        <w:pStyle w:val="Normal"/>
        <w:jc w:val="both"/>
        <w:rPr>
          <w:rFonts w:ascii="Verdana" w:hAnsi="Verdana"/>
          <w:sz w:val="22"/>
          <w:szCs w:val="22"/>
          <w:lang w:val="pt-BR"/>
        </w:rPr>
      </w:pPr>
      <w:r>
        <w:rPr>
          <w:rFonts w:ascii="Verdana" w:hAnsi="Verdana"/>
          <w:sz w:val="22"/>
          <w:szCs w:val="22"/>
          <w:lang w:val="pt-BR"/>
        </w:rPr>
      </w:r>
    </w:p>
    <w:p>
      <w:pPr>
        <w:pStyle w:val="Normal"/>
        <w:jc w:val="both"/>
        <w:rPr>
          <w:rFonts w:ascii="Verdana" w:hAnsi="Verdana"/>
          <w:b/>
          <w:b/>
          <w:sz w:val="22"/>
          <w:szCs w:val="22"/>
          <w:lang w:val="pt-BR"/>
        </w:rPr>
      </w:pPr>
      <w:r>
        <w:rPr>
          <w:rFonts w:ascii="Verdana" w:hAnsi="Verdana"/>
          <w:b/>
          <w:sz w:val="22"/>
          <w:szCs w:val="22"/>
          <w:lang w:val="pt-BR"/>
        </w:rPr>
        <w:t>MATERIAIS</w:t>
      </w:r>
    </w:p>
    <w:p>
      <w:pPr>
        <w:pStyle w:val="Normal"/>
        <w:jc w:val="both"/>
        <w:rPr>
          <w:rFonts w:ascii="Verdana" w:hAnsi="Verdana"/>
          <w:sz w:val="22"/>
          <w:szCs w:val="22"/>
          <w:lang w:val="pt-BR"/>
        </w:rPr>
      </w:pPr>
      <w:r>
        <w:rPr>
          <w:rFonts w:ascii="Verdana" w:hAnsi="Verdana"/>
          <w:sz w:val="22"/>
          <w:szCs w:val="22"/>
          <w:lang w:val="pt-BR"/>
        </w:rPr>
        <w:t>Descreva quais recursos serão necessários para a realização da aula.</w:t>
      </w:r>
    </w:p>
    <w:p>
      <w:pPr>
        <w:pStyle w:val="Normal"/>
        <w:jc w:val="both"/>
        <w:rPr>
          <w:rFonts w:ascii="Verdana" w:hAnsi="Verdana"/>
          <w:sz w:val="22"/>
          <w:szCs w:val="22"/>
          <w:lang w:val="pt-BR"/>
        </w:rPr>
      </w:pPr>
      <w:r>
        <w:rPr>
          <w:rFonts w:ascii="Verdana" w:hAnsi="Verdana"/>
          <w:sz w:val="22"/>
          <w:szCs w:val="22"/>
          <w:lang w:val="pt-BR"/>
        </w:rPr>
      </w:r>
    </w:p>
    <w:p>
      <w:pPr>
        <w:pStyle w:val="Normal"/>
        <w:jc w:val="both"/>
        <w:rPr>
          <w:rFonts w:ascii="Verdana" w:hAnsi="Verdana"/>
          <w:b/>
          <w:b/>
          <w:sz w:val="22"/>
          <w:szCs w:val="22"/>
          <w:lang w:val="pt-BR"/>
        </w:rPr>
      </w:pPr>
      <w:r>
        <w:rPr>
          <w:rFonts w:ascii="Verdana" w:hAnsi="Verdana"/>
          <w:b/>
          <w:sz w:val="22"/>
          <w:szCs w:val="22"/>
          <w:lang w:val="pt-BR"/>
        </w:rPr>
        <w:t>AVALIAÇÃO</w:t>
      </w:r>
    </w:p>
    <w:p>
      <w:pPr>
        <w:pStyle w:val="Normal"/>
        <w:jc w:val="both"/>
        <w:rPr>
          <w:rFonts w:ascii="Verdana" w:hAnsi="Verdana"/>
          <w:sz w:val="22"/>
          <w:szCs w:val="22"/>
          <w:lang w:val="pt-BR"/>
        </w:rPr>
      </w:pPr>
      <w:r>
        <w:rPr>
          <w:rFonts w:ascii="Verdana" w:hAnsi="Verdana"/>
          <w:sz w:val="22"/>
          <w:szCs w:val="22"/>
          <w:lang w:val="pt-BR"/>
        </w:rPr>
        <w:t>Descreva aqui os métodos de que você lançará mão para avaliar processo e resultados de aprendizagem.</w:t>
      </w:r>
    </w:p>
    <w:p>
      <w:pPr>
        <w:pStyle w:val="Normal"/>
        <w:jc w:val="both"/>
        <w:rPr>
          <w:rFonts w:ascii="Verdana" w:hAnsi="Verdana"/>
          <w:sz w:val="22"/>
          <w:szCs w:val="22"/>
          <w:lang w:val="pt-BR"/>
        </w:rPr>
      </w:pPr>
      <w:r>
        <w:rPr>
          <w:rFonts w:ascii="Verdana" w:hAnsi="Verdana"/>
          <w:sz w:val="22"/>
          <w:szCs w:val="22"/>
          <w:lang w:val="pt-BR"/>
        </w:rPr>
      </w:r>
    </w:p>
    <w:p>
      <w:pPr>
        <w:pStyle w:val="Normal"/>
        <w:jc w:val="both"/>
        <w:rPr>
          <w:rFonts w:ascii="Verdana" w:hAnsi="Verdana"/>
          <w:b/>
          <w:b/>
          <w:sz w:val="22"/>
          <w:szCs w:val="22"/>
          <w:lang w:val="pt-BR"/>
        </w:rPr>
      </w:pPr>
      <w:r>
        <w:rPr>
          <w:rFonts w:ascii="Verdana" w:hAnsi="Verdana"/>
          <w:b/>
          <w:sz w:val="22"/>
          <w:szCs w:val="22"/>
          <w:lang w:val="pt-BR"/>
        </w:rPr>
        <w:t>EXPECTATIVAS</w:t>
      </w:r>
    </w:p>
    <w:p>
      <w:pPr>
        <w:pStyle w:val="Normal"/>
        <w:jc w:val="both"/>
        <w:rPr>
          <w:rFonts w:ascii="Verdana" w:hAnsi="Verdana"/>
          <w:sz w:val="22"/>
          <w:szCs w:val="22"/>
          <w:lang w:val="pt-BR"/>
        </w:rPr>
      </w:pPr>
      <w:r>
        <w:rPr>
          <w:rFonts w:ascii="Verdana" w:hAnsi="Verdana"/>
          <w:sz w:val="22"/>
          <w:szCs w:val="22"/>
          <w:lang w:val="pt-BR"/>
        </w:rPr>
        <w:t>Neste campo, abrimos a oportunidade para você refletir sobre seus anseios com a aplicação desse plano de aula.</w:t>
      </w:r>
    </w:p>
    <w:p>
      <w:pPr>
        <w:pStyle w:val="Normal"/>
        <w:jc w:val="both"/>
        <w:rPr>
          <w:rFonts w:ascii="Verdana" w:hAnsi="Verdana"/>
          <w:bCs/>
          <w:sz w:val="22"/>
          <w:szCs w:val="22"/>
          <w:lang w:val="pt-BR"/>
        </w:rPr>
      </w:pPr>
      <w:r>
        <w:rPr>
          <w:rFonts w:ascii="Verdana" w:hAnsi="Verdana"/>
          <w:bCs/>
          <w:sz w:val="22"/>
          <w:szCs w:val="22"/>
          <w:lang w:val="pt-BR"/>
        </w:rPr>
      </w:r>
    </w:p>
    <w:p>
      <w:pPr>
        <w:pStyle w:val="Normal"/>
        <w:jc w:val="both"/>
        <w:rPr>
          <w:rFonts w:ascii="Verdana" w:hAnsi="Verdana"/>
          <w:sz w:val="22"/>
          <w:szCs w:val="22"/>
          <w:lang w:val="pt-BR"/>
        </w:rPr>
      </w:pPr>
      <w:r>
        <w:rPr>
          <w:rFonts w:ascii="Verdana" w:hAnsi="Verdana"/>
          <w:sz w:val="22"/>
          <w:szCs w:val="22"/>
          <w:lang w:val="pt-BR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/>
      </w:pPr>
      <w:r>
        <w:rPr>
          <w:rFonts w:ascii="Verdana" w:hAnsi="Verdana"/>
        </w:rPr>
        <w:t>*As aprendizagens essenciais e habilidades previstas para cada etapa da educação básica podem ser encontradas no documento “</w:t>
      </w:r>
      <w:hyperlink r:id="rId2" w:tgtFrame="_blank">
        <w:r>
          <w:rPr>
            <w:rStyle w:val="LinkdaInternet"/>
            <w:rFonts w:ascii="Verdana" w:hAnsi="Verdana"/>
            <w:color w:val="auto"/>
            <w:u w:val="none"/>
          </w:rPr>
          <w:t>BNCC em PDF</w:t>
        </w:r>
      </w:hyperlink>
      <w:r>
        <w:rPr>
          <w:rFonts w:ascii="Verdana" w:hAnsi="Verdana"/>
        </w:rPr>
        <w:t xml:space="preserve">” ou baixadas em formato de </w:t>
      </w:r>
      <w:hyperlink r:id="rId3" w:tgtFrame="_blank">
        <w:r>
          <w:rPr>
            <w:rStyle w:val="LinkdaInternet"/>
            <w:rFonts w:ascii="Verdana" w:hAnsi="Verdana"/>
            <w:color w:val="auto"/>
            <w:u w:val="none"/>
          </w:rPr>
          <w:t>planilha personalizada</w:t>
        </w:r>
      </w:hyperlink>
      <w:r>
        <w:rPr>
          <w:rFonts w:ascii="Verdana" w:hAnsi="Verdana"/>
        </w:rPr>
        <w:t>, a partir da seleção dos campos área/componente/ano desejados. Na etapa da Educação Infantil, os objetos e as habilidades podem ser substituídos pelos objetivos de aprendizagem e desenvolvimento. Na etapa do Ensino Médio, podem dar lugar às habilidades e às competências específicas.</w:t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rStyle w:val="Strong"/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rFonts w:ascii="Verdana" w:hAnsi="Verdana"/>
          <w:sz w:val="22"/>
          <w:szCs w:val="22"/>
        </w:rPr>
      </w:pPr>
      <w:r>
        <w:rPr>
          <w:rStyle w:val="Strong"/>
          <w:rFonts w:ascii="Verdana" w:hAnsi="Verdana"/>
          <w:sz w:val="22"/>
          <w:szCs w:val="22"/>
        </w:rPr>
        <w:t>Referência</w:t>
      </w:r>
      <w:r>
        <w:rPr>
          <w:rFonts w:ascii="Verdana" w:hAnsi="Verdana"/>
          <w:sz w:val="22"/>
          <w:szCs w:val="22"/>
        </w:rPr>
        <w:t>:</w:t>
      </w:r>
    </w:p>
    <w:p>
      <w:pPr>
        <w:pStyle w:val="NormalWeb"/>
        <w:shd w:val="clear" w:color="auto" w:fill="FFFFFF"/>
        <w:spacing w:beforeAutospacing="0" w:before="0" w:after="280"/>
        <w:jc w:val="both"/>
        <w:rPr/>
      </w:pPr>
      <w:r>
        <w:rPr>
          <w:rFonts w:ascii="Verdana" w:hAnsi="Verdana"/>
          <w:sz w:val="22"/>
          <w:szCs w:val="22"/>
        </w:rPr>
        <w:t xml:space="preserve">BRASIL, Ministério da Educação. </w:t>
      </w:r>
      <w:r>
        <w:rPr>
          <w:rStyle w:val="Strong"/>
          <w:rFonts w:ascii="Verdana" w:hAnsi="Verdana"/>
          <w:sz w:val="22"/>
          <w:szCs w:val="22"/>
        </w:rPr>
        <w:t>BNCC</w:t>
      </w:r>
      <w:r>
        <w:rPr>
          <w:rFonts w:ascii="Verdana" w:hAnsi="Verdana"/>
          <w:sz w:val="22"/>
          <w:szCs w:val="22"/>
        </w:rPr>
        <w:t>: Base Nacional Comum Curricular. Brasília: Ministério da Educação, Secretaria de Educação Básica, 2018. Disponível em: &lt;</w:t>
      </w:r>
      <w:hyperlink r:id="rId4">
        <w:r>
          <w:rPr>
            <w:rStyle w:val="LinkdaInternet"/>
            <w:rFonts w:ascii="Verdana" w:hAnsi="Verdana"/>
            <w:color w:val="auto"/>
            <w:sz w:val="22"/>
            <w:szCs w:val="22"/>
            <w:u w:val="none"/>
          </w:rPr>
          <w:t>http://basenacionalcomum.mec.gov.br/</w:t>
        </w:r>
      </w:hyperlink>
      <w:r>
        <w:rPr>
          <w:rFonts w:ascii="Verdana" w:hAnsi="Verdana"/>
          <w:sz w:val="22"/>
          <w:szCs w:val="22"/>
        </w:rPr>
        <w:t>&gt;. Acesso em: 20 julho 2019.</w:t>
      </w:r>
    </w:p>
    <w:p>
      <w:pPr>
        <w:pStyle w:val="Normal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418" w:header="708" w:top="1701" w:footer="708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tabs>
        <w:tab w:val="clear" w:pos="4320"/>
        <w:tab w:val="clear" w:pos="8640"/>
        <w:tab w:val="left" w:pos="5600" w:leader="none"/>
      </w:tabs>
      <w:rPr/>
    </w:pPr>
    <w:r>
      <w:rPr/>
      <w:tab/>
    </w:r>
    <w:r>
      <w:rPr/>
      <w:drawing>
        <wp:inline distT="0" distB="0" distL="0" distR="0">
          <wp:extent cx="5575935" cy="967740"/>
          <wp:effectExtent l="0" t="0" r="0" b="0"/>
          <wp:docPr id="2" name="Pictur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75935" cy="967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inline distT="0" distB="0" distL="0" distR="0">
          <wp:extent cx="5575935" cy="939165"/>
          <wp:effectExtent l="0" t="0" r="0" b="0"/>
          <wp:docPr id="1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75935" cy="939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377e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204150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tulo3">
    <w:name w:val="Heading 3"/>
    <w:basedOn w:val="Normal"/>
    <w:next w:val="Normal"/>
    <w:link w:val="Heading3Char"/>
    <w:uiPriority w:val="9"/>
    <w:semiHidden/>
    <w:unhideWhenUsed/>
    <w:qFormat/>
    <w:rsid w:val="00793a42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lang w:val="pt-BR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93a42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LinkdaInternet">
    <w:name w:val="Link da Internet"/>
    <w:basedOn w:val="DefaultParagraphFont"/>
    <w:uiPriority w:val="99"/>
    <w:unhideWhenUsed/>
    <w:rsid w:val="00793a42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93a4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93a42"/>
    <w:rPr/>
  </w:style>
  <w:style w:type="character" w:styleId="Strong">
    <w:name w:val="Strong"/>
    <w:basedOn w:val="DefaultParagraphFont"/>
    <w:uiPriority w:val="22"/>
    <w:qFormat/>
    <w:rsid w:val="00574eef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04150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val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93a42"/>
    <w:pPr>
      <w:spacing w:before="0" w:after="0"/>
      <w:ind w:left="720" w:hanging="0"/>
      <w:contextualSpacing/>
    </w:pPr>
    <w:rPr>
      <w:rFonts w:ascii="Cambria" w:hAnsi="Cambria" w:eastAsia="ＭＳ 明朝" w:cs="" w:asciiTheme="minorHAnsi" w:cstheme="minorBidi" w:eastAsiaTheme="minorEastAsia" w:hAnsiTheme="minorHAnsi"/>
      <w:lang w:val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793a42"/>
    <w:pPr>
      <w:tabs>
        <w:tab w:val="clear" w:pos="720"/>
        <w:tab w:val="center" w:pos="4320" w:leader="none"/>
        <w:tab w:val="right" w:pos="8640" w:leader="none"/>
      </w:tabs>
    </w:pPr>
    <w:rPr>
      <w:rFonts w:ascii="Cambria" w:hAnsi="Cambria" w:eastAsia="ＭＳ 明朝" w:cs="" w:asciiTheme="minorHAnsi" w:cstheme="minorBidi" w:eastAsiaTheme="minorEastAsia" w:hAnsiTheme="minorHAnsi"/>
      <w:lang w:val="pt-BR"/>
    </w:rPr>
  </w:style>
  <w:style w:type="paragraph" w:styleId="Rodap">
    <w:name w:val="Footer"/>
    <w:basedOn w:val="Normal"/>
    <w:link w:val="FooterChar"/>
    <w:uiPriority w:val="99"/>
    <w:unhideWhenUsed/>
    <w:rsid w:val="00793a42"/>
    <w:pPr>
      <w:tabs>
        <w:tab w:val="clear" w:pos="720"/>
        <w:tab w:val="center" w:pos="4320" w:leader="none"/>
        <w:tab w:val="right" w:pos="8640" w:leader="none"/>
      </w:tabs>
    </w:pPr>
    <w:rPr>
      <w:rFonts w:ascii="Cambria" w:hAnsi="Cambria" w:eastAsia="ＭＳ 明朝" w:cs="" w:asciiTheme="minorHAnsi" w:cstheme="minorBidi" w:eastAsiaTheme="minorEastAsia" w:hAnsiTheme="minorHAnsi"/>
      <w:lang w:val="pt-BR"/>
    </w:rPr>
  </w:style>
  <w:style w:type="paragraph" w:styleId="NormalWeb">
    <w:name w:val="Normal (Web)"/>
    <w:basedOn w:val="Normal"/>
    <w:uiPriority w:val="99"/>
    <w:semiHidden/>
    <w:unhideWhenUsed/>
    <w:qFormat/>
    <w:rsid w:val="00574eef"/>
    <w:pPr>
      <w:spacing w:beforeAutospacing="1" w:afterAutospacing="1"/>
    </w:pPr>
    <w:rPr>
      <w:rFonts w:ascii="Times" w:hAnsi="Times" w:eastAsia="ＭＳ 明朝" w:eastAsiaTheme="minorEastAsia"/>
      <w:sz w:val="20"/>
      <w:szCs w:val="20"/>
      <w:lang w:val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asenacionalcomum.mec.gov.br/images/BNCC_EI_EF_110518_versaofinal_site.pdf" TargetMode="External"/><Relationship Id="rId3" Type="http://schemas.openxmlformats.org/officeDocument/2006/relationships/hyperlink" Target="http://download.basenacionalcomum.mec.gov.br/" TargetMode="External"/><Relationship Id="rId4" Type="http://schemas.openxmlformats.org/officeDocument/2006/relationships/hyperlink" Target="http://basenacionalcomum.mec.gov.br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5C4AA2-0F8A-0B44-8C57-05C4E9742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LibreOffice/6.3.3.2$Windows_X86_64 LibreOffice_project/a64200df03143b798afd1ec74a12ab50359878ed</Application>
  <Pages>2</Pages>
  <Words>321</Words>
  <Characters>1902</Characters>
  <CharactersWithSpaces>2206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2020-02-28T21:54:00Z</dcterms:created>
  <dc:creator>patricia</dc:creator>
  <dc:description/>
  <dc:language>pt-BR</dc:language>
  <cp:lastModifiedBy/>
  <cp:lastPrinted>2019-05-14T20:18:00Z</cp:lastPrinted>
  <dcterms:modified xsi:type="dcterms:W3CDTF">2020-12-14T17:58:27Z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