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REGISTRO.BR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GUBSI29 / senha: visiarq123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PAINEL GODADDY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endereço: www.godaddy.com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danilovisi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senha: Arqvisi321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pin: 2537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código de cliente: 87851827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endereço: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184.168.224.156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diretório: httpdocs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login: danilovisi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senha: arqvisi321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DNS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NS51.DOMAINCONTROL.COM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SLAVE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NS52.DOMAINCONTROL.COM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ADMIN GOOGLE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admin.google.com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visi@visiarq.com.br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visiarq123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num cliente go daddy 87851827</w:t>
      </w:r>
    </w:p>
    <w:sectPr>
      <w:pgSz w:h="16838" w:w="11906"/>
      <w:pgMar w:bottom="1417.3228346456694" w:top="1417.3228346456694" w:left="1700.7874015748032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visi@visiarq.com.br" TargetMode="External"/></Relationships>
</file>