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9C493" w14:textId="77777777" w:rsidR="00BB7C61" w:rsidRDefault="00BB7C61" w:rsidP="00BB7C61">
      <w:pPr>
        <w:tabs>
          <w:tab w:val="left" w:pos="2771"/>
        </w:tabs>
        <w:rPr>
          <w:rFonts w:cs="Arial"/>
          <w:b/>
          <w:bCs/>
        </w:rPr>
      </w:pPr>
      <w:r w:rsidRPr="13D4FDE3">
        <w:rPr>
          <w:rFonts w:eastAsia="Arial" w:cs="Arial"/>
          <w:b/>
          <w:bCs/>
        </w:rPr>
        <w:t>INDEX</w:t>
      </w:r>
      <w:r w:rsidRPr="007E0772">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sidR="002267F3">
        <w:rPr>
          <w:rFonts w:cs="Arial"/>
          <w:b/>
          <w:bCs/>
        </w:rPr>
        <w:tab/>
      </w:r>
      <w:r w:rsidRPr="13D4FDE3">
        <w:rPr>
          <w:rFonts w:eastAsia="Arial" w:cs="Arial"/>
          <w:b/>
          <w:bCs/>
        </w:rPr>
        <w:t>Page</w:t>
      </w:r>
    </w:p>
    <w:p w14:paraId="5DC9C494" w14:textId="77777777" w:rsidR="00BB7C61" w:rsidRPr="007E0772" w:rsidRDefault="00BB7C61" w:rsidP="00BB7C61">
      <w:pPr>
        <w:tabs>
          <w:tab w:val="left" w:pos="2771"/>
        </w:tabs>
        <w:rPr>
          <w:rFonts w:cs="Arial"/>
          <w:b/>
          <w:bCs/>
        </w:rPr>
      </w:pPr>
    </w:p>
    <w:bookmarkStart w:id="0" w:name="_GoBack"/>
    <w:bookmarkEnd w:id="0"/>
    <w:p w14:paraId="15ABF9D5" w14:textId="77777777" w:rsidR="002964F8" w:rsidRDefault="00BB7C61">
      <w:pPr>
        <w:pStyle w:val="TOC1"/>
        <w:rPr>
          <w:rFonts w:asciiTheme="minorHAnsi" w:eastAsiaTheme="minorEastAsia" w:hAnsiTheme="minorHAnsi" w:cstheme="minorBidi"/>
          <w:bCs w:val="0"/>
          <w:caps w:val="0"/>
          <w:sz w:val="22"/>
          <w:szCs w:val="22"/>
          <w:lang w:val="nl-NL" w:eastAsia="nl-NL"/>
        </w:rPr>
      </w:pPr>
      <w:r>
        <w:fldChar w:fldCharType="begin"/>
      </w:r>
      <w:r w:rsidRPr="00811BFC">
        <w:instrText xml:space="preserve"> TOC \o "1-2" \h \z </w:instrText>
      </w:r>
      <w:r>
        <w:fldChar w:fldCharType="separate"/>
      </w:r>
      <w:hyperlink w:anchor="_Toc53048142" w:history="1">
        <w:r w:rsidR="002964F8" w:rsidRPr="00A7740B">
          <w:rPr>
            <w:rStyle w:val="Hyperlink"/>
          </w:rPr>
          <w:t>1.</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Introduction</w:t>
        </w:r>
        <w:r w:rsidR="002964F8">
          <w:rPr>
            <w:webHidden/>
          </w:rPr>
          <w:tab/>
        </w:r>
        <w:r w:rsidR="002964F8">
          <w:rPr>
            <w:webHidden/>
          </w:rPr>
          <w:fldChar w:fldCharType="begin"/>
        </w:r>
        <w:r w:rsidR="002964F8">
          <w:rPr>
            <w:webHidden/>
          </w:rPr>
          <w:instrText xml:space="preserve"> PAGEREF _Toc53048142 \h </w:instrText>
        </w:r>
        <w:r w:rsidR="002964F8">
          <w:rPr>
            <w:webHidden/>
          </w:rPr>
        </w:r>
        <w:r w:rsidR="002964F8">
          <w:rPr>
            <w:webHidden/>
          </w:rPr>
          <w:fldChar w:fldCharType="separate"/>
        </w:r>
        <w:r w:rsidR="002964F8">
          <w:rPr>
            <w:webHidden/>
          </w:rPr>
          <w:t>1</w:t>
        </w:r>
        <w:r w:rsidR="002964F8">
          <w:rPr>
            <w:webHidden/>
          </w:rPr>
          <w:fldChar w:fldCharType="end"/>
        </w:r>
      </w:hyperlink>
    </w:p>
    <w:p w14:paraId="019C258B"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43" w:history="1">
        <w:r w:rsidRPr="00A7740B">
          <w:rPr>
            <w:rStyle w:val="Hyperlink"/>
          </w:rPr>
          <w:t>2.</w:t>
        </w:r>
        <w:r>
          <w:rPr>
            <w:rFonts w:asciiTheme="minorHAnsi" w:eastAsiaTheme="minorEastAsia" w:hAnsiTheme="minorHAnsi" w:cstheme="minorBidi"/>
            <w:bCs w:val="0"/>
            <w:caps w:val="0"/>
            <w:sz w:val="22"/>
            <w:szCs w:val="22"/>
            <w:lang w:val="nl-NL" w:eastAsia="nl-NL"/>
          </w:rPr>
          <w:tab/>
        </w:r>
        <w:r w:rsidRPr="00A7740B">
          <w:rPr>
            <w:rStyle w:val="Hyperlink"/>
          </w:rPr>
          <w:t>Scope</w:t>
        </w:r>
        <w:r>
          <w:rPr>
            <w:webHidden/>
          </w:rPr>
          <w:tab/>
        </w:r>
        <w:r>
          <w:rPr>
            <w:webHidden/>
          </w:rPr>
          <w:fldChar w:fldCharType="begin"/>
        </w:r>
        <w:r>
          <w:rPr>
            <w:webHidden/>
          </w:rPr>
          <w:instrText xml:space="preserve"> PAGEREF _Toc53048143 \h </w:instrText>
        </w:r>
        <w:r>
          <w:rPr>
            <w:webHidden/>
          </w:rPr>
        </w:r>
        <w:r>
          <w:rPr>
            <w:webHidden/>
          </w:rPr>
          <w:fldChar w:fldCharType="separate"/>
        </w:r>
        <w:r>
          <w:rPr>
            <w:webHidden/>
          </w:rPr>
          <w:t>2</w:t>
        </w:r>
        <w:r>
          <w:rPr>
            <w:webHidden/>
          </w:rPr>
          <w:fldChar w:fldCharType="end"/>
        </w:r>
      </w:hyperlink>
    </w:p>
    <w:p w14:paraId="5E58EBB5" w14:textId="77777777" w:rsidR="002964F8" w:rsidRDefault="002964F8">
      <w:pPr>
        <w:pStyle w:val="TOC2"/>
        <w:tabs>
          <w:tab w:val="left" w:pos="1100"/>
        </w:tabs>
        <w:rPr>
          <w:rFonts w:asciiTheme="minorHAnsi" w:eastAsiaTheme="minorEastAsia" w:hAnsiTheme="minorHAnsi" w:cstheme="minorBidi"/>
          <w:smallCaps w:val="0"/>
          <w:sz w:val="22"/>
          <w:szCs w:val="22"/>
          <w:lang w:val="nl-NL" w:eastAsia="nl-NL"/>
        </w:rPr>
      </w:pPr>
      <w:hyperlink w:anchor="_Toc53048144" w:history="1">
        <w:r w:rsidRPr="00A7740B">
          <w:rPr>
            <w:rStyle w:val="Hyperlink"/>
            <w:lang w:val="en-US"/>
          </w:rPr>
          <w:t>2.1.</w:t>
        </w:r>
        <w:r>
          <w:rPr>
            <w:rFonts w:asciiTheme="minorHAnsi" w:eastAsiaTheme="minorEastAsia" w:hAnsiTheme="minorHAnsi" w:cstheme="minorBidi"/>
            <w:smallCaps w:val="0"/>
            <w:sz w:val="22"/>
            <w:szCs w:val="22"/>
            <w:lang w:val="nl-NL" w:eastAsia="nl-NL"/>
          </w:rPr>
          <w:tab/>
        </w:r>
        <w:r w:rsidRPr="00A7740B">
          <w:rPr>
            <w:rStyle w:val="Hyperlink"/>
          </w:rPr>
          <w:t>Out of scope</w:t>
        </w:r>
        <w:r>
          <w:rPr>
            <w:webHidden/>
          </w:rPr>
          <w:tab/>
        </w:r>
        <w:r>
          <w:rPr>
            <w:webHidden/>
          </w:rPr>
          <w:fldChar w:fldCharType="begin"/>
        </w:r>
        <w:r>
          <w:rPr>
            <w:webHidden/>
          </w:rPr>
          <w:instrText xml:space="preserve"> PAGEREF _Toc53048144 \h </w:instrText>
        </w:r>
        <w:r>
          <w:rPr>
            <w:webHidden/>
          </w:rPr>
        </w:r>
        <w:r>
          <w:rPr>
            <w:webHidden/>
          </w:rPr>
          <w:fldChar w:fldCharType="separate"/>
        </w:r>
        <w:r>
          <w:rPr>
            <w:webHidden/>
          </w:rPr>
          <w:t>2</w:t>
        </w:r>
        <w:r>
          <w:rPr>
            <w:webHidden/>
          </w:rPr>
          <w:fldChar w:fldCharType="end"/>
        </w:r>
      </w:hyperlink>
    </w:p>
    <w:p w14:paraId="14577106" w14:textId="77777777" w:rsidR="002964F8" w:rsidRDefault="002964F8">
      <w:pPr>
        <w:pStyle w:val="TOC2"/>
        <w:tabs>
          <w:tab w:val="left" w:pos="1100"/>
        </w:tabs>
        <w:rPr>
          <w:rFonts w:asciiTheme="minorHAnsi" w:eastAsiaTheme="minorEastAsia" w:hAnsiTheme="minorHAnsi" w:cstheme="minorBidi"/>
          <w:smallCaps w:val="0"/>
          <w:sz w:val="22"/>
          <w:szCs w:val="22"/>
          <w:lang w:val="nl-NL" w:eastAsia="nl-NL"/>
        </w:rPr>
      </w:pPr>
      <w:hyperlink w:anchor="_Toc53048145" w:history="1">
        <w:r w:rsidRPr="00A7740B">
          <w:rPr>
            <w:rStyle w:val="Hyperlink"/>
          </w:rPr>
          <w:t>2.2.</w:t>
        </w:r>
        <w:r>
          <w:rPr>
            <w:rFonts w:asciiTheme="minorHAnsi" w:eastAsiaTheme="minorEastAsia" w:hAnsiTheme="minorHAnsi" w:cstheme="minorBidi"/>
            <w:smallCaps w:val="0"/>
            <w:sz w:val="22"/>
            <w:szCs w:val="22"/>
            <w:lang w:val="nl-NL" w:eastAsia="nl-NL"/>
          </w:rPr>
          <w:tab/>
        </w:r>
        <w:r w:rsidRPr="00A7740B">
          <w:rPr>
            <w:rStyle w:val="Hyperlink"/>
          </w:rPr>
          <w:t>Software Safety Classification</w:t>
        </w:r>
        <w:r>
          <w:rPr>
            <w:webHidden/>
          </w:rPr>
          <w:tab/>
        </w:r>
        <w:r>
          <w:rPr>
            <w:webHidden/>
          </w:rPr>
          <w:fldChar w:fldCharType="begin"/>
        </w:r>
        <w:r>
          <w:rPr>
            <w:webHidden/>
          </w:rPr>
          <w:instrText xml:space="preserve"> PAGEREF _Toc53048145 \h </w:instrText>
        </w:r>
        <w:r>
          <w:rPr>
            <w:webHidden/>
          </w:rPr>
        </w:r>
        <w:r>
          <w:rPr>
            <w:webHidden/>
          </w:rPr>
          <w:fldChar w:fldCharType="separate"/>
        </w:r>
        <w:r>
          <w:rPr>
            <w:webHidden/>
          </w:rPr>
          <w:t>3</w:t>
        </w:r>
        <w:r>
          <w:rPr>
            <w:webHidden/>
          </w:rPr>
          <w:fldChar w:fldCharType="end"/>
        </w:r>
      </w:hyperlink>
    </w:p>
    <w:p w14:paraId="7997B231"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46" w:history="1">
        <w:r w:rsidRPr="00A7740B">
          <w:rPr>
            <w:rStyle w:val="Hyperlink"/>
          </w:rPr>
          <w:t>3.</w:t>
        </w:r>
        <w:r>
          <w:rPr>
            <w:rFonts w:asciiTheme="minorHAnsi" w:eastAsiaTheme="minorEastAsia" w:hAnsiTheme="minorHAnsi" w:cstheme="minorBidi"/>
            <w:bCs w:val="0"/>
            <w:caps w:val="0"/>
            <w:sz w:val="22"/>
            <w:szCs w:val="22"/>
            <w:lang w:val="nl-NL" w:eastAsia="nl-NL"/>
          </w:rPr>
          <w:tab/>
        </w:r>
        <w:r w:rsidRPr="00A7740B">
          <w:rPr>
            <w:rStyle w:val="Hyperlink"/>
          </w:rPr>
          <w:t>Definitions</w:t>
        </w:r>
        <w:r>
          <w:rPr>
            <w:webHidden/>
          </w:rPr>
          <w:tab/>
        </w:r>
        <w:r>
          <w:rPr>
            <w:webHidden/>
          </w:rPr>
          <w:fldChar w:fldCharType="begin"/>
        </w:r>
        <w:r>
          <w:rPr>
            <w:webHidden/>
          </w:rPr>
          <w:instrText xml:space="preserve"> PAGEREF _Toc53048146 \h </w:instrText>
        </w:r>
        <w:r>
          <w:rPr>
            <w:webHidden/>
          </w:rPr>
        </w:r>
        <w:r>
          <w:rPr>
            <w:webHidden/>
          </w:rPr>
          <w:fldChar w:fldCharType="separate"/>
        </w:r>
        <w:r>
          <w:rPr>
            <w:webHidden/>
          </w:rPr>
          <w:t>3</w:t>
        </w:r>
        <w:r>
          <w:rPr>
            <w:webHidden/>
          </w:rPr>
          <w:fldChar w:fldCharType="end"/>
        </w:r>
      </w:hyperlink>
    </w:p>
    <w:p w14:paraId="4B9BF8C9"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47" w:history="1">
        <w:r w:rsidRPr="00A7740B">
          <w:rPr>
            <w:rStyle w:val="Hyperlink"/>
            <w:lang w:val="en-US"/>
          </w:rPr>
          <w:t>4.</w:t>
        </w:r>
        <w:r>
          <w:rPr>
            <w:rFonts w:asciiTheme="minorHAnsi" w:eastAsiaTheme="minorEastAsia" w:hAnsiTheme="minorHAnsi" w:cstheme="minorBidi"/>
            <w:bCs w:val="0"/>
            <w:caps w:val="0"/>
            <w:sz w:val="22"/>
            <w:szCs w:val="22"/>
            <w:lang w:val="nl-NL" w:eastAsia="nl-NL"/>
          </w:rPr>
          <w:tab/>
        </w:r>
        <w:r w:rsidRPr="00A7740B">
          <w:rPr>
            <w:rStyle w:val="Hyperlink"/>
            <w:lang w:val="en-US"/>
          </w:rPr>
          <w:t>Roles and responsibilities</w:t>
        </w:r>
        <w:r>
          <w:rPr>
            <w:webHidden/>
          </w:rPr>
          <w:tab/>
        </w:r>
        <w:r>
          <w:rPr>
            <w:webHidden/>
          </w:rPr>
          <w:fldChar w:fldCharType="begin"/>
        </w:r>
        <w:r>
          <w:rPr>
            <w:webHidden/>
          </w:rPr>
          <w:instrText xml:space="preserve"> PAGEREF _Toc53048147 \h </w:instrText>
        </w:r>
        <w:r>
          <w:rPr>
            <w:webHidden/>
          </w:rPr>
        </w:r>
        <w:r>
          <w:rPr>
            <w:webHidden/>
          </w:rPr>
          <w:fldChar w:fldCharType="separate"/>
        </w:r>
        <w:r>
          <w:rPr>
            <w:webHidden/>
          </w:rPr>
          <w:t>3</w:t>
        </w:r>
        <w:r>
          <w:rPr>
            <w:webHidden/>
          </w:rPr>
          <w:fldChar w:fldCharType="end"/>
        </w:r>
      </w:hyperlink>
    </w:p>
    <w:p w14:paraId="39A421F1"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48" w:history="1">
        <w:r w:rsidRPr="00A7740B">
          <w:rPr>
            <w:rStyle w:val="Hyperlink"/>
          </w:rPr>
          <w:t>5.</w:t>
        </w:r>
        <w:r>
          <w:rPr>
            <w:rFonts w:asciiTheme="minorHAnsi" w:eastAsiaTheme="minorEastAsia" w:hAnsiTheme="minorHAnsi" w:cstheme="minorBidi"/>
            <w:bCs w:val="0"/>
            <w:caps w:val="0"/>
            <w:sz w:val="22"/>
            <w:szCs w:val="22"/>
            <w:lang w:val="nl-NL" w:eastAsia="nl-NL"/>
          </w:rPr>
          <w:tab/>
        </w:r>
        <w:r w:rsidRPr="00A7740B">
          <w:rPr>
            <w:rStyle w:val="Hyperlink"/>
          </w:rPr>
          <w:t>Reference Documents</w:t>
        </w:r>
        <w:r>
          <w:rPr>
            <w:webHidden/>
          </w:rPr>
          <w:tab/>
        </w:r>
        <w:r>
          <w:rPr>
            <w:webHidden/>
          </w:rPr>
          <w:fldChar w:fldCharType="begin"/>
        </w:r>
        <w:r>
          <w:rPr>
            <w:webHidden/>
          </w:rPr>
          <w:instrText xml:space="preserve"> PAGEREF _Toc53048148 \h </w:instrText>
        </w:r>
        <w:r>
          <w:rPr>
            <w:webHidden/>
          </w:rPr>
        </w:r>
        <w:r>
          <w:rPr>
            <w:webHidden/>
          </w:rPr>
          <w:fldChar w:fldCharType="separate"/>
        </w:r>
        <w:r>
          <w:rPr>
            <w:webHidden/>
          </w:rPr>
          <w:t>4</w:t>
        </w:r>
        <w:r>
          <w:rPr>
            <w:webHidden/>
          </w:rPr>
          <w:fldChar w:fldCharType="end"/>
        </w:r>
      </w:hyperlink>
    </w:p>
    <w:p w14:paraId="68B6FC1B" w14:textId="77777777" w:rsidR="002964F8" w:rsidRDefault="002964F8">
      <w:pPr>
        <w:pStyle w:val="TOC2"/>
        <w:tabs>
          <w:tab w:val="left" w:pos="1100"/>
        </w:tabs>
        <w:rPr>
          <w:rFonts w:asciiTheme="minorHAnsi" w:eastAsiaTheme="minorEastAsia" w:hAnsiTheme="minorHAnsi" w:cstheme="minorBidi"/>
          <w:smallCaps w:val="0"/>
          <w:sz w:val="22"/>
          <w:szCs w:val="22"/>
          <w:lang w:val="nl-NL" w:eastAsia="nl-NL"/>
        </w:rPr>
      </w:pPr>
      <w:hyperlink w:anchor="_Toc53048149" w:history="1">
        <w:r w:rsidRPr="00A7740B">
          <w:rPr>
            <w:rStyle w:val="Hyperlink"/>
          </w:rPr>
          <w:t>5.1.</w:t>
        </w:r>
        <w:r>
          <w:rPr>
            <w:rFonts w:asciiTheme="minorHAnsi" w:eastAsiaTheme="minorEastAsia" w:hAnsiTheme="minorHAnsi" w:cstheme="minorBidi"/>
            <w:smallCaps w:val="0"/>
            <w:sz w:val="22"/>
            <w:szCs w:val="22"/>
            <w:lang w:val="nl-NL" w:eastAsia="nl-NL"/>
          </w:rPr>
          <w:tab/>
        </w:r>
        <w:r w:rsidRPr="00A7740B">
          <w:rPr>
            <w:rStyle w:val="Hyperlink"/>
          </w:rPr>
          <w:t>System references</w:t>
        </w:r>
        <w:r>
          <w:rPr>
            <w:webHidden/>
          </w:rPr>
          <w:tab/>
        </w:r>
        <w:r>
          <w:rPr>
            <w:webHidden/>
          </w:rPr>
          <w:fldChar w:fldCharType="begin"/>
        </w:r>
        <w:r>
          <w:rPr>
            <w:webHidden/>
          </w:rPr>
          <w:instrText xml:space="preserve"> PAGEREF _Toc53048149 \h </w:instrText>
        </w:r>
        <w:r>
          <w:rPr>
            <w:webHidden/>
          </w:rPr>
        </w:r>
        <w:r>
          <w:rPr>
            <w:webHidden/>
          </w:rPr>
          <w:fldChar w:fldCharType="separate"/>
        </w:r>
        <w:r>
          <w:rPr>
            <w:webHidden/>
          </w:rPr>
          <w:t>4</w:t>
        </w:r>
        <w:r>
          <w:rPr>
            <w:webHidden/>
          </w:rPr>
          <w:fldChar w:fldCharType="end"/>
        </w:r>
      </w:hyperlink>
    </w:p>
    <w:p w14:paraId="4EF284AE" w14:textId="77777777" w:rsidR="002964F8" w:rsidRDefault="002964F8">
      <w:pPr>
        <w:pStyle w:val="TOC2"/>
        <w:tabs>
          <w:tab w:val="left" w:pos="1100"/>
        </w:tabs>
        <w:rPr>
          <w:rFonts w:asciiTheme="minorHAnsi" w:eastAsiaTheme="minorEastAsia" w:hAnsiTheme="minorHAnsi" w:cstheme="minorBidi"/>
          <w:smallCaps w:val="0"/>
          <w:sz w:val="22"/>
          <w:szCs w:val="22"/>
          <w:lang w:val="nl-NL" w:eastAsia="nl-NL"/>
        </w:rPr>
      </w:pPr>
      <w:hyperlink w:anchor="_Toc53048150" w:history="1">
        <w:r w:rsidRPr="00A7740B">
          <w:rPr>
            <w:rStyle w:val="Hyperlink"/>
          </w:rPr>
          <w:t>5.2.</w:t>
        </w:r>
        <w:r>
          <w:rPr>
            <w:rFonts w:asciiTheme="minorHAnsi" w:eastAsiaTheme="minorEastAsia" w:hAnsiTheme="minorHAnsi" w:cstheme="minorBidi"/>
            <w:smallCaps w:val="0"/>
            <w:sz w:val="22"/>
            <w:szCs w:val="22"/>
            <w:lang w:val="nl-NL" w:eastAsia="nl-NL"/>
          </w:rPr>
          <w:tab/>
        </w:r>
        <w:r w:rsidRPr="00A7740B">
          <w:rPr>
            <w:rStyle w:val="Hyperlink"/>
            <w:lang w:val="en-US"/>
          </w:rPr>
          <w:t>Development</w:t>
        </w:r>
        <w:r w:rsidRPr="00A7740B">
          <w:rPr>
            <w:rStyle w:val="Hyperlink"/>
            <w:i/>
            <w:lang w:val="en-US"/>
          </w:rPr>
          <w:t xml:space="preserve"> </w:t>
        </w:r>
        <w:r w:rsidRPr="00A7740B">
          <w:rPr>
            <w:rStyle w:val="Hyperlink"/>
          </w:rPr>
          <w:t>Standards, Methods and Tools and Regulatory references</w:t>
        </w:r>
        <w:r>
          <w:rPr>
            <w:webHidden/>
          </w:rPr>
          <w:tab/>
        </w:r>
        <w:r>
          <w:rPr>
            <w:webHidden/>
          </w:rPr>
          <w:fldChar w:fldCharType="begin"/>
        </w:r>
        <w:r>
          <w:rPr>
            <w:webHidden/>
          </w:rPr>
          <w:instrText xml:space="preserve"> PAGEREF _Toc53048150 \h </w:instrText>
        </w:r>
        <w:r>
          <w:rPr>
            <w:webHidden/>
          </w:rPr>
        </w:r>
        <w:r>
          <w:rPr>
            <w:webHidden/>
          </w:rPr>
          <w:fldChar w:fldCharType="separate"/>
        </w:r>
        <w:r>
          <w:rPr>
            <w:webHidden/>
          </w:rPr>
          <w:t>5</w:t>
        </w:r>
        <w:r>
          <w:rPr>
            <w:webHidden/>
          </w:rPr>
          <w:fldChar w:fldCharType="end"/>
        </w:r>
      </w:hyperlink>
    </w:p>
    <w:p w14:paraId="48D8DE21"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51" w:history="1">
        <w:r w:rsidRPr="00A7740B">
          <w:rPr>
            <w:rStyle w:val="Hyperlink"/>
          </w:rPr>
          <w:t>6.</w:t>
        </w:r>
        <w:r>
          <w:rPr>
            <w:rFonts w:asciiTheme="minorHAnsi" w:eastAsiaTheme="minorEastAsia" w:hAnsiTheme="minorHAnsi" w:cstheme="minorBidi"/>
            <w:bCs w:val="0"/>
            <w:caps w:val="0"/>
            <w:sz w:val="22"/>
            <w:szCs w:val="22"/>
            <w:lang w:val="nl-NL" w:eastAsia="nl-NL"/>
          </w:rPr>
          <w:tab/>
        </w:r>
        <w:r w:rsidRPr="00A7740B">
          <w:rPr>
            <w:rStyle w:val="Hyperlink"/>
          </w:rPr>
          <w:t>Processes used in the development</w:t>
        </w:r>
        <w:r>
          <w:rPr>
            <w:webHidden/>
          </w:rPr>
          <w:tab/>
        </w:r>
        <w:r>
          <w:rPr>
            <w:webHidden/>
          </w:rPr>
          <w:fldChar w:fldCharType="begin"/>
        </w:r>
        <w:r>
          <w:rPr>
            <w:webHidden/>
          </w:rPr>
          <w:instrText xml:space="preserve"> PAGEREF _Toc53048151 \h </w:instrText>
        </w:r>
        <w:r>
          <w:rPr>
            <w:webHidden/>
          </w:rPr>
        </w:r>
        <w:r>
          <w:rPr>
            <w:webHidden/>
          </w:rPr>
          <w:fldChar w:fldCharType="separate"/>
        </w:r>
        <w:r>
          <w:rPr>
            <w:webHidden/>
          </w:rPr>
          <w:t>7</w:t>
        </w:r>
        <w:r>
          <w:rPr>
            <w:webHidden/>
          </w:rPr>
          <w:fldChar w:fldCharType="end"/>
        </w:r>
      </w:hyperlink>
    </w:p>
    <w:p w14:paraId="42CE6670"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52" w:history="1">
        <w:r w:rsidRPr="00A7740B">
          <w:rPr>
            <w:rStyle w:val="Hyperlink"/>
          </w:rPr>
          <w:t>7.</w:t>
        </w:r>
        <w:r>
          <w:rPr>
            <w:rFonts w:asciiTheme="minorHAnsi" w:eastAsiaTheme="minorEastAsia" w:hAnsiTheme="minorHAnsi" w:cstheme="minorBidi"/>
            <w:bCs w:val="0"/>
            <w:caps w:val="0"/>
            <w:sz w:val="22"/>
            <w:szCs w:val="22"/>
            <w:lang w:val="nl-NL" w:eastAsia="nl-NL"/>
          </w:rPr>
          <w:tab/>
        </w:r>
        <w:r w:rsidRPr="00A7740B">
          <w:rPr>
            <w:rStyle w:val="Hyperlink"/>
          </w:rPr>
          <w:t>Software Deliverables</w:t>
        </w:r>
        <w:r>
          <w:rPr>
            <w:webHidden/>
          </w:rPr>
          <w:tab/>
        </w:r>
        <w:r>
          <w:rPr>
            <w:webHidden/>
          </w:rPr>
          <w:fldChar w:fldCharType="begin"/>
        </w:r>
        <w:r>
          <w:rPr>
            <w:webHidden/>
          </w:rPr>
          <w:instrText xml:space="preserve"> PAGEREF _Toc53048152 \h </w:instrText>
        </w:r>
        <w:r>
          <w:rPr>
            <w:webHidden/>
          </w:rPr>
        </w:r>
        <w:r>
          <w:rPr>
            <w:webHidden/>
          </w:rPr>
          <w:fldChar w:fldCharType="separate"/>
        </w:r>
        <w:r>
          <w:rPr>
            <w:webHidden/>
          </w:rPr>
          <w:t>7</w:t>
        </w:r>
        <w:r>
          <w:rPr>
            <w:webHidden/>
          </w:rPr>
          <w:fldChar w:fldCharType="end"/>
        </w:r>
      </w:hyperlink>
    </w:p>
    <w:p w14:paraId="033CB759"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53" w:history="1">
        <w:r w:rsidRPr="00A7740B">
          <w:rPr>
            <w:rStyle w:val="Hyperlink"/>
          </w:rPr>
          <w:t>8.</w:t>
        </w:r>
        <w:r>
          <w:rPr>
            <w:rFonts w:asciiTheme="minorHAnsi" w:eastAsiaTheme="minorEastAsia" w:hAnsiTheme="minorHAnsi" w:cstheme="minorBidi"/>
            <w:bCs w:val="0"/>
            <w:caps w:val="0"/>
            <w:sz w:val="22"/>
            <w:szCs w:val="22"/>
            <w:lang w:val="nl-NL" w:eastAsia="nl-NL"/>
          </w:rPr>
          <w:tab/>
        </w:r>
        <w:r w:rsidRPr="00A7740B">
          <w:rPr>
            <w:rStyle w:val="Hyperlink"/>
          </w:rPr>
          <w:t>Traceability</w:t>
        </w:r>
        <w:r>
          <w:rPr>
            <w:webHidden/>
          </w:rPr>
          <w:tab/>
        </w:r>
        <w:r>
          <w:rPr>
            <w:webHidden/>
          </w:rPr>
          <w:fldChar w:fldCharType="begin"/>
        </w:r>
        <w:r>
          <w:rPr>
            <w:webHidden/>
          </w:rPr>
          <w:instrText xml:space="preserve"> PAGEREF _Toc53048153 \h </w:instrText>
        </w:r>
        <w:r>
          <w:rPr>
            <w:webHidden/>
          </w:rPr>
        </w:r>
        <w:r>
          <w:rPr>
            <w:webHidden/>
          </w:rPr>
          <w:fldChar w:fldCharType="separate"/>
        </w:r>
        <w:r>
          <w:rPr>
            <w:webHidden/>
          </w:rPr>
          <w:t>7</w:t>
        </w:r>
        <w:r>
          <w:rPr>
            <w:webHidden/>
          </w:rPr>
          <w:fldChar w:fldCharType="end"/>
        </w:r>
      </w:hyperlink>
    </w:p>
    <w:p w14:paraId="4B5290F2"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54" w:history="1">
        <w:r w:rsidRPr="00A7740B">
          <w:rPr>
            <w:rStyle w:val="Hyperlink"/>
          </w:rPr>
          <w:t>9.</w:t>
        </w:r>
        <w:r>
          <w:rPr>
            <w:rFonts w:asciiTheme="minorHAnsi" w:eastAsiaTheme="minorEastAsia" w:hAnsiTheme="minorHAnsi" w:cstheme="minorBidi"/>
            <w:bCs w:val="0"/>
            <w:caps w:val="0"/>
            <w:sz w:val="22"/>
            <w:szCs w:val="22"/>
            <w:lang w:val="nl-NL" w:eastAsia="nl-NL"/>
          </w:rPr>
          <w:tab/>
        </w:r>
        <w:r w:rsidRPr="00A7740B">
          <w:rPr>
            <w:rStyle w:val="Hyperlink"/>
          </w:rPr>
          <w:t>Software Configuration List</w:t>
        </w:r>
        <w:r>
          <w:rPr>
            <w:webHidden/>
          </w:rPr>
          <w:tab/>
        </w:r>
        <w:r>
          <w:rPr>
            <w:webHidden/>
          </w:rPr>
          <w:fldChar w:fldCharType="begin"/>
        </w:r>
        <w:r>
          <w:rPr>
            <w:webHidden/>
          </w:rPr>
          <w:instrText xml:space="preserve"> PAGEREF _Toc53048154 \h </w:instrText>
        </w:r>
        <w:r>
          <w:rPr>
            <w:webHidden/>
          </w:rPr>
        </w:r>
        <w:r>
          <w:rPr>
            <w:webHidden/>
          </w:rPr>
          <w:fldChar w:fldCharType="separate"/>
        </w:r>
        <w:r>
          <w:rPr>
            <w:webHidden/>
          </w:rPr>
          <w:t>8</w:t>
        </w:r>
        <w:r>
          <w:rPr>
            <w:webHidden/>
          </w:rPr>
          <w:fldChar w:fldCharType="end"/>
        </w:r>
      </w:hyperlink>
    </w:p>
    <w:p w14:paraId="398F75EC"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55" w:history="1">
        <w:r w:rsidRPr="00A7740B">
          <w:rPr>
            <w:rStyle w:val="Hyperlink"/>
          </w:rPr>
          <w:t>10.</w:t>
        </w:r>
        <w:r>
          <w:rPr>
            <w:rFonts w:asciiTheme="minorHAnsi" w:eastAsiaTheme="minorEastAsia" w:hAnsiTheme="minorHAnsi" w:cstheme="minorBidi"/>
            <w:bCs w:val="0"/>
            <w:caps w:val="0"/>
            <w:sz w:val="22"/>
            <w:szCs w:val="22"/>
            <w:lang w:val="nl-NL" w:eastAsia="nl-NL"/>
          </w:rPr>
          <w:tab/>
        </w:r>
        <w:r w:rsidRPr="00A7740B">
          <w:rPr>
            <w:rStyle w:val="Hyperlink"/>
          </w:rPr>
          <w:t>SOUP Configuration Items</w:t>
        </w:r>
        <w:r>
          <w:rPr>
            <w:webHidden/>
          </w:rPr>
          <w:tab/>
        </w:r>
        <w:r>
          <w:rPr>
            <w:webHidden/>
          </w:rPr>
          <w:fldChar w:fldCharType="begin"/>
        </w:r>
        <w:r>
          <w:rPr>
            <w:webHidden/>
          </w:rPr>
          <w:instrText xml:space="preserve"> PAGEREF _Toc53048155 \h </w:instrText>
        </w:r>
        <w:r>
          <w:rPr>
            <w:webHidden/>
          </w:rPr>
        </w:r>
        <w:r>
          <w:rPr>
            <w:webHidden/>
          </w:rPr>
          <w:fldChar w:fldCharType="separate"/>
        </w:r>
        <w:r>
          <w:rPr>
            <w:webHidden/>
          </w:rPr>
          <w:t>8</w:t>
        </w:r>
        <w:r>
          <w:rPr>
            <w:webHidden/>
          </w:rPr>
          <w:fldChar w:fldCharType="end"/>
        </w:r>
      </w:hyperlink>
    </w:p>
    <w:p w14:paraId="4FABBFB1"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56" w:history="1">
        <w:r w:rsidRPr="00A7740B">
          <w:rPr>
            <w:rStyle w:val="Hyperlink"/>
          </w:rPr>
          <w:t>11.</w:t>
        </w:r>
        <w:r>
          <w:rPr>
            <w:rFonts w:asciiTheme="minorHAnsi" w:eastAsiaTheme="minorEastAsia" w:hAnsiTheme="minorHAnsi" w:cstheme="minorBidi"/>
            <w:bCs w:val="0"/>
            <w:caps w:val="0"/>
            <w:sz w:val="22"/>
            <w:szCs w:val="22"/>
            <w:lang w:val="nl-NL" w:eastAsia="nl-NL"/>
          </w:rPr>
          <w:tab/>
        </w:r>
        <w:r w:rsidRPr="00A7740B">
          <w:rPr>
            <w:rStyle w:val="Hyperlink"/>
          </w:rPr>
          <w:t>Software Integration and Testing Plan</w:t>
        </w:r>
        <w:r>
          <w:rPr>
            <w:webHidden/>
          </w:rPr>
          <w:tab/>
        </w:r>
        <w:r>
          <w:rPr>
            <w:webHidden/>
          </w:rPr>
          <w:fldChar w:fldCharType="begin"/>
        </w:r>
        <w:r>
          <w:rPr>
            <w:webHidden/>
          </w:rPr>
          <w:instrText xml:space="preserve"> PAGEREF _Toc53048156 \h </w:instrText>
        </w:r>
        <w:r>
          <w:rPr>
            <w:webHidden/>
          </w:rPr>
        </w:r>
        <w:r>
          <w:rPr>
            <w:webHidden/>
          </w:rPr>
          <w:fldChar w:fldCharType="separate"/>
        </w:r>
        <w:r>
          <w:rPr>
            <w:webHidden/>
          </w:rPr>
          <w:t>8</w:t>
        </w:r>
        <w:r>
          <w:rPr>
            <w:webHidden/>
          </w:rPr>
          <w:fldChar w:fldCharType="end"/>
        </w:r>
      </w:hyperlink>
    </w:p>
    <w:p w14:paraId="0AE5C4CB"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57" w:history="1">
        <w:r w:rsidRPr="00A7740B">
          <w:rPr>
            <w:rStyle w:val="Hyperlink"/>
          </w:rPr>
          <w:t>12.</w:t>
        </w:r>
        <w:r>
          <w:rPr>
            <w:rFonts w:asciiTheme="minorHAnsi" w:eastAsiaTheme="minorEastAsia" w:hAnsiTheme="minorHAnsi" w:cstheme="minorBidi"/>
            <w:bCs w:val="0"/>
            <w:caps w:val="0"/>
            <w:sz w:val="22"/>
            <w:szCs w:val="22"/>
            <w:lang w:val="nl-NL" w:eastAsia="nl-NL"/>
          </w:rPr>
          <w:tab/>
        </w:r>
        <w:r w:rsidRPr="00A7740B">
          <w:rPr>
            <w:rStyle w:val="Hyperlink"/>
          </w:rPr>
          <w:t>Software risk management</w:t>
        </w:r>
        <w:r>
          <w:rPr>
            <w:webHidden/>
          </w:rPr>
          <w:tab/>
        </w:r>
        <w:r>
          <w:rPr>
            <w:webHidden/>
          </w:rPr>
          <w:fldChar w:fldCharType="begin"/>
        </w:r>
        <w:r>
          <w:rPr>
            <w:webHidden/>
          </w:rPr>
          <w:instrText xml:space="preserve"> PAGEREF _Toc53048157 \h </w:instrText>
        </w:r>
        <w:r>
          <w:rPr>
            <w:webHidden/>
          </w:rPr>
        </w:r>
        <w:r>
          <w:rPr>
            <w:webHidden/>
          </w:rPr>
          <w:fldChar w:fldCharType="separate"/>
        </w:r>
        <w:r>
          <w:rPr>
            <w:webHidden/>
          </w:rPr>
          <w:t>9</w:t>
        </w:r>
        <w:r>
          <w:rPr>
            <w:webHidden/>
          </w:rPr>
          <w:fldChar w:fldCharType="end"/>
        </w:r>
      </w:hyperlink>
    </w:p>
    <w:p w14:paraId="2BBB4AE8"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58" w:history="1">
        <w:r w:rsidRPr="00A7740B">
          <w:rPr>
            <w:rStyle w:val="Hyperlink"/>
          </w:rPr>
          <w:t>13.</w:t>
        </w:r>
        <w:r>
          <w:rPr>
            <w:rFonts w:asciiTheme="minorHAnsi" w:eastAsiaTheme="minorEastAsia" w:hAnsiTheme="minorHAnsi" w:cstheme="minorBidi"/>
            <w:bCs w:val="0"/>
            <w:caps w:val="0"/>
            <w:sz w:val="22"/>
            <w:szCs w:val="22"/>
            <w:lang w:val="nl-NL" w:eastAsia="nl-NL"/>
          </w:rPr>
          <w:tab/>
        </w:r>
        <w:r w:rsidRPr="00A7740B">
          <w:rPr>
            <w:rStyle w:val="Hyperlink"/>
          </w:rPr>
          <w:t>Project deliverables</w:t>
        </w:r>
        <w:r>
          <w:rPr>
            <w:webHidden/>
          </w:rPr>
          <w:tab/>
        </w:r>
        <w:r>
          <w:rPr>
            <w:webHidden/>
          </w:rPr>
          <w:fldChar w:fldCharType="begin"/>
        </w:r>
        <w:r>
          <w:rPr>
            <w:webHidden/>
          </w:rPr>
          <w:instrText xml:space="preserve"> PAGEREF _Toc53048158 \h </w:instrText>
        </w:r>
        <w:r>
          <w:rPr>
            <w:webHidden/>
          </w:rPr>
        </w:r>
        <w:r>
          <w:rPr>
            <w:webHidden/>
          </w:rPr>
          <w:fldChar w:fldCharType="separate"/>
        </w:r>
        <w:r>
          <w:rPr>
            <w:webHidden/>
          </w:rPr>
          <w:t>10</w:t>
        </w:r>
        <w:r>
          <w:rPr>
            <w:webHidden/>
          </w:rPr>
          <w:fldChar w:fldCharType="end"/>
        </w:r>
      </w:hyperlink>
    </w:p>
    <w:p w14:paraId="4B3571BC"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59" w:history="1">
        <w:r w:rsidRPr="00A7740B">
          <w:rPr>
            <w:rStyle w:val="Hyperlink"/>
            <w:lang w:val="en-US"/>
          </w:rPr>
          <w:t>14.</w:t>
        </w:r>
        <w:r>
          <w:rPr>
            <w:rFonts w:asciiTheme="minorHAnsi" w:eastAsiaTheme="minorEastAsia" w:hAnsiTheme="minorHAnsi" w:cstheme="minorBidi"/>
            <w:bCs w:val="0"/>
            <w:caps w:val="0"/>
            <w:sz w:val="22"/>
            <w:szCs w:val="22"/>
            <w:lang w:val="nl-NL" w:eastAsia="nl-NL"/>
          </w:rPr>
          <w:tab/>
        </w:r>
        <w:r w:rsidRPr="00A7740B">
          <w:rPr>
            <w:rStyle w:val="Hyperlink"/>
            <w:lang w:val="en-US"/>
          </w:rPr>
          <w:t>Common Software Defects</w:t>
        </w:r>
        <w:r>
          <w:rPr>
            <w:webHidden/>
          </w:rPr>
          <w:tab/>
        </w:r>
        <w:r>
          <w:rPr>
            <w:webHidden/>
          </w:rPr>
          <w:fldChar w:fldCharType="begin"/>
        </w:r>
        <w:r>
          <w:rPr>
            <w:webHidden/>
          </w:rPr>
          <w:instrText xml:space="preserve"> PAGEREF _Toc53048159 \h </w:instrText>
        </w:r>
        <w:r>
          <w:rPr>
            <w:webHidden/>
          </w:rPr>
        </w:r>
        <w:r>
          <w:rPr>
            <w:webHidden/>
          </w:rPr>
          <w:fldChar w:fldCharType="separate"/>
        </w:r>
        <w:r>
          <w:rPr>
            <w:webHidden/>
          </w:rPr>
          <w:t>10</w:t>
        </w:r>
        <w:r>
          <w:rPr>
            <w:webHidden/>
          </w:rPr>
          <w:fldChar w:fldCharType="end"/>
        </w:r>
      </w:hyperlink>
    </w:p>
    <w:p w14:paraId="5C590FC3"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60" w:history="1">
        <w:r w:rsidRPr="00A7740B">
          <w:rPr>
            <w:rStyle w:val="Hyperlink"/>
          </w:rPr>
          <w:t>15.</w:t>
        </w:r>
        <w:r>
          <w:rPr>
            <w:rFonts w:asciiTheme="minorHAnsi" w:eastAsiaTheme="minorEastAsia" w:hAnsiTheme="minorHAnsi" w:cstheme="minorBidi"/>
            <w:bCs w:val="0"/>
            <w:caps w:val="0"/>
            <w:sz w:val="22"/>
            <w:szCs w:val="22"/>
            <w:lang w:val="nl-NL" w:eastAsia="nl-NL"/>
          </w:rPr>
          <w:tab/>
        </w:r>
        <w:r w:rsidRPr="00A7740B">
          <w:rPr>
            <w:rStyle w:val="Hyperlink"/>
          </w:rPr>
          <w:t>Appendix</w:t>
        </w:r>
        <w:r>
          <w:rPr>
            <w:webHidden/>
          </w:rPr>
          <w:tab/>
        </w:r>
        <w:r>
          <w:rPr>
            <w:webHidden/>
          </w:rPr>
          <w:fldChar w:fldCharType="begin"/>
        </w:r>
        <w:r>
          <w:rPr>
            <w:webHidden/>
          </w:rPr>
          <w:instrText xml:space="preserve"> PAGEREF _Toc53048160 \h </w:instrText>
        </w:r>
        <w:r>
          <w:rPr>
            <w:webHidden/>
          </w:rPr>
        </w:r>
        <w:r>
          <w:rPr>
            <w:webHidden/>
          </w:rPr>
          <w:fldChar w:fldCharType="separate"/>
        </w:r>
        <w:r>
          <w:rPr>
            <w:webHidden/>
          </w:rPr>
          <w:t>10</w:t>
        </w:r>
        <w:r>
          <w:rPr>
            <w:webHidden/>
          </w:rPr>
          <w:fldChar w:fldCharType="end"/>
        </w:r>
      </w:hyperlink>
    </w:p>
    <w:p w14:paraId="5FBE9D34"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61" w:history="1">
        <w:r w:rsidRPr="00A7740B">
          <w:rPr>
            <w:rStyle w:val="Hyperlink"/>
          </w:rPr>
          <w:t>16.</w:t>
        </w:r>
        <w:r>
          <w:rPr>
            <w:rFonts w:asciiTheme="minorHAnsi" w:eastAsiaTheme="minorEastAsia" w:hAnsiTheme="minorHAnsi" w:cstheme="minorBidi"/>
            <w:bCs w:val="0"/>
            <w:caps w:val="0"/>
            <w:sz w:val="22"/>
            <w:szCs w:val="22"/>
            <w:lang w:val="nl-NL" w:eastAsia="nl-NL"/>
          </w:rPr>
          <w:tab/>
        </w:r>
        <w:r w:rsidRPr="00A7740B">
          <w:rPr>
            <w:rStyle w:val="Hyperlink"/>
          </w:rPr>
          <w:t>References and related documents</w:t>
        </w:r>
        <w:r>
          <w:rPr>
            <w:webHidden/>
          </w:rPr>
          <w:tab/>
        </w:r>
        <w:r>
          <w:rPr>
            <w:webHidden/>
          </w:rPr>
          <w:fldChar w:fldCharType="begin"/>
        </w:r>
        <w:r>
          <w:rPr>
            <w:webHidden/>
          </w:rPr>
          <w:instrText xml:space="preserve"> PAGEREF _Toc53048161 \h </w:instrText>
        </w:r>
        <w:r>
          <w:rPr>
            <w:webHidden/>
          </w:rPr>
        </w:r>
        <w:r>
          <w:rPr>
            <w:webHidden/>
          </w:rPr>
          <w:fldChar w:fldCharType="separate"/>
        </w:r>
        <w:r>
          <w:rPr>
            <w:webHidden/>
          </w:rPr>
          <w:t>11</w:t>
        </w:r>
        <w:r>
          <w:rPr>
            <w:webHidden/>
          </w:rPr>
          <w:fldChar w:fldCharType="end"/>
        </w:r>
      </w:hyperlink>
    </w:p>
    <w:p w14:paraId="2EA1CD47"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62" w:history="1">
        <w:r w:rsidRPr="00A7740B">
          <w:rPr>
            <w:rStyle w:val="Hyperlink"/>
          </w:rPr>
          <w:t>17.</w:t>
        </w:r>
        <w:r>
          <w:rPr>
            <w:rFonts w:asciiTheme="minorHAnsi" w:eastAsiaTheme="minorEastAsia" w:hAnsiTheme="minorHAnsi" w:cstheme="minorBidi"/>
            <w:bCs w:val="0"/>
            <w:caps w:val="0"/>
            <w:sz w:val="22"/>
            <w:szCs w:val="22"/>
            <w:lang w:val="nl-NL" w:eastAsia="nl-NL"/>
          </w:rPr>
          <w:tab/>
        </w:r>
        <w:r w:rsidRPr="00A7740B">
          <w:rPr>
            <w:rStyle w:val="Hyperlink"/>
          </w:rPr>
          <w:t>Signatures and approval</w:t>
        </w:r>
        <w:r>
          <w:rPr>
            <w:webHidden/>
          </w:rPr>
          <w:tab/>
        </w:r>
        <w:r>
          <w:rPr>
            <w:webHidden/>
          </w:rPr>
          <w:fldChar w:fldCharType="begin"/>
        </w:r>
        <w:r>
          <w:rPr>
            <w:webHidden/>
          </w:rPr>
          <w:instrText xml:space="preserve"> PAGEREF _Toc53048162 \h </w:instrText>
        </w:r>
        <w:r>
          <w:rPr>
            <w:webHidden/>
          </w:rPr>
        </w:r>
        <w:r>
          <w:rPr>
            <w:webHidden/>
          </w:rPr>
          <w:fldChar w:fldCharType="separate"/>
        </w:r>
        <w:r>
          <w:rPr>
            <w:webHidden/>
          </w:rPr>
          <w:t>12</w:t>
        </w:r>
        <w:r>
          <w:rPr>
            <w:webHidden/>
          </w:rPr>
          <w:fldChar w:fldCharType="end"/>
        </w:r>
      </w:hyperlink>
    </w:p>
    <w:p w14:paraId="104CDA2A" w14:textId="77777777" w:rsidR="002964F8" w:rsidRDefault="002964F8">
      <w:pPr>
        <w:pStyle w:val="TOC1"/>
        <w:rPr>
          <w:rFonts w:asciiTheme="minorHAnsi" w:eastAsiaTheme="minorEastAsia" w:hAnsiTheme="minorHAnsi" w:cstheme="minorBidi"/>
          <w:bCs w:val="0"/>
          <w:caps w:val="0"/>
          <w:sz w:val="22"/>
          <w:szCs w:val="22"/>
          <w:lang w:val="nl-NL" w:eastAsia="nl-NL"/>
        </w:rPr>
      </w:pPr>
      <w:hyperlink w:anchor="_Toc53048163" w:history="1">
        <w:r w:rsidRPr="00A7740B">
          <w:rPr>
            <w:rStyle w:val="Hyperlink"/>
          </w:rPr>
          <w:t>18.</w:t>
        </w:r>
        <w:r>
          <w:rPr>
            <w:rFonts w:asciiTheme="minorHAnsi" w:eastAsiaTheme="minorEastAsia" w:hAnsiTheme="minorHAnsi" w:cstheme="minorBidi"/>
            <w:bCs w:val="0"/>
            <w:caps w:val="0"/>
            <w:sz w:val="22"/>
            <w:szCs w:val="22"/>
            <w:lang w:val="nl-NL" w:eastAsia="nl-NL"/>
          </w:rPr>
          <w:tab/>
        </w:r>
        <w:r w:rsidRPr="00A7740B">
          <w:rPr>
            <w:rStyle w:val="Hyperlink"/>
          </w:rPr>
          <w:t>History</w:t>
        </w:r>
        <w:r>
          <w:rPr>
            <w:webHidden/>
          </w:rPr>
          <w:tab/>
        </w:r>
        <w:r>
          <w:rPr>
            <w:webHidden/>
          </w:rPr>
          <w:fldChar w:fldCharType="begin"/>
        </w:r>
        <w:r>
          <w:rPr>
            <w:webHidden/>
          </w:rPr>
          <w:instrText xml:space="preserve"> PAGEREF _Toc53048163 \h </w:instrText>
        </w:r>
        <w:r>
          <w:rPr>
            <w:webHidden/>
          </w:rPr>
        </w:r>
        <w:r>
          <w:rPr>
            <w:webHidden/>
          </w:rPr>
          <w:fldChar w:fldCharType="separate"/>
        </w:r>
        <w:r>
          <w:rPr>
            <w:webHidden/>
          </w:rPr>
          <w:t>12</w:t>
        </w:r>
        <w:r>
          <w:rPr>
            <w:webHidden/>
          </w:rPr>
          <w:fldChar w:fldCharType="end"/>
        </w:r>
      </w:hyperlink>
    </w:p>
    <w:p w14:paraId="5DC9C4B1" w14:textId="77777777" w:rsidR="00BB7C61" w:rsidRDefault="00BB7C61" w:rsidP="00BB7C61">
      <w:pPr>
        <w:rPr>
          <w:noProof/>
          <w:lang w:eastAsia="en-US"/>
        </w:rPr>
      </w:pPr>
      <w:r>
        <w:rPr>
          <w:noProof/>
          <w:lang w:eastAsia="en-US"/>
        </w:rPr>
        <w:fldChar w:fldCharType="end"/>
      </w:r>
    </w:p>
    <w:p w14:paraId="750D3CE7" w14:textId="77777777" w:rsidR="007E086A" w:rsidRPr="001D0F33" w:rsidRDefault="007E086A" w:rsidP="007E086A">
      <w:pPr>
        <w:rPr>
          <w:b/>
        </w:rPr>
      </w:pPr>
      <w:r w:rsidRPr="0C19D696">
        <w:rPr>
          <w:b/>
          <w:bCs/>
          <w:lang w:val="en-US"/>
        </w:rPr>
        <w:t>General note:</w:t>
      </w:r>
    </w:p>
    <w:p w14:paraId="17E66E2B" w14:textId="77777777" w:rsidR="007E086A" w:rsidRPr="005146E4" w:rsidRDefault="007E086A" w:rsidP="007E086A">
      <w:pPr>
        <w:ind w:right="-153"/>
        <w:rPr>
          <w:lang w:val="en-US"/>
        </w:rPr>
      </w:pPr>
      <w:r w:rsidRPr="005146E4">
        <w:rPr>
          <w:lang w:val="en-US"/>
        </w:rPr>
        <w:t xml:space="preserve">This document is based on the template for a </w:t>
      </w:r>
      <w:r>
        <w:rPr>
          <w:lang w:val="en-US"/>
        </w:rPr>
        <w:t>Software Development Planning</w:t>
      </w:r>
      <w:r w:rsidRPr="005146E4">
        <w:rPr>
          <w:lang w:val="en-US"/>
        </w:rPr>
        <w:t xml:space="preserve">, as </w:t>
      </w:r>
      <w:r>
        <w:rPr>
          <w:lang w:val="en-US"/>
        </w:rPr>
        <w:t>proposed in the IEC 62304:2006, Section 5.1.</w:t>
      </w:r>
    </w:p>
    <w:p w14:paraId="7E1D3205" w14:textId="77777777" w:rsidR="007E086A" w:rsidRPr="001F2397" w:rsidRDefault="007E086A" w:rsidP="007E086A">
      <w:pPr>
        <w:rPr>
          <w:lang w:val="en-US"/>
        </w:rPr>
      </w:pPr>
      <w:r w:rsidRPr="001F2397">
        <w:rPr>
          <w:lang w:val="en-US"/>
        </w:rPr>
        <w:t>In order to prevent deviations from this template all chapters and paragraphs are displayed. When a chapter or paragraph is not applicable to the subject d</w:t>
      </w:r>
      <w:r>
        <w:rPr>
          <w:lang w:val="en-US"/>
        </w:rPr>
        <w:t>escribed in this Software Development Planning, this will be recorded as N</w:t>
      </w:r>
      <w:r w:rsidRPr="001F2397">
        <w:rPr>
          <w:lang w:val="en-US"/>
        </w:rPr>
        <w:t>A.</w:t>
      </w:r>
    </w:p>
    <w:p w14:paraId="7089E46E" w14:textId="77777777" w:rsidR="007E086A" w:rsidRPr="007E086A" w:rsidRDefault="007E086A" w:rsidP="00BB7C61">
      <w:pPr>
        <w:rPr>
          <w:bCs/>
          <w:caps/>
          <w:lang w:val="en-US" w:eastAsia="en-US"/>
        </w:rPr>
      </w:pPr>
    </w:p>
    <w:p w14:paraId="5DC9C4B2" w14:textId="77777777" w:rsidR="00BB7C61" w:rsidRPr="001B3DFB" w:rsidRDefault="00BB7C61" w:rsidP="004B683D">
      <w:pPr>
        <w:pStyle w:val="Heading1"/>
      </w:pPr>
      <w:bookmarkStart w:id="1" w:name="_Toc264634781"/>
      <w:bookmarkStart w:id="2" w:name="_Toc264634782"/>
      <w:bookmarkStart w:id="3" w:name="_Toc264634783"/>
      <w:bookmarkStart w:id="4" w:name="_Toc264634784"/>
      <w:bookmarkStart w:id="5" w:name="_Toc264634785"/>
      <w:bookmarkStart w:id="6" w:name="_Toc264634786"/>
      <w:bookmarkStart w:id="7" w:name="_Toc264634787"/>
      <w:bookmarkStart w:id="8" w:name="_Toc264634788"/>
      <w:bookmarkStart w:id="9" w:name="_Toc264634789"/>
      <w:bookmarkStart w:id="10" w:name="_Toc264634790"/>
      <w:bookmarkStart w:id="11" w:name="_Toc264634791"/>
      <w:bookmarkStart w:id="12" w:name="_Toc264634792"/>
      <w:bookmarkStart w:id="13" w:name="_Toc264634793"/>
      <w:bookmarkStart w:id="14" w:name="_Toc264634794"/>
      <w:bookmarkStart w:id="15" w:name="_Toc472678497"/>
      <w:bookmarkStart w:id="16" w:name="_Toc53048142"/>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C19D696">
        <w:t>Introduction</w:t>
      </w:r>
      <w:bookmarkEnd w:id="16"/>
      <w:r>
        <w:rPr>
          <w:szCs w:val="20"/>
        </w:rPr>
        <w:tab/>
      </w:r>
      <w:r>
        <w:rPr>
          <w:szCs w:val="20"/>
        </w:rPr>
        <w:tab/>
      </w:r>
    </w:p>
    <w:p w14:paraId="77B4E724" w14:textId="2BE4EA75" w:rsidR="006308FD" w:rsidRDefault="00181B01" w:rsidP="006308FD">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Start w:id="40" w:name="_Toc264013824"/>
      <w:bookmarkStart w:id="41" w:name="_Toc47267849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3734F8">
        <w:t xml:space="preserve">The purpose of this software development plan is to establish the safety and </w:t>
      </w:r>
      <w:r>
        <w:t xml:space="preserve">effectiveness of using the </w:t>
      </w:r>
      <w:r w:rsidR="00E248B5">
        <w:t>R PACKAGE</w:t>
      </w:r>
      <w:r>
        <w:t xml:space="preserve"> </w:t>
      </w:r>
      <w:r w:rsidR="00F739A6">
        <w:t xml:space="preserve">DAS-COMBAT </w:t>
      </w:r>
      <w:r>
        <w:t xml:space="preserve">for the data analysis </w:t>
      </w:r>
      <w:r w:rsidR="00D376E2">
        <w:t xml:space="preserve">diagnostic </w:t>
      </w:r>
      <w:r w:rsidR="00C842B2">
        <w:t>measurements</w:t>
      </w:r>
      <w:r>
        <w:t>.</w:t>
      </w:r>
      <w:r w:rsidR="006308FD">
        <w:t xml:space="preserve"> This plan, and related documents, </w:t>
      </w:r>
      <w:r w:rsidRPr="003734F8">
        <w:t>will document</w:t>
      </w:r>
      <w:r w:rsidR="004D23C8">
        <w:t xml:space="preserve">                                                                                                                                                                                                                                                                                                                                                                                                                                                                                                                                                                                                                                                                                                                                                                                                                                                   </w:t>
      </w:r>
      <w:r w:rsidRPr="003734F8">
        <w:t xml:space="preserve"> the intended use of the software and demonstrate that the use of the software fulfils those intentions without causing any unacceptable risks.</w:t>
      </w:r>
      <w:r w:rsidR="006308FD">
        <w:t xml:space="preserve"> </w:t>
      </w:r>
    </w:p>
    <w:p w14:paraId="7C1B3F0E" w14:textId="532F3FA0" w:rsidR="00E248B5" w:rsidRDefault="00E248B5" w:rsidP="00181B01">
      <w:r>
        <w:t>DAS-COMBAT</w:t>
      </w:r>
      <w:r w:rsidRPr="00E248B5">
        <w:t xml:space="preserve"> allows users to adjust for batch effects in datasets where the batch covariate is known, using methodology described in Johnson et al. 2007. It uses either parametric or non-parametric empirical Bayes frameworks for adjusting data for batch effects. Users are </w:t>
      </w:r>
      <w:r w:rsidRPr="00E248B5">
        <w:lastRenderedPageBreak/>
        <w:t>returned an expression matrix that has been corrected for batch effects. The input data are assumed to be cleaned and normalized before batch effect removal.</w:t>
      </w:r>
    </w:p>
    <w:p w14:paraId="4A62CA8D" w14:textId="4851171E" w:rsidR="00D376E2" w:rsidRDefault="00181B01" w:rsidP="00181B01">
      <w:r w:rsidRPr="003734F8">
        <w:t>Th</w:t>
      </w:r>
      <w:r>
        <w:t xml:space="preserve">e module </w:t>
      </w:r>
      <w:r w:rsidR="007918A8">
        <w:t>DAS-COMBAT</w:t>
      </w:r>
      <w:r w:rsidR="004D23C8">
        <w:t xml:space="preserve"> is </w:t>
      </w:r>
      <w:r w:rsidR="00E248B5">
        <w:t xml:space="preserve">an R package and is </w:t>
      </w:r>
      <w:r w:rsidR="004D23C8">
        <w:t xml:space="preserve">used </w:t>
      </w:r>
      <w:r w:rsidR="00D376E2">
        <w:t xml:space="preserve">in </w:t>
      </w:r>
      <w:r w:rsidR="004D23C8">
        <w:t xml:space="preserve">the analysis of </w:t>
      </w:r>
      <w:r w:rsidR="00D376E2">
        <w:t xml:space="preserve">routine </w:t>
      </w:r>
      <w:r w:rsidR="004D23C8">
        <w:t xml:space="preserve">experiments performed in </w:t>
      </w:r>
      <w:r w:rsidR="00D376E2">
        <w:t xml:space="preserve">the DAS lab </w:t>
      </w:r>
      <w:r w:rsidR="00F739A6">
        <w:t xml:space="preserve">according to </w:t>
      </w:r>
      <w:proofErr w:type="spellStart"/>
      <w:r w:rsidR="00D376E2">
        <w:t>to</w:t>
      </w:r>
      <w:proofErr w:type="spellEnd"/>
      <w:r w:rsidR="00D376E2">
        <w:t xml:space="preserve"> SOP7600 – Diagnostic </w:t>
      </w:r>
      <w:r w:rsidR="00164ED9">
        <w:t xml:space="preserve">Assay Service. </w:t>
      </w:r>
      <w:r w:rsidR="00F54630">
        <w:t>If applicable,</w:t>
      </w:r>
      <w:r w:rsidR="00E248B5">
        <w:t xml:space="preserve"> </w:t>
      </w:r>
      <w:r w:rsidR="00D376E2">
        <w:t xml:space="preserve">it may also be used as an analysis step for related studies performed according to SOP7620 – Performing trials and studies in the DAS </w:t>
      </w:r>
      <w:r w:rsidR="00164ED9">
        <w:t>lab.</w:t>
      </w:r>
    </w:p>
    <w:p w14:paraId="02F59E66" w14:textId="6AA0DB37" w:rsidR="003F6DBC" w:rsidRDefault="00F739A6" w:rsidP="00181B01">
      <w:r>
        <w:t xml:space="preserve">The R-package </w:t>
      </w:r>
      <w:r w:rsidR="007918A8">
        <w:t>DAS-COMBAT</w:t>
      </w:r>
      <w:r w:rsidR="00BE7FE4">
        <w:t xml:space="preserve"> is </w:t>
      </w:r>
      <w:r>
        <w:t>used as a resource in the module DAS-NORMALIZE.</w:t>
      </w:r>
      <w:r w:rsidR="00BE7FE4">
        <w:t xml:space="preserve"> </w:t>
      </w:r>
      <w:r>
        <w:t xml:space="preserve">DAS-NORMALIZE is an </w:t>
      </w:r>
      <w:r w:rsidR="00BE7FE4">
        <w:t>additional module specific for the</w:t>
      </w:r>
      <w:r>
        <w:t xml:space="preserve"> METHOD-</w:t>
      </w:r>
      <w:proofErr w:type="gramStart"/>
      <w:r>
        <w:t xml:space="preserve">CC </w:t>
      </w:r>
      <w:r w:rsidR="00BE7FE4">
        <w:t xml:space="preserve"> as</w:t>
      </w:r>
      <w:proofErr w:type="gramEnd"/>
      <w:r w:rsidR="00BE7FE4">
        <w:t xml:space="preserve"> described in </w:t>
      </w:r>
      <w:r w:rsidR="00181B01">
        <w:t>FRM6313 DAS Legacy Software Plan (LSP). I</w:t>
      </w:r>
      <w:r>
        <w:t xml:space="preserve"> DAS-NORMALIZE will be interfaced to the DAS platform and fully documented elsewhere. </w:t>
      </w:r>
    </w:p>
    <w:p w14:paraId="5E4B5525" w14:textId="77777777" w:rsidR="00F739A6" w:rsidRDefault="00F739A6" w:rsidP="00181B01"/>
    <w:p w14:paraId="0B0E4922" w14:textId="3E1844EA" w:rsidR="00F739A6" w:rsidRDefault="00F739A6" w:rsidP="00181B01">
      <w:r>
        <w:t xml:space="preserve">The R-package DAS-COMBAT will be used for the purpose of calculating a batch correction between known and indicated batches using the </w:t>
      </w:r>
      <w:proofErr w:type="spellStart"/>
      <w:r>
        <w:t>ComBat</w:t>
      </w:r>
      <w:proofErr w:type="spellEnd"/>
      <w:r>
        <w:t xml:space="preserve"> methodology.</w:t>
      </w:r>
    </w:p>
    <w:p w14:paraId="26D3C5D7" w14:textId="77777777" w:rsidR="003F6DBC" w:rsidRDefault="003F6DBC" w:rsidP="00181B01"/>
    <w:p w14:paraId="3352483B" w14:textId="6F194969" w:rsidR="00181B01" w:rsidRDefault="00181B01" w:rsidP="00181B01"/>
    <w:p w14:paraId="5A0FB41A" w14:textId="77777777" w:rsidR="00D16865" w:rsidRDefault="00D16865" w:rsidP="00181B01"/>
    <w:p w14:paraId="76A9D6DF" w14:textId="52A08807" w:rsidR="00181B01" w:rsidRPr="004B683D" w:rsidRDefault="00D16865" w:rsidP="00181B01">
      <w:pPr>
        <w:pStyle w:val="ListParagraph"/>
        <w:numPr>
          <w:ilvl w:val="0"/>
          <w:numId w:val="18"/>
        </w:numPr>
        <w:rPr>
          <w:rFonts w:eastAsia="Arial" w:cs="Arial"/>
          <w:color w:val="000000" w:themeColor="text1"/>
          <w:lang w:val="en-US"/>
        </w:rPr>
      </w:pPr>
      <w:r>
        <w:t>More specifically, the DAS-COMBAT R-package performs in the R environment a</w:t>
      </w:r>
      <w:r w:rsidR="00984689">
        <w:t xml:space="preserve">nd implements the </w:t>
      </w:r>
      <w:proofErr w:type="spellStart"/>
      <w:r w:rsidR="00984689">
        <w:t>following</w:t>
      </w:r>
      <w:proofErr w:type="gramStart"/>
      <w:r w:rsidR="00984689">
        <w:t>:</w:t>
      </w:r>
      <w:r w:rsidR="006308FD">
        <w:rPr>
          <w:bCs/>
          <w:color w:val="000000" w:themeColor="text1"/>
        </w:rPr>
        <w:t>Receives</w:t>
      </w:r>
      <w:proofErr w:type="spellEnd"/>
      <w:proofErr w:type="gramEnd"/>
      <w:r w:rsidR="006308FD">
        <w:rPr>
          <w:bCs/>
          <w:color w:val="000000" w:themeColor="text1"/>
        </w:rPr>
        <w:t xml:space="preserve"> </w:t>
      </w:r>
      <w:r w:rsidR="00181B01">
        <w:rPr>
          <w:bCs/>
          <w:color w:val="000000" w:themeColor="text1"/>
        </w:rPr>
        <w:t>kinase activity measurement profiles</w:t>
      </w:r>
      <w:r>
        <w:rPr>
          <w:bCs/>
          <w:color w:val="000000" w:themeColor="text1"/>
        </w:rPr>
        <w:t xml:space="preserve"> that are suitably cleaned and normalized and a batch indicator variable .</w:t>
      </w:r>
      <w:r w:rsidR="00181B01">
        <w:rPr>
          <w:bCs/>
          <w:color w:val="000000" w:themeColor="text1"/>
        </w:rPr>
        <w:t xml:space="preserve"> </w:t>
      </w:r>
    </w:p>
    <w:p w14:paraId="7701D691" w14:textId="2EFD78EE" w:rsidR="00D16865" w:rsidRPr="00EF5A31" w:rsidRDefault="00D16865" w:rsidP="00181B01">
      <w:pPr>
        <w:pStyle w:val="ListParagraph"/>
        <w:numPr>
          <w:ilvl w:val="0"/>
          <w:numId w:val="18"/>
        </w:numPr>
        <w:rPr>
          <w:rFonts w:eastAsia="Arial" w:cs="Arial"/>
          <w:color w:val="000000" w:themeColor="text1"/>
          <w:lang w:val="en-US"/>
        </w:rPr>
      </w:pPr>
      <w:r>
        <w:rPr>
          <w:bCs/>
          <w:color w:val="000000" w:themeColor="text1"/>
        </w:rPr>
        <w:t xml:space="preserve">Calculates a </w:t>
      </w:r>
      <w:proofErr w:type="spellStart"/>
      <w:r>
        <w:rPr>
          <w:bCs/>
          <w:color w:val="000000" w:themeColor="text1"/>
        </w:rPr>
        <w:t>ComBat</w:t>
      </w:r>
      <w:proofErr w:type="spellEnd"/>
      <w:r>
        <w:rPr>
          <w:bCs/>
          <w:color w:val="000000" w:themeColor="text1"/>
        </w:rPr>
        <w:t xml:space="preserve"> correction model for batch effects in the measurement profiles based on the batch indicator variable.</w:t>
      </w:r>
    </w:p>
    <w:p w14:paraId="3DCA6DE3" w14:textId="02120A91" w:rsidR="00D16865" w:rsidRPr="006A77D0" w:rsidRDefault="00D16865" w:rsidP="00181B01">
      <w:pPr>
        <w:pStyle w:val="ListParagraph"/>
        <w:numPr>
          <w:ilvl w:val="0"/>
          <w:numId w:val="18"/>
        </w:numPr>
        <w:rPr>
          <w:rFonts w:eastAsia="Arial" w:cs="Arial"/>
          <w:color w:val="000000" w:themeColor="text1"/>
          <w:lang w:val="en-US"/>
        </w:rPr>
      </w:pPr>
      <w:r>
        <w:rPr>
          <w:bCs/>
          <w:color w:val="000000" w:themeColor="text1"/>
          <w:lang w:val="en-US"/>
        </w:rPr>
        <w:t xml:space="preserve">Returns the </w:t>
      </w:r>
      <w:proofErr w:type="spellStart"/>
      <w:r>
        <w:rPr>
          <w:bCs/>
          <w:color w:val="000000" w:themeColor="text1"/>
          <w:lang w:val="en-US"/>
        </w:rPr>
        <w:t>ComBat</w:t>
      </w:r>
      <w:proofErr w:type="spellEnd"/>
      <w:r>
        <w:rPr>
          <w:bCs/>
          <w:color w:val="000000" w:themeColor="text1"/>
          <w:lang w:val="en-US"/>
        </w:rPr>
        <w:t xml:space="preserve"> correction model.</w:t>
      </w:r>
    </w:p>
    <w:p w14:paraId="6E23D450" w14:textId="3F3B91B2" w:rsidR="00B32717" w:rsidRPr="00EF5A31" w:rsidRDefault="00D16865" w:rsidP="006C1247">
      <w:pPr>
        <w:pStyle w:val="ListParagraph"/>
        <w:numPr>
          <w:ilvl w:val="0"/>
          <w:numId w:val="18"/>
        </w:numPr>
        <w:rPr>
          <w:bCs/>
          <w:color w:val="000000" w:themeColor="text1"/>
        </w:rPr>
      </w:pPr>
      <w:r>
        <w:rPr>
          <w:szCs w:val="22"/>
        </w:rPr>
        <w:t xml:space="preserve">Applies the </w:t>
      </w:r>
      <w:proofErr w:type="spellStart"/>
      <w:r>
        <w:rPr>
          <w:szCs w:val="22"/>
        </w:rPr>
        <w:t>ComBat</w:t>
      </w:r>
      <w:proofErr w:type="spellEnd"/>
      <w:r>
        <w:rPr>
          <w:szCs w:val="22"/>
        </w:rPr>
        <w:t xml:space="preserve"> correction model to data </w:t>
      </w:r>
      <w:r w:rsidR="00984689">
        <w:rPr>
          <w:szCs w:val="22"/>
        </w:rPr>
        <w:t xml:space="preserve">and returns the corrected data. </w:t>
      </w:r>
      <w:r>
        <w:rPr>
          <w:szCs w:val="22"/>
        </w:rPr>
        <w:t>This can be the same data</w:t>
      </w:r>
      <w:r w:rsidR="00984689">
        <w:rPr>
          <w:szCs w:val="22"/>
        </w:rPr>
        <w:t xml:space="preserve"> that</w:t>
      </w:r>
      <w:r>
        <w:rPr>
          <w:szCs w:val="22"/>
        </w:rPr>
        <w:t xml:space="preserve"> was used to calculate the model, </w:t>
      </w:r>
      <w:r w:rsidR="00984689">
        <w:rPr>
          <w:szCs w:val="22"/>
        </w:rPr>
        <w:t>new data from the same batches as the data that was used to calculate the model (</w:t>
      </w:r>
      <w:proofErr w:type="spellStart"/>
      <w:r w:rsidR="00984689">
        <w:rPr>
          <w:szCs w:val="22"/>
        </w:rPr>
        <w:t>i.e</w:t>
      </w:r>
      <w:proofErr w:type="spellEnd"/>
      <w:r w:rsidR="00984689">
        <w:rPr>
          <w:szCs w:val="22"/>
        </w:rPr>
        <w:t xml:space="preserve"> REF and DAS samples), or a combination thereof.</w:t>
      </w:r>
      <w:r>
        <w:rPr>
          <w:szCs w:val="22"/>
        </w:rPr>
        <w:t xml:space="preserve"> </w:t>
      </w:r>
      <w:r w:rsidR="00984689">
        <w:rPr>
          <w:szCs w:val="22"/>
        </w:rPr>
        <w:t xml:space="preserve">DAS-COMBAT implements the option to use an indicated </w:t>
      </w:r>
      <w:r w:rsidR="00984689">
        <w:rPr>
          <w:i/>
          <w:szCs w:val="22"/>
        </w:rPr>
        <w:t>reference batch</w:t>
      </w:r>
      <w:r w:rsidR="00984689">
        <w:rPr>
          <w:szCs w:val="22"/>
        </w:rPr>
        <w:t xml:space="preserve"> in the correction. The reference batch will be unchanged and the other batches </w:t>
      </w:r>
      <w:proofErr w:type="spellStart"/>
      <w:r w:rsidR="00984689">
        <w:rPr>
          <w:szCs w:val="22"/>
        </w:rPr>
        <w:t>cahnegd</w:t>
      </w:r>
      <w:proofErr w:type="spellEnd"/>
      <w:r w:rsidR="00984689">
        <w:rPr>
          <w:szCs w:val="22"/>
        </w:rPr>
        <w:t xml:space="preserve"> towards the reference batch.</w:t>
      </w:r>
    </w:p>
    <w:p w14:paraId="5B3D5DE5" w14:textId="2763B19D" w:rsidR="00984689" w:rsidRPr="00EF5A31" w:rsidRDefault="00984689" w:rsidP="006C1247">
      <w:pPr>
        <w:pStyle w:val="ListParagraph"/>
        <w:numPr>
          <w:ilvl w:val="0"/>
          <w:numId w:val="18"/>
        </w:numPr>
        <w:rPr>
          <w:bCs/>
          <w:color w:val="000000" w:themeColor="text1"/>
        </w:rPr>
      </w:pPr>
      <w:r>
        <w:rPr>
          <w:szCs w:val="22"/>
        </w:rPr>
        <w:t>DAS-COMBAT implements the option to calculate a Location-only (mean-only) model or a Location-Scale model.</w:t>
      </w:r>
    </w:p>
    <w:p w14:paraId="0C16A179" w14:textId="1CC5D15F" w:rsidR="00984689" w:rsidRPr="00EF5A31" w:rsidRDefault="00984689" w:rsidP="00984689">
      <w:pPr>
        <w:pStyle w:val="ListParagraph"/>
        <w:numPr>
          <w:ilvl w:val="0"/>
          <w:numId w:val="18"/>
        </w:numPr>
        <w:rPr>
          <w:bCs/>
          <w:color w:val="000000" w:themeColor="text1"/>
        </w:rPr>
      </w:pPr>
      <w:r>
        <w:rPr>
          <w:szCs w:val="22"/>
        </w:rPr>
        <w:t xml:space="preserve">In the original </w:t>
      </w:r>
      <w:proofErr w:type="spellStart"/>
      <w:r>
        <w:rPr>
          <w:szCs w:val="22"/>
        </w:rPr>
        <w:t>ComBat</w:t>
      </w:r>
      <w:proofErr w:type="spellEnd"/>
      <w:r>
        <w:rPr>
          <w:szCs w:val="22"/>
        </w:rPr>
        <w:t xml:space="preserve"> methodology the option exist to use additional covariates besides the batch indicator variable. This option will not be implemented.</w:t>
      </w:r>
    </w:p>
    <w:p w14:paraId="5DC9C4B6" w14:textId="77777777" w:rsidR="00BB7C61" w:rsidRPr="007E3A81" w:rsidRDefault="00BB7C61" w:rsidP="004B683D">
      <w:pPr>
        <w:pStyle w:val="Heading1"/>
      </w:pPr>
      <w:bookmarkStart w:id="42" w:name="_Toc53048143"/>
      <w:r w:rsidRPr="0C19D696">
        <w:t>Scope</w:t>
      </w:r>
      <w:bookmarkEnd w:id="40"/>
      <w:bookmarkEnd w:id="41"/>
      <w:bookmarkEnd w:id="42"/>
    </w:p>
    <w:p w14:paraId="44ADA82C" w14:textId="4F8BC80A" w:rsidR="00980738" w:rsidRDefault="13D4FDE3" w:rsidP="00980738">
      <w:pPr>
        <w:rPr>
          <w:lang w:val="en-US"/>
        </w:rPr>
      </w:pPr>
      <w:r w:rsidRPr="13D4FDE3">
        <w:rPr>
          <w:lang w:val="en-US"/>
        </w:rPr>
        <w:t>Scope of this procedure is the</w:t>
      </w:r>
      <w:r w:rsidR="00001C4E">
        <w:rPr>
          <w:lang w:val="en-US"/>
        </w:rPr>
        <w:t xml:space="preserve"> software development plan for </w:t>
      </w:r>
      <w:r w:rsidR="00984689">
        <w:rPr>
          <w:lang w:val="en-US"/>
        </w:rPr>
        <w:t>the R-package</w:t>
      </w:r>
      <w:r w:rsidRPr="13D4FDE3">
        <w:rPr>
          <w:lang w:val="en-US"/>
        </w:rPr>
        <w:t xml:space="preserve"> </w:t>
      </w:r>
      <w:r w:rsidR="007918A8">
        <w:rPr>
          <w:lang w:val="en-US"/>
        </w:rPr>
        <w:t>DAS-COMBAT</w:t>
      </w:r>
      <w:r w:rsidR="007029ED">
        <w:rPr>
          <w:lang w:val="en-US"/>
        </w:rPr>
        <w:t>.</w:t>
      </w:r>
    </w:p>
    <w:p w14:paraId="09F6F8BC" w14:textId="77777777" w:rsidR="00B04B5B" w:rsidRPr="00C41564" w:rsidRDefault="00B04B5B" w:rsidP="00B04B5B">
      <w:pPr>
        <w:pStyle w:val="Heading2"/>
        <w:numPr>
          <w:ilvl w:val="1"/>
          <w:numId w:val="5"/>
        </w:numPr>
        <w:jc w:val="both"/>
        <w:rPr>
          <w:lang w:val="en-US"/>
        </w:rPr>
      </w:pPr>
      <w:bookmarkStart w:id="43" w:name="_Toc28682373"/>
      <w:bookmarkStart w:id="44" w:name="_Toc53048144"/>
      <w:r w:rsidRPr="00D4182A">
        <w:t>Out of scope</w:t>
      </w:r>
      <w:bookmarkEnd w:id="43"/>
      <w:bookmarkEnd w:id="44"/>
    </w:p>
    <w:p w14:paraId="7F9C0FC8" w14:textId="77777777" w:rsidR="00D736C7" w:rsidRDefault="13D4FDE3" w:rsidP="0C19D696">
      <w:pPr>
        <w:rPr>
          <w:lang w:val="en-US"/>
        </w:rPr>
      </w:pPr>
      <w:r w:rsidRPr="13D4FDE3">
        <w:rPr>
          <w:lang w:val="en-US"/>
        </w:rPr>
        <w:t>The DAS</w:t>
      </w:r>
      <w:r w:rsidR="00980738">
        <w:rPr>
          <w:lang w:val="en-US"/>
        </w:rPr>
        <w:t xml:space="preserve"> platform legacy software </w:t>
      </w:r>
      <w:r w:rsidRPr="13D4FDE3">
        <w:rPr>
          <w:lang w:val="en-US"/>
        </w:rPr>
        <w:t>(</w:t>
      </w:r>
      <w:r w:rsidR="007E086A">
        <w:rPr>
          <w:lang w:val="en-US"/>
        </w:rPr>
        <w:t xml:space="preserve">which is </w:t>
      </w:r>
      <w:r w:rsidRPr="13D4FDE3">
        <w:rPr>
          <w:lang w:val="en-US"/>
        </w:rPr>
        <w:t>covered in FRM-6313)</w:t>
      </w:r>
      <w:r w:rsidR="00980738">
        <w:rPr>
          <w:lang w:val="en-US"/>
        </w:rPr>
        <w:t xml:space="preserve"> is out of scope</w:t>
      </w:r>
      <w:r w:rsidRPr="13D4FDE3">
        <w:rPr>
          <w:lang w:val="en-US"/>
        </w:rPr>
        <w:t>.</w:t>
      </w:r>
      <w:r w:rsidR="00D736C7">
        <w:rPr>
          <w:lang w:val="en-US"/>
        </w:rPr>
        <w:t xml:space="preserve"> </w:t>
      </w:r>
    </w:p>
    <w:p w14:paraId="0D0E33CE" w14:textId="64DE624A" w:rsidR="006C1247" w:rsidRDefault="00D736C7" w:rsidP="0C19D696">
      <w:pPr>
        <w:rPr>
          <w:lang w:val="en-US"/>
        </w:rPr>
      </w:pPr>
      <w:r>
        <w:rPr>
          <w:lang w:val="en-US"/>
        </w:rPr>
        <w:t>DAS-COMBAT will be implemented in the DAS routine process by the module DAS-NORMALIZE. DAS-NORMALIZE will be defined separately and is out of the scope of this plan.</w:t>
      </w:r>
    </w:p>
    <w:p w14:paraId="323D02CF" w14:textId="77777777" w:rsidR="00A667F7" w:rsidRDefault="00A667F7" w:rsidP="0C19D696">
      <w:pPr>
        <w:rPr>
          <w:lang w:val="en-US"/>
        </w:rPr>
      </w:pPr>
    </w:p>
    <w:p w14:paraId="3AADF223" w14:textId="77777777" w:rsidR="00B04B5B" w:rsidRPr="00104BF2" w:rsidRDefault="00B04B5B" w:rsidP="00B04B5B">
      <w:pPr>
        <w:pStyle w:val="Heading2"/>
        <w:numPr>
          <w:ilvl w:val="1"/>
          <w:numId w:val="5"/>
        </w:numPr>
        <w:jc w:val="both"/>
      </w:pPr>
      <w:bookmarkStart w:id="45" w:name="_Toc40350727"/>
      <w:bookmarkStart w:id="46" w:name="_Toc40350728"/>
      <w:bookmarkStart w:id="47" w:name="_Toc40350729"/>
      <w:bookmarkStart w:id="48" w:name="_Toc40350730"/>
      <w:bookmarkStart w:id="49" w:name="_Toc28682374"/>
      <w:bookmarkStart w:id="50" w:name="_Toc53048145"/>
      <w:bookmarkEnd w:id="45"/>
      <w:bookmarkEnd w:id="46"/>
      <w:bookmarkEnd w:id="47"/>
      <w:bookmarkEnd w:id="48"/>
      <w:r>
        <w:lastRenderedPageBreak/>
        <w:t>Software Safety Classification</w:t>
      </w:r>
      <w:bookmarkEnd w:id="49"/>
      <w:bookmarkEnd w:id="50"/>
    </w:p>
    <w:p w14:paraId="36B92F21" w14:textId="3E2EF3DE" w:rsidR="0047568B" w:rsidRPr="009C5A60" w:rsidRDefault="00B04B5B" w:rsidP="00B04B5B">
      <w:pPr>
        <w:pStyle w:val="VQTemplateinstructtion"/>
        <w:rPr>
          <w:b w:val="0"/>
          <w:color w:val="D0CECE" w:themeColor="background2" w:themeShade="E6"/>
        </w:rPr>
      </w:pPr>
      <w:r w:rsidRPr="009C5A60">
        <w:rPr>
          <w:b w:val="0"/>
          <w:color w:val="D0CECE" w:themeColor="background2" w:themeShade="E6"/>
        </w:rPr>
        <w:t xml:space="preserve"> </w:t>
      </w:r>
      <w:r w:rsidR="13D4FDE3" w:rsidRPr="009C5A60">
        <w:rPr>
          <w:b w:val="0"/>
          <w:color w:val="D0CECE" w:themeColor="background2" w:themeShade="E6"/>
        </w:rPr>
        <w:t>[Define the overall classification of the software (Class A, B or C). Also, document the justification for this classification]</w:t>
      </w:r>
    </w:p>
    <w:p w14:paraId="72667CAA" w14:textId="333760AE" w:rsidR="05F235FF" w:rsidRPr="00971E71" w:rsidRDefault="13D4FDE3" w:rsidP="4CB5BB6D">
      <w:r w:rsidRPr="00971E71">
        <w:rPr>
          <w:rFonts w:eastAsia="Arial" w:cs="Arial"/>
          <w:bCs/>
        </w:rPr>
        <w:t xml:space="preserve">The module is </w:t>
      </w:r>
      <w:r w:rsidR="00691190">
        <w:rPr>
          <w:rFonts w:eastAsia="Arial" w:cs="Arial"/>
          <w:bCs/>
        </w:rPr>
        <w:t xml:space="preserve">a </w:t>
      </w:r>
      <w:r w:rsidRPr="00971E71">
        <w:rPr>
          <w:rFonts w:eastAsia="Arial" w:cs="Arial"/>
          <w:bCs/>
        </w:rPr>
        <w:t xml:space="preserve">critical module </w:t>
      </w:r>
      <w:r w:rsidR="00A667F7">
        <w:rPr>
          <w:rFonts w:eastAsia="Arial" w:cs="Arial"/>
          <w:bCs/>
        </w:rPr>
        <w:t xml:space="preserve">for </w:t>
      </w:r>
      <w:proofErr w:type="spellStart"/>
      <w:r w:rsidR="00A667F7">
        <w:rPr>
          <w:rFonts w:eastAsia="Arial" w:cs="Arial"/>
          <w:bCs/>
        </w:rPr>
        <w:t>preprocessing</w:t>
      </w:r>
      <w:proofErr w:type="spellEnd"/>
      <w:r w:rsidR="00A667F7">
        <w:rPr>
          <w:rFonts w:eastAsia="Arial" w:cs="Arial"/>
          <w:bCs/>
        </w:rPr>
        <w:t xml:space="preserve"> DAS results prior to calculating a diagnostic result.</w:t>
      </w:r>
    </w:p>
    <w:p w14:paraId="7DA2CBA4" w14:textId="0A813144" w:rsidR="00D2653A" w:rsidRDefault="00D2653A" w:rsidP="4CB5BB6D">
      <w:pPr>
        <w:rPr>
          <w:bCs/>
        </w:rPr>
      </w:pPr>
      <w:r>
        <w:rPr>
          <w:bCs/>
        </w:rPr>
        <w:t xml:space="preserve">Incorrect functioning of the </w:t>
      </w:r>
      <w:r w:rsidR="007918A8">
        <w:rPr>
          <w:bCs/>
        </w:rPr>
        <w:t>DAS-COMBAT</w:t>
      </w:r>
      <w:r w:rsidR="00C024DA">
        <w:rPr>
          <w:bCs/>
        </w:rPr>
        <w:t xml:space="preserve"> module </w:t>
      </w:r>
      <w:r>
        <w:rPr>
          <w:bCs/>
        </w:rPr>
        <w:t xml:space="preserve">can result in </w:t>
      </w:r>
      <w:r w:rsidR="00A667F7">
        <w:rPr>
          <w:bCs/>
        </w:rPr>
        <w:t>an incorrect diagnostic result.</w:t>
      </w:r>
      <w:r w:rsidR="00C024DA">
        <w:rPr>
          <w:bCs/>
        </w:rPr>
        <w:t xml:space="preserve"> </w:t>
      </w:r>
      <w:r>
        <w:rPr>
          <w:bCs/>
        </w:rPr>
        <w:t xml:space="preserve">Therefore, the initial risk classification of the software is class C. </w:t>
      </w:r>
    </w:p>
    <w:p w14:paraId="3CCB5648" w14:textId="5ED4AFA8" w:rsidR="00733F06" w:rsidRDefault="009362C8" w:rsidP="4CB5BB6D">
      <w:pPr>
        <w:rPr>
          <w:bCs/>
        </w:rPr>
      </w:pPr>
      <w:r>
        <w:rPr>
          <w:bCs/>
        </w:rPr>
        <w:t>Subsequently, r</w:t>
      </w:r>
      <w:r w:rsidR="00733F06">
        <w:rPr>
          <w:bCs/>
        </w:rPr>
        <w:t xml:space="preserve">isks </w:t>
      </w:r>
      <w:r w:rsidR="00C024DA">
        <w:rPr>
          <w:bCs/>
        </w:rPr>
        <w:t xml:space="preserve">will be further </w:t>
      </w:r>
      <w:r w:rsidR="00733F06">
        <w:rPr>
          <w:bCs/>
        </w:rPr>
        <w:t xml:space="preserve">assessed using the </w:t>
      </w:r>
      <w:r>
        <w:rPr>
          <w:bCs/>
        </w:rPr>
        <w:t>company-wide</w:t>
      </w:r>
      <w:r w:rsidR="00B979D3">
        <w:rPr>
          <w:bCs/>
        </w:rPr>
        <w:t xml:space="preserve"> </w:t>
      </w:r>
      <w:r w:rsidR="00E67D9F">
        <w:rPr>
          <w:bCs/>
        </w:rPr>
        <w:t xml:space="preserve">Risk Management Process According to </w:t>
      </w:r>
      <w:r w:rsidR="00B979D3">
        <w:rPr>
          <w:bCs/>
        </w:rPr>
        <w:t>SOP</w:t>
      </w:r>
      <w:r w:rsidR="00733F06">
        <w:rPr>
          <w:bCs/>
        </w:rPr>
        <w:t>4500. This include</w:t>
      </w:r>
      <w:r w:rsidR="00C024DA">
        <w:rPr>
          <w:bCs/>
        </w:rPr>
        <w:t>s</w:t>
      </w:r>
      <w:r w:rsidR="00733F06">
        <w:rPr>
          <w:bCs/>
        </w:rPr>
        <w:t xml:space="preserve"> </w:t>
      </w:r>
      <w:r w:rsidR="006308FD">
        <w:rPr>
          <w:bCs/>
        </w:rPr>
        <w:t xml:space="preserve">a </w:t>
      </w:r>
      <w:r w:rsidR="009E5347">
        <w:rPr>
          <w:bCs/>
        </w:rPr>
        <w:t xml:space="preserve">FMEA </w:t>
      </w:r>
      <w:r w:rsidR="005A4941">
        <w:rPr>
          <w:bCs/>
        </w:rPr>
        <w:t xml:space="preserve">on </w:t>
      </w:r>
      <w:r w:rsidR="007918A8">
        <w:rPr>
          <w:bCs/>
        </w:rPr>
        <w:t>DAS-COMBAT</w:t>
      </w:r>
      <w:r w:rsidR="00C024DA">
        <w:rPr>
          <w:bCs/>
        </w:rPr>
        <w:t>.</w:t>
      </w:r>
    </w:p>
    <w:p w14:paraId="5DC9C4BB" w14:textId="77777777" w:rsidR="00BB7C61" w:rsidRDefault="00BB7C61" w:rsidP="004B683D">
      <w:pPr>
        <w:pStyle w:val="Heading1"/>
      </w:pPr>
      <w:bookmarkStart w:id="51" w:name="_Toc264013825"/>
      <w:bookmarkStart w:id="52" w:name="_Toc264013968"/>
      <w:bookmarkStart w:id="53" w:name="_Toc264014095"/>
      <w:bookmarkStart w:id="54" w:name="_Toc264014322"/>
      <w:bookmarkStart w:id="55" w:name="_Toc264018729"/>
      <w:bookmarkStart w:id="56" w:name="_Toc264018759"/>
      <w:bookmarkStart w:id="57" w:name="_Toc264374168"/>
      <w:bookmarkStart w:id="58" w:name="_Toc264374212"/>
      <w:bookmarkStart w:id="59" w:name="_Toc264374226"/>
      <w:bookmarkStart w:id="60" w:name="_Toc264623725"/>
      <w:bookmarkStart w:id="61" w:name="_Toc264623762"/>
      <w:bookmarkStart w:id="62" w:name="_Toc264623852"/>
      <w:bookmarkStart w:id="63" w:name="_Toc264625555"/>
      <w:bookmarkStart w:id="64" w:name="_Toc264625578"/>
      <w:bookmarkStart w:id="65" w:name="_Toc264634798"/>
      <w:bookmarkStart w:id="66" w:name="_Toc264013827"/>
      <w:bookmarkStart w:id="67" w:name="_Toc264013970"/>
      <w:bookmarkStart w:id="68" w:name="_Toc264014097"/>
      <w:bookmarkStart w:id="69" w:name="_Toc264014324"/>
      <w:bookmarkStart w:id="70" w:name="_Toc264018731"/>
      <w:bookmarkStart w:id="71" w:name="_Toc264018761"/>
      <w:bookmarkStart w:id="72" w:name="_Toc264374170"/>
      <w:bookmarkStart w:id="73" w:name="_Toc264374214"/>
      <w:bookmarkStart w:id="74" w:name="_Toc264374228"/>
      <w:bookmarkStart w:id="75" w:name="_Toc264623727"/>
      <w:bookmarkStart w:id="76" w:name="_Toc264623764"/>
      <w:bookmarkStart w:id="77" w:name="_Toc264623854"/>
      <w:bookmarkStart w:id="78" w:name="_Toc264625557"/>
      <w:bookmarkStart w:id="79" w:name="_Toc264625580"/>
      <w:bookmarkStart w:id="80" w:name="_Toc264634800"/>
      <w:bookmarkStart w:id="81" w:name="_Toc53048146"/>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C19D696">
        <w:t>Definitions</w:t>
      </w:r>
      <w:bookmarkEnd w:id="81"/>
    </w:p>
    <w:p w14:paraId="72C75836" w14:textId="05E9BAF8" w:rsidR="00D73EA1" w:rsidRDefault="00D73EA1" w:rsidP="00BB7C61">
      <w:pPr>
        <w:rPr>
          <w:color w:val="000000" w:themeColor="text1"/>
        </w:rPr>
      </w:pPr>
      <w:r>
        <w:rPr>
          <w:color w:val="000000" w:themeColor="text1"/>
        </w:rPr>
        <w:t>SOUP</w:t>
      </w:r>
      <w:r>
        <w:rPr>
          <w:color w:val="000000" w:themeColor="text1"/>
        </w:rPr>
        <w:tab/>
      </w:r>
      <w:r>
        <w:rPr>
          <w:color w:val="000000" w:themeColor="text1"/>
        </w:rPr>
        <w:tab/>
      </w:r>
      <w:r>
        <w:rPr>
          <w:color w:val="000000" w:themeColor="text1"/>
        </w:rPr>
        <w:tab/>
        <w:t>Software of unknown provenance</w:t>
      </w:r>
    </w:p>
    <w:p w14:paraId="5DC9C4BF" w14:textId="0071AA45" w:rsidR="00BB7C61" w:rsidRPr="000E6BB5" w:rsidRDefault="006D6954" w:rsidP="00BB7C61">
      <w:pPr>
        <w:rPr>
          <w:color w:val="000000" w:themeColor="text1"/>
        </w:rPr>
      </w:pPr>
      <w:r w:rsidRPr="000E6BB5">
        <w:rPr>
          <w:color w:val="000000" w:themeColor="text1"/>
        </w:rPr>
        <w:t>SP</w:t>
      </w:r>
      <w:r w:rsidR="000E6BB5">
        <w:rPr>
          <w:color w:val="000000" w:themeColor="text1"/>
        </w:rPr>
        <w:tab/>
      </w:r>
      <w:r w:rsidR="000E6BB5">
        <w:rPr>
          <w:color w:val="000000" w:themeColor="text1"/>
        </w:rPr>
        <w:tab/>
      </w:r>
      <w:r w:rsidR="000E6BB5">
        <w:rPr>
          <w:color w:val="000000" w:themeColor="text1"/>
        </w:rPr>
        <w:tab/>
      </w:r>
      <w:r w:rsidRPr="000E6BB5">
        <w:rPr>
          <w:color w:val="000000" w:themeColor="text1"/>
        </w:rPr>
        <w:t>Software Product</w:t>
      </w:r>
      <w:r w:rsidR="0036273F">
        <w:rPr>
          <w:color w:val="000000" w:themeColor="text1"/>
        </w:rPr>
        <w:t xml:space="preserve">, i.e. </w:t>
      </w:r>
      <w:r w:rsidR="007918A8">
        <w:rPr>
          <w:color w:val="000000" w:themeColor="text1"/>
        </w:rPr>
        <w:t>DAS-COMBAT</w:t>
      </w:r>
    </w:p>
    <w:p w14:paraId="605B5013" w14:textId="45681EE0" w:rsidR="0047568B" w:rsidRPr="000E6BB5" w:rsidRDefault="00971E71" w:rsidP="00BB7C61">
      <w:pPr>
        <w:rPr>
          <w:color w:val="000000" w:themeColor="text1"/>
        </w:rPr>
      </w:pPr>
      <w:r w:rsidRPr="000E6BB5">
        <w:rPr>
          <w:color w:val="000000" w:themeColor="text1"/>
        </w:rPr>
        <w:t>DAS PLATFORM</w:t>
      </w:r>
      <w:r w:rsidR="000E6BB5">
        <w:rPr>
          <w:color w:val="000000" w:themeColor="text1"/>
        </w:rPr>
        <w:tab/>
      </w:r>
      <w:r w:rsidR="13D4FDE3" w:rsidRPr="000E6BB5">
        <w:rPr>
          <w:color w:val="000000" w:themeColor="text1"/>
        </w:rPr>
        <w:t>The software platform to which modules plug-in</w:t>
      </w:r>
    </w:p>
    <w:p w14:paraId="2FDE7E5D" w14:textId="69AA72ED" w:rsidR="0047568B" w:rsidRDefault="13D4FDE3" w:rsidP="4CB5BB6D">
      <w:pPr>
        <w:rPr>
          <w:color w:val="000000" w:themeColor="text1"/>
        </w:rPr>
      </w:pPr>
      <w:r w:rsidRPr="000E6BB5">
        <w:rPr>
          <w:color w:val="000000" w:themeColor="text1"/>
        </w:rPr>
        <w:t>ME</w:t>
      </w:r>
      <w:r w:rsidR="00971E71" w:rsidRPr="000E6BB5">
        <w:rPr>
          <w:color w:val="000000" w:themeColor="text1"/>
        </w:rPr>
        <w:t>THOD</w:t>
      </w:r>
      <w:r w:rsidR="000E6BB5">
        <w:rPr>
          <w:color w:val="000000" w:themeColor="text1"/>
        </w:rPr>
        <w:tab/>
      </w:r>
      <w:r w:rsidR="000E6BB5">
        <w:rPr>
          <w:color w:val="000000" w:themeColor="text1"/>
        </w:rPr>
        <w:tab/>
      </w:r>
      <w:r w:rsidRPr="000E6BB5">
        <w:rPr>
          <w:color w:val="000000" w:themeColor="text1"/>
        </w:rPr>
        <w:t>The name of the medical device</w:t>
      </w:r>
    </w:p>
    <w:p w14:paraId="002566C4" w14:textId="35E4130B" w:rsidR="00A24A9C" w:rsidRDefault="00A24A9C" w:rsidP="4CB5BB6D">
      <w:pPr>
        <w:rPr>
          <w:color w:val="000000" w:themeColor="text1"/>
        </w:rPr>
      </w:pPr>
      <w:r>
        <w:rPr>
          <w:color w:val="000000" w:themeColor="text1"/>
        </w:rPr>
        <w:t>FMEA</w:t>
      </w:r>
      <w:r>
        <w:rPr>
          <w:color w:val="000000" w:themeColor="text1"/>
        </w:rPr>
        <w:tab/>
      </w:r>
      <w:r>
        <w:rPr>
          <w:color w:val="000000" w:themeColor="text1"/>
        </w:rPr>
        <w:tab/>
      </w:r>
      <w:r>
        <w:rPr>
          <w:color w:val="000000" w:themeColor="text1"/>
        </w:rPr>
        <w:tab/>
        <w:t>Failure Mode and Effect Analysis</w:t>
      </w:r>
    </w:p>
    <w:p w14:paraId="6E84B452" w14:textId="3E6AA52A" w:rsidR="00A667F7" w:rsidRDefault="00A667F7" w:rsidP="4CB5BB6D">
      <w:pPr>
        <w:rPr>
          <w:color w:val="000000" w:themeColor="text1"/>
        </w:rPr>
      </w:pPr>
      <w:r>
        <w:rPr>
          <w:color w:val="000000" w:themeColor="text1"/>
        </w:rPr>
        <w:t>DAS</w:t>
      </w:r>
      <w:r>
        <w:rPr>
          <w:color w:val="000000" w:themeColor="text1"/>
        </w:rPr>
        <w:tab/>
      </w:r>
      <w:r>
        <w:rPr>
          <w:color w:val="000000" w:themeColor="text1"/>
        </w:rPr>
        <w:tab/>
      </w:r>
      <w:r>
        <w:rPr>
          <w:color w:val="000000" w:themeColor="text1"/>
        </w:rPr>
        <w:tab/>
        <w:t>Diagnostic Assay Services</w:t>
      </w:r>
    </w:p>
    <w:p w14:paraId="7406A812" w14:textId="39BDBB39" w:rsidR="00A667F7" w:rsidRPr="00A16FE4" w:rsidRDefault="00A667F7" w:rsidP="004B683D">
      <w:pPr>
        <w:ind w:left="2124" w:hanging="2124"/>
        <w:rPr>
          <w:color w:val="000000" w:themeColor="text1"/>
        </w:rPr>
      </w:pPr>
      <w:proofErr w:type="gramStart"/>
      <w:r>
        <w:rPr>
          <w:color w:val="000000" w:themeColor="text1"/>
        </w:rPr>
        <w:t>REF</w:t>
      </w:r>
      <w:r>
        <w:rPr>
          <w:color w:val="000000" w:themeColor="text1"/>
        </w:rPr>
        <w:tab/>
      </w:r>
      <w:r>
        <w:rPr>
          <w:color w:val="000000" w:themeColor="text1"/>
        </w:rPr>
        <w:tab/>
        <w:t>Reference sample, used to indicate reference sample or Internal Assay Control sample.</w:t>
      </w:r>
      <w:proofErr w:type="gramEnd"/>
    </w:p>
    <w:p w14:paraId="5DC9C4C1" w14:textId="1351FD56" w:rsidR="00BB7C61" w:rsidRPr="00B41E95" w:rsidRDefault="00BB7C61" w:rsidP="004B683D">
      <w:pPr>
        <w:pStyle w:val="Heading1"/>
        <w:rPr>
          <w:lang w:val="en-US"/>
        </w:rPr>
      </w:pPr>
      <w:bookmarkStart w:id="82" w:name="_Toc53048147"/>
      <w:r>
        <w:rPr>
          <w:lang w:val="en-US"/>
        </w:rPr>
        <w:t>Roles and responsibilities</w:t>
      </w:r>
      <w:bookmarkEnd w:id="82"/>
    </w:p>
    <w:p w14:paraId="5DC9C4C2" w14:textId="77777777" w:rsidR="00BB7C61" w:rsidRPr="00B41E95" w:rsidRDefault="13D4FDE3" w:rsidP="00BB7C61">
      <w:pPr>
        <w:pStyle w:val="VQTemplateinstructtion"/>
        <w:rPr>
          <w:b w:val="0"/>
          <w:color w:val="000000" w:themeColor="text1"/>
        </w:rPr>
      </w:pPr>
      <w:r w:rsidRPr="00B41E95">
        <w:rPr>
          <w:b w:val="0"/>
          <w:color w:val="000000" w:themeColor="text1"/>
        </w:rPr>
        <w:t>[Define Roles and Responsibilities for the Software Development Plan and the overall project]</w:t>
      </w:r>
    </w:p>
    <w:p w14:paraId="5DC9C4C3" w14:textId="5467E89A" w:rsidR="00BB7C61" w:rsidRPr="00B41E95" w:rsidRDefault="7604E799" w:rsidP="7604E799">
      <w:pPr>
        <w:rPr>
          <w:color w:val="000000" w:themeColor="text1"/>
          <w:lang w:val="en-US"/>
        </w:rPr>
      </w:pPr>
      <w:r w:rsidRPr="00B41E95">
        <w:rPr>
          <w:color w:val="000000" w:themeColor="text1"/>
          <w:lang w:val="en-US"/>
        </w:rPr>
        <w:t>PM (Project Manager      Faris Naji</w:t>
      </w:r>
    </w:p>
    <w:p w14:paraId="766E5EA9" w14:textId="57D2F1EA" w:rsidR="006D6954" w:rsidRPr="00B41E95" w:rsidRDefault="7604E799" w:rsidP="00BB7C61">
      <w:pPr>
        <w:rPr>
          <w:color w:val="000000" w:themeColor="text1"/>
          <w:lang w:val="en-US"/>
        </w:rPr>
      </w:pPr>
      <w:r w:rsidRPr="00B41E95">
        <w:rPr>
          <w:color w:val="000000" w:themeColor="text1"/>
          <w:lang w:val="en-US"/>
        </w:rPr>
        <w:t>PO (Product Owner)       Faris Naji</w:t>
      </w:r>
    </w:p>
    <w:p w14:paraId="0BD27BE5" w14:textId="74545AC7" w:rsidR="006D6954" w:rsidRPr="00691190" w:rsidRDefault="003734F8" w:rsidP="00BB7C61">
      <w:pPr>
        <w:rPr>
          <w:color w:val="000000" w:themeColor="text1"/>
          <w:lang w:val="nl-NL"/>
        </w:rPr>
      </w:pPr>
      <w:r w:rsidRPr="00691190">
        <w:rPr>
          <w:color w:val="000000" w:themeColor="text1"/>
          <w:lang w:val="nl-NL"/>
        </w:rPr>
        <w:t xml:space="preserve">ST (Software Team)       </w:t>
      </w:r>
      <w:r w:rsidR="7604E799" w:rsidRPr="00691190">
        <w:rPr>
          <w:color w:val="000000" w:themeColor="text1"/>
          <w:lang w:val="nl-NL"/>
        </w:rPr>
        <w:t>Faris Naji, Alex</w:t>
      </w:r>
      <w:r w:rsidR="0032561E" w:rsidRPr="00691190">
        <w:rPr>
          <w:color w:val="000000" w:themeColor="text1"/>
          <w:lang w:val="nl-NL"/>
        </w:rPr>
        <w:t>andre</w:t>
      </w:r>
      <w:r w:rsidR="7604E799" w:rsidRPr="00691190">
        <w:rPr>
          <w:color w:val="000000" w:themeColor="text1"/>
          <w:lang w:val="nl-NL"/>
        </w:rPr>
        <w:t xml:space="preserve"> Maurel, Rik de Wijn</w:t>
      </w:r>
    </w:p>
    <w:p w14:paraId="3EFE4ABC" w14:textId="08D0EAD3" w:rsidR="00962011" w:rsidRPr="00691190" w:rsidRDefault="4CB5BB6D" w:rsidP="00BB7C61">
      <w:pPr>
        <w:rPr>
          <w:color w:val="000000" w:themeColor="text1"/>
          <w:lang w:val="nl-NL"/>
        </w:rPr>
      </w:pPr>
      <w:r w:rsidRPr="00691190">
        <w:rPr>
          <w:color w:val="000000" w:themeColor="text1"/>
          <w:lang w:val="nl-NL"/>
        </w:rPr>
        <w:t xml:space="preserve">U (User)                          </w:t>
      </w:r>
      <w:r w:rsidR="00E1624D" w:rsidRPr="00691190">
        <w:rPr>
          <w:color w:val="000000" w:themeColor="text1"/>
          <w:lang w:val="nl-NL"/>
        </w:rPr>
        <w:t>Tineke van Doorn</w:t>
      </w:r>
    </w:p>
    <w:p w14:paraId="7E6D23BF" w14:textId="1B97F650" w:rsidR="006308FD" w:rsidRDefault="00CD7F7C" w:rsidP="00BB7C61">
      <w:pPr>
        <w:rPr>
          <w:lang w:val="en-US"/>
        </w:rPr>
      </w:pPr>
      <w:r w:rsidRPr="008A2EB3">
        <w:rPr>
          <w:lang w:val="en-US"/>
        </w:rPr>
        <w:t xml:space="preserve">The </w:t>
      </w:r>
      <w:r w:rsidR="00E1624D" w:rsidRPr="008A2EB3">
        <w:rPr>
          <w:lang w:val="en-US"/>
        </w:rPr>
        <w:t>re</w:t>
      </w:r>
      <w:r w:rsidR="00E1624D">
        <w:rPr>
          <w:lang w:val="en-US"/>
        </w:rPr>
        <w:t>s</w:t>
      </w:r>
      <w:r w:rsidR="00E1624D" w:rsidRPr="008A2EB3">
        <w:rPr>
          <w:lang w:val="en-US"/>
        </w:rPr>
        <w:t>ponsibilities</w:t>
      </w:r>
      <w:r w:rsidRPr="008A2EB3">
        <w:rPr>
          <w:lang w:val="en-US"/>
        </w:rPr>
        <w:t xml:space="preserve"> are outlined in the SOP </w:t>
      </w:r>
      <w:r w:rsidR="00AC5198" w:rsidRPr="008A2EB3">
        <w:rPr>
          <w:lang w:val="en-US"/>
        </w:rPr>
        <w:t>6300 Software Planning Process.</w:t>
      </w:r>
    </w:p>
    <w:p w14:paraId="5FB0C58F" w14:textId="042FDE67" w:rsidR="006D6954" w:rsidRPr="008A2EB3" w:rsidRDefault="006308FD" w:rsidP="006308FD">
      <w:pPr>
        <w:spacing w:before="0" w:after="0"/>
        <w:jc w:val="left"/>
        <w:rPr>
          <w:lang w:val="en-US"/>
        </w:rPr>
      </w:pPr>
      <w:r>
        <w:rPr>
          <w:lang w:val="en-US"/>
        </w:rPr>
        <w:br w:type="page"/>
      </w:r>
    </w:p>
    <w:p w14:paraId="5DC9C4C4" w14:textId="77777777" w:rsidR="00BB7C61" w:rsidRDefault="00BB7C61" w:rsidP="004B683D">
      <w:pPr>
        <w:pStyle w:val="Heading1"/>
      </w:pPr>
      <w:bookmarkStart w:id="83" w:name="_Toc472678501"/>
      <w:bookmarkStart w:id="84" w:name="_Toc53048148"/>
      <w:r w:rsidRPr="009867CA">
        <w:lastRenderedPageBreak/>
        <w:t>Reference</w:t>
      </w:r>
      <w:r>
        <w:t xml:space="preserve"> Documents</w:t>
      </w:r>
      <w:bookmarkEnd w:id="84"/>
    </w:p>
    <w:p w14:paraId="5DC9C4C5" w14:textId="77777777" w:rsidR="00BB7C61" w:rsidRPr="00FD3CBC" w:rsidRDefault="00BB7C61" w:rsidP="00BB7C61"/>
    <w:p w14:paraId="57FB849F" w14:textId="0378A300" w:rsidR="00733F06" w:rsidRPr="00733F06" w:rsidRDefault="00BB7C61" w:rsidP="00733F06">
      <w:pPr>
        <w:pStyle w:val="Heading2"/>
        <w:numPr>
          <w:ilvl w:val="1"/>
          <w:numId w:val="5"/>
        </w:numPr>
        <w:tabs>
          <w:tab w:val="left" w:pos="907"/>
        </w:tabs>
        <w:spacing w:before="60" w:after="60"/>
      </w:pPr>
      <w:bookmarkStart w:id="85" w:name="_Toc53048149"/>
      <w:r w:rsidRPr="00104BF2">
        <w:t>System references</w:t>
      </w:r>
      <w:bookmarkEnd w:id="85"/>
    </w:p>
    <w:p w14:paraId="5DC9C4C7" w14:textId="77777777" w:rsidR="00BB7C61" w:rsidRDefault="13D4FDE3" w:rsidP="13D4FDE3">
      <w:pPr>
        <w:pStyle w:val="Heading3"/>
        <w:numPr>
          <w:ilvl w:val="2"/>
          <w:numId w:val="5"/>
        </w:numPr>
        <w:tabs>
          <w:tab w:val="left" w:pos="1276"/>
        </w:tabs>
        <w:spacing w:before="60"/>
        <w:jc w:val="left"/>
        <w:rPr>
          <w:i/>
          <w:iCs/>
          <w:lang w:val="en-US"/>
        </w:rPr>
      </w:pPr>
      <w:r w:rsidRPr="13D4FDE3">
        <w:rPr>
          <w:i/>
          <w:iCs/>
          <w:lang w:val="en-US"/>
        </w:rPr>
        <w:t>System Requirements</w:t>
      </w:r>
    </w:p>
    <w:p w14:paraId="5DC9C4C8" w14:textId="77777777" w:rsidR="00BB7C61" w:rsidRPr="009C5A60" w:rsidRDefault="13D4FDE3" w:rsidP="00BB7C61">
      <w:pPr>
        <w:pStyle w:val="VQTemplateinstructtion"/>
        <w:rPr>
          <w:b w:val="0"/>
          <w:color w:val="D0CECE" w:themeColor="background2" w:themeShade="E6"/>
          <w:lang w:eastAsia="en-US"/>
        </w:rPr>
      </w:pPr>
      <w:r w:rsidRPr="009C5A60">
        <w:rPr>
          <w:b w:val="0"/>
          <w:color w:val="D0CECE" w:themeColor="background2" w:themeShade="E6"/>
          <w:lang w:eastAsia="en-US"/>
        </w:rPr>
        <w:t>[Include a reference to the system requirements of the medical device. These will be used as input for the software requirements.]</w:t>
      </w:r>
    </w:p>
    <w:p w14:paraId="2E3E9522" w14:textId="77777777" w:rsidR="00C31F8D" w:rsidRDefault="00C31F8D" w:rsidP="4CB5BB6D">
      <w:pPr>
        <w:pStyle w:val="VQTemplateinstructtion"/>
        <w:rPr>
          <w:b w:val="0"/>
          <w:i w:val="0"/>
          <w:color w:val="000000" w:themeColor="text1"/>
          <w:sz w:val="22"/>
          <w:szCs w:val="22"/>
        </w:rPr>
      </w:pPr>
    </w:p>
    <w:p w14:paraId="3E734CE8" w14:textId="377599F4" w:rsidR="0064090F" w:rsidRDefault="009C5A60" w:rsidP="4CB5BB6D">
      <w:pPr>
        <w:pStyle w:val="VQTemplateinstructtion"/>
        <w:rPr>
          <w:b w:val="0"/>
          <w:i w:val="0"/>
          <w:color w:val="000000" w:themeColor="text1"/>
          <w:sz w:val="22"/>
          <w:szCs w:val="22"/>
        </w:rPr>
      </w:pPr>
      <w:r>
        <w:rPr>
          <w:b w:val="0"/>
          <w:i w:val="0"/>
          <w:color w:val="000000" w:themeColor="text1"/>
          <w:sz w:val="22"/>
          <w:szCs w:val="22"/>
        </w:rPr>
        <w:t>T</w:t>
      </w:r>
      <w:r w:rsidR="00C31F8D">
        <w:rPr>
          <w:b w:val="0"/>
          <w:i w:val="0"/>
          <w:color w:val="000000" w:themeColor="text1"/>
          <w:sz w:val="22"/>
          <w:szCs w:val="22"/>
        </w:rPr>
        <w:t xml:space="preserve">he </w:t>
      </w:r>
      <w:r w:rsidR="007918A8">
        <w:rPr>
          <w:b w:val="0"/>
          <w:i w:val="0"/>
          <w:color w:val="000000" w:themeColor="text1"/>
          <w:sz w:val="22"/>
          <w:szCs w:val="22"/>
        </w:rPr>
        <w:t>DAS-COMBAT</w:t>
      </w:r>
      <w:r w:rsidR="00733F06">
        <w:rPr>
          <w:b w:val="0"/>
          <w:i w:val="0"/>
          <w:color w:val="000000" w:themeColor="text1"/>
          <w:sz w:val="22"/>
          <w:szCs w:val="22"/>
        </w:rPr>
        <w:t xml:space="preserve"> </w:t>
      </w:r>
      <w:r w:rsidR="00D736C7">
        <w:rPr>
          <w:b w:val="0"/>
          <w:i w:val="0"/>
          <w:color w:val="000000" w:themeColor="text1"/>
          <w:sz w:val="22"/>
          <w:szCs w:val="22"/>
        </w:rPr>
        <w:t>is an R-package (or library) that operates in the R environment. It supplies functions that can be called from the R environment.</w:t>
      </w:r>
    </w:p>
    <w:p w14:paraId="6632C2ED" w14:textId="77777777" w:rsidR="0064090F" w:rsidRDefault="0064090F" w:rsidP="4CB5BB6D">
      <w:pPr>
        <w:pStyle w:val="VQTemplateinstructtion"/>
        <w:rPr>
          <w:b w:val="0"/>
          <w:i w:val="0"/>
          <w:color w:val="000000" w:themeColor="text1"/>
          <w:sz w:val="22"/>
          <w:szCs w:val="22"/>
        </w:rPr>
      </w:pPr>
    </w:p>
    <w:p w14:paraId="55CD39DE" w14:textId="77777777" w:rsidR="003163BC" w:rsidRDefault="003163BC" w:rsidP="00276E92">
      <w:pPr>
        <w:pStyle w:val="VQTemplateinstructtion"/>
        <w:rPr>
          <w:b w:val="0"/>
          <w:i w:val="0"/>
          <w:color w:val="000000" w:themeColor="text1"/>
          <w:sz w:val="22"/>
          <w:szCs w:val="22"/>
        </w:rPr>
      </w:pPr>
    </w:p>
    <w:p w14:paraId="5F9F4DFB" w14:textId="55AAD70F" w:rsidR="0052550E" w:rsidRDefault="00276E92" w:rsidP="00276E92">
      <w:pPr>
        <w:pStyle w:val="VQTemplateinstructtion"/>
        <w:rPr>
          <w:b w:val="0"/>
          <w:i w:val="0"/>
          <w:color w:val="000000" w:themeColor="text1"/>
          <w:sz w:val="22"/>
          <w:szCs w:val="22"/>
        </w:rPr>
      </w:pPr>
      <w:r>
        <w:rPr>
          <w:b w:val="0"/>
          <w:i w:val="0"/>
          <w:color w:val="000000" w:themeColor="text1"/>
          <w:sz w:val="22"/>
          <w:szCs w:val="22"/>
        </w:rPr>
        <w:t xml:space="preserve">The measurement </w:t>
      </w:r>
      <w:r w:rsidR="00D736C7">
        <w:rPr>
          <w:b w:val="0"/>
          <w:i w:val="0"/>
          <w:color w:val="000000" w:themeColor="text1"/>
          <w:sz w:val="22"/>
          <w:szCs w:val="22"/>
        </w:rPr>
        <w:t xml:space="preserve">or phosphorylation </w:t>
      </w:r>
      <w:r>
        <w:rPr>
          <w:b w:val="0"/>
          <w:i w:val="0"/>
          <w:color w:val="000000" w:themeColor="text1"/>
          <w:sz w:val="22"/>
          <w:szCs w:val="22"/>
        </w:rPr>
        <w:t xml:space="preserve">profiles </w:t>
      </w:r>
      <w:r w:rsidR="00D736C7">
        <w:rPr>
          <w:b w:val="0"/>
          <w:i w:val="0"/>
          <w:color w:val="000000" w:themeColor="text1"/>
          <w:sz w:val="22"/>
          <w:szCs w:val="22"/>
        </w:rPr>
        <w:t xml:space="preserve">are represented </w:t>
      </w:r>
      <w:r>
        <w:rPr>
          <w:b w:val="0"/>
          <w:i w:val="0"/>
          <w:color w:val="000000" w:themeColor="text1"/>
          <w:sz w:val="22"/>
          <w:szCs w:val="22"/>
        </w:rPr>
        <w:t>as a matrix of measurements</w:t>
      </w:r>
      <w:r w:rsidR="0052550E">
        <w:rPr>
          <w:b w:val="0"/>
          <w:i w:val="0"/>
          <w:color w:val="000000" w:themeColor="text1"/>
          <w:sz w:val="22"/>
          <w:szCs w:val="22"/>
        </w:rPr>
        <w:t xml:space="preserve"> where each </w:t>
      </w:r>
      <w:proofErr w:type="gramStart"/>
      <w:r w:rsidR="00D736C7">
        <w:rPr>
          <w:b w:val="0"/>
          <w:i w:val="0"/>
          <w:color w:val="000000" w:themeColor="text1"/>
          <w:sz w:val="22"/>
          <w:szCs w:val="22"/>
        </w:rPr>
        <w:t xml:space="preserve">row </w:t>
      </w:r>
      <w:r w:rsidR="0052550E">
        <w:rPr>
          <w:b w:val="0"/>
          <w:i w:val="0"/>
          <w:color w:val="000000" w:themeColor="text1"/>
          <w:sz w:val="22"/>
          <w:szCs w:val="22"/>
        </w:rPr>
        <w:t xml:space="preserve"> represents</w:t>
      </w:r>
      <w:proofErr w:type="gramEnd"/>
      <w:r w:rsidR="0052550E">
        <w:rPr>
          <w:b w:val="0"/>
          <w:i w:val="0"/>
          <w:color w:val="000000" w:themeColor="text1"/>
          <w:sz w:val="22"/>
          <w:szCs w:val="22"/>
        </w:rPr>
        <w:t xml:space="preserve"> an</w:t>
      </w:r>
      <w:r w:rsidR="00D736C7">
        <w:rPr>
          <w:b w:val="0"/>
          <w:i w:val="0"/>
          <w:color w:val="000000" w:themeColor="text1"/>
          <w:sz w:val="22"/>
          <w:szCs w:val="22"/>
        </w:rPr>
        <w:t xml:space="preserve"> observation (e.g. </w:t>
      </w:r>
      <w:r w:rsidR="0052550E">
        <w:rPr>
          <w:b w:val="0"/>
          <w:i w:val="0"/>
          <w:color w:val="000000" w:themeColor="text1"/>
          <w:sz w:val="22"/>
          <w:szCs w:val="22"/>
        </w:rPr>
        <w:t xml:space="preserve"> </w:t>
      </w:r>
      <w:proofErr w:type="gramStart"/>
      <w:r w:rsidR="0052550E">
        <w:rPr>
          <w:b w:val="0"/>
          <w:i w:val="0"/>
          <w:color w:val="000000" w:themeColor="text1"/>
          <w:sz w:val="22"/>
          <w:szCs w:val="22"/>
        </w:rPr>
        <w:t>array</w:t>
      </w:r>
      <w:proofErr w:type="gramEnd"/>
      <w:r w:rsidR="00D736C7">
        <w:rPr>
          <w:b w:val="0"/>
          <w:i w:val="0"/>
          <w:color w:val="000000" w:themeColor="text1"/>
          <w:sz w:val="22"/>
          <w:szCs w:val="22"/>
        </w:rPr>
        <w:t>, Sample name, Patient ID)</w:t>
      </w:r>
      <w:r w:rsidR="0052550E">
        <w:rPr>
          <w:b w:val="0"/>
          <w:i w:val="0"/>
          <w:color w:val="000000" w:themeColor="text1"/>
          <w:sz w:val="22"/>
          <w:szCs w:val="22"/>
        </w:rPr>
        <w:t xml:space="preserve"> </w:t>
      </w:r>
      <w:r>
        <w:rPr>
          <w:b w:val="0"/>
          <w:i w:val="0"/>
          <w:color w:val="000000" w:themeColor="text1"/>
          <w:sz w:val="22"/>
          <w:szCs w:val="22"/>
        </w:rPr>
        <w:t xml:space="preserve">and each row represents a </w:t>
      </w:r>
      <w:r w:rsidR="006C517E">
        <w:rPr>
          <w:b w:val="0"/>
          <w:i w:val="0"/>
          <w:color w:val="000000" w:themeColor="text1"/>
          <w:sz w:val="22"/>
          <w:szCs w:val="22"/>
        </w:rPr>
        <w:t xml:space="preserve">particular </w:t>
      </w:r>
      <w:r w:rsidR="00D736C7">
        <w:rPr>
          <w:b w:val="0"/>
          <w:i w:val="0"/>
          <w:color w:val="000000" w:themeColor="text1"/>
          <w:sz w:val="22"/>
          <w:szCs w:val="22"/>
        </w:rPr>
        <w:t>peptide</w:t>
      </w:r>
      <w:r w:rsidR="006C517E">
        <w:rPr>
          <w:b w:val="0"/>
          <w:i w:val="0"/>
          <w:color w:val="000000" w:themeColor="text1"/>
          <w:sz w:val="22"/>
          <w:szCs w:val="22"/>
        </w:rPr>
        <w:t xml:space="preserve"> </w:t>
      </w:r>
      <w:r w:rsidR="00D736C7">
        <w:rPr>
          <w:b w:val="0"/>
          <w:i w:val="0"/>
          <w:color w:val="000000" w:themeColor="text1"/>
          <w:sz w:val="22"/>
          <w:szCs w:val="22"/>
        </w:rPr>
        <w:t>in</w:t>
      </w:r>
      <w:r w:rsidR="006C517E">
        <w:rPr>
          <w:b w:val="0"/>
          <w:i w:val="0"/>
          <w:color w:val="000000" w:themeColor="text1"/>
          <w:sz w:val="22"/>
          <w:szCs w:val="22"/>
        </w:rPr>
        <w:t xml:space="preserve"> the phosphorylation </w:t>
      </w:r>
      <w:r>
        <w:rPr>
          <w:b w:val="0"/>
          <w:i w:val="0"/>
          <w:color w:val="000000" w:themeColor="text1"/>
          <w:sz w:val="22"/>
          <w:szCs w:val="22"/>
        </w:rPr>
        <w:t>measurement.</w:t>
      </w:r>
      <w:r w:rsidR="0052550E">
        <w:rPr>
          <w:b w:val="0"/>
          <w:i w:val="0"/>
          <w:color w:val="000000" w:themeColor="text1"/>
          <w:sz w:val="22"/>
          <w:szCs w:val="22"/>
        </w:rPr>
        <w:t xml:space="preserve"> </w:t>
      </w:r>
      <w:r w:rsidR="00550F78">
        <w:rPr>
          <w:b w:val="0"/>
          <w:i w:val="0"/>
          <w:color w:val="000000" w:themeColor="text1"/>
          <w:sz w:val="22"/>
          <w:szCs w:val="22"/>
        </w:rPr>
        <w:t>The batches are represented by a batch indicator variable that contains a batch identifier for each observation in the measurement data.</w:t>
      </w:r>
    </w:p>
    <w:p w14:paraId="6805A93F" w14:textId="53C8DC93" w:rsidR="0052550E" w:rsidRDefault="003A189C" w:rsidP="00276E92">
      <w:pPr>
        <w:pStyle w:val="VQTemplateinstructtion"/>
        <w:rPr>
          <w:b w:val="0"/>
          <w:i w:val="0"/>
          <w:color w:val="000000" w:themeColor="text1"/>
          <w:sz w:val="22"/>
          <w:szCs w:val="22"/>
        </w:rPr>
      </w:pPr>
      <w:r>
        <w:rPr>
          <w:b w:val="0"/>
          <w:i w:val="0"/>
          <w:color w:val="000000" w:themeColor="text1"/>
          <w:sz w:val="22"/>
          <w:szCs w:val="22"/>
        </w:rPr>
        <w:t xml:space="preserve"> </w:t>
      </w:r>
    </w:p>
    <w:p w14:paraId="0E07FD9F" w14:textId="77777777" w:rsidR="006077E6" w:rsidRPr="0059089B" w:rsidRDefault="006077E6" w:rsidP="00276E92">
      <w:pPr>
        <w:pStyle w:val="VQTemplateinstructtion"/>
        <w:rPr>
          <w:rFonts w:cs="Arial"/>
          <w:b w:val="0"/>
          <w:i w:val="0"/>
          <w:color w:val="000000" w:themeColor="text1"/>
          <w:sz w:val="22"/>
          <w:szCs w:val="22"/>
        </w:rPr>
      </w:pPr>
    </w:p>
    <w:p w14:paraId="639969CB" w14:textId="6F037627" w:rsidR="006077E6" w:rsidRDefault="006077E6" w:rsidP="00276E92">
      <w:pPr>
        <w:pStyle w:val="VQTemplateinstructtion"/>
        <w:rPr>
          <w:rFonts w:cs="Arial"/>
          <w:b w:val="0"/>
          <w:i w:val="0"/>
          <w:color w:val="000000"/>
          <w:sz w:val="22"/>
          <w:szCs w:val="22"/>
          <w:shd w:val="clear" w:color="auto" w:fill="FFFFFF"/>
        </w:rPr>
      </w:pPr>
      <w:r w:rsidRPr="0059089B">
        <w:rPr>
          <w:rFonts w:cs="Arial"/>
          <w:b w:val="0"/>
          <w:i w:val="0"/>
          <w:color w:val="000000" w:themeColor="text1"/>
          <w:sz w:val="22"/>
          <w:szCs w:val="22"/>
        </w:rPr>
        <w:t xml:space="preserve">A correction </w:t>
      </w:r>
      <w:r w:rsidR="003A189C">
        <w:rPr>
          <w:rFonts w:cs="Arial"/>
          <w:b w:val="0"/>
          <w:i w:val="0"/>
          <w:color w:val="000000" w:themeColor="text1"/>
          <w:sz w:val="22"/>
          <w:szCs w:val="22"/>
        </w:rPr>
        <w:t xml:space="preserve">model according to the </w:t>
      </w:r>
      <w:proofErr w:type="spellStart"/>
      <w:r w:rsidR="003A189C">
        <w:rPr>
          <w:rFonts w:cs="Arial"/>
          <w:b w:val="0"/>
          <w:i w:val="0"/>
          <w:color w:val="000000" w:themeColor="text1"/>
          <w:sz w:val="22"/>
          <w:szCs w:val="22"/>
        </w:rPr>
        <w:t>ComBat</w:t>
      </w:r>
      <w:proofErr w:type="spellEnd"/>
      <w:r w:rsidR="003A189C">
        <w:rPr>
          <w:rFonts w:cs="Arial"/>
          <w:b w:val="0"/>
          <w:i w:val="0"/>
          <w:color w:val="000000" w:themeColor="text1"/>
          <w:sz w:val="22"/>
          <w:szCs w:val="22"/>
        </w:rPr>
        <w:t xml:space="preserve"> methodology </w:t>
      </w:r>
      <w:proofErr w:type="spellStart"/>
      <w:r w:rsidR="003A189C">
        <w:rPr>
          <w:rFonts w:cs="Arial"/>
          <w:b w:val="0"/>
          <w:i w:val="0"/>
          <w:color w:val="000000" w:themeColor="text1"/>
          <w:sz w:val="22"/>
          <w:szCs w:val="22"/>
        </w:rPr>
        <w:t>decribed</w:t>
      </w:r>
      <w:proofErr w:type="spellEnd"/>
      <w:r w:rsidR="003A189C">
        <w:rPr>
          <w:rFonts w:cs="Arial"/>
          <w:b w:val="0"/>
          <w:i w:val="0"/>
          <w:color w:val="000000" w:themeColor="text1"/>
          <w:sz w:val="22"/>
          <w:szCs w:val="22"/>
        </w:rPr>
        <w:t xml:space="preserve"> in literature by </w:t>
      </w:r>
      <w:r w:rsidR="003A189C" w:rsidRPr="0059089B">
        <w:rPr>
          <w:rFonts w:cs="Arial"/>
          <w:b w:val="0"/>
          <w:i w:val="0"/>
          <w:color w:val="000000" w:themeColor="text1"/>
          <w:sz w:val="22"/>
          <w:szCs w:val="22"/>
        </w:rPr>
        <w:t xml:space="preserve">Johnson et al. </w:t>
      </w:r>
      <w:r w:rsidR="003A189C" w:rsidRPr="006157F2">
        <w:rPr>
          <w:rFonts w:cs="Arial"/>
          <w:b w:val="0"/>
          <w:i w:val="0"/>
          <w:color w:val="000000" w:themeColor="text1"/>
          <w:sz w:val="22"/>
          <w:szCs w:val="22"/>
        </w:rPr>
        <w:fldChar w:fldCharType="begin" w:fldLock="1"/>
      </w:r>
      <w:r w:rsidR="003A189C">
        <w:rPr>
          <w:rFonts w:cs="Arial"/>
          <w:b w:val="0"/>
          <w:i w:val="0"/>
          <w:color w:val="000000" w:themeColor="text1"/>
          <w:sz w:val="22"/>
          <w:szCs w:val="22"/>
        </w:rPr>
        <w:instrText xml:space="preserve">ADDIN CSL_CITATION {"citationItems":[{"id":"ITEM-1","itemData":{"DOI":"10.1093/biostatistics/kxj037","ISSN":"1468-4357","PMID":"16632515","abstract":"Non-biological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w:instrText>
      </w:r>
      <w:r w:rsidR="003A189C" w:rsidRPr="00BD41FD">
        <w:rPr>
          <w:rFonts w:cs="Arial"/>
          <w:b w:val="0"/>
          <w:i w:val="0"/>
          <w:color w:val="000000" w:themeColor="text1"/>
          <w:sz w:val="22"/>
          <w:szCs w:val="22"/>
          <w:lang w:val="nl-NL"/>
        </w:rPr>
        <w:instrText>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http://biosun1.harvard.edu/complab/batch/.","author":[{"dropping-particle":"","family":"Johnson","given":"W. Evan","non-dropping-particle":"","parse-names":false,"suffix":""},{"dropping-particle":"","family":"Li","given":"Cheng","non-dropping-particle":"","parse-names":false,"suffix":""},{"dropping-particle":"","family":"Rabinovic","given":"Ariel","non-dropping-particle":"","parse-names":false,"suffix":""}],"container-title":"Biostatistics","id":"ITEM-1","issue":"1","issued":{"date-parts":[["2007","1","1"]]},"page":"118-127","title":"Adjusting batch effects in microarray expression data using empirical Bayes methods","type":"article-journal","volume":"8"},"uris":["http://www.mendeley.com/documents/?uuid=f4f911ac-e0ae-3294-b541-cc09f02ac53f"]}],"mendeley":{"formattedCitation":"[1]","plainTextFormattedCitation":"[1]","previouslyFormattedCitation":"[2]"},"properties":{"noteIndex":0},"schema":"https://github.com/citation-style-language/schema/raw/master/csl-citation.json"}</w:instrText>
      </w:r>
      <w:r w:rsidR="003A189C" w:rsidRPr="006157F2">
        <w:rPr>
          <w:rFonts w:cs="Arial"/>
          <w:b w:val="0"/>
          <w:i w:val="0"/>
          <w:color w:val="000000" w:themeColor="text1"/>
          <w:sz w:val="22"/>
          <w:szCs w:val="22"/>
        </w:rPr>
        <w:fldChar w:fldCharType="separate"/>
      </w:r>
      <w:r w:rsidR="003A189C" w:rsidRPr="003A189C">
        <w:rPr>
          <w:rFonts w:cs="Arial"/>
          <w:b w:val="0"/>
          <w:i w:val="0"/>
          <w:noProof/>
          <w:color w:val="000000" w:themeColor="text1"/>
          <w:sz w:val="22"/>
          <w:szCs w:val="22"/>
          <w:lang w:val="nl-NL"/>
        </w:rPr>
        <w:t>[1]</w:t>
      </w:r>
      <w:r w:rsidR="003A189C" w:rsidRPr="006157F2">
        <w:rPr>
          <w:rFonts w:cs="Arial"/>
          <w:b w:val="0"/>
          <w:i w:val="0"/>
          <w:color w:val="000000" w:themeColor="text1"/>
          <w:sz w:val="22"/>
          <w:szCs w:val="22"/>
        </w:rPr>
        <w:fldChar w:fldCharType="end"/>
      </w:r>
      <w:r w:rsidR="003A189C" w:rsidRPr="00EF5A31">
        <w:rPr>
          <w:rFonts w:cs="Arial"/>
          <w:b w:val="0"/>
          <w:i w:val="0"/>
          <w:color w:val="000000" w:themeColor="text1"/>
          <w:sz w:val="22"/>
          <w:szCs w:val="22"/>
          <w:lang w:val="nl-NL"/>
        </w:rPr>
        <w:t xml:space="preserve"> and </w:t>
      </w:r>
      <w:r w:rsidR="003A189C" w:rsidRPr="004B683D">
        <w:rPr>
          <w:rFonts w:cs="Arial"/>
          <w:b w:val="0"/>
          <w:i w:val="0"/>
          <w:color w:val="000000" w:themeColor="text1"/>
          <w:sz w:val="22"/>
          <w:szCs w:val="22"/>
          <w:lang w:val="nl-NL"/>
        </w:rPr>
        <w:t xml:space="preserve">Zhang et al. </w:t>
      </w:r>
      <w:r w:rsidR="003A189C" w:rsidRPr="006157F2">
        <w:rPr>
          <w:rFonts w:cs="Arial"/>
          <w:b w:val="0"/>
          <w:i w:val="0"/>
          <w:color w:val="000000" w:themeColor="text1"/>
          <w:sz w:val="22"/>
          <w:szCs w:val="22"/>
        </w:rPr>
        <w:fldChar w:fldCharType="begin" w:fldLock="1"/>
      </w:r>
      <w:r w:rsidR="003A189C">
        <w:rPr>
          <w:rFonts w:cs="Arial"/>
          <w:b w:val="0"/>
          <w:i w:val="0"/>
          <w:color w:val="000000" w:themeColor="text1"/>
          <w:sz w:val="22"/>
          <w:szCs w:val="22"/>
          <w:lang w:val="nl-NL"/>
        </w:rPr>
        <w:instrText>ADDIN CSL_CITATION {"citationItems":[{"id":"ITEM-1","itemData":{"DOI":"10.1186/s12859-018-2263-6","ISSN":"14712105","PMID":"30001694","abstract":"Background: Combining genomic data sets from multiple studies is advantageous to increase statistical power in studies where logistical considerations restrict sample size or require the sequential generation of data. However, significant technical heterogeneity is commonly observed across multiple batches of data that are generated from different processing or reagent batches, experimenters, protocols, or profiling platforms. These so-called batch effects often confound true biological relationships in the data, reducing the power benefits of combining multiple batches, and may even lead to spurious results in some combined studies. Therefore there is significant need for effective methods and software tools that account for batch effects in high-throughput genomic studies. Results: Here we contribute multiple methods and software tools for improved combination and analysis of data from multiple batches. In particular, we provide batch effect solutions for cases where the severity of the batch effects is not extreme, and for cases where one high-quality batch can serve as a reference, such as the training set in a biomarker study. We illustrate our approaches and software in both simulated and real data scenarios. Conclusions: We demonstrate the value of these new contributions compared to currently established approaches in the specified batch correction situations.","author":[{"dropping-particle":"","family":"Zhang","given":"Yuqing","non-dropping-particle":"","parse-names":false,"suffix":""},{"dropping-particle":"","family":"Jenkins","given":"David F.","non-dropping-particle":"","parse-names":false,"suffix":""},{"dropping-particle":"","family":"Manimaran","given":"Solaiappan","non-dropping-particle":"","parse-names":false,"suffix":""},{"dropping-particle":"","family":"Johnson","given":"W. Evan","non-dropping-particle":"","parse-names":false,"suffix":""}],"container-title":"BMC Bioinformatics","id":"ITEM-1","issue":"1","issued":{"date-parts":[["2018","7","13"]]},"page":"262","publisher":"BioMed Central Ltd.","title":"Alternative empirical Bayes models for adjusting for batch effects in genomic studies","type":"article-journal","volume":"19"},"uris":["http://www.mendeley.com/documents/?uuid=30371f0d-de59-379e-81b4-91496d9bfe0a"]}],"mendeley":{"formattedCitation":"[2]","plainTextFormattedCitation":"[2]","previouslyFormattedCitation":"[3]"},"properties":{"noteIndex":0},"schema":"https://github.com/citation-style-language/schema/raw/master/csl-citation.json"}</w:instrText>
      </w:r>
      <w:r w:rsidR="003A189C" w:rsidRPr="006157F2">
        <w:rPr>
          <w:rFonts w:cs="Arial"/>
          <w:b w:val="0"/>
          <w:i w:val="0"/>
          <w:color w:val="000000" w:themeColor="text1"/>
          <w:sz w:val="22"/>
          <w:szCs w:val="22"/>
        </w:rPr>
        <w:fldChar w:fldCharType="separate"/>
      </w:r>
      <w:r w:rsidR="003A189C" w:rsidRPr="00EF5A31">
        <w:rPr>
          <w:rFonts w:cs="Arial"/>
          <w:b w:val="0"/>
          <w:i w:val="0"/>
          <w:noProof/>
          <w:color w:val="000000" w:themeColor="text1"/>
          <w:sz w:val="22"/>
          <w:szCs w:val="22"/>
          <w:lang w:val="nl-NL"/>
        </w:rPr>
        <w:t>[2]</w:t>
      </w:r>
      <w:r w:rsidR="003A189C" w:rsidRPr="006157F2">
        <w:rPr>
          <w:rFonts w:cs="Arial"/>
          <w:b w:val="0"/>
          <w:i w:val="0"/>
          <w:color w:val="000000" w:themeColor="text1"/>
          <w:sz w:val="22"/>
          <w:szCs w:val="22"/>
        </w:rPr>
        <w:fldChar w:fldCharType="end"/>
      </w:r>
      <w:r w:rsidR="003A189C" w:rsidRPr="00EF5A31">
        <w:rPr>
          <w:rFonts w:cs="Arial"/>
          <w:b w:val="0"/>
          <w:i w:val="0"/>
          <w:color w:val="000000" w:themeColor="text1"/>
          <w:sz w:val="22"/>
          <w:szCs w:val="22"/>
          <w:lang w:val="nl-NL"/>
        </w:rPr>
        <w:t xml:space="preserve"> </w:t>
      </w:r>
      <w:r w:rsidR="003A189C" w:rsidRPr="003A189C">
        <w:rPr>
          <w:rFonts w:cs="Arial"/>
          <w:b w:val="0"/>
          <w:i w:val="0"/>
          <w:color w:val="000000" w:themeColor="text1"/>
          <w:sz w:val="22"/>
          <w:szCs w:val="22"/>
          <w:lang w:val="nl-NL"/>
        </w:rPr>
        <w:t xml:space="preserve"> and implemented in its original form in teh R-package SVA</w:t>
      </w:r>
      <w:r w:rsidR="003A189C" w:rsidRPr="00EF5A31">
        <w:rPr>
          <w:rFonts w:cs="Arial"/>
          <w:b w:val="0"/>
          <w:i w:val="0"/>
          <w:color w:val="000000" w:themeColor="text1"/>
          <w:sz w:val="22"/>
          <w:szCs w:val="22"/>
          <w:lang w:val="nl-NL"/>
        </w:rPr>
        <w:t xml:space="preserve"> </w:t>
      </w:r>
      <w:r w:rsidR="003A189C" w:rsidRPr="003A189C">
        <w:rPr>
          <w:rFonts w:cs="Arial"/>
          <w:b w:val="0"/>
          <w:i w:val="0"/>
          <w:color w:val="000000" w:themeColor="text1"/>
          <w:sz w:val="22"/>
          <w:szCs w:val="22"/>
          <w:lang w:val="nl-NL"/>
        </w:rPr>
        <w:t>(</w:t>
      </w:r>
      <w:r w:rsidR="003A189C" w:rsidRPr="003A189C">
        <w:rPr>
          <w:rFonts w:cs="Arial"/>
          <w:b w:val="0"/>
          <w:color w:val="000000"/>
          <w:sz w:val="22"/>
          <w:szCs w:val="22"/>
          <w:shd w:val="clear" w:color="auto" w:fill="FFFFFF"/>
          <w:lang w:val="nl-NL"/>
        </w:rPr>
        <w:t>Leek JT, Johnson WE, Parker HS, Fertig EJ, Jaffe AE,</w:t>
      </w:r>
      <w:r w:rsidR="003A189C" w:rsidRPr="00EF5A31">
        <w:rPr>
          <w:rFonts w:cs="Arial"/>
          <w:b w:val="0"/>
          <w:color w:val="000000"/>
          <w:sz w:val="22"/>
          <w:szCs w:val="22"/>
          <w:shd w:val="clear" w:color="auto" w:fill="FFFFFF"/>
          <w:lang w:val="nl-NL"/>
        </w:rPr>
        <w:t xml:space="preserve"> Zhang Y, Storey JD, Torres LC, </w:t>
      </w:r>
      <w:r w:rsidR="003A189C" w:rsidRPr="003A189C">
        <w:rPr>
          <w:rFonts w:cs="Arial"/>
          <w:b w:val="0"/>
          <w:color w:val="000000"/>
          <w:sz w:val="22"/>
          <w:szCs w:val="22"/>
          <w:shd w:val="clear" w:color="auto" w:fill="FFFFFF"/>
          <w:lang w:val="nl-NL"/>
        </w:rPr>
        <w:t>2020</w:t>
      </w:r>
      <w:r w:rsidR="003A189C" w:rsidRPr="00EF5A31">
        <w:rPr>
          <w:rFonts w:cs="Arial"/>
          <w:b w:val="0"/>
          <w:color w:val="000000"/>
          <w:sz w:val="22"/>
          <w:szCs w:val="22"/>
          <w:shd w:val="clear" w:color="auto" w:fill="FFFFFF"/>
          <w:lang w:val="nl-NL"/>
        </w:rPr>
        <w:t xml:space="preserve"> sva</w:t>
      </w:r>
      <w:r w:rsidR="003A189C" w:rsidRPr="003A189C">
        <w:rPr>
          <w:rFonts w:cs="Arial"/>
          <w:b w:val="0"/>
          <w:color w:val="000000"/>
          <w:sz w:val="22"/>
          <w:szCs w:val="22"/>
          <w:shd w:val="clear" w:color="auto" w:fill="FFFFFF"/>
          <w:lang w:val="nl-NL"/>
        </w:rPr>
        <w:t>)</w:t>
      </w:r>
      <w:r w:rsidRPr="00EF5A31">
        <w:rPr>
          <w:rFonts w:cs="Arial"/>
          <w:b w:val="0"/>
          <w:i w:val="0"/>
          <w:color w:val="000000" w:themeColor="text1"/>
          <w:sz w:val="22"/>
          <w:szCs w:val="22"/>
          <w:lang w:val="nl-NL"/>
        </w:rPr>
        <w:t xml:space="preserve">. </w:t>
      </w:r>
      <w:r w:rsidRPr="0059089B">
        <w:rPr>
          <w:rFonts w:cs="Arial"/>
          <w:b w:val="0"/>
          <w:i w:val="0"/>
          <w:color w:val="000000" w:themeColor="text1"/>
          <w:sz w:val="22"/>
          <w:szCs w:val="22"/>
        </w:rPr>
        <w:t xml:space="preserve">The </w:t>
      </w:r>
      <w:proofErr w:type="spellStart"/>
      <w:r w:rsidRPr="0059089B">
        <w:rPr>
          <w:rFonts w:cs="Arial"/>
          <w:b w:val="0"/>
          <w:i w:val="0"/>
          <w:color w:val="000000" w:themeColor="text1"/>
          <w:sz w:val="22"/>
          <w:szCs w:val="22"/>
        </w:rPr>
        <w:t>ComBat</w:t>
      </w:r>
      <w:proofErr w:type="spellEnd"/>
      <w:r w:rsidRPr="0059089B">
        <w:rPr>
          <w:rFonts w:cs="Arial"/>
          <w:b w:val="0"/>
          <w:i w:val="0"/>
          <w:color w:val="000000" w:themeColor="text1"/>
          <w:sz w:val="22"/>
          <w:szCs w:val="22"/>
        </w:rPr>
        <w:t xml:space="preserve"> method is described in literature by Johnson et al. </w:t>
      </w:r>
      <w:r w:rsidRPr="006157F2">
        <w:rPr>
          <w:rFonts w:cs="Arial"/>
          <w:b w:val="0"/>
          <w:i w:val="0"/>
          <w:color w:val="000000" w:themeColor="text1"/>
          <w:sz w:val="22"/>
          <w:szCs w:val="22"/>
        </w:rPr>
        <w:fldChar w:fldCharType="begin" w:fldLock="1"/>
      </w:r>
      <w:r w:rsidR="003A189C">
        <w:rPr>
          <w:rFonts w:cs="Arial"/>
          <w:b w:val="0"/>
          <w:i w:val="0"/>
          <w:color w:val="000000" w:themeColor="text1"/>
          <w:sz w:val="22"/>
          <w:szCs w:val="22"/>
        </w:rPr>
        <w:instrText xml:space="preserve">ADDIN CSL_CITATION {"citationItems":[{"id":"ITEM-1","itemData":{"DOI":"10.1093/biostatistics/kxj037","ISSN":"1468-4357","PMID":"16632515","abstract":"Non-biological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w:instrText>
      </w:r>
      <w:r w:rsidR="003A189C" w:rsidRPr="00BD41FD">
        <w:rPr>
          <w:rFonts w:cs="Arial"/>
          <w:b w:val="0"/>
          <w:i w:val="0"/>
          <w:color w:val="000000" w:themeColor="text1"/>
          <w:sz w:val="22"/>
          <w:szCs w:val="22"/>
          <w:lang w:val="nl-NL"/>
        </w:rPr>
        <w:instrText>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http://biosun1.harvard.edu/complab/batch/.","aut</w:instrText>
      </w:r>
      <w:r w:rsidR="003A189C" w:rsidRPr="00EF5A31">
        <w:rPr>
          <w:rFonts w:cs="Arial"/>
          <w:b w:val="0"/>
          <w:i w:val="0"/>
          <w:color w:val="000000" w:themeColor="text1"/>
          <w:sz w:val="22"/>
          <w:szCs w:val="22"/>
          <w:lang w:val="nl-NL"/>
        </w:rPr>
        <w:instrText>hor":[{"dropping-particle":"","family":"Johnson","given":"W. Evan","non-dropping-particle":"","parse-names":false,"suffix":""},{"dropping-particle":"","family":"Li","given":"Cheng","non-dropping-particle":"","parse-names":false,"suffix":""},{"dropping-particle":"","family":"Rabinovic","given":"Ariel","non-dropping-particle":"","parse-names":false,"suffix":""}],"container-title":"Biostatistics","id":"ITEM-1","issue":"1","issued":{"date-parts":[["2007","1","1"]]},"page":"118-127","title":"Adjusting batch effects in microarray expression data using empirical Bayes methods","type":"article-journal","volume":"8"},"uris":["http://www.mendeley.com/documents/?uuid=f4f911ac-e0ae-3294-b541-cc09f02ac53f"]}],"mendeley":{"formattedCitation":"[1]","plainTextFormattedCitation":"[1]","previouslyFormattedCitation":"[2]"},"properties":{"noteIndex":0},"schema":"https://github.com/citation-style-language/schema/raw/master/csl-citation.json"}</w:instrText>
      </w:r>
      <w:r w:rsidRPr="006157F2">
        <w:rPr>
          <w:rFonts w:cs="Arial"/>
          <w:b w:val="0"/>
          <w:i w:val="0"/>
          <w:color w:val="000000" w:themeColor="text1"/>
          <w:sz w:val="22"/>
          <w:szCs w:val="22"/>
        </w:rPr>
        <w:fldChar w:fldCharType="separate"/>
      </w:r>
      <w:r w:rsidR="003A189C" w:rsidRPr="003A189C">
        <w:rPr>
          <w:rFonts w:cs="Arial"/>
          <w:b w:val="0"/>
          <w:i w:val="0"/>
          <w:noProof/>
          <w:color w:val="000000" w:themeColor="text1"/>
          <w:sz w:val="22"/>
          <w:szCs w:val="22"/>
          <w:lang w:val="nl-NL"/>
        </w:rPr>
        <w:t>[1]</w:t>
      </w:r>
      <w:r w:rsidRPr="006157F2">
        <w:rPr>
          <w:rFonts w:cs="Arial"/>
          <w:b w:val="0"/>
          <w:i w:val="0"/>
          <w:color w:val="000000" w:themeColor="text1"/>
          <w:sz w:val="22"/>
          <w:szCs w:val="22"/>
        </w:rPr>
        <w:fldChar w:fldCharType="end"/>
      </w:r>
      <w:r w:rsidRPr="004B683D">
        <w:rPr>
          <w:rFonts w:cs="Arial"/>
          <w:b w:val="0"/>
          <w:i w:val="0"/>
          <w:color w:val="000000" w:themeColor="text1"/>
          <w:sz w:val="22"/>
          <w:szCs w:val="22"/>
          <w:lang w:val="nl-NL"/>
        </w:rPr>
        <w:t xml:space="preserve"> and Zhang et al. </w:t>
      </w:r>
      <w:r w:rsidRPr="006157F2">
        <w:rPr>
          <w:rFonts w:cs="Arial"/>
          <w:b w:val="0"/>
          <w:i w:val="0"/>
          <w:color w:val="000000" w:themeColor="text1"/>
          <w:sz w:val="22"/>
          <w:szCs w:val="22"/>
        </w:rPr>
        <w:fldChar w:fldCharType="begin" w:fldLock="1"/>
      </w:r>
      <w:r w:rsidR="003A189C">
        <w:rPr>
          <w:rFonts w:cs="Arial"/>
          <w:b w:val="0"/>
          <w:i w:val="0"/>
          <w:color w:val="000000" w:themeColor="text1"/>
          <w:sz w:val="22"/>
          <w:szCs w:val="22"/>
          <w:lang w:val="nl-NL"/>
        </w:rPr>
        <w:instrText>ADDIN CSL_CITATION {"citationItems":[{"id":"ITEM-1","itemData":{"DOI":"10.1186/s12859-018-2263-6","ISSN":"14712105","PMID":"30001694","abstract":"Background: Combining genomic data sets from multiple studies is advantageous to increase statistical power in studies where logistical considerations restrict sample size or require the sequential generation of data. However, significant technical heterogeneity is commonly observed across multiple batches of data that are generated from different processing or reagent batches, experimenters, protocols, or profiling platforms. These so-called batch effects often confound true biological relationships in the data, reducing the power benefits of combining multiple batches, and may even lead to spurious results in some combined studies. Therefore there is significant need for effective methods and software tools that account for batch effects in high-throughput genomic studies. Results: Here we contribute multiple methods and software tools for improved combination and analysis of data from multiple batches. In particular, we provide batch effect solutions for cases where the severity of the batch effects is not extreme, and for cases where one high-quality batch can serve as a reference, such as the training set in a biomarker study. We illustrate our approaches and software in both simulated and real data scenarios. Conclusions: We demonstrate the value of these new contributions compared to currently established approaches in the specified batch correction situations.","author":[{"dropping-particle":"","family":"Zhang","given":"Yuqing","non-dropping-particle":"","parse-names":false,"suffix":""},{"dropping-particle":"","family":"Jenkins","given":"David F.","non-dropping-particle":"","parse-names":false,"suffix":""},{"dropping-particle":"","family":"Manimaran","given":"Solaiappan","non-dropping-particle":"","parse-names":false,"suffix":""},{"dropping-particle":"","family":"Johnson","given":"W. Evan","non-dropping-particle":"","parse-names":false,"suffix":""}],"container-title":"BMC Bioinformatics","id":"ITEM-1","issue":"1","issued":{"date-parts":[["2018","7","13"]]},"page":"262","publisher":"BioMed Central Ltd.","title":"Alternative empirical Bayes models for adjusting for batch effects in genomic studies","type":"article-journal","volume":"19"},"uris":["http://www.mendeley.com/documents/?uuid=30371f0d-de59-379e-81b4-91496d9bfe0a"]}],"mendeley":{"formattedCitation":"[2]","plainTextFormattedCitation":"[2]","previouslyFormattedCitation":"[3]"},"properties":{"noteIndex":0},"schema":"https://github.com/citation-style-language/schema/raw/master/csl-citation.json"}</w:instrText>
      </w:r>
      <w:r w:rsidRPr="006157F2">
        <w:rPr>
          <w:rFonts w:cs="Arial"/>
          <w:b w:val="0"/>
          <w:i w:val="0"/>
          <w:color w:val="000000" w:themeColor="text1"/>
          <w:sz w:val="22"/>
          <w:szCs w:val="22"/>
        </w:rPr>
        <w:fldChar w:fldCharType="separate"/>
      </w:r>
      <w:r w:rsidR="003A189C" w:rsidRPr="00EF5A31">
        <w:rPr>
          <w:rFonts w:cs="Arial"/>
          <w:b w:val="0"/>
          <w:i w:val="0"/>
          <w:noProof/>
          <w:color w:val="000000" w:themeColor="text1"/>
          <w:sz w:val="22"/>
          <w:szCs w:val="22"/>
          <w:lang w:val="nl-NL"/>
        </w:rPr>
        <w:t>[2]</w:t>
      </w:r>
      <w:r w:rsidRPr="006157F2">
        <w:rPr>
          <w:rFonts w:cs="Arial"/>
          <w:b w:val="0"/>
          <w:i w:val="0"/>
          <w:color w:val="000000" w:themeColor="text1"/>
          <w:sz w:val="22"/>
          <w:szCs w:val="22"/>
        </w:rPr>
        <w:fldChar w:fldCharType="end"/>
      </w:r>
      <w:r w:rsidRPr="003A189C">
        <w:rPr>
          <w:rFonts w:cs="Arial"/>
          <w:b w:val="0"/>
          <w:i w:val="0"/>
          <w:color w:val="000000" w:themeColor="text1"/>
          <w:sz w:val="22"/>
          <w:szCs w:val="22"/>
          <w:lang w:val="nl-NL"/>
        </w:rPr>
        <w:t xml:space="preserve"> and implemented in its original form in the R-package SVA </w:t>
      </w:r>
      <w:r w:rsidR="003A189C" w:rsidRPr="00EF5A31">
        <w:rPr>
          <w:rFonts w:ascii="Verdana" w:hAnsi="Verdana"/>
          <w:color w:val="000000"/>
          <w:sz w:val="17"/>
          <w:szCs w:val="17"/>
          <w:shd w:val="clear" w:color="auto" w:fill="FFFFFF"/>
          <w:lang w:val="nl-NL"/>
        </w:rPr>
        <w:t>Leek JT, Johnson WE, Parker HS, Fertig EJ, Jaffe AE, Zhang Y, Storey JD, Torres LC (2020). </w:t>
      </w:r>
      <w:r w:rsidR="003A189C" w:rsidRPr="00EF5A31">
        <w:rPr>
          <w:rStyle w:val="Emphasis"/>
          <w:rFonts w:ascii="Verdana" w:hAnsi="Verdana"/>
          <w:color w:val="000000"/>
          <w:sz w:val="17"/>
          <w:szCs w:val="17"/>
          <w:shd w:val="clear" w:color="auto" w:fill="FFFFFF"/>
          <w:lang w:val="nl-NL"/>
        </w:rPr>
        <w:t>sva: Surrogate Variable Analysis</w:t>
      </w:r>
      <w:r w:rsidR="003A189C" w:rsidRPr="00EF5A31">
        <w:rPr>
          <w:rFonts w:ascii="Verdana" w:hAnsi="Verdana"/>
          <w:color w:val="000000"/>
          <w:sz w:val="17"/>
          <w:szCs w:val="17"/>
          <w:shd w:val="clear" w:color="auto" w:fill="FFFFFF"/>
          <w:lang w:val="nl-NL"/>
        </w:rPr>
        <w:t xml:space="preserve">. </w:t>
      </w:r>
      <w:r w:rsidR="003A189C" w:rsidRPr="00BD41FD">
        <w:rPr>
          <w:rFonts w:ascii="Verdana" w:hAnsi="Verdana"/>
          <w:color w:val="000000"/>
          <w:sz w:val="17"/>
          <w:szCs w:val="17"/>
          <w:shd w:val="clear" w:color="auto" w:fill="FFFFFF"/>
        </w:rPr>
        <w:t xml:space="preserve">R package version </w:t>
      </w:r>
      <w:proofErr w:type="gramStart"/>
      <w:r w:rsidR="003A189C" w:rsidRPr="00BD41FD">
        <w:rPr>
          <w:rFonts w:ascii="Verdana" w:hAnsi="Verdana"/>
          <w:color w:val="000000"/>
          <w:sz w:val="17"/>
          <w:szCs w:val="17"/>
          <w:shd w:val="clear" w:color="auto" w:fill="FFFFFF"/>
        </w:rPr>
        <w:t>3.36.0</w:t>
      </w:r>
      <w:r w:rsidR="003A189C" w:rsidRPr="00BD41FD" w:rsidDel="003A189C">
        <w:rPr>
          <w:rFonts w:cs="Arial"/>
          <w:b w:val="0"/>
          <w:i w:val="0"/>
          <w:color w:val="000000" w:themeColor="text1"/>
          <w:sz w:val="22"/>
          <w:szCs w:val="22"/>
        </w:rPr>
        <w:t xml:space="preserve"> </w:t>
      </w:r>
      <w:r w:rsidR="003A189C" w:rsidRPr="00BD41FD">
        <w:rPr>
          <w:rFonts w:cs="Arial"/>
          <w:b w:val="0"/>
          <w:i w:val="0"/>
          <w:color w:val="000000" w:themeColor="text1"/>
          <w:sz w:val="22"/>
          <w:szCs w:val="22"/>
        </w:rPr>
        <w:t>)</w:t>
      </w:r>
      <w:proofErr w:type="gramEnd"/>
      <w:r w:rsidR="003A189C" w:rsidRPr="00BD41FD">
        <w:rPr>
          <w:rFonts w:cs="Arial"/>
          <w:b w:val="0"/>
          <w:i w:val="0"/>
          <w:color w:val="000000" w:themeColor="text1"/>
          <w:sz w:val="22"/>
          <w:szCs w:val="22"/>
        </w:rPr>
        <w:t xml:space="preserve">. </w:t>
      </w:r>
      <w:r>
        <w:rPr>
          <w:rFonts w:cs="Arial"/>
          <w:b w:val="0"/>
          <w:i w:val="0"/>
          <w:color w:val="000000"/>
          <w:sz w:val="22"/>
          <w:szCs w:val="22"/>
          <w:shd w:val="clear" w:color="auto" w:fill="FFFFFF"/>
        </w:rPr>
        <w:t>However, the SVA package cannot be used “as is” because a modification is necessary to allow a correction calculated on</w:t>
      </w:r>
      <w:r w:rsidR="003A189C">
        <w:rPr>
          <w:rFonts w:cs="Arial"/>
          <w:b w:val="0"/>
          <w:i w:val="0"/>
          <w:color w:val="000000"/>
          <w:sz w:val="22"/>
          <w:szCs w:val="22"/>
          <w:shd w:val="clear" w:color="auto" w:fill="FFFFFF"/>
        </w:rPr>
        <w:t xml:space="preserve"> a set of REF </w:t>
      </w:r>
      <w:r>
        <w:rPr>
          <w:rFonts w:cs="Arial"/>
          <w:b w:val="0"/>
          <w:i w:val="0"/>
          <w:color w:val="000000"/>
          <w:sz w:val="22"/>
          <w:szCs w:val="22"/>
          <w:shd w:val="clear" w:color="auto" w:fill="FFFFFF"/>
        </w:rPr>
        <w:t xml:space="preserve">samples to be applied </w:t>
      </w:r>
      <w:r w:rsidR="003A189C">
        <w:rPr>
          <w:rFonts w:cs="Arial"/>
          <w:b w:val="0"/>
          <w:i w:val="0"/>
          <w:color w:val="000000"/>
          <w:sz w:val="22"/>
          <w:szCs w:val="22"/>
          <w:shd w:val="clear" w:color="auto" w:fill="FFFFFF"/>
        </w:rPr>
        <w:t xml:space="preserve">to a set of </w:t>
      </w:r>
      <w:r>
        <w:rPr>
          <w:rFonts w:cs="Arial"/>
          <w:b w:val="0"/>
          <w:i w:val="0"/>
          <w:color w:val="000000"/>
          <w:sz w:val="22"/>
          <w:szCs w:val="22"/>
          <w:shd w:val="clear" w:color="auto" w:fill="FFFFFF"/>
        </w:rPr>
        <w:t>DAS samples</w:t>
      </w:r>
      <w:r w:rsidR="003A189C">
        <w:rPr>
          <w:rFonts w:cs="Arial"/>
          <w:b w:val="0"/>
          <w:i w:val="0"/>
          <w:color w:val="000000"/>
          <w:sz w:val="22"/>
          <w:szCs w:val="22"/>
          <w:shd w:val="clear" w:color="auto" w:fill="FFFFFF"/>
        </w:rPr>
        <w:t xml:space="preserve">, as described in </w:t>
      </w:r>
      <w:r w:rsidR="003A189C">
        <w:rPr>
          <w:rFonts w:cs="Arial"/>
          <w:b w:val="0"/>
          <w:i w:val="0"/>
          <w:color w:val="000000"/>
          <w:sz w:val="22"/>
          <w:szCs w:val="22"/>
          <w:shd w:val="clear" w:color="auto" w:fill="FFFFFF"/>
        </w:rPr>
        <w:fldChar w:fldCharType="begin" w:fldLock="1"/>
      </w:r>
      <w:r w:rsidR="003A189C">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[3]","plainTextFormattedCitation":"[3]"},"properties":{"noteIndex":0},"schema":"https://github.com/citation-style-language/schema/raw/master/csl-citation.json"}</w:instrText>
      </w:r>
      <w:r w:rsidR="003A189C">
        <w:rPr>
          <w:rFonts w:cs="Arial"/>
          <w:b w:val="0"/>
          <w:i w:val="0"/>
          <w:color w:val="000000"/>
          <w:sz w:val="22"/>
          <w:szCs w:val="22"/>
          <w:shd w:val="clear" w:color="auto" w:fill="FFFFFF"/>
        </w:rPr>
        <w:fldChar w:fldCharType="separate"/>
      </w:r>
      <w:r w:rsidR="003A189C" w:rsidRPr="003A189C">
        <w:rPr>
          <w:rFonts w:cs="Arial"/>
          <w:b w:val="0"/>
          <w:i w:val="0"/>
          <w:noProof/>
          <w:color w:val="000000"/>
          <w:sz w:val="22"/>
          <w:szCs w:val="22"/>
          <w:shd w:val="clear" w:color="auto" w:fill="FFFFFF"/>
        </w:rPr>
        <w:t>[3]</w:t>
      </w:r>
      <w:r w:rsidR="003A189C">
        <w:rPr>
          <w:rFonts w:cs="Arial"/>
          <w:b w:val="0"/>
          <w:i w:val="0"/>
          <w:color w:val="000000"/>
          <w:sz w:val="22"/>
          <w:szCs w:val="22"/>
          <w:shd w:val="clear" w:color="auto" w:fill="FFFFFF"/>
        </w:rPr>
        <w:fldChar w:fldCharType="end"/>
      </w:r>
      <w:r w:rsidR="006157F2">
        <w:rPr>
          <w:rFonts w:cs="Arial"/>
          <w:b w:val="0"/>
          <w:i w:val="0"/>
          <w:color w:val="000000"/>
          <w:sz w:val="22"/>
          <w:szCs w:val="22"/>
          <w:shd w:val="clear" w:color="auto" w:fill="FFFFFF"/>
        </w:rPr>
        <w:t>. Hence, for use in DAS_NORMALIZE the Combat code has to be programmed under life cycle control. An R-Package (“</w:t>
      </w:r>
      <w:proofErr w:type="spellStart"/>
      <w:r w:rsidR="006157F2">
        <w:rPr>
          <w:rFonts w:cs="Arial"/>
          <w:b w:val="0"/>
          <w:i w:val="0"/>
          <w:color w:val="000000"/>
          <w:sz w:val="22"/>
          <w:szCs w:val="22"/>
          <w:shd w:val="clear" w:color="auto" w:fill="FFFFFF"/>
        </w:rPr>
        <w:t>dascombat</w:t>
      </w:r>
      <w:proofErr w:type="spellEnd"/>
      <w:r w:rsidR="006157F2">
        <w:rPr>
          <w:rFonts w:cs="Arial"/>
          <w:b w:val="0"/>
          <w:i w:val="0"/>
          <w:color w:val="000000"/>
          <w:sz w:val="22"/>
          <w:szCs w:val="22"/>
          <w:shd w:val="clear" w:color="auto" w:fill="FFFFFF"/>
        </w:rPr>
        <w:t xml:space="preserve">”) can be programmed for this purpose, using the information in Appendix A </w:t>
      </w:r>
      <w:r w:rsidR="00E013D2">
        <w:rPr>
          <w:rFonts w:cs="Arial"/>
          <w:b w:val="0"/>
          <w:i w:val="0"/>
          <w:color w:val="000000"/>
          <w:sz w:val="22"/>
          <w:szCs w:val="22"/>
          <w:shd w:val="clear" w:color="auto" w:fill="FFFFFF"/>
        </w:rPr>
        <w:t xml:space="preserve">(methodology) </w:t>
      </w:r>
      <w:r w:rsidR="006157F2">
        <w:rPr>
          <w:rFonts w:cs="Arial"/>
          <w:b w:val="0"/>
          <w:i w:val="0"/>
          <w:color w:val="000000"/>
          <w:sz w:val="22"/>
          <w:szCs w:val="22"/>
          <w:shd w:val="clear" w:color="auto" w:fill="FFFFFF"/>
        </w:rPr>
        <w:t>and appendix B</w:t>
      </w:r>
      <w:r w:rsidR="00E013D2">
        <w:rPr>
          <w:rFonts w:cs="Arial"/>
          <w:b w:val="0"/>
          <w:i w:val="0"/>
          <w:color w:val="000000"/>
          <w:sz w:val="22"/>
          <w:szCs w:val="22"/>
          <w:shd w:val="clear" w:color="auto" w:fill="FFFFFF"/>
        </w:rPr>
        <w:t xml:space="preserve"> </w:t>
      </w:r>
      <w:r w:rsidR="006157F2">
        <w:rPr>
          <w:rFonts w:cs="Arial"/>
          <w:b w:val="0"/>
          <w:i w:val="0"/>
          <w:color w:val="000000"/>
          <w:sz w:val="22"/>
          <w:szCs w:val="22"/>
          <w:shd w:val="clear" w:color="auto" w:fill="FFFFFF"/>
        </w:rPr>
        <w:t xml:space="preserve">of </w:t>
      </w:r>
      <w:r w:rsidR="006157F2">
        <w:rPr>
          <w:rFonts w:cs="Arial"/>
          <w:b w:val="0"/>
          <w:i w:val="0"/>
          <w:color w:val="000000"/>
          <w:sz w:val="22"/>
          <w:szCs w:val="22"/>
          <w:shd w:val="clear" w:color="auto" w:fill="FFFFFF"/>
        </w:rPr>
        <w:fldChar w:fldCharType="begin" w:fldLock="1"/>
      </w:r>
      <w:r w:rsidR="003A189C">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[3]","plainTextFormattedCitation":"[3]","previouslyFormattedCitation":"[1]"},"properties":{"noteIndex":0},"schema":"https://github.com/citation-style-language/schema/raw/master/csl-citation.json"}</w:instrText>
      </w:r>
      <w:r w:rsidR="006157F2">
        <w:rPr>
          <w:rFonts w:cs="Arial"/>
          <w:b w:val="0"/>
          <w:i w:val="0"/>
          <w:color w:val="000000"/>
          <w:sz w:val="22"/>
          <w:szCs w:val="22"/>
          <w:shd w:val="clear" w:color="auto" w:fill="FFFFFF"/>
        </w:rPr>
        <w:fldChar w:fldCharType="separate"/>
      </w:r>
      <w:r w:rsidR="003A189C" w:rsidRPr="003A189C">
        <w:rPr>
          <w:rFonts w:cs="Arial"/>
          <w:b w:val="0"/>
          <w:i w:val="0"/>
          <w:noProof/>
          <w:color w:val="000000"/>
          <w:sz w:val="22"/>
          <w:szCs w:val="22"/>
          <w:shd w:val="clear" w:color="auto" w:fill="FFFFFF"/>
        </w:rPr>
        <w:t>[3]</w:t>
      </w:r>
      <w:r w:rsidR="006157F2">
        <w:rPr>
          <w:rFonts w:cs="Arial"/>
          <w:b w:val="0"/>
          <w:i w:val="0"/>
          <w:color w:val="000000"/>
          <w:sz w:val="22"/>
          <w:szCs w:val="22"/>
          <w:shd w:val="clear" w:color="auto" w:fill="FFFFFF"/>
        </w:rPr>
        <w:fldChar w:fldCharType="end"/>
      </w:r>
      <w:r w:rsidR="00811BFC">
        <w:rPr>
          <w:rFonts w:cs="Arial"/>
          <w:b w:val="0"/>
          <w:i w:val="0"/>
          <w:color w:val="000000"/>
          <w:sz w:val="22"/>
          <w:szCs w:val="22"/>
          <w:shd w:val="clear" w:color="auto" w:fill="FFFFFF"/>
        </w:rPr>
        <w:t xml:space="preserve"> as supporting documentation.</w:t>
      </w:r>
    </w:p>
    <w:p w14:paraId="4EE25900" w14:textId="77777777" w:rsidR="005535B0" w:rsidRDefault="005535B0" w:rsidP="00276E92">
      <w:pPr>
        <w:pStyle w:val="VQTemplateinstructtion"/>
        <w:rPr>
          <w:rFonts w:cs="Arial"/>
          <w:b w:val="0"/>
          <w:i w:val="0"/>
          <w:color w:val="000000"/>
          <w:sz w:val="22"/>
          <w:szCs w:val="22"/>
          <w:shd w:val="clear" w:color="auto" w:fill="FFFFFF"/>
        </w:rPr>
      </w:pPr>
    </w:p>
    <w:p w14:paraId="2DF73591" w14:textId="77777777" w:rsidR="005535B0" w:rsidRDefault="005535B0" w:rsidP="00276E92">
      <w:pPr>
        <w:pStyle w:val="VQTemplateinstructtion"/>
        <w:rPr>
          <w:rFonts w:cs="Arial"/>
          <w:b w:val="0"/>
          <w:i w:val="0"/>
          <w:color w:val="000000" w:themeColor="text1"/>
          <w:sz w:val="22"/>
          <w:szCs w:val="22"/>
        </w:rPr>
      </w:pPr>
    </w:p>
    <w:p w14:paraId="50DD7569" w14:textId="77777777" w:rsidR="008839EF" w:rsidRDefault="008839EF" w:rsidP="002C78BC">
      <w:pPr>
        <w:rPr>
          <w:rFonts w:cs="Arial"/>
          <w:lang w:val="en-US"/>
        </w:rPr>
      </w:pPr>
    </w:p>
    <w:p w14:paraId="4D1079A5" w14:textId="0848DC0F" w:rsidR="00F24B9D" w:rsidRDefault="00F24B9D" w:rsidP="003163BC">
      <w:pPr>
        <w:rPr>
          <w:color w:val="000000" w:themeColor="text1"/>
          <w:szCs w:val="22"/>
        </w:rPr>
      </w:pPr>
      <w:r>
        <w:rPr>
          <w:rFonts w:cs="Arial"/>
          <w:lang w:val="en-US"/>
        </w:rPr>
        <w:t xml:space="preserve">The full specification process of </w:t>
      </w:r>
      <w:r w:rsidRPr="003163BC">
        <w:rPr>
          <w:rFonts w:cs="Arial"/>
          <w:lang w:val="en-US"/>
        </w:rPr>
        <w:t xml:space="preserve">the </w:t>
      </w:r>
      <w:r w:rsidR="007918A8">
        <w:rPr>
          <w:rFonts w:cs="Arial"/>
          <w:lang w:val="en-US"/>
        </w:rPr>
        <w:t>DAS-COMBAT</w:t>
      </w:r>
      <w:r w:rsidR="00401771">
        <w:rPr>
          <w:rFonts w:cs="Arial"/>
          <w:lang w:val="en-US"/>
        </w:rPr>
        <w:t xml:space="preserve"> </w:t>
      </w:r>
      <w:r w:rsidRPr="003163BC">
        <w:rPr>
          <w:rFonts w:cs="Arial"/>
          <w:lang w:val="en-US"/>
        </w:rPr>
        <w:t>module is outlined by the SOP 6300 software planning process.</w:t>
      </w:r>
      <w:r w:rsidR="003163BC" w:rsidRPr="003163BC">
        <w:rPr>
          <w:rFonts w:cs="Arial"/>
          <w:lang w:val="en-US"/>
        </w:rPr>
        <w:t xml:space="preserve"> </w:t>
      </w:r>
      <w:r w:rsidR="003163BC" w:rsidRPr="003163BC">
        <w:rPr>
          <w:color w:val="000000" w:themeColor="text1"/>
          <w:szCs w:val="22"/>
        </w:rPr>
        <w:t xml:space="preserve">However, </w:t>
      </w:r>
      <w:r w:rsidR="00691190" w:rsidRPr="003163BC">
        <w:rPr>
          <w:color w:val="000000" w:themeColor="text1"/>
          <w:szCs w:val="22"/>
        </w:rPr>
        <w:t>Th</w:t>
      </w:r>
      <w:r w:rsidR="00D2653A" w:rsidRPr="003163BC">
        <w:rPr>
          <w:color w:val="000000" w:themeColor="text1"/>
          <w:szCs w:val="22"/>
        </w:rPr>
        <w:t xml:space="preserve">e </w:t>
      </w:r>
      <w:r w:rsidR="007918A8">
        <w:rPr>
          <w:color w:val="000000" w:themeColor="text1"/>
          <w:szCs w:val="22"/>
        </w:rPr>
        <w:t>DAS-COMBAT</w:t>
      </w:r>
      <w:r w:rsidR="00811BFC">
        <w:rPr>
          <w:color w:val="000000" w:themeColor="text1"/>
          <w:szCs w:val="22"/>
        </w:rPr>
        <w:t xml:space="preserve"> module</w:t>
      </w:r>
      <w:r w:rsidR="00503831">
        <w:rPr>
          <w:color w:val="000000" w:themeColor="text1"/>
          <w:szCs w:val="22"/>
        </w:rPr>
        <w:t xml:space="preserve"> </w:t>
      </w:r>
      <w:r w:rsidR="00D2653A" w:rsidRPr="003163BC">
        <w:rPr>
          <w:color w:val="000000" w:themeColor="text1"/>
          <w:szCs w:val="22"/>
        </w:rPr>
        <w:t>is a low complexity</w:t>
      </w:r>
      <w:r w:rsidR="00691190" w:rsidRPr="003163BC">
        <w:rPr>
          <w:color w:val="000000" w:themeColor="text1"/>
          <w:szCs w:val="22"/>
        </w:rPr>
        <w:t xml:space="preserve"> module performing a single task. The software </w:t>
      </w:r>
      <w:r w:rsidR="006E21CE">
        <w:rPr>
          <w:color w:val="000000" w:themeColor="text1"/>
          <w:szCs w:val="22"/>
        </w:rPr>
        <w:t>is intended to run</w:t>
      </w:r>
      <w:r w:rsidR="00691190" w:rsidRPr="003163BC">
        <w:rPr>
          <w:color w:val="000000" w:themeColor="text1"/>
          <w:szCs w:val="22"/>
        </w:rPr>
        <w:t xml:space="preserve"> on</w:t>
      </w:r>
      <w:r w:rsidR="006E21CE">
        <w:rPr>
          <w:color w:val="000000" w:themeColor="text1"/>
          <w:szCs w:val="22"/>
        </w:rPr>
        <w:t xml:space="preserve"> a dedicated generic </w:t>
      </w:r>
      <w:r w:rsidR="00691190" w:rsidRPr="003163BC">
        <w:rPr>
          <w:color w:val="000000" w:themeColor="text1"/>
          <w:szCs w:val="22"/>
        </w:rPr>
        <w:t xml:space="preserve">Windows PC. </w:t>
      </w:r>
      <w:r w:rsidR="003163BC" w:rsidRPr="003163BC">
        <w:rPr>
          <w:color w:val="000000" w:themeColor="text1"/>
          <w:szCs w:val="22"/>
        </w:rPr>
        <w:t xml:space="preserve"> </w:t>
      </w:r>
      <w:r w:rsidRPr="003163BC">
        <w:rPr>
          <w:color w:val="000000" w:themeColor="text1"/>
          <w:szCs w:val="22"/>
        </w:rPr>
        <w:t>The</w:t>
      </w:r>
      <w:r w:rsidR="003163BC">
        <w:rPr>
          <w:color w:val="000000" w:themeColor="text1"/>
          <w:szCs w:val="22"/>
        </w:rPr>
        <w:t xml:space="preserve">refore, the </w:t>
      </w:r>
      <w:r w:rsidRPr="003163BC">
        <w:rPr>
          <w:color w:val="000000" w:themeColor="text1"/>
          <w:szCs w:val="22"/>
        </w:rPr>
        <w:t xml:space="preserve">module </w:t>
      </w:r>
      <w:r w:rsidR="007918A8">
        <w:rPr>
          <w:color w:val="000000" w:themeColor="text1"/>
          <w:szCs w:val="22"/>
        </w:rPr>
        <w:t>DAS-COMBAT</w:t>
      </w:r>
      <w:r w:rsidR="000272D7">
        <w:rPr>
          <w:color w:val="000000" w:themeColor="text1"/>
          <w:szCs w:val="22"/>
        </w:rPr>
        <w:t xml:space="preserve"> and the supporting packa</w:t>
      </w:r>
      <w:r w:rsidR="00811BFC">
        <w:rPr>
          <w:color w:val="000000" w:themeColor="text1"/>
          <w:szCs w:val="22"/>
        </w:rPr>
        <w:t xml:space="preserve">ge </w:t>
      </w:r>
      <w:r w:rsidR="000272D7">
        <w:rPr>
          <w:color w:val="000000" w:themeColor="text1"/>
          <w:szCs w:val="22"/>
        </w:rPr>
        <w:t xml:space="preserve">DAS-COMBAT </w:t>
      </w:r>
      <w:r w:rsidR="00811BFC">
        <w:rPr>
          <w:color w:val="000000" w:themeColor="text1"/>
          <w:szCs w:val="22"/>
        </w:rPr>
        <w:t>are</w:t>
      </w:r>
      <w:r w:rsidRPr="003163BC">
        <w:rPr>
          <w:color w:val="000000" w:themeColor="text1"/>
          <w:szCs w:val="22"/>
        </w:rPr>
        <w:t xml:space="preserve"> </w:t>
      </w:r>
      <w:r w:rsidR="003163BC">
        <w:rPr>
          <w:color w:val="000000" w:themeColor="text1"/>
          <w:szCs w:val="22"/>
        </w:rPr>
        <w:t xml:space="preserve">fully </w:t>
      </w:r>
      <w:r w:rsidR="00691190" w:rsidRPr="003163BC">
        <w:rPr>
          <w:color w:val="000000" w:themeColor="text1"/>
          <w:szCs w:val="22"/>
        </w:rPr>
        <w:t xml:space="preserve">specified in the </w:t>
      </w:r>
      <w:r w:rsidR="00811BFC">
        <w:rPr>
          <w:color w:val="000000" w:themeColor="text1"/>
          <w:szCs w:val="22"/>
        </w:rPr>
        <w:t>r</w:t>
      </w:r>
      <w:r w:rsidR="00691190" w:rsidRPr="003163BC">
        <w:rPr>
          <w:color w:val="000000" w:themeColor="text1"/>
          <w:szCs w:val="22"/>
        </w:rPr>
        <w:t xml:space="preserve">equirements </w:t>
      </w:r>
      <w:r w:rsidR="000272D7" w:rsidRPr="003163BC">
        <w:rPr>
          <w:color w:val="000000" w:themeColor="text1"/>
          <w:szCs w:val="22"/>
        </w:rPr>
        <w:t>document</w:t>
      </w:r>
      <w:r w:rsidR="00691190" w:rsidRPr="003163BC">
        <w:rPr>
          <w:color w:val="000000" w:themeColor="text1"/>
          <w:szCs w:val="22"/>
        </w:rPr>
        <w:t>:</w:t>
      </w:r>
    </w:p>
    <w:p w14:paraId="7BC1C8C5" w14:textId="77777777" w:rsidR="0064090F" w:rsidRPr="003163BC" w:rsidRDefault="0064090F" w:rsidP="003163BC">
      <w:pPr>
        <w:rPr>
          <w:rFonts w:cs="Arial"/>
          <w:lang w:val="en-US"/>
        </w:rPr>
      </w:pPr>
    </w:p>
    <w:p w14:paraId="0C179453" w14:textId="61FFB2B5" w:rsidR="00F24B9D" w:rsidRDefault="00811BFC" w:rsidP="00F24B9D">
      <w:pPr>
        <w:pStyle w:val="VQTemplateinstructtion"/>
        <w:numPr>
          <w:ilvl w:val="0"/>
          <w:numId w:val="19"/>
        </w:numPr>
        <w:rPr>
          <w:b w:val="0"/>
          <w:i w:val="0"/>
          <w:color w:val="000000" w:themeColor="text1"/>
          <w:sz w:val="22"/>
          <w:szCs w:val="22"/>
        </w:rPr>
      </w:pPr>
      <w:r>
        <w:rPr>
          <w:b w:val="0"/>
          <w:i w:val="0"/>
          <w:color w:val="000000" w:themeColor="text1"/>
          <w:sz w:val="22"/>
          <w:szCs w:val="22"/>
        </w:rPr>
        <w:t>dasnormalize</w:t>
      </w:r>
      <w:r w:rsidR="003848FB">
        <w:rPr>
          <w:b w:val="0"/>
          <w:i w:val="0"/>
          <w:color w:val="000000" w:themeColor="text1"/>
          <w:sz w:val="22"/>
          <w:szCs w:val="22"/>
        </w:rPr>
        <w:t xml:space="preserve">-6304-Software </w:t>
      </w:r>
      <w:r w:rsidR="00F24B9D" w:rsidRPr="00F3650B">
        <w:rPr>
          <w:b w:val="0"/>
          <w:i w:val="0"/>
          <w:color w:val="000000" w:themeColor="text1"/>
          <w:sz w:val="22"/>
          <w:szCs w:val="22"/>
        </w:rPr>
        <w:t>Requirements.docx</w:t>
      </w:r>
    </w:p>
    <w:p w14:paraId="26292366" w14:textId="6E2EE7EA" w:rsidR="00811BFC" w:rsidRDefault="00811BFC" w:rsidP="00F24B9D">
      <w:pPr>
        <w:pStyle w:val="VQTemplateinstructtion"/>
        <w:numPr>
          <w:ilvl w:val="0"/>
          <w:numId w:val="19"/>
        </w:numPr>
        <w:rPr>
          <w:b w:val="0"/>
          <w:i w:val="0"/>
          <w:color w:val="000000" w:themeColor="text1"/>
          <w:sz w:val="22"/>
          <w:szCs w:val="22"/>
        </w:rPr>
      </w:pPr>
      <w:r>
        <w:rPr>
          <w:b w:val="0"/>
          <w:i w:val="0"/>
          <w:color w:val="000000" w:themeColor="text1"/>
          <w:sz w:val="22"/>
          <w:szCs w:val="22"/>
        </w:rPr>
        <w:t>dascombat_6305-Software Requirements</w:t>
      </w:r>
      <w:r w:rsidR="000272D7">
        <w:rPr>
          <w:b w:val="0"/>
          <w:i w:val="0"/>
          <w:color w:val="000000" w:themeColor="text1"/>
          <w:sz w:val="22"/>
          <w:szCs w:val="22"/>
        </w:rPr>
        <w:t>.docx</w:t>
      </w:r>
    </w:p>
    <w:p w14:paraId="5683BAFC" w14:textId="77777777" w:rsidR="00D2653A" w:rsidRDefault="00D2653A" w:rsidP="00D2653A">
      <w:pPr>
        <w:pStyle w:val="VQTemplateinstructtion"/>
        <w:ind w:left="720"/>
        <w:rPr>
          <w:b w:val="0"/>
          <w:i w:val="0"/>
          <w:color w:val="000000" w:themeColor="text1"/>
          <w:sz w:val="22"/>
          <w:szCs w:val="22"/>
        </w:rPr>
      </w:pPr>
    </w:p>
    <w:p w14:paraId="7DDBAD36" w14:textId="180B30FD" w:rsidR="00913168" w:rsidRDefault="000272D7" w:rsidP="002C78BC">
      <w:pPr>
        <w:rPr>
          <w:rFonts w:cs="Arial"/>
          <w:lang w:val="en-US"/>
        </w:rPr>
      </w:pPr>
      <w:r>
        <w:rPr>
          <w:rFonts w:cs="Arial"/>
          <w:lang w:val="en-US"/>
        </w:rPr>
        <w:t>H</w:t>
      </w:r>
      <w:r w:rsidR="003703B2">
        <w:rPr>
          <w:rFonts w:cs="Arial"/>
          <w:lang w:val="en-US"/>
        </w:rPr>
        <w:t>ence, a</w:t>
      </w:r>
      <w:r w:rsidR="00F24B9D">
        <w:rPr>
          <w:rFonts w:cs="Arial"/>
          <w:lang w:val="en-US"/>
        </w:rPr>
        <w:t xml:space="preserve"> dedicated architecture document</w:t>
      </w:r>
      <w:r w:rsidR="00691190">
        <w:rPr>
          <w:rFonts w:cs="Arial"/>
          <w:lang w:val="en-US"/>
        </w:rPr>
        <w:t xml:space="preserve"> and detailed design do</w:t>
      </w:r>
      <w:r w:rsidR="00401771">
        <w:rPr>
          <w:rFonts w:cs="Arial"/>
          <w:lang w:val="en-US"/>
        </w:rPr>
        <w:t xml:space="preserve">cument are </w:t>
      </w:r>
      <w:r w:rsidR="003703B2">
        <w:rPr>
          <w:rFonts w:cs="Arial"/>
          <w:lang w:val="en-US"/>
        </w:rPr>
        <w:t>deemed un</w:t>
      </w:r>
      <w:r w:rsidR="00401771">
        <w:rPr>
          <w:rFonts w:cs="Arial"/>
          <w:lang w:val="en-US"/>
        </w:rPr>
        <w:t>necessary</w:t>
      </w:r>
      <w:r w:rsidR="003703B2">
        <w:rPr>
          <w:rFonts w:cs="Arial"/>
          <w:lang w:val="en-US"/>
        </w:rPr>
        <w:t>.</w:t>
      </w:r>
    </w:p>
    <w:p w14:paraId="59985763" w14:textId="77777777" w:rsidR="003163BC" w:rsidRDefault="003163BC" w:rsidP="002C78BC">
      <w:pPr>
        <w:rPr>
          <w:rFonts w:cs="Arial"/>
          <w:lang w:val="en-US"/>
        </w:rPr>
      </w:pPr>
    </w:p>
    <w:p w14:paraId="5DC9C4CA" w14:textId="77777777" w:rsidR="00BB7C61" w:rsidRDefault="13D4FDE3" w:rsidP="00BB7C61">
      <w:pPr>
        <w:pStyle w:val="Heading3"/>
        <w:numPr>
          <w:ilvl w:val="2"/>
          <w:numId w:val="5"/>
        </w:numPr>
        <w:tabs>
          <w:tab w:val="left" w:pos="1588"/>
        </w:tabs>
        <w:spacing w:before="60"/>
        <w:jc w:val="left"/>
        <w:rPr>
          <w:lang w:val="en-US"/>
        </w:rPr>
      </w:pPr>
      <w:r w:rsidRPr="13D4FDE3">
        <w:rPr>
          <w:lang w:val="en-US"/>
        </w:rPr>
        <w:lastRenderedPageBreak/>
        <w:t>System Development procedures</w:t>
      </w:r>
    </w:p>
    <w:p w14:paraId="5DC9C4CB"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lang w:eastAsia="en-US"/>
        </w:rPr>
        <w:t>[Include references to all procedures used in development of the medical device to coordinate the software development and system development]</w:t>
      </w:r>
    </w:p>
    <w:p w14:paraId="005D357D" w14:textId="417A3530" w:rsidR="05F235FF" w:rsidRPr="00B41E95"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SOP6300 software planning</w:t>
      </w:r>
    </w:p>
    <w:p w14:paraId="2D93AF13" w14:textId="22C333C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FRM6300</w:t>
      </w:r>
      <w:r w:rsidR="00DE0509">
        <w:rPr>
          <w:rFonts w:eastAsia="Arial" w:cs="Arial"/>
          <w:bCs/>
          <w:color w:val="000000" w:themeColor="text1"/>
        </w:rPr>
        <w:t xml:space="preserve"> software development plan</w:t>
      </w:r>
    </w:p>
    <w:p w14:paraId="1AD01C0A" w14:textId="65964BA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FRM6301</w:t>
      </w:r>
      <w:r w:rsidR="00DE0509">
        <w:rPr>
          <w:rFonts w:eastAsia="Arial" w:cs="Arial"/>
          <w:bCs/>
          <w:color w:val="000000" w:themeColor="text1"/>
        </w:rPr>
        <w:t xml:space="preserve"> tractability matrix</w:t>
      </w:r>
    </w:p>
    <w:p w14:paraId="4B085B93" w14:textId="51E21F89"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FRM6302</w:t>
      </w:r>
      <w:r w:rsidR="00DE0509">
        <w:rPr>
          <w:rFonts w:eastAsia="Arial" w:cs="Arial"/>
          <w:bCs/>
          <w:color w:val="000000" w:themeColor="text1"/>
        </w:rPr>
        <w:t xml:space="preserve"> configuration list</w:t>
      </w:r>
    </w:p>
    <w:p w14:paraId="5A118636" w14:textId="6AE0B5F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FRM6303</w:t>
      </w:r>
      <w:r w:rsidR="00DE0509">
        <w:rPr>
          <w:rFonts w:eastAsia="Arial" w:cs="Arial"/>
          <w:bCs/>
          <w:color w:val="000000" w:themeColor="text1"/>
        </w:rPr>
        <w:t xml:space="preserve"> soup items</w:t>
      </w:r>
    </w:p>
    <w:p w14:paraId="49B2A857" w14:textId="22C6A9B0" w:rsidR="00DE0509" w:rsidRPr="00DE0509" w:rsidRDefault="13D4FDE3" w:rsidP="00DE0509">
      <w:pPr>
        <w:pStyle w:val="ListParagraph"/>
        <w:numPr>
          <w:ilvl w:val="0"/>
          <w:numId w:val="1"/>
        </w:numPr>
        <w:rPr>
          <w:rFonts w:eastAsia="Arial" w:cs="Arial"/>
          <w:color w:val="000000" w:themeColor="text1"/>
        </w:rPr>
      </w:pPr>
      <w:r w:rsidRPr="00B41E95">
        <w:rPr>
          <w:rFonts w:eastAsia="Arial" w:cs="Arial"/>
          <w:bCs/>
          <w:color w:val="000000" w:themeColor="text1"/>
        </w:rPr>
        <w:t>SOP6301 software specs</w:t>
      </w:r>
    </w:p>
    <w:p w14:paraId="3A6886F3" w14:textId="6CA8E1CA"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FRM6304 requirements</w:t>
      </w:r>
    </w:p>
    <w:p w14:paraId="116A451A" w14:textId="72854845"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FRM6305 architecture</w:t>
      </w:r>
    </w:p>
    <w:p w14:paraId="45A1FD75" w14:textId="75FE053F"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FRM6306 unit design</w:t>
      </w:r>
    </w:p>
    <w:p w14:paraId="6BA38467" w14:textId="2B2A94A8"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SOP6302 software coding</w:t>
      </w:r>
    </w:p>
    <w:p w14:paraId="2D1C3846" w14:textId="48E6B238"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71F03C41" w14:textId="554FFAC4" w:rsidR="00DE0509" w:rsidRPr="00B41E95"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FRM6307 test report</w:t>
      </w:r>
    </w:p>
    <w:p w14:paraId="4CDC4D67" w14:textId="363F75F4"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SOP6303 software testing</w:t>
      </w:r>
    </w:p>
    <w:p w14:paraId="785404AC" w14:textId="0F6A3BB5"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FRM6308 integration testing</w:t>
      </w:r>
    </w:p>
    <w:p w14:paraId="5E75168F" w14:textId="411F3657" w:rsidR="00DE0509" w:rsidRPr="00B41E95"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FRM6309 system testing</w:t>
      </w:r>
    </w:p>
    <w:p w14:paraId="2251461C" w14:textId="1321B6B3"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SOP6304 software release</w:t>
      </w:r>
    </w:p>
    <w:p w14:paraId="6574900E" w14:textId="141AD731"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56BDC962" w14:textId="756041B7" w:rsidR="4CB5BB6D"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 xml:space="preserve">SOP6305 software deployment </w:t>
      </w:r>
    </w:p>
    <w:p w14:paraId="6E451E29" w14:textId="77777777"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64BE2959" w14:textId="77777777" w:rsidR="00DE0509" w:rsidRPr="00B41E95" w:rsidRDefault="00DE0509" w:rsidP="00DE0509">
      <w:pPr>
        <w:pStyle w:val="ListParagraph"/>
        <w:rPr>
          <w:rFonts w:eastAsia="Arial" w:cs="Arial"/>
          <w:color w:val="000000" w:themeColor="text1"/>
        </w:rPr>
      </w:pPr>
    </w:p>
    <w:p w14:paraId="0F39C868" w14:textId="7DB143C8" w:rsidR="05F235FF" w:rsidRPr="000E6BB5" w:rsidRDefault="13D4FDE3" w:rsidP="05F235FF">
      <w:pPr>
        <w:rPr>
          <w:color w:val="000000" w:themeColor="text1"/>
        </w:rPr>
      </w:pPr>
      <w:r w:rsidRPr="000E6BB5">
        <w:rPr>
          <w:bCs/>
          <w:color w:val="000000" w:themeColor="text1"/>
        </w:rPr>
        <w:t>See table below for version/approval dates of the document.</w:t>
      </w:r>
    </w:p>
    <w:p w14:paraId="5DC9C4CD" w14:textId="1717C401" w:rsidR="00BB7C61" w:rsidRPr="00104BF2" w:rsidRDefault="00BB7C61" w:rsidP="00BB7C61">
      <w:pPr>
        <w:pStyle w:val="Heading2"/>
        <w:numPr>
          <w:ilvl w:val="1"/>
          <w:numId w:val="5"/>
        </w:numPr>
        <w:tabs>
          <w:tab w:val="left" w:pos="907"/>
        </w:tabs>
        <w:spacing w:before="60" w:after="60"/>
      </w:pPr>
      <w:bookmarkStart w:id="86" w:name="_Toc53048150"/>
      <w:r w:rsidRPr="005E1545">
        <w:rPr>
          <w:lang w:val="en-US"/>
        </w:rPr>
        <w:t>Development</w:t>
      </w:r>
      <w:r w:rsidRPr="13D4FDE3">
        <w:rPr>
          <w:i/>
          <w:lang w:val="en-US"/>
        </w:rPr>
        <w:t xml:space="preserve"> </w:t>
      </w:r>
      <w:r w:rsidRPr="00104BF2">
        <w:t>Standards, Methods and Tools and Regulatory references</w:t>
      </w:r>
      <w:bookmarkEnd w:id="86"/>
    </w:p>
    <w:p w14:paraId="5DC9C4CE"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Standards</w:t>
      </w:r>
    </w:p>
    <w:p w14:paraId="5DC9C4CF" w14:textId="77777777" w:rsidR="00BB7C61" w:rsidRPr="009C5A60" w:rsidRDefault="13D4FDE3" w:rsidP="00BB7C61">
      <w:pPr>
        <w:pStyle w:val="VQTemplateinstructtion"/>
        <w:rPr>
          <w:color w:val="D0CECE" w:themeColor="background2" w:themeShade="E6"/>
          <w:lang w:eastAsia="en-US"/>
        </w:rPr>
      </w:pPr>
      <w:r w:rsidRPr="009C5A60">
        <w:rPr>
          <w:b w:val="0"/>
          <w:color w:val="D0CECE" w:themeColor="background2" w:themeShade="E6"/>
          <w:lang w:eastAsia="en-US"/>
        </w:rPr>
        <w:t>[List here or include references to standards used in development of the software</w:t>
      </w:r>
      <w:r w:rsidRPr="009C5A60">
        <w:rPr>
          <w:color w:val="D0CECE" w:themeColor="background2" w:themeShade="E6"/>
          <w:lang w:eastAsia="en-US"/>
        </w:rPr>
        <w:t>]</w:t>
      </w:r>
    </w:p>
    <w:p w14:paraId="5F9E1386" w14:textId="30FD3438" w:rsidR="000E6BB5" w:rsidRDefault="00B979D3" w:rsidP="000E6BB5">
      <w:pPr>
        <w:numPr>
          <w:ilvl w:val="0"/>
          <w:numId w:val="8"/>
        </w:numPr>
        <w:rPr>
          <w:color w:val="000000" w:themeColor="text1"/>
        </w:rPr>
      </w:pPr>
      <w:r>
        <w:rPr>
          <w:color w:val="000000" w:themeColor="text1"/>
        </w:rPr>
        <w:t>IEC 62304:2006</w:t>
      </w:r>
    </w:p>
    <w:p w14:paraId="495F8BB2" w14:textId="1680806E" w:rsidR="00B979D3" w:rsidRPr="005E72EB" w:rsidRDefault="005E1545" w:rsidP="00B979D3">
      <w:pPr>
        <w:rPr>
          <w:color w:val="000000" w:themeColor="text1"/>
        </w:rPr>
      </w:pPr>
      <w:r>
        <w:rPr>
          <w:color w:val="000000" w:themeColor="text1"/>
        </w:rPr>
        <w:t>This standard refers to</w:t>
      </w:r>
      <w:r w:rsidR="00B979D3">
        <w:rPr>
          <w:color w:val="000000" w:themeColor="text1"/>
        </w:rPr>
        <w:t xml:space="preserve"> the </w:t>
      </w:r>
      <w:r w:rsidR="00B979D3" w:rsidRPr="00B979D3">
        <w:rPr>
          <w:color w:val="000000" w:themeColor="text1"/>
        </w:rPr>
        <w:t xml:space="preserve">Medical device software -- </w:t>
      </w:r>
      <w:proofErr w:type="spellStart"/>
      <w:r w:rsidR="00B979D3" w:rsidRPr="00B979D3">
        <w:rPr>
          <w:color w:val="000000" w:themeColor="text1"/>
        </w:rPr>
        <w:t>Software</w:t>
      </w:r>
      <w:proofErr w:type="spellEnd"/>
      <w:r w:rsidR="00B979D3" w:rsidRPr="00B979D3">
        <w:rPr>
          <w:color w:val="000000" w:themeColor="text1"/>
        </w:rPr>
        <w:t xml:space="preserve"> life cycle processes</w:t>
      </w:r>
      <w:r w:rsidR="00B979D3">
        <w:rPr>
          <w:color w:val="000000" w:themeColor="text1"/>
        </w:rPr>
        <w:t>.</w:t>
      </w:r>
    </w:p>
    <w:p w14:paraId="5DC9C4D1"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Methods</w:t>
      </w:r>
    </w:p>
    <w:p w14:paraId="01AE6984" w14:textId="5D07C30A" w:rsidR="005E72EB" w:rsidRPr="009C5A60" w:rsidRDefault="13D4FDE3" w:rsidP="00B979D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methods used in development of the software]</w:t>
      </w:r>
    </w:p>
    <w:p w14:paraId="0DD247DA" w14:textId="1E9EF43C" w:rsidR="00B979D3" w:rsidRPr="009C5A60" w:rsidRDefault="00B979D3" w:rsidP="00B979D3">
      <w:pPr>
        <w:pStyle w:val="VQTemplateinstructtion"/>
        <w:rPr>
          <w:b w:val="0"/>
          <w:i w:val="0"/>
          <w:color w:val="D0CECE" w:themeColor="background2" w:themeShade="E6"/>
          <w:lang w:eastAsia="en-US"/>
        </w:rPr>
      </w:pPr>
      <w:r w:rsidRPr="009C5A60">
        <w:rPr>
          <w:b w:val="0"/>
          <w:i w:val="0"/>
          <w:color w:val="D0CECE" w:themeColor="background2" w:themeShade="E6"/>
          <w:lang w:eastAsia="en-US"/>
        </w:rPr>
        <w:t xml:space="preserve">Concepts and techniques of the SCRUM </w:t>
      </w:r>
      <w:proofErr w:type="gramStart"/>
      <w:r w:rsidRPr="009C5A60">
        <w:rPr>
          <w:b w:val="0"/>
          <w:i w:val="0"/>
          <w:color w:val="D0CECE" w:themeColor="background2" w:themeShade="E6"/>
          <w:lang w:eastAsia="en-US"/>
        </w:rPr>
        <w:t>Agile</w:t>
      </w:r>
      <w:proofErr w:type="gramEnd"/>
      <w:r w:rsidRPr="009C5A60">
        <w:rPr>
          <w:b w:val="0"/>
          <w:i w:val="0"/>
          <w:color w:val="D0CECE" w:themeColor="background2" w:themeShade="E6"/>
          <w:lang w:eastAsia="en-US"/>
        </w:rPr>
        <w:t xml:space="preserve"> software development method is used internally.</w:t>
      </w:r>
    </w:p>
    <w:p w14:paraId="5DC9C4D4"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Tools</w:t>
      </w:r>
    </w:p>
    <w:p w14:paraId="5DC9C4D5" w14:textId="77777777" w:rsidR="00BB7C61" w:rsidRPr="009C5A60" w:rsidRDefault="13D4FDE3" w:rsidP="00BB7C61">
      <w:pPr>
        <w:pStyle w:val="VQTemplateinstructtion"/>
        <w:rPr>
          <w:b w:val="0"/>
          <w:color w:val="D0CECE" w:themeColor="background2" w:themeShade="E6"/>
          <w:lang w:eastAsia="en-US"/>
        </w:rPr>
      </w:pPr>
      <w:r w:rsidRPr="009C5A60">
        <w:rPr>
          <w:color w:val="D0CECE" w:themeColor="background2" w:themeShade="E6"/>
          <w:lang w:eastAsia="en-US"/>
        </w:rPr>
        <w:t>[</w:t>
      </w:r>
      <w:r w:rsidRPr="009C5A60">
        <w:rPr>
          <w:b w:val="0"/>
          <w:color w:val="D0CECE" w:themeColor="background2" w:themeShade="E6"/>
          <w:lang w:eastAsia="en-US"/>
        </w:rPr>
        <w:t>List here or include references to tools used in development of the software. Development tools can also be included in the SOUP Configuration Items List]</w:t>
      </w:r>
    </w:p>
    <w:p w14:paraId="3DFD2ED1" w14:textId="77777777" w:rsidR="008E6631" w:rsidRDefault="008E6631" w:rsidP="005E72EB">
      <w:pPr>
        <w:pStyle w:val="VQTemplateinstructtion"/>
        <w:rPr>
          <w:b w:val="0"/>
          <w:i w:val="0"/>
          <w:color w:val="000000" w:themeColor="text1"/>
          <w:sz w:val="22"/>
          <w:szCs w:val="22"/>
          <w:lang w:eastAsia="en-US"/>
        </w:rPr>
      </w:pPr>
    </w:p>
    <w:p w14:paraId="455DB061" w14:textId="79A9DC2A" w:rsidR="008E6631" w:rsidRDefault="008E6631" w:rsidP="005E72EB">
      <w:pPr>
        <w:pStyle w:val="VQTemplateinstructtion"/>
        <w:rPr>
          <w:b w:val="0"/>
          <w:i w:val="0"/>
          <w:color w:val="000000" w:themeColor="text1"/>
          <w:sz w:val="22"/>
          <w:szCs w:val="22"/>
          <w:lang w:eastAsia="en-US"/>
        </w:rPr>
      </w:pPr>
      <w:r>
        <w:rPr>
          <w:b w:val="0"/>
          <w:i w:val="0"/>
          <w:color w:val="000000" w:themeColor="text1"/>
          <w:sz w:val="22"/>
          <w:szCs w:val="22"/>
          <w:lang w:eastAsia="en-US"/>
        </w:rPr>
        <w:t xml:space="preserve">The </w:t>
      </w:r>
      <w:r w:rsidR="00AA0AEE">
        <w:rPr>
          <w:b w:val="0"/>
          <w:i w:val="0"/>
          <w:color w:val="000000" w:themeColor="text1"/>
          <w:sz w:val="22"/>
          <w:szCs w:val="22"/>
          <w:lang w:eastAsia="en-US"/>
        </w:rPr>
        <w:t xml:space="preserve">development tools are </w:t>
      </w:r>
      <w:r>
        <w:rPr>
          <w:b w:val="0"/>
          <w:i w:val="0"/>
          <w:color w:val="000000" w:themeColor="text1"/>
          <w:sz w:val="22"/>
          <w:szCs w:val="22"/>
          <w:lang w:eastAsia="en-US"/>
        </w:rPr>
        <w:t xml:space="preserve">outlined in the </w:t>
      </w:r>
      <w:r w:rsidR="00AA0AEE">
        <w:rPr>
          <w:b w:val="0"/>
          <w:i w:val="0"/>
          <w:color w:val="000000" w:themeColor="text1"/>
          <w:sz w:val="22"/>
          <w:szCs w:val="22"/>
          <w:lang w:eastAsia="en-US"/>
        </w:rPr>
        <w:t>soup configuration list</w:t>
      </w:r>
      <w:r w:rsidR="005E1545">
        <w:rPr>
          <w:b w:val="0"/>
          <w:i w:val="0"/>
          <w:color w:val="000000" w:themeColor="text1"/>
          <w:sz w:val="22"/>
          <w:szCs w:val="22"/>
          <w:lang w:eastAsia="en-US"/>
        </w:rPr>
        <w:t xml:space="preserve"> (see sections below)</w:t>
      </w:r>
      <w:r w:rsidR="009362C8">
        <w:rPr>
          <w:b w:val="0"/>
          <w:i w:val="0"/>
          <w:color w:val="000000" w:themeColor="text1"/>
          <w:sz w:val="22"/>
          <w:szCs w:val="22"/>
          <w:lang w:eastAsia="en-US"/>
        </w:rPr>
        <w:t>:</w:t>
      </w:r>
    </w:p>
    <w:p w14:paraId="7417903F" w14:textId="77777777" w:rsidR="008E6631" w:rsidRDefault="008E6631" w:rsidP="005E72EB">
      <w:pPr>
        <w:pStyle w:val="VQTemplateinstructtion"/>
        <w:rPr>
          <w:b w:val="0"/>
          <w:i w:val="0"/>
          <w:color w:val="000000" w:themeColor="text1"/>
          <w:sz w:val="22"/>
          <w:szCs w:val="22"/>
          <w:lang w:eastAsia="en-US"/>
        </w:rPr>
      </w:pPr>
    </w:p>
    <w:p w14:paraId="34F9CAEA" w14:textId="790CA52D" w:rsidR="008E6631" w:rsidRPr="008E6631" w:rsidRDefault="008E6631" w:rsidP="00B979D3">
      <w:pPr>
        <w:pStyle w:val="VQTemplateinstructtion"/>
        <w:rPr>
          <w:b w:val="0"/>
          <w:i w:val="0"/>
          <w:color w:val="000000" w:themeColor="text1"/>
          <w:sz w:val="22"/>
          <w:szCs w:val="22"/>
          <w:lang w:eastAsia="en-US"/>
        </w:rPr>
      </w:pPr>
      <w:r>
        <w:rPr>
          <w:b w:val="0"/>
          <w:i w:val="0"/>
          <w:color w:val="000000" w:themeColor="text1"/>
          <w:sz w:val="22"/>
          <w:szCs w:val="22"/>
          <w:lang w:eastAsia="en-US"/>
        </w:rPr>
        <w:t>181102-6303 Soup Configuration.xls</w:t>
      </w:r>
    </w:p>
    <w:p w14:paraId="31B9E088" w14:textId="77777777" w:rsidR="005E72EB" w:rsidRPr="005E72EB" w:rsidRDefault="005E72EB" w:rsidP="005E72EB">
      <w:pPr>
        <w:pStyle w:val="VQTemplateinstructtion"/>
        <w:rPr>
          <w:b w:val="0"/>
          <w:i w:val="0"/>
          <w:color w:val="000000" w:themeColor="text1"/>
          <w:lang w:eastAsia="en-US"/>
        </w:rPr>
      </w:pPr>
    </w:p>
    <w:p w14:paraId="5DC9C4D6" w14:textId="4362DC05" w:rsidR="00BB7C61" w:rsidRPr="009C5A60" w:rsidRDefault="13D4FDE3" w:rsidP="005E72EB">
      <w:pPr>
        <w:pStyle w:val="VQTemplateinstructtion"/>
        <w:rPr>
          <w:b w:val="0"/>
          <w:color w:val="D0CECE" w:themeColor="background2" w:themeShade="E6"/>
          <w:lang w:eastAsia="en-US"/>
        </w:rPr>
      </w:pPr>
      <w:r w:rsidRPr="009C5A60">
        <w:rPr>
          <w:b w:val="0"/>
          <w:color w:val="D0CECE" w:themeColor="background2" w:themeShade="E6"/>
          <w:lang w:eastAsia="en-US"/>
        </w:rPr>
        <w:t>[</w:t>
      </w:r>
      <w:r w:rsidR="009C5A60" w:rsidRPr="009C5A60">
        <w:rPr>
          <w:b w:val="0"/>
          <w:color w:val="D0CECE" w:themeColor="background2" w:themeShade="E6"/>
          <w:lang w:eastAsia="en-US"/>
        </w:rPr>
        <w:t>Refer</w:t>
      </w:r>
      <w:r w:rsidRPr="009C5A60">
        <w:rPr>
          <w:b w:val="0"/>
          <w:color w:val="D0CECE" w:themeColor="background2" w:themeShade="E6"/>
          <w:lang w:eastAsia="en-US"/>
        </w:rPr>
        <w:t xml:space="preserve"> to the SOUP items list with the way how to identify the development tools in that list]</w:t>
      </w:r>
    </w:p>
    <w:p w14:paraId="4C0DA66C" w14:textId="77777777" w:rsidR="005E72EB" w:rsidRPr="005E72EB" w:rsidRDefault="005E72EB" w:rsidP="005E72EB">
      <w:pPr>
        <w:pStyle w:val="VQTemplateinstructtion"/>
        <w:rPr>
          <w:b w:val="0"/>
          <w:color w:val="000000" w:themeColor="text1"/>
          <w:lang w:eastAsia="en-US"/>
        </w:rPr>
      </w:pPr>
    </w:p>
    <w:p w14:paraId="5DC9C4D7" w14:textId="77777777" w:rsidR="00BB7C61" w:rsidRPr="004008D1" w:rsidRDefault="13D4FDE3" w:rsidP="00BB7C61">
      <w:pPr>
        <w:pStyle w:val="Heading3"/>
        <w:numPr>
          <w:ilvl w:val="2"/>
          <w:numId w:val="5"/>
        </w:numPr>
        <w:tabs>
          <w:tab w:val="left" w:pos="1588"/>
        </w:tabs>
        <w:spacing w:before="60"/>
        <w:jc w:val="left"/>
        <w:rPr>
          <w:color w:val="000000" w:themeColor="text1"/>
          <w:lang w:val="en-US"/>
        </w:rPr>
      </w:pPr>
      <w:r w:rsidRPr="004008D1">
        <w:rPr>
          <w:color w:val="000000" w:themeColor="text1"/>
          <w:lang w:val="en-US"/>
        </w:rPr>
        <w:t>Regulatory references</w:t>
      </w:r>
    </w:p>
    <w:p w14:paraId="5DC9C4D9" w14:textId="12C13A4A" w:rsidR="00BB7C61" w:rsidRPr="009C5A60" w:rsidRDefault="13D4FDE3" w:rsidP="13D4FDE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relevant regulations used in development of the software]</w:t>
      </w:r>
    </w:p>
    <w:p w14:paraId="68C34C40" w14:textId="67819DB4" w:rsidR="13D4FDE3" w:rsidRPr="00B41E95" w:rsidRDefault="005444A9" w:rsidP="13D4FDE3">
      <w:pPr>
        <w:numPr>
          <w:ilvl w:val="0"/>
          <w:numId w:val="11"/>
        </w:numPr>
        <w:rPr>
          <w:rFonts w:cs="Arial"/>
          <w:color w:val="000000" w:themeColor="text1"/>
        </w:rPr>
      </w:pPr>
      <w:hyperlink r:id="rId12">
        <w:r w:rsidR="13D4FDE3" w:rsidRPr="00B41E95">
          <w:rPr>
            <w:rStyle w:val="Hyperlink"/>
            <w:rFonts w:cs="Arial"/>
            <w:color w:val="000000" w:themeColor="text1"/>
          </w:rPr>
          <w:t>Regulation (EU) 2017/745</w:t>
        </w:r>
      </w:hyperlink>
      <w:r w:rsidR="13D4FDE3" w:rsidRPr="00B41E95">
        <w:rPr>
          <w:rFonts w:cs="Arial"/>
          <w:color w:val="000000" w:themeColor="text1"/>
        </w:rPr>
        <w:t xml:space="preserve"> repealing Council Directives 90/385/EEC and 93/42/EEC (MDR) (May 2017)</w:t>
      </w:r>
    </w:p>
    <w:p w14:paraId="0DF2B0F2" w14:textId="7BEE0148" w:rsidR="13D4FDE3" w:rsidRPr="00B41E95" w:rsidRDefault="005444A9" w:rsidP="13D4FDE3">
      <w:pPr>
        <w:numPr>
          <w:ilvl w:val="0"/>
          <w:numId w:val="11"/>
        </w:numPr>
        <w:rPr>
          <w:rFonts w:cs="Arial"/>
          <w:color w:val="000000" w:themeColor="text1"/>
        </w:rPr>
      </w:pPr>
      <w:hyperlink r:id="rId13">
        <w:r w:rsidR="13D4FDE3" w:rsidRPr="00B41E95">
          <w:rPr>
            <w:rStyle w:val="Hyperlink"/>
            <w:rFonts w:eastAsia="Century Gothic" w:cs="Arial"/>
            <w:color w:val="000000" w:themeColor="text1"/>
            <w:szCs w:val="22"/>
          </w:rPr>
          <w:t>Council Directive 93/42/EEC</w:t>
        </w:r>
      </w:hyperlink>
      <w:r w:rsidR="13D4FDE3" w:rsidRPr="00B41E95">
        <w:rPr>
          <w:rFonts w:eastAsia="Century Gothic" w:cs="Arial"/>
          <w:color w:val="000000" w:themeColor="text1"/>
          <w:szCs w:val="22"/>
        </w:rPr>
        <w:t xml:space="preserve"> on Medical Devices (MDD) (1993)</w:t>
      </w:r>
    </w:p>
    <w:p w14:paraId="3325FD34" w14:textId="349AAF04" w:rsidR="006308FD" w:rsidRDefault="006308FD">
      <w:pPr>
        <w:spacing w:before="0" w:after="0"/>
        <w:jc w:val="left"/>
        <w:rPr>
          <w:lang w:val="en-US" w:eastAsia="en-US"/>
        </w:rPr>
      </w:pPr>
      <w:r>
        <w:rPr>
          <w:lang w:val="en-US" w:eastAsia="en-US"/>
        </w:rPr>
        <w:br w:type="page"/>
      </w:r>
    </w:p>
    <w:p w14:paraId="2D38EFD1" w14:textId="77777777" w:rsidR="0047568B" w:rsidRPr="00134387" w:rsidRDefault="0047568B" w:rsidP="00BB7C61">
      <w:pPr>
        <w:rPr>
          <w:lang w:val="en-US" w:eastAsia="en-US"/>
        </w:rPr>
      </w:pPr>
    </w:p>
    <w:p w14:paraId="5DC9C4DB" w14:textId="7CD243B4" w:rsidR="00BB7C61" w:rsidRPr="008E6631" w:rsidRDefault="00BB7C61" w:rsidP="004B683D">
      <w:pPr>
        <w:pStyle w:val="Heading1"/>
      </w:pPr>
      <w:bookmarkStart w:id="87" w:name="_Toc53048151"/>
      <w:r w:rsidRPr="0C19D696">
        <w:t>Processes used in the development</w:t>
      </w:r>
      <w:bookmarkEnd w:id="87"/>
    </w:p>
    <w:p w14:paraId="5DC9C4DC" w14:textId="3AFAAE4A" w:rsidR="00BB7C61" w:rsidRDefault="13D4FDE3" w:rsidP="00BB7C61">
      <w:r>
        <w:t xml:space="preserve">The following process will be used during </w:t>
      </w:r>
      <w:r w:rsidR="008E6631">
        <w:t>the development of the medical d</w:t>
      </w:r>
      <w:r>
        <w:t>evice software:</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05"/>
        <w:gridCol w:w="6568"/>
        <w:gridCol w:w="1213"/>
      </w:tblGrid>
      <w:tr w:rsidR="00BB7C61" w14:paraId="5DC9C4E0" w14:textId="77777777" w:rsidTr="005E72EB">
        <w:tc>
          <w:tcPr>
            <w:tcW w:w="1540" w:type="dxa"/>
            <w:tcBorders>
              <w:bottom w:val="single" w:sz="12" w:space="0" w:color="666666"/>
            </w:tcBorders>
            <w:shd w:val="clear" w:color="auto" w:fill="auto"/>
          </w:tcPr>
          <w:p w14:paraId="5DC9C4DD" w14:textId="77777777" w:rsidR="00BB7C61" w:rsidRPr="00296E3F" w:rsidRDefault="13D4FDE3" w:rsidP="00296E3F">
            <w:pPr>
              <w:rPr>
                <w:b/>
                <w:bCs/>
              </w:rPr>
            </w:pPr>
            <w:r w:rsidRPr="13D4FDE3">
              <w:rPr>
                <w:b/>
                <w:bCs/>
              </w:rPr>
              <w:t>Document ID</w:t>
            </w:r>
          </w:p>
        </w:tc>
        <w:tc>
          <w:tcPr>
            <w:tcW w:w="6501" w:type="dxa"/>
            <w:tcBorders>
              <w:bottom w:val="single" w:sz="12" w:space="0" w:color="666666"/>
            </w:tcBorders>
            <w:shd w:val="clear" w:color="auto" w:fill="auto"/>
          </w:tcPr>
          <w:p w14:paraId="5DC9C4DE" w14:textId="77777777" w:rsidR="00BB7C61" w:rsidRPr="00296E3F" w:rsidRDefault="13D4FDE3" w:rsidP="00296E3F">
            <w:pPr>
              <w:rPr>
                <w:b/>
                <w:bCs/>
              </w:rPr>
            </w:pPr>
            <w:r w:rsidRPr="13D4FDE3">
              <w:rPr>
                <w:b/>
                <w:bCs/>
              </w:rPr>
              <w:t>Title</w:t>
            </w:r>
          </w:p>
        </w:tc>
        <w:tc>
          <w:tcPr>
            <w:tcW w:w="1245" w:type="dxa"/>
            <w:tcBorders>
              <w:bottom w:val="single" w:sz="12" w:space="0" w:color="666666"/>
            </w:tcBorders>
            <w:shd w:val="clear" w:color="auto" w:fill="auto"/>
          </w:tcPr>
          <w:p w14:paraId="5DC9C4DF" w14:textId="77777777" w:rsidR="00BB7C61" w:rsidRPr="00296E3F" w:rsidRDefault="13D4FDE3" w:rsidP="00296E3F">
            <w:pPr>
              <w:rPr>
                <w:b/>
                <w:bCs/>
              </w:rPr>
            </w:pPr>
            <w:r w:rsidRPr="13D4FDE3">
              <w:rPr>
                <w:b/>
                <w:bCs/>
              </w:rPr>
              <w:t>Version</w:t>
            </w:r>
          </w:p>
        </w:tc>
      </w:tr>
      <w:tr w:rsidR="005E72EB" w:rsidRPr="004008D1" w14:paraId="5DC9C4E4" w14:textId="77777777" w:rsidTr="00655C74">
        <w:tc>
          <w:tcPr>
            <w:tcW w:w="1540" w:type="dxa"/>
            <w:shd w:val="clear" w:color="auto" w:fill="auto"/>
            <w:vAlign w:val="center"/>
          </w:tcPr>
          <w:p w14:paraId="5DC9C4E1" w14:textId="0CBB1809"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6300</w:t>
            </w:r>
          </w:p>
        </w:tc>
        <w:tc>
          <w:tcPr>
            <w:tcW w:w="6501" w:type="dxa"/>
            <w:shd w:val="clear" w:color="auto" w:fill="auto"/>
            <w:vAlign w:val="center"/>
          </w:tcPr>
          <w:p w14:paraId="5DC9C4E2" w14:textId="77777777" w:rsidR="005E72EB" w:rsidRPr="004008D1" w:rsidRDefault="005E72EB" w:rsidP="000E6BB5">
            <w:pPr>
              <w:jc w:val="left"/>
              <w:rPr>
                <w:color w:val="000000" w:themeColor="text1"/>
                <w:szCs w:val="22"/>
              </w:rPr>
            </w:pPr>
            <w:r w:rsidRPr="004008D1">
              <w:rPr>
                <w:color w:val="000000" w:themeColor="text1"/>
                <w:szCs w:val="22"/>
              </w:rPr>
              <w:t>Software Development Planning</w:t>
            </w:r>
          </w:p>
        </w:tc>
        <w:tc>
          <w:tcPr>
            <w:tcW w:w="1245" w:type="dxa"/>
            <w:shd w:val="clear" w:color="auto" w:fill="auto"/>
            <w:vAlign w:val="center"/>
          </w:tcPr>
          <w:p w14:paraId="5DC9C4E3" w14:textId="5CD0A85D"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E8" w14:textId="77777777" w:rsidTr="00655C74">
        <w:tc>
          <w:tcPr>
            <w:tcW w:w="1540" w:type="dxa"/>
            <w:shd w:val="clear" w:color="auto" w:fill="auto"/>
            <w:vAlign w:val="center"/>
          </w:tcPr>
          <w:p w14:paraId="5DC9C4E5" w14:textId="6B593F91"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6301</w:t>
            </w:r>
          </w:p>
        </w:tc>
        <w:tc>
          <w:tcPr>
            <w:tcW w:w="6501" w:type="dxa"/>
            <w:shd w:val="clear" w:color="auto" w:fill="auto"/>
            <w:vAlign w:val="center"/>
          </w:tcPr>
          <w:p w14:paraId="5DC9C4E6" w14:textId="77777777" w:rsidR="005E72EB" w:rsidRPr="004008D1" w:rsidRDefault="005E72EB" w:rsidP="000E6BB5">
            <w:pPr>
              <w:jc w:val="left"/>
              <w:rPr>
                <w:color w:val="000000" w:themeColor="text1"/>
                <w:szCs w:val="22"/>
              </w:rPr>
            </w:pPr>
            <w:r w:rsidRPr="004008D1">
              <w:rPr>
                <w:color w:val="000000" w:themeColor="text1"/>
                <w:szCs w:val="22"/>
              </w:rPr>
              <w:t>Software Specifications</w:t>
            </w:r>
          </w:p>
        </w:tc>
        <w:tc>
          <w:tcPr>
            <w:tcW w:w="1245" w:type="dxa"/>
            <w:shd w:val="clear" w:color="auto" w:fill="auto"/>
            <w:vAlign w:val="center"/>
          </w:tcPr>
          <w:p w14:paraId="5DC9C4E7" w14:textId="330A47DB"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EC" w14:textId="77777777" w:rsidTr="00655C74">
        <w:tc>
          <w:tcPr>
            <w:tcW w:w="1540" w:type="dxa"/>
            <w:shd w:val="clear" w:color="auto" w:fill="auto"/>
            <w:vAlign w:val="center"/>
          </w:tcPr>
          <w:p w14:paraId="5DC9C4E9" w14:textId="2210A895"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6302</w:t>
            </w:r>
          </w:p>
        </w:tc>
        <w:tc>
          <w:tcPr>
            <w:tcW w:w="6501" w:type="dxa"/>
            <w:shd w:val="clear" w:color="auto" w:fill="auto"/>
            <w:vAlign w:val="center"/>
          </w:tcPr>
          <w:p w14:paraId="5DC9C4EA" w14:textId="77777777" w:rsidR="005E72EB" w:rsidRPr="004008D1" w:rsidRDefault="005E72EB" w:rsidP="000E6BB5">
            <w:pPr>
              <w:jc w:val="left"/>
              <w:rPr>
                <w:color w:val="000000" w:themeColor="text1"/>
                <w:szCs w:val="22"/>
              </w:rPr>
            </w:pPr>
            <w:r w:rsidRPr="004008D1">
              <w:rPr>
                <w:color w:val="000000" w:themeColor="text1"/>
                <w:szCs w:val="22"/>
              </w:rPr>
              <w:t>Programming and Coding Guidelines</w:t>
            </w:r>
          </w:p>
        </w:tc>
        <w:tc>
          <w:tcPr>
            <w:tcW w:w="1245" w:type="dxa"/>
            <w:shd w:val="clear" w:color="auto" w:fill="auto"/>
            <w:vAlign w:val="center"/>
          </w:tcPr>
          <w:p w14:paraId="5DC9C4EB" w14:textId="64165E49"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F0" w14:textId="77777777" w:rsidTr="00655C74">
        <w:tc>
          <w:tcPr>
            <w:tcW w:w="1540" w:type="dxa"/>
            <w:shd w:val="clear" w:color="auto" w:fill="auto"/>
            <w:vAlign w:val="center"/>
          </w:tcPr>
          <w:p w14:paraId="5DC9C4ED" w14:textId="76D29BD8"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6303</w:t>
            </w:r>
          </w:p>
        </w:tc>
        <w:tc>
          <w:tcPr>
            <w:tcW w:w="6501" w:type="dxa"/>
            <w:shd w:val="clear" w:color="auto" w:fill="auto"/>
            <w:vAlign w:val="center"/>
          </w:tcPr>
          <w:p w14:paraId="5DC9C4EE" w14:textId="77777777" w:rsidR="005E72EB" w:rsidRPr="004008D1" w:rsidRDefault="005E72EB" w:rsidP="000E6BB5">
            <w:pPr>
              <w:jc w:val="left"/>
              <w:rPr>
                <w:color w:val="000000" w:themeColor="text1"/>
                <w:szCs w:val="22"/>
              </w:rPr>
            </w:pPr>
            <w:r w:rsidRPr="004008D1">
              <w:rPr>
                <w:color w:val="000000" w:themeColor="text1"/>
                <w:szCs w:val="22"/>
              </w:rPr>
              <w:t>Software Verification and Testing</w:t>
            </w:r>
          </w:p>
        </w:tc>
        <w:tc>
          <w:tcPr>
            <w:tcW w:w="1245" w:type="dxa"/>
            <w:shd w:val="clear" w:color="auto" w:fill="auto"/>
            <w:vAlign w:val="center"/>
          </w:tcPr>
          <w:p w14:paraId="5DC9C4EF" w14:textId="392EC2E0"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F4" w14:textId="77777777" w:rsidTr="00655C74">
        <w:tc>
          <w:tcPr>
            <w:tcW w:w="1540" w:type="dxa"/>
            <w:shd w:val="clear" w:color="auto" w:fill="auto"/>
            <w:vAlign w:val="center"/>
          </w:tcPr>
          <w:p w14:paraId="5DC9C4F1" w14:textId="62DC005C"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6304</w:t>
            </w:r>
          </w:p>
        </w:tc>
        <w:tc>
          <w:tcPr>
            <w:tcW w:w="6501" w:type="dxa"/>
            <w:shd w:val="clear" w:color="auto" w:fill="auto"/>
            <w:vAlign w:val="center"/>
          </w:tcPr>
          <w:p w14:paraId="5DC9C4F2" w14:textId="77777777" w:rsidR="005E72EB" w:rsidRPr="004008D1" w:rsidRDefault="005E72EB" w:rsidP="000E6BB5">
            <w:pPr>
              <w:jc w:val="left"/>
              <w:rPr>
                <w:color w:val="000000" w:themeColor="text1"/>
                <w:szCs w:val="22"/>
              </w:rPr>
            </w:pPr>
            <w:r w:rsidRPr="004008D1">
              <w:rPr>
                <w:color w:val="000000" w:themeColor="text1"/>
                <w:szCs w:val="22"/>
              </w:rPr>
              <w:t>Software Release</w:t>
            </w:r>
          </w:p>
        </w:tc>
        <w:tc>
          <w:tcPr>
            <w:tcW w:w="1245" w:type="dxa"/>
            <w:shd w:val="clear" w:color="auto" w:fill="auto"/>
            <w:vAlign w:val="center"/>
          </w:tcPr>
          <w:p w14:paraId="5DC9C4F3" w14:textId="055A3C76"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508A583" w14:textId="77777777" w:rsidTr="00655C74">
        <w:tc>
          <w:tcPr>
            <w:tcW w:w="0" w:type="auto"/>
            <w:shd w:val="clear" w:color="auto" w:fill="auto"/>
            <w:vAlign w:val="center"/>
          </w:tcPr>
          <w:p w14:paraId="6A6DCF21" w14:textId="7380018C" w:rsidR="005E72EB" w:rsidRPr="004008D1" w:rsidRDefault="005E72EB" w:rsidP="000E6BB5">
            <w:pPr>
              <w:jc w:val="left"/>
              <w:rPr>
                <w:color w:val="000000" w:themeColor="text1"/>
                <w:szCs w:val="22"/>
              </w:rPr>
            </w:pPr>
            <w:r w:rsidRPr="004008D1">
              <w:rPr>
                <w:rFonts w:eastAsia="Arial" w:cs="Arial"/>
                <w:color w:val="000000" w:themeColor="text1"/>
                <w:szCs w:val="22"/>
              </w:rPr>
              <w:t>SOP</w:t>
            </w:r>
            <w:r w:rsidRPr="004008D1">
              <w:rPr>
                <w:rFonts w:eastAsia="Arial" w:cs="Arial"/>
                <w:iCs/>
                <w:color w:val="000000" w:themeColor="text1"/>
                <w:szCs w:val="22"/>
              </w:rPr>
              <w:t xml:space="preserve"> 6305</w:t>
            </w:r>
          </w:p>
        </w:tc>
        <w:tc>
          <w:tcPr>
            <w:tcW w:w="0" w:type="auto"/>
            <w:shd w:val="clear" w:color="auto" w:fill="auto"/>
            <w:vAlign w:val="center"/>
          </w:tcPr>
          <w:p w14:paraId="76687191" w14:textId="0EE35843" w:rsidR="005E72EB" w:rsidRPr="004008D1" w:rsidRDefault="005E72EB" w:rsidP="000E6BB5">
            <w:pPr>
              <w:jc w:val="left"/>
              <w:rPr>
                <w:color w:val="000000" w:themeColor="text1"/>
                <w:szCs w:val="22"/>
              </w:rPr>
            </w:pPr>
            <w:r w:rsidRPr="004008D1">
              <w:rPr>
                <w:bCs/>
                <w:color w:val="000000" w:themeColor="text1"/>
                <w:szCs w:val="22"/>
              </w:rPr>
              <w:t>Software Deployment</w:t>
            </w:r>
          </w:p>
        </w:tc>
        <w:tc>
          <w:tcPr>
            <w:tcW w:w="0" w:type="auto"/>
            <w:shd w:val="clear" w:color="auto" w:fill="auto"/>
            <w:vAlign w:val="center"/>
          </w:tcPr>
          <w:p w14:paraId="2A4B42F1" w14:textId="3EA24647" w:rsidR="005E72EB" w:rsidRPr="004008D1" w:rsidRDefault="005E72EB" w:rsidP="00655C74">
            <w:pPr>
              <w:jc w:val="center"/>
            </w:pPr>
            <w:r w:rsidRPr="005E72EB">
              <w:t>1.0</w:t>
            </w:r>
          </w:p>
        </w:tc>
      </w:tr>
      <w:tr w:rsidR="005E72EB" w:rsidRPr="004008D1" w14:paraId="14F4FF74" w14:textId="77777777" w:rsidTr="00655C74">
        <w:tc>
          <w:tcPr>
            <w:tcW w:w="0" w:type="auto"/>
            <w:shd w:val="clear" w:color="auto" w:fill="auto"/>
            <w:vAlign w:val="center"/>
          </w:tcPr>
          <w:p w14:paraId="4E1C4895" w14:textId="4A8745D9"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4500</w:t>
            </w:r>
          </w:p>
        </w:tc>
        <w:tc>
          <w:tcPr>
            <w:tcW w:w="0" w:type="auto"/>
            <w:shd w:val="clear" w:color="auto" w:fill="auto"/>
            <w:vAlign w:val="center"/>
          </w:tcPr>
          <w:p w14:paraId="7428826F" w14:textId="055A7E46" w:rsidR="005E72EB" w:rsidRPr="004008D1" w:rsidRDefault="005E72EB" w:rsidP="000E6BB5">
            <w:pPr>
              <w:jc w:val="left"/>
              <w:rPr>
                <w:color w:val="000000" w:themeColor="text1"/>
                <w:szCs w:val="22"/>
              </w:rPr>
            </w:pPr>
            <w:r w:rsidRPr="004008D1">
              <w:rPr>
                <w:bCs/>
                <w:color w:val="000000" w:themeColor="text1"/>
                <w:szCs w:val="22"/>
              </w:rPr>
              <w:t>Risk management procedure</w:t>
            </w:r>
          </w:p>
        </w:tc>
        <w:tc>
          <w:tcPr>
            <w:tcW w:w="0" w:type="auto"/>
            <w:shd w:val="clear" w:color="auto" w:fill="auto"/>
            <w:vAlign w:val="center"/>
          </w:tcPr>
          <w:p w14:paraId="65BD6EEC" w14:textId="03C53BEA"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717D2856" w14:textId="77777777" w:rsidTr="00655C74">
        <w:tc>
          <w:tcPr>
            <w:tcW w:w="0" w:type="auto"/>
            <w:shd w:val="clear" w:color="auto" w:fill="auto"/>
            <w:vAlign w:val="center"/>
          </w:tcPr>
          <w:p w14:paraId="31A7E1AD" w14:textId="2D7CD603"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4300</w:t>
            </w:r>
          </w:p>
        </w:tc>
        <w:tc>
          <w:tcPr>
            <w:tcW w:w="0" w:type="auto"/>
            <w:shd w:val="clear" w:color="auto" w:fill="auto"/>
            <w:vAlign w:val="center"/>
          </w:tcPr>
          <w:p w14:paraId="5FCF969A" w14:textId="46232CA6" w:rsidR="005E72EB" w:rsidRPr="004008D1" w:rsidRDefault="005E72EB" w:rsidP="000E6BB5">
            <w:pPr>
              <w:jc w:val="left"/>
              <w:rPr>
                <w:color w:val="000000" w:themeColor="text1"/>
                <w:szCs w:val="22"/>
              </w:rPr>
            </w:pPr>
            <w:r w:rsidRPr="004008D1">
              <w:rPr>
                <w:bCs/>
                <w:color w:val="000000" w:themeColor="text1"/>
                <w:szCs w:val="22"/>
              </w:rPr>
              <w:t>Change control procedure</w:t>
            </w:r>
          </w:p>
        </w:tc>
        <w:tc>
          <w:tcPr>
            <w:tcW w:w="0" w:type="auto"/>
            <w:shd w:val="clear" w:color="auto" w:fill="auto"/>
            <w:vAlign w:val="center"/>
          </w:tcPr>
          <w:p w14:paraId="5B385EBC" w14:textId="278F09A8"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AC0EF6" w:rsidRPr="004008D1" w14:paraId="240548DE" w14:textId="77777777" w:rsidTr="00655C74">
        <w:tc>
          <w:tcPr>
            <w:tcW w:w="0" w:type="auto"/>
            <w:shd w:val="clear" w:color="auto" w:fill="auto"/>
            <w:vAlign w:val="center"/>
          </w:tcPr>
          <w:p w14:paraId="141B1939" w14:textId="79C94536" w:rsidR="00AC0EF6" w:rsidRPr="00590DA5" w:rsidRDefault="00AC0EF6" w:rsidP="000E6BB5">
            <w:pPr>
              <w:pStyle w:val="VQTemplateinstructtion"/>
              <w:rPr>
                <w:b w:val="0"/>
                <w:i w:val="0"/>
                <w:color w:val="000000" w:themeColor="text1"/>
                <w:sz w:val="22"/>
                <w:szCs w:val="22"/>
              </w:rPr>
            </w:pPr>
            <w:r>
              <w:rPr>
                <w:b w:val="0"/>
                <w:i w:val="0"/>
                <w:color w:val="000000" w:themeColor="text1"/>
                <w:sz w:val="22"/>
                <w:szCs w:val="22"/>
              </w:rPr>
              <w:t>SOP4600</w:t>
            </w:r>
          </w:p>
        </w:tc>
        <w:tc>
          <w:tcPr>
            <w:tcW w:w="0" w:type="auto"/>
            <w:shd w:val="clear" w:color="auto" w:fill="auto"/>
            <w:vAlign w:val="center"/>
          </w:tcPr>
          <w:p w14:paraId="6EA353DB" w14:textId="4CBB425E" w:rsidR="00AC0EF6" w:rsidRPr="004008D1" w:rsidRDefault="00AC0EF6" w:rsidP="00AC0EF6">
            <w:pPr>
              <w:jc w:val="left"/>
              <w:rPr>
                <w:bCs/>
                <w:color w:val="000000" w:themeColor="text1"/>
                <w:szCs w:val="22"/>
              </w:rPr>
            </w:pPr>
            <w:r w:rsidRPr="00AC0EF6">
              <w:rPr>
                <w:bCs/>
                <w:color w:val="000000" w:themeColor="text1"/>
                <w:szCs w:val="22"/>
              </w:rPr>
              <w:t>SOP 4600 Validation of Computer Software used for production and QMS</w:t>
            </w:r>
          </w:p>
        </w:tc>
        <w:tc>
          <w:tcPr>
            <w:tcW w:w="0" w:type="auto"/>
            <w:shd w:val="clear" w:color="auto" w:fill="auto"/>
            <w:vAlign w:val="center"/>
          </w:tcPr>
          <w:p w14:paraId="0AD4E296" w14:textId="46EDE185" w:rsidR="00AC0EF6" w:rsidRPr="002D119B" w:rsidRDefault="00AC0EF6" w:rsidP="00655C74">
            <w:pPr>
              <w:pStyle w:val="VQTemplateinstructtion"/>
              <w:jc w:val="center"/>
              <w:rPr>
                <w:b w:val="0"/>
                <w:i w:val="0"/>
                <w:color w:val="000000" w:themeColor="text1"/>
                <w:sz w:val="22"/>
                <w:szCs w:val="22"/>
              </w:rPr>
            </w:pPr>
            <w:r>
              <w:rPr>
                <w:b w:val="0"/>
                <w:i w:val="0"/>
                <w:color w:val="000000" w:themeColor="text1"/>
                <w:sz w:val="22"/>
                <w:szCs w:val="22"/>
              </w:rPr>
              <w:t>1.0</w:t>
            </w:r>
          </w:p>
        </w:tc>
      </w:tr>
    </w:tbl>
    <w:p w14:paraId="2DD154CB" w14:textId="77777777" w:rsidR="007D5C7F" w:rsidRPr="004008D1" w:rsidRDefault="007D5C7F" w:rsidP="00BB7C61">
      <w:pPr>
        <w:rPr>
          <w:color w:val="000000" w:themeColor="text1"/>
        </w:rPr>
      </w:pPr>
    </w:p>
    <w:p w14:paraId="5DC9C4F6" w14:textId="77777777" w:rsidR="00BB7C61" w:rsidRDefault="00BB7C61" w:rsidP="004B683D">
      <w:pPr>
        <w:pStyle w:val="Heading1"/>
      </w:pPr>
      <w:bookmarkStart w:id="88" w:name="_Toc53048152"/>
      <w:r>
        <w:t>Software Deliverables</w:t>
      </w:r>
      <w:bookmarkEnd w:id="88"/>
    </w:p>
    <w:p w14:paraId="5DC9C4F7"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rPr>
        <w:t xml:space="preserve">[Provide a list of the outcome of this development process. These should be all the software, </w:t>
      </w:r>
      <w:proofErr w:type="gramStart"/>
      <w:r w:rsidRPr="009C5A60">
        <w:rPr>
          <w:b w:val="0"/>
          <w:color w:val="D0CECE" w:themeColor="background2" w:themeShade="E6"/>
        </w:rPr>
        <w:t>it’s</w:t>
      </w:r>
      <w:proofErr w:type="gramEnd"/>
      <w:r w:rsidRPr="009C5A60">
        <w:rPr>
          <w:b w:val="0"/>
          <w:color w:val="D0CECE" w:themeColor="background2" w:themeShade="E6"/>
        </w:rPr>
        <w:t xml:space="preserve"> components and other items that are created to operate directly or indirectly with the medical device. This can also be provided in the Software Configuration List. In that case this section can be removed]</w:t>
      </w:r>
    </w:p>
    <w:p w14:paraId="5DC9C4F8" w14:textId="56E4B6DA" w:rsidR="00BB7C61" w:rsidRPr="00655C74" w:rsidRDefault="007918A8" w:rsidP="0047568B">
      <w:pPr>
        <w:pStyle w:val="ListParagraph"/>
        <w:numPr>
          <w:ilvl w:val="0"/>
          <w:numId w:val="10"/>
        </w:numPr>
        <w:rPr>
          <w:color w:val="000000" w:themeColor="text1"/>
        </w:rPr>
      </w:pPr>
      <w:r>
        <w:rPr>
          <w:bCs/>
          <w:color w:val="000000" w:themeColor="text1"/>
        </w:rPr>
        <w:t>DAS-COMBAT</w:t>
      </w:r>
      <w:r w:rsidR="7604E799" w:rsidRPr="00B41E95">
        <w:rPr>
          <w:bCs/>
          <w:color w:val="000000" w:themeColor="text1"/>
        </w:rPr>
        <w:t xml:space="preserve"> (</w:t>
      </w:r>
      <w:r w:rsidR="003A189C">
        <w:rPr>
          <w:bCs/>
          <w:color w:val="000000" w:themeColor="text1"/>
        </w:rPr>
        <w:t>R-package</w:t>
      </w:r>
      <w:r w:rsidR="7604E799" w:rsidRPr="00B41E95">
        <w:rPr>
          <w:bCs/>
          <w:color w:val="000000" w:themeColor="text1"/>
        </w:rPr>
        <w:t>)</w:t>
      </w:r>
    </w:p>
    <w:p w14:paraId="2BFBC043" w14:textId="26F22C06" w:rsidR="006C517E" w:rsidRDefault="006C517E" w:rsidP="00655C74">
      <w:r w:rsidRPr="006C517E">
        <w:t>T</w:t>
      </w:r>
      <w:r w:rsidR="003A189C">
        <w:t xml:space="preserve">he </w:t>
      </w:r>
      <w:r w:rsidR="00811BFC">
        <w:t xml:space="preserve">R-package </w:t>
      </w:r>
      <w:r w:rsidR="003A189C">
        <w:t>is</w:t>
      </w:r>
      <w:r w:rsidRPr="006C517E">
        <w:t xml:space="preserve"> the software product</w:t>
      </w:r>
      <w:r>
        <w:t xml:space="preserve">. </w:t>
      </w:r>
      <w:r w:rsidR="003A189C">
        <w:t>A s</w:t>
      </w:r>
      <w:r w:rsidRPr="006C517E">
        <w:t xml:space="preserve">oftware </w:t>
      </w:r>
      <w:r>
        <w:t xml:space="preserve">git </w:t>
      </w:r>
      <w:r w:rsidRPr="006C517E">
        <w:t>repositor</w:t>
      </w:r>
      <w:r w:rsidR="003A189C">
        <w:t xml:space="preserve">y </w:t>
      </w:r>
      <w:proofErr w:type="spellStart"/>
      <w:r w:rsidR="003A189C">
        <w:t>i</w:t>
      </w:r>
      <w:r>
        <w:t>delivered</w:t>
      </w:r>
      <w:proofErr w:type="spellEnd"/>
      <w:r>
        <w:t xml:space="preserve"> and located at:</w:t>
      </w:r>
    </w:p>
    <w:p w14:paraId="3A03CE82" w14:textId="6A4D1A3A" w:rsidR="00503831" w:rsidRDefault="00811BFC" w:rsidP="005E1545">
      <w:r>
        <w:t>https://github.com/pamgene/dascombat</w:t>
      </w:r>
    </w:p>
    <w:p w14:paraId="76CABE71" w14:textId="77777777" w:rsidR="00811BFC" w:rsidRDefault="00811BFC" w:rsidP="005E1545"/>
    <w:p w14:paraId="3A71C8F7" w14:textId="27DF8F69" w:rsidR="006E21CE" w:rsidRDefault="006C517E" w:rsidP="005E1545">
      <w:pPr>
        <w:rPr>
          <w:rFonts w:cs="Arial"/>
        </w:rPr>
      </w:pPr>
      <w:r w:rsidRPr="006C517E">
        <w:rPr>
          <w:rFonts w:cs="Arial"/>
        </w:rPr>
        <w:t>The soft</w:t>
      </w:r>
      <w:r>
        <w:rPr>
          <w:rFonts w:cs="Arial"/>
        </w:rPr>
        <w:t xml:space="preserve">ware repository contains </w:t>
      </w:r>
      <w:r w:rsidR="009C5A60">
        <w:rPr>
          <w:rFonts w:cs="Arial"/>
        </w:rPr>
        <w:t xml:space="preserve">all </w:t>
      </w:r>
      <w:r>
        <w:rPr>
          <w:rFonts w:cs="Arial"/>
        </w:rPr>
        <w:t>the</w:t>
      </w:r>
      <w:r w:rsidR="009C5A60">
        <w:rPr>
          <w:rFonts w:cs="Arial"/>
        </w:rPr>
        <w:t xml:space="preserve"> code, tests and documentation, unless otherwise specified</w:t>
      </w:r>
      <w:r w:rsidR="008A0D27">
        <w:rPr>
          <w:rFonts w:cs="Arial"/>
        </w:rPr>
        <w:t>.</w:t>
      </w:r>
    </w:p>
    <w:p w14:paraId="03CCDB03" w14:textId="41D59995" w:rsidR="006E21CE" w:rsidRPr="009C5A60" w:rsidRDefault="006E21CE" w:rsidP="005E1545">
      <w:pPr>
        <w:rPr>
          <w:rFonts w:cs="Arial"/>
        </w:rPr>
      </w:pPr>
      <w:r>
        <w:rPr>
          <w:rFonts w:cs="Arial"/>
        </w:rPr>
        <w:tab/>
      </w:r>
    </w:p>
    <w:p w14:paraId="5DC9C4F9" w14:textId="6FB0CA04" w:rsidR="00BB7C61" w:rsidRPr="002C78BC" w:rsidRDefault="00B41E95" w:rsidP="004B683D">
      <w:pPr>
        <w:pStyle w:val="Heading1"/>
      </w:pPr>
      <w:bookmarkStart w:id="89" w:name="_Toc53048153"/>
      <w:r w:rsidRPr="002C78BC">
        <w:t>Traceability</w:t>
      </w:r>
      <w:bookmarkEnd w:id="89"/>
    </w:p>
    <w:p w14:paraId="1D9DFB68" w14:textId="50C279AE" w:rsidR="005E1545" w:rsidRDefault="13D4FDE3" w:rsidP="00A26602">
      <w:pPr>
        <w:rPr>
          <w:color w:val="000000" w:themeColor="text1"/>
        </w:rPr>
      </w:pPr>
      <w:r w:rsidRPr="00B41E95">
        <w:rPr>
          <w:color w:val="000000" w:themeColor="text1"/>
        </w:rPr>
        <w:t xml:space="preserve">The traceability matrix provides the overview of relationships between the system requirements, software requirements, test results and risk control measures within the </w:t>
      </w:r>
      <w:r w:rsidRPr="00B41E95">
        <w:rPr>
          <w:color w:val="000000" w:themeColor="text1"/>
        </w:rPr>
        <w:lastRenderedPageBreak/>
        <w:t>software. This matrix show</w:t>
      </w:r>
      <w:r w:rsidR="00733F06">
        <w:rPr>
          <w:color w:val="000000" w:themeColor="text1"/>
        </w:rPr>
        <w:t xml:space="preserve">s </w:t>
      </w:r>
      <w:r w:rsidRPr="00B41E95">
        <w:rPr>
          <w:color w:val="000000" w:themeColor="text1"/>
        </w:rPr>
        <w:t xml:space="preserve">all </w:t>
      </w:r>
      <w:r w:rsidR="00733F06">
        <w:rPr>
          <w:color w:val="000000" w:themeColor="text1"/>
        </w:rPr>
        <w:t>the specified</w:t>
      </w:r>
      <w:r w:rsidRPr="00B41E95">
        <w:rPr>
          <w:color w:val="000000" w:themeColor="text1"/>
        </w:rPr>
        <w:t xml:space="preserve"> requirements have been </w:t>
      </w:r>
      <w:r w:rsidR="00733F06">
        <w:rPr>
          <w:color w:val="000000" w:themeColor="text1"/>
        </w:rPr>
        <w:t>addressed,</w:t>
      </w:r>
      <w:r w:rsidRPr="00B41E95">
        <w:rPr>
          <w:color w:val="000000" w:themeColor="text1"/>
        </w:rPr>
        <w:t xml:space="preserve"> tested</w:t>
      </w:r>
      <w:r w:rsidR="00733F06">
        <w:rPr>
          <w:color w:val="000000" w:themeColor="text1"/>
        </w:rPr>
        <w:t xml:space="preserve">. It includes the list of implemented </w:t>
      </w:r>
      <w:r w:rsidRPr="00B41E95">
        <w:rPr>
          <w:color w:val="000000" w:themeColor="text1"/>
        </w:rPr>
        <w:t>risk contro</w:t>
      </w:r>
      <w:r w:rsidR="00733F06">
        <w:rPr>
          <w:color w:val="000000" w:themeColor="text1"/>
        </w:rPr>
        <w:t>l measures</w:t>
      </w:r>
      <w:r w:rsidRPr="00B41E95">
        <w:rPr>
          <w:color w:val="000000" w:themeColor="text1"/>
        </w:rPr>
        <w:t>.</w:t>
      </w:r>
    </w:p>
    <w:p w14:paraId="4FC2EB31" w14:textId="2AF422F9" w:rsidR="005E1545" w:rsidRDefault="005E1545" w:rsidP="00A26602">
      <w:pPr>
        <w:rPr>
          <w:color w:val="000000" w:themeColor="text1"/>
        </w:rPr>
      </w:pPr>
      <w:r>
        <w:rPr>
          <w:color w:val="000000" w:themeColor="text1"/>
        </w:rPr>
        <w:t>The document</w:t>
      </w:r>
      <w:r w:rsidR="00811BFC">
        <w:rPr>
          <w:color w:val="000000" w:themeColor="text1"/>
        </w:rPr>
        <w:t>s</w:t>
      </w:r>
      <w:r>
        <w:rPr>
          <w:color w:val="000000" w:themeColor="text1"/>
        </w:rPr>
        <w:t xml:space="preserve"> outlining traceability </w:t>
      </w:r>
      <w:r w:rsidR="00811BFC">
        <w:rPr>
          <w:color w:val="000000" w:themeColor="text1"/>
        </w:rPr>
        <w:t>are</w:t>
      </w:r>
    </w:p>
    <w:p w14:paraId="391269C3" w14:textId="127027DF" w:rsidR="00503831" w:rsidRDefault="00503831" w:rsidP="00A26602">
      <w:pPr>
        <w:rPr>
          <w:color w:val="000000" w:themeColor="text1"/>
        </w:rPr>
      </w:pPr>
      <w:r>
        <w:rPr>
          <w:color w:val="000000" w:themeColor="text1"/>
        </w:rPr>
        <w:t>TBD</w:t>
      </w:r>
    </w:p>
    <w:p w14:paraId="0F36A2DB" w14:textId="031B9BB0" w:rsidR="00A26602" w:rsidRPr="00A26602" w:rsidRDefault="13D4FDE3" w:rsidP="004B683D">
      <w:pPr>
        <w:pStyle w:val="Heading1"/>
      </w:pPr>
      <w:bookmarkStart w:id="90" w:name="_Toc40350740"/>
      <w:bookmarkStart w:id="91" w:name="_Toc53048154"/>
      <w:bookmarkEnd w:id="90"/>
      <w:r>
        <w:t>Software Configuration List</w:t>
      </w:r>
      <w:bookmarkEnd w:id="91"/>
    </w:p>
    <w:p w14:paraId="062E4FCE" w14:textId="106486FF" w:rsidR="00005807" w:rsidRDefault="00005807" w:rsidP="00BB7C61">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Pr>
          <w:rFonts w:eastAsia="Arial" w:cs="Arial"/>
          <w:bCs/>
          <w:color w:val="000000" w:themeColor="text1"/>
        </w:rPr>
        <w:t xml:space="preserve">, this </w:t>
      </w:r>
      <w:r w:rsidR="00C1684D">
        <w:rPr>
          <w:rFonts w:eastAsia="Arial" w:cs="Arial"/>
          <w:bCs/>
          <w:color w:val="000000" w:themeColor="text1"/>
        </w:rPr>
        <w:t>will also highlight any potential conflicts between SOUP or</w:t>
      </w:r>
      <w:r>
        <w:rPr>
          <w:rFonts w:eastAsia="Arial" w:cs="Arial"/>
          <w:bCs/>
          <w:color w:val="000000" w:themeColor="text1"/>
        </w:rPr>
        <w:t xml:space="preserve"> DAS modules</w:t>
      </w:r>
      <w:r w:rsidR="00C1684D">
        <w:rPr>
          <w:rFonts w:eastAsia="Arial" w:cs="Arial"/>
          <w:bCs/>
          <w:color w:val="000000" w:themeColor="text1"/>
        </w:rPr>
        <w:t>.</w:t>
      </w:r>
    </w:p>
    <w:p w14:paraId="13BC06B4" w14:textId="2F59D59F" w:rsidR="0032561E" w:rsidRDefault="0032561E" w:rsidP="00BB7C61">
      <w:pPr>
        <w:rPr>
          <w:rFonts w:eastAsia="Arial" w:cs="Arial"/>
          <w:bCs/>
          <w:color w:val="000000" w:themeColor="text1"/>
        </w:rPr>
      </w:pPr>
      <w:r>
        <w:rPr>
          <w:rFonts w:eastAsia="Arial" w:cs="Arial"/>
          <w:bCs/>
          <w:color w:val="000000" w:themeColor="text1"/>
        </w:rPr>
        <w:t>The document outlining configuration is:</w:t>
      </w:r>
    </w:p>
    <w:p w14:paraId="16643212" w14:textId="5F15DEB4" w:rsidR="007D5C7F" w:rsidRPr="00FA2513" w:rsidRDefault="00A369D0" w:rsidP="00BB7C61">
      <w:pPr>
        <w:rPr>
          <w:rFonts w:ascii="Courier New" w:eastAsia="Arial" w:hAnsi="Courier New" w:cs="Courier New"/>
          <w:bCs/>
          <w:color w:val="000000" w:themeColor="text1"/>
        </w:rPr>
      </w:pPr>
      <w:r w:rsidRPr="00FA2513">
        <w:rPr>
          <w:rFonts w:ascii="Courier New" w:eastAsia="Arial" w:hAnsi="Courier New" w:cs="Courier New"/>
          <w:bCs/>
          <w:color w:val="000000" w:themeColor="text1"/>
        </w:rPr>
        <w:t>181001</w:t>
      </w:r>
      <w:r w:rsidR="00655C74" w:rsidRPr="00FA2513">
        <w:rPr>
          <w:rFonts w:ascii="Courier New" w:eastAsia="Arial" w:hAnsi="Courier New" w:cs="Courier New"/>
          <w:bCs/>
          <w:color w:val="000000" w:themeColor="text1"/>
        </w:rPr>
        <w:t xml:space="preserve">-6303 </w:t>
      </w:r>
      <w:r w:rsidR="00BC0434" w:rsidRPr="00FA2513">
        <w:rPr>
          <w:rFonts w:ascii="Courier New" w:eastAsia="Arial" w:hAnsi="Courier New" w:cs="Courier New"/>
          <w:bCs/>
          <w:color w:val="000000" w:themeColor="text1"/>
        </w:rPr>
        <w:t>Configuration</w:t>
      </w:r>
      <w:r w:rsidR="13D4FDE3" w:rsidRPr="00FA2513">
        <w:rPr>
          <w:rFonts w:ascii="Courier New" w:eastAsia="Arial" w:hAnsi="Courier New" w:cs="Courier New"/>
          <w:bCs/>
          <w:color w:val="000000" w:themeColor="text1"/>
        </w:rPr>
        <w:t>.xlsx</w:t>
      </w:r>
    </w:p>
    <w:p w14:paraId="1449FF67" w14:textId="75D7C3CB" w:rsidR="00C1684D" w:rsidRDefault="00C1684D" w:rsidP="00BB7C61">
      <w:pPr>
        <w:rPr>
          <w:rFonts w:eastAsia="Arial" w:cs="Arial"/>
          <w:bCs/>
          <w:color w:val="000000" w:themeColor="text1"/>
        </w:rPr>
      </w:pPr>
      <w:r>
        <w:rPr>
          <w:rFonts w:eastAsia="Arial" w:cs="Arial"/>
          <w:bCs/>
          <w:color w:val="000000" w:themeColor="text1"/>
        </w:rPr>
        <w:t>Located at:</w:t>
      </w:r>
    </w:p>
    <w:p w14:paraId="3ED7F9A8" w14:textId="0B1F01B7" w:rsidR="00C1684D" w:rsidRPr="007D5C7F" w:rsidRDefault="005444A9" w:rsidP="00BB7C61">
      <w:pPr>
        <w:rPr>
          <w:rFonts w:eastAsia="Arial" w:cs="Arial"/>
          <w:bCs/>
          <w:color w:val="000000" w:themeColor="text1"/>
        </w:rPr>
      </w:pPr>
      <w:hyperlink r:id="rId14" w:history="1">
        <w:r w:rsidR="00C1684D" w:rsidRPr="00C1684D">
          <w:rPr>
            <w:rStyle w:val="Hyperlink"/>
            <w:rFonts w:eastAsia="Arial" w:cs="Arial"/>
            <w:bCs/>
          </w:rPr>
          <w:t>https://github.com/pamgene/dascommon/tree/master/configuration</w:t>
        </w:r>
      </w:hyperlink>
    </w:p>
    <w:p w14:paraId="5DC9C501" w14:textId="77777777" w:rsidR="00BB7C61" w:rsidRDefault="13D4FDE3" w:rsidP="004B683D">
      <w:pPr>
        <w:pStyle w:val="Heading1"/>
      </w:pPr>
      <w:bookmarkStart w:id="92" w:name="_Toc53048155"/>
      <w:r>
        <w:t>SOUP Configuration Items</w:t>
      </w:r>
      <w:bookmarkEnd w:id="92"/>
    </w:p>
    <w:p w14:paraId="1146DBD2" w14:textId="1F906A85" w:rsidR="007D5C7F" w:rsidRDefault="00C1684D" w:rsidP="0032561E">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Pr>
          <w:rFonts w:eastAsia="Arial" w:cs="Arial"/>
          <w:bCs/>
          <w:color w:val="000000" w:themeColor="text1"/>
        </w:rPr>
        <w:t>, this will also highlight any potential conflicts between SOUP or DAS modules.</w:t>
      </w:r>
    </w:p>
    <w:p w14:paraId="05345115" w14:textId="54E219DF" w:rsidR="0032561E" w:rsidRPr="0032561E" w:rsidRDefault="0032561E" w:rsidP="0032561E">
      <w:pPr>
        <w:rPr>
          <w:rFonts w:eastAsia="Arial" w:cs="Arial"/>
          <w:bCs/>
          <w:color w:val="000000" w:themeColor="text1"/>
        </w:rPr>
      </w:pPr>
      <w:r>
        <w:rPr>
          <w:rFonts w:eastAsia="Arial" w:cs="Arial"/>
          <w:bCs/>
          <w:color w:val="000000" w:themeColor="text1"/>
        </w:rPr>
        <w:t>The document outlining SOUP is:</w:t>
      </w:r>
    </w:p>
    <w:p w14:paraId="39A36023" w14:textId="5C6A5A6F" w:rsidR="05F235FF" w:rsidRPr="00FA2513" w:rsidRDefault="00A369D0">
      <w:pPr>
        <w:rPr>
          <w:rFonts w:ascii="Courier New" w:eastAsia="Arial" w:hAnsi="Courier New" w:cs="Arial"/>
          <w:bCs/>
          <w:color w:val="000000" w:themeColor="text1"/>
        </w:rPr>
      </w:pPr>
      <w:r w:rsidRPr="00FA2513">
        <w:rPr>
          <w:rFonts w:ascii="Courier New" w:eastAsia="Arial" w:hAnsi="Courier New" w:cs="Arial"/>
          <w:bCs/>
          <w:color w:val="000000" w:themeColor="text1"/>
        </w:rPr>
        <w:t>181001</w:t>
      </w:r>
      <w:r w:rsidR="00655C74" w:rsidRPr="00FA2513">
        <w:rPr>
          <w:rFonts w:ascii="Courier New" w:eastAsia="Arial" w:hAnsi="Courier New" w:cs="Arial"/>
          <w:bCs/>
          <w:color w:val="000000" w:themeColor="text1"/>
        </w:rPr>
        <w:t xml:space="preserve">-6301 </w:t>
      </w:r>
      <w:r w:rsidR="00BC0434" w:rsidRPr="00FA2513">
        <w:rPr>
          <w:rFonts w:ascii="Courier New" w:eastAsia="Arial" w:hAnsi="Courier New" w:cs="Arial"/>
          <w:bCs/>
          <w:color w:val="000000" w:themeColor="text1"/>
        </w:rPr>
        <w:t>SOUP</w:t>
      </w:r>
      <w:r w:rsidR="13D4FDE3" w:rsidRPr="00FA2513">
        <w:rPr>
          <w:rFonts w:ascii="Courier New" w:eastAsia="Arial" w:hAnsi="Courier New" w:cs="Arial"/>
          <w:bCs/>
          <w:color w:val="000000" w:themeColor="text1"/>
        </w:rPr>
        <w:t>.xlsx</w:t>
      </w:r>
    </w:p>
    <w:p w14:paraId="670E4C67" w14:textId="77777777" w:rsidR="00C1684D" w:rsidRDefault="00C1684D" w:rsidP="00C1684D">
      <w:pPr>
        <w:rPr>
          <w:rFonts w:eastAsia="Arial" w:cs="Arial"/>
          <w:bCs/>
          <w:color w:val="000000" w:themeColor="text1"/>
        </w:rPr>
      </w:pPr>
      <w:r>
        <w:rPr>
          <w:rFonts w:eastAsia="Arial" w:cs="Arial"/>
          <w:bCs/>
          <w:color w:val="000000" w:themeColor="text1"/>
        </w:rPr>
        <w:t>Located at:</w:t>
      </w:r>
    </w:p>
    <w:p w14:paraId="56571D5D" w14:textId="478A8769" w:rsidR="00C1684D" w:rsidRPr="00A26602" w:rsidRDefault="005444A9">
      <w:pPr>
        <w:rPr>
          <w:rFonts w:eastAsia="Arial" w:cs="Arial"/>
          <w:bCs/>
          <w:color w:val="000000" w:themeColor="text1"/>
        </w:rPr>
      </w:pPr>
      <w:hyperlink r:id="rId15" w:history="1">
        <w:r w:rsidR="00C1684D" w:rsidRPr="00C1684D">
          <w:rPr>
            <w:rStyle w:val="Hyperlink"/>
            <w:rFonts w:eastAsia="Arial" w:cs="Arial"/>
            <w:bCs/>
          </w:rPr>
          <w:t>https://github.com/pamgene/dascommon/tree/master/configuration</w:t>
        </w:r>
      </w:hyperlink>
    </w:p>
    <w:p w14:paraId="1E8296E2" w14:textId="3E65E55E" w:rsidR="006E21CE" w:rsidRDefault="13D4FDE3" w:rsidP="004B683D">
      <w:pPr>
        <w:pStyle w:val="Heading1"/>
      </w:pPr>
      <w:bookmarkStart w:id="93" w:name="_Toc53048156"/>
      <w:r>
        <w:t>Softw</w:t>
      </w:r>
      <w:r w:rsidR="00B979D3">
        <w:t xml:space="preserve">are Integration and </w:t>
      </w:r>
      <w:r>
        <w:t>Testing Plan</w:t>
      </w:r>
      <w:bookmarkEnd w:id="93"/>
    </w:p>
    <w:p w14:paraId="16A373AE" w14:textId="72EB7CC3" w:rsidR="008E6631" w:rsidRPr="0032561E" w:rsidRDefault="008E6631" w:rsidP="0032561E">
      <w:pPr>
        <w:rPr>
          <w:b/>
          <w:sz w:val="24"/>
          <w:szCs w:val="32"/>
        </w:rPr>
      </w:pPr>
      <w:r w:rsidRPr="0032561E">
        <w:t xml:space="preserve">The </w:t>
      </w:r>
      <w:r w:rsidR="003163BC">
        <w:t xml:space="preserve">software integration </w:t>
      </w:r>
      <w:r w:rsidR="00B979D3" w:rsidRPr="0032561E">
        <w:t>testi</w:t>
      </w:r>
      <w:r w:rsidR="007E4286" w:rsidRPr="0032561E">
        <w:t>ng will be performed as outlined in:</w:t>
      </w:r>
    </w:p>
    <w:p w14:paraId="26244070" w14:textId="4CD572C8" w:rsidR="00B979D3" w:rsidRDefault="0034633B" w:rsidP="0032561E">
      <w:pPr>
        <w:rPr>
          <w:rFonts w:eastAsia="Arial" w:cs="Arial"/>
          <w:bCs/>
        </w:rPr>
      </w:pPr>
      <w:r>
        <w:rPr>
          <w:rFonts w:eastAsia="Arial" w:cs="Arial"/>
          <w:bCs/>
        </w:rPr>
        <w:t>SOP6303 Software Verification and Testing</w:t>
      </w:r>
    </w:p>
    <w:p w14:paraId="7813FEFB" w14:textId="0D10729D" w:rsidR="003848FB" w:rsidRDefault="003848FB" w:rsidP="0032561E">
      <w:pPr>
        <w:rPr>
          <w:rFonts w:eastAsia="Arial" w:cs="Arial"/>
          <w:bCs/>
        </w:rPr>
      </w:pPr>
      <w:r>
        <w:rPr>
          <w:rFonts w:eastAsia="Arial" w:cs="Arial"/>
          <w:bCs/>
        </w:rPr>
        <w:t>Software integration testing will be documented in:</w:t>
      </w:r>
    </w:p>
    <w:p w14:paraId="7D1FE1CA" w14:textId="77777777" w:rsidR="00FA2513" w:rsidRDefault="00FA2513" w:rsidP="0032561E">
      <w:pPr>
        <w:rPr>
          <w:rFonts w:eastAsia="Arial" w:cs="Arial"/>
          <w:bCs/>
        </w:rPr>
      </w:pPr>
    </w:p>
    <w:p w14:paraId="73B65B2B" w14:textId="77777777" w:rsidR="00503831" w:rsidRDefault="00503831" w:rsidP="0032561E">
      <w:pPr>
        <w:rPr>
          <w:rFonts w:ascii="Courier New" w:eastAsia="Arial" w:hAnsi="Courier New" w:cs="Courier New"/>
          <w:bCs/>
        </w:rPr>
      </w:pPr>
      <w:r>
        <w:rPr>
          <w:rFonts w:ascii="Courier New" w:eastAsia="Arial" w:hAnsi="Courier New" w:cs="Courier New"/>
          <w:bCs/>
        </w:rPr>
        <w:t>TBD</w:t>
      </w:r>
    </w:p>
    <w:p w14:paraId="4855C69D" w14:textId="77777777" w:rsidR="00503831" w:rsidRDefault="00503831" w:rsidP="0032561E">
      <w:pPr>
        <w:rPr>
          <w:rFonts w:ascii="Courier New" w:eastAsia="Arial" w:hAnsi="Courier New" w:cs="Courier New"/>
          <w:bCs/>
        </w:rPr>
      </w:pPr>
    </w:p>
    <w:p w14:paraId="4E1CC6A0" w14:textId="77777777" w:rsidR="00503831" w:rsidRDefault="00503831" w:rsidP="0032561E">
      <w:pPr>
        <w:rPr>
          <w:rFonts w:eastAsia="Arial" w:cs="Arial"/>
          <w:bCs/>
        </w:rPr>
      </w:pPr>
      <w:r>
        <w:rPr>
          <w:rFonts w:eastAsia="Arial" w:cs="Arial"/>
          <w:bCs/>
        </w:rPr>
        <w:t xml:space="preserve">Software system testing will be </w:t>
      </w:r>
      <w:proofErr w:type="spellStart"/>
      <w:r>
        <w:rPr>
          <w:rFonts w:eastAsia="Arial" w:cs="Arial"/>
          <w:bCs/>
        </w:rPr>
        <w:t>performesd</w:t>
      </w:r>
      <w:proofErr w:type="spellEnd"/>
      <w:r>
        <w:rPr>
          <w:rFonts w:eastAsia="Arial" w:cs="Arial"/>
          <w:bCs/>
        </w:rPr>
        <w:t xml:space="preserve"> as </w:t>
      </w:r>
      <w:proofErr w:type="spellStart"/>
      <w:r>
        <w:rPr>
          <w:rFonts w:eastAsia="Arial" w:cs="Arial"/>
          <w:bCs/>
        </w:rPr>
        <w:t>outlied</w:t>
      </w:r>
      <w:proofErr w:type="spellEnd"/>
      <w:r>
        <w:rPr>
          <w:rFonts w:eastAsia="Arial" w:cs="Arial"/>
          <w:bCs/>
        </w:rPr>
        <w:t xml:space="preserve"> in</w:t>
      </w:r>
    </w:p>
    <w:p w14:paraId="39A7698D" w14:textId="77777777" w:rsidR="00503831" w:rsidRDefault="00503831" w:rsidP="0032561E">
      <w:pPr>
        <w:rPr>
          <w:rFonts w:eastAsia="Arial" w:cs="Arial"/>
          <w:bCs/>
        </w:rPr>
      </w:pPr>
      <w:r>
        <w:rPr>
          <w:rFonts w:eastAsia="Arial" w:cs="Arial"/>
          <w:bCs/>
        </w:rPr>
        <w:t>SOP6303 Software Verification and Testing</w:t>
      </w:r>
    </w:p>
    <w:p w14:paraId="36DEE921" w14:textId="77777777" w:rsidR="00503831" w:rsidRDefault="00503831" w:rsidP="0032561E">
      <w:pPr>
        <w:rPr>
          <w:rFonts w:eastAsia="Arial" w:cs="Arial"/>
          <w:bCs/>
        </w:rPr>
      </w:pPr>
      <w:r>
        <w:rPr>
          <w:rFonts w:eastAsia="Arial" w:cs="Arial"/>
          <w:bCs/>
        </w:rPr>
        <w:t>Software system testing will be documented in:</w:t>
      </w:r>
    </w:p>
    <w:p w14:paraId="132E226C" w14:textId="77777777" w:rsidR="00503831" w:rsidRDefault="00503831" w:rsidP="0032561E">
      <w:pPr>
        <w:rPr>
          <w:rFonts w:eastAsia="Arial" w:cs="Arial"/>
          <w:bCs/>
        </w:rPr>
      </w:pPr>
    </w:p>
    <w:p w14:paraId="364BBDA3" w14:textId="29FC7102" w:rsidR="00FA2513" w:rsidRDefault="00503831" w:rsidP="0032561E">
      <w:pPr>
        <w:rPr>
          <w:rFonts w:eastAsia="Arial" w:cs="Arial"/>
          <w:bCs/>
        </w:rPr>
      </w:pPr>
      <w:r w:rsidRPr="00853879">
        <w:rPr>
          <w:rFonts w:asciiTheme="minorHAnsi" w:eastAsia="Arial" w:hAnsiTheme="minorHAnsi" w:cstheme="minorHAnsi"/>
          <w:bCs/>
        </w:rPr>
        <w:t>TBD</w:t>
      </w:r>
    </w:p>
    <w:p w14:paraId="4F1E3B13" w14:textId="39A1F25E" w:rsidR="003163BC" w:rsidRPr="00553F90" w:rsidRDefault="00553F90" w:rsidP="00553F90">
      <w:pPr>
        <w:pStyle w:val="ListParagraph"/>
        <w:ind w:left="1068"/>
        <w:rPr>
          <w:rFonts w:eastAsia="Arial" w:cs="Arial"/>
        </w:rPr>
      </w:pPr>
      <w:r>
        <w:rPr>
          <w:rFonts w:eastAsia="Arial" w:cs="Arial"/>
        </w:rPr>
        <w:t xml:space="preserve">  </w:t>
      </w:r>
    </w:p>
    <w:p w14:paraId="5DC9C507" w14:textId="77777777" w:rsidR="00BB7C61" w:rsidRDefault="00BB7C61" w:rsidP="004B683D">
      <w:pPr>
        <w:pStyle w:val="Heading1"/>
      </w:pPr>
      <w:bookmarkStart w:id="94" w:name="_Toc53048157"/>
      <w:r w:rsidRPr="0C19D696">
        <w:lastRenderedPageBreak/>
        <w:t>Software risk management</w:t>
      </w:r>
      <w:bookmarkEnd w:id="94"/>
      <w:r w:rsidRPr="0C19D696">
        <w:t xml:space="preserve"> </w:t>
      </w:r>
    </w:p>
    <w:p w14:paraId="6E9E7A54" w14:textId="44E3F199" w:rsidR="00E67D9F" w:rsidRPr="0032561E" w:rsidRDefault="13D4FDE3" w:rsidP="00BB7C61">
      <w:pPr>
        <w:rPr>
          <w:i/>
          <w:iCs/>
          <w:lang w:val="en-US"/>
        </w:rPr>
      </w:pPr>
      <w:r w:rsidRPr="13D4FDE3">
        <w:rPr>
          <w:lang w:val="en-US"/>
        </w:rPr>
        <w:t>The software risk management conducts the activities and tasks of the software risk management process, including the management risks related to SOUP</w:t>
      </w:r>
      <w:r w:rsidRPr="13D4FDE3">
        <w:rPr>
          <w:i/>
          <w:iCs/>
          <w:lang w:val="en-US"/>
        </w:rPr>
        <w:t xml:space="preserve">. </w:t>
      </w:r>
    </w:p>
    <w:p w14:paraId="71261E63" w14:textId="0BB42A3E" w:rsidR="009545B1" w:rsidRDefault="00E67D9F" w:rsidP="00BB7C61">
      <w:pPr>
        <w:rPr>
          <w:lang w:val="en-US" w:eastAsia="en-US"/>
        </w:rPr>
      </w:pPr>
      <w:r>
        <w:rPr>
          <w:lang w:val="en-US" w:eastAsia="en-US"/>
        </w:rPr>
        <w:t xml:space="preserve">Risk management </w:t>
      </w:r>
      <w:r w:rsidR="009545B1">
        <w:rPr>
          <w:lang w:val="en-US" w:eastAsia="en-US"/>
        </w:rPr>
        <w:t xml:space="preserve">is performed according to SOP4500 </w:t>
      </w:r>
      <w:r>
        <w:rPr>
          <w:lang w:val="en-US" w:eastAsia="en-US"/>
        </w:rPr>
        <w:t xml:space="preserve">as part of the </w:t>
      </w:r>
      <w:r w:rsidR="009545B1">
        <w:rPr>
          <w:lang w:val="en-US" w:eastAsia="en-US"/>
        </w:rPr>
        <w:t>risk management activities for METHOD DAS as specified in:</w:t>
      </w:r>
    </w:p>
    <w:p w14:paraId="19C53DAE" w14:textId="149B305C" w:rsidR="009545B1" w:rsidRPr="0032561E" w:rsidRDefault="009545B1" w:rsidP="0032561E">
      <w:pPr>
        <w:pStyle w:val="ListParagraph"/>
        <w:numPr>
          <w:ilvl w:val="0"/>
          <w:numId w:val="10"/>
        </w:numPr>
        <w:rPr>
          <w:lang w:val="en-US" w:eastAsia="en-US"/>
        </w:rPr>
      </w:pPr>
      <w:r w:rsidRPr="0032561E">
        <w:rPr>
          <w:lang w:val="en-US"/>
        </w:rPr>
        <w:t>210200KS18001 Risk Management Plan METHOD DAS</w:t>
      </w:r>
    </w:p>
    <w:p w14:paraId="6E3B3D04" w14:textId="16050006" w:rsidR="009545B1" w:rsidRPr="0032561E" w:rsidRDefault="009545B1" w:rsidP="0032561E">
      <w:pPr>
        <w:pStyle w:val="ListParagraph"/>
        <w:numPr>
          <w:ilvl w:val="0"/>
          <w:numId w:val="10"/>
        </w:numPr>
        <w:rPr>
          <w:lang w:val="en-US" w:eastAsia="en-US"/>
        </w:rPr>
      </w:pPr>
      <w:r w:rsidRPr="0032561E">
        <w:rPr>
          <w:lang w:val="en-US" w:eastAsia="en-US"/>
        </w:rPr>
        <w:t>210227RW18038 Risk Management DAS software.</w:t>
      </w:r>
    </w:p>
    <w:p w14:paraId="122877CD" w14:textId="77777777" w:rsidR="00BD41FD" w:rsidRDefault="00BD41FD" w:rsidP="00BD41FD">
      <w:pPr>
        <w:spacing w:before="0" w:after="0"/>
        <w:jc w:val="left"/>
      </w:pPr>
    </w:p>
    <w:p w14:paraId="4CE2DDC4" w14:textId="77777777" w:rsidR="00BD41FD" w:rsidRDefault="00BD41FD" w:rsidP="00BD41FD">
      <w:pPr>
        <w:spacing w:before="0" w:after="0"/>
        <w:jc w:val="left"/>
      </w:pPr>
      <w:r>
        <w:t>The specific implementation of the R-package DASCOMBAT will be done by implementing it in the DAS module DASNORMALIZE. Therefore, the risks associated with using it in the DAS process (e.g. risks associated with correctness of input data, correctness of settings etc.) are best handled in the risk analysis to be performed for DASNORMALIZE.</w:t>
      </w:r>
    </w:p>
    <w:p w14:paraId="7C51AF98" w14:textId="77777777" w:rsidR="00BD41FD" w:rsidRDefault="00BD41FD" w:rsidP="00BD41FD">
      <w:pPr>
        <w:spacing w:before="0" w:after="0"/>
        <w:jc w:val="left"/>
      </w:pPr>
    </w:p>
    <w:p w14:paraId="31330595" w14:textId="77777777" w:rsidR="00BD41FD" w:rsidRDefault="00BD41FD" w:rsidP="00BD41FD">
      <w:pPr>
        <w:spacing w:before="0" w:after="0"/>
        <w:jc w:val="left"/>
      </w:pPr>
      <w:r>
        <w:t>For DASCOMBAT a FMEA was performed focussing on correct implementation of the COMBAT methodology:</w:t>
      </w:r>
    </w:p>
    <w:p w14:paraId="3641E373" w14:textId="77777777" w:rsidR="00BD41FD" w:rsidRDefault="00BD41FD" w:rsidP="00BD41FD">
      <w:pPr>
        <w:spacing w:before="0" w:after="0"/>
        <w:jc w:val="left"/>
      </w:pPr>
    </w:p>
    <w:p w14:paraId="096D7AD5" w14:textId="77777777" w:rsidR="00BD41FD" w:rsidRDefault="00BD41FD" w:rsidP="00BD41FD">
      <w:pPr>
        <w:pStyle w:val="ListParagraph"/>
        <w:numPr>
          <w:ilvl w:val="0"/>
          <w:numId w:val="37"/>
        </w:numPr>
        <w:spacing w:before="0" w:after="0"/>
        <w:ind w:left="720"/>
        <w:jc w:val="left"/>
      </w:pPr>
      <w:r>
        <w:t>DASCOMBAT-FRM4503-FMEA sheet.xlsx</w:t>
      </w:r>
    </w:p>
    <w:p w14:paraId="033F5F27" w14:textId="77777777" w:rsidR="00BD41FD" w:rsidRDefault="00BD41FD" w:rsidP="00BD41FD">
      <w:pPr>
        <w:spacing w:before="0" w:after="0"/>
        <w:jc w:val="left"/>
      </w:pPr>
    </w:p>
    <w:p w14:paraId="77F8C556" w14:textId="07C0EA86" w:rsidR="003848FB" w:rsidRDefault="00BD41FD" w:rsidP="00BD41FD">
      <w:pPr>
        <w:spacing w:before="0" w:after="0"/>
        <w:jc w:val="left"/>
      </w:pPr>
      <w:r>
        <w:t>14 risks were identified which are addressed by software testing.</w:t>
      </w:r>
      <w:r w:rsidR="003848FB">
        <w:br w:type="page"/>
      </w:r>
    </w:p>
    <w:p w14:paraId="19B420B7" w14:textId="77777777" w:rsidR="00BB7C61" w:rsidRDefault="00BB7C61" w:rsidP="0032561E"/>
    <w:p w14:paraId="5ACBC038" w14:textId="1F9D2CA8" w:rsidR="005E1545" w:rsidRPr="005E1545" w:rsidRDefault="00BB7C61" w:rsidP="004B683D">
      <w:pPr>
        <w:pStyle w:val="Heading1"/>
      </w:pPr>
      <w:bookmarkStart w:id="95" w:name="_Ref23865931"/>
      <w:bookmarkStart w:id="96" w:name="_Ref24380211"/>
      <w:bookmarkStart w:id="97" w:name="_Toc53048158"/>
      <w:r w:rsidRPr="0C19D696">
        <w:t>Project deliverables</w:t>
      </w:r>
      <w:bookmarkEnd w:id="95"/>
      <w:bookmarkEnd w:id="96"/>
      <w:bookmarkEnd w:id="97"/>
    </w:p>
    <w:tbl>
      <w:tblPr>
        <w:tblW w:w="891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
        <w:tblDescription w:val=""/>
      </w:tblPr>
      <w:tblGrid>
        <w:gridCol w:w="3159"/>
        <w:gridCol w:w="5760"/>
      </w:tblGrid>
      <w:tr w:rsidR="00F84E09" w:rsidRPr="003522C1" w14:paraId="5DC9C515" w14:textId="77777777" w:rsidTr="00FA2513">
        <w:trPr>
          <w:cantSplit/>
          <w:trHeight w:val="1465"/>
          <w:tblHeader/>
        </w:trPr>
        <w:tc>
          <w:tcPr>
            <w:tcW w:w="3159" w:type="dxa"/>
            <w:tcBorders>
              <w:top w:val="single" w:sz="4" w:space="0" w:color="auto"/>
              <w:left w:val="single" w:sz="4" w:space="0" w:color="auto"/>
              <w:bottom w:val="single" w:sz="4" w:space="0" w:color="auto"/>
              <w:right w:val="single" w:sz="4" w:space="0" w:color="auto"/>
            </w:tcBorders>
            <w:shd w:val="clear" w:color="auto" w:fill="E6E6E6"/>
          </w:tcPr>
          <w:p w14:paraId="5DC9C50D" w14:textId="77777777" w:rsidR="00F84E09" w:rsidRDefault="00F84E09" w:rsidP="00296E3F">
            <w:pPr>
              <w:rPr>
                <w:b/>
              </w:rPr>
            </w:pPr>
            <w:r w:rsidRPr="13D4FDE3">
              <w:rPr>
                <w:b/>
                <w:bCs/>
              </w:rPr>
              <w:t>Document ID</w:t>
            </w:r>
          </w:p>
        </w:tc>
        <w:tc>
          <w:tcPr>
            <w:tcW w:w="5760" w:type="dxa"/>
            <w:tcBorders>
              <w:top w:val="single" w:sz="4" w:space="0" w:color="auto"/>
              <w:left w:val="single" w:sz="4" w:space="0" w:color="auto"/>
              <w:bottom w:val="single" w:sz="4" w:space="0" w:color="auto"/>
              <w:right w:val="single" w:sz="4" w:space="0" w:color="auto"/>
            </w:tcBorders>
            <w:shd w:val="clear" w:color="auto" w:fill="E6E6E6"/>
            <w:hideMark/>
          </w:tcPr>
          <w:p w14:paraId="5DC9C50E" w14:textId="77777777" w:rsidR="00F84E09" w:rsidRPr="003522C1" w:rsidRDefault="00F84E09" w:rsidP="00296E3F">
            <w:pPr>
              <w:rPr>
                <w:b/>
              </w:rPr>
            </w:pPr>
            <w:r w:rsidRPr="13D4FDE3">
              <w:rPr>
                <w:b/>
                <w:bCs/>
              </w:rPr>
              <w:t>Document name</w:t>
            </w:r>
          </w:p>
        </w:tc>
      </w:tr>
      <w:tr w:rsidR="00F84E09" w:rsidRPr="0098088F" w14:paraId="5DC9C51E"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6" w14:textId="719EB0E1" w:rsidR="00F84E09" w:rsidRDefault="00F84E09" w:rsidP="003848FB">
            <w:pPr>
              <w:rPr>
                <w:lang w:val="en-US"/>
              </w:rPr>
            </w:pPr>
            <w:r w:rsidRPr="003848FB">
              <w:rPr>
                <w:lang w:val="en-US"/>
              </w:rPr>
              <w:t>210227</w:t>
            </w:r>
            <w:r w:rsidR="00503831">
              <w:rPr>
                <w:lang w:val="en-US"/>
              </w:rPr>
              <w:t>RW200</w:t>
            </w:r>
            <w:r w:rsidR="003A189C">
              <w:rPr>
                <w:lang w:val="en-US"/>
              </w:rPr>
              <w:t>10</w:t>
            </w:r>
          </w:p>
        </w:tc>
        <w:tc>
          <w:tcPr>
            <w:tcW w:w="5760" w:type="dxa"/>
            <w:tcBorders>
              <w:top w:val="single" w:sz="4" w:space="0" w:color="auto"/>
              <w:left w:val="single" w:sz="4" w:space="0" w:color="auto"/>
              <w:bottom w:val="single" w:sz="4" w:space="0" w:color="auto"/>
              <w:right w:val="single" w:sz="4" w:space="0" w:color="auto"/>
            </w:tcBorders>
            <w:vAlign w:val="center"/>
          </w:tcPr>
          <w:p w14:paraId="5DC9C517" w14:textId="77777777" w:rsidR="00F84E09" w:rsidRPr="00B41E95" w:rsidRDefault="00F84E09" w:rsidP="00296E3F">
            <w:pPr>
              <w:rPr>
                <w:color w:val="000000" w:themeColor="text1"/>
                <w:lang w:val="en-US"/>
              </w:rPr>
            </w:pPr>
            <w:r w:rsidRPr="00B41E95">
              <w:rPr>
                <w:bCs/>
                <w:color w:val="000000" w:themeColor="text1"/>
                <w:lang w:val="en-US"/>
              </w:rPr>
              <w:t>Software Development plan</w:t>
            </w:r>
          </w:p>
        </w:tc>
      </w:tr>
      <w:tr w:rsidR="00F84E09" w14:paraId="525234E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40E4D18" w14:textId="18F042D8" w:rsidR="00F84E09" w:rsidRDefault="00F84E09" w:rsidP="4CB5BB6D">
            <w:r>
              <w:rPr>
                <w:lang w:val="en-US"/>
              </w:rPr>
              <w:t>181001-6302</w:t>
            </w:r>
          </w:p>
        </w:tc>
        <w:tc>
          <w:tcPr>
            <w:tcW w:w="5760" w:type="dxa"/>
            <w:tcBorders>
              <w:top w:val="single" w:sz="4" w:space="0" w:color="auto"/>
              <w:left w:val="single" w:sz="4" w:space="0" w:color="auto"/>
              <w:bottom w:val="single" w:sz="4" w:space="0" w:color="auto"/>
              <w:right w:val="single" w:sz="4" w:space="0" w:color="auto"/>
            </w:tcBorders>
            <w:vAlign w:val="center"/>
          </w:tcPr>
          <w:p w14:paraId="75578EE1" w14:textId="33C04B07" w:rsidR="00F84E09" w:rsidRPr="00B41E95" w:rsidRDefault="00F84E09" w:rsidP="00BC0434">
            <w:pPr>
              <w:rPr>
                <w:color w:val="000000" w:themeColor="text1"/>
              </w:rPr>
            </w:pPr>
            <w:r w:rsidRPr="00B41E95">
              <w:rPr>
                <w:bCs/>
                <w:color w:val="000000" w:themeColor="text1"/>
                <w:lang w:val="en-US"/>
              </w:rPr>
              <w:t xml:space="preserve">Software </w:t>
            </w:r>
            <w:r>
              <w:rPr>
                <w:bCs/>
                <w:color w:val="000000" w:themeColor="text1"/>
                <w:lang w:val="en-US"/>
              </w:rPr>
              <w:t>Configuration</w:t>
            </w:r>
          </w:p>
        </w:tc>
      </w:tr>
      <w:tr w:rsidR="00F84E09" w:rsidRPr="00BA6F58" w14:paraId="5DC9C52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F" w14:textId="55535391" w:rsidR="00F84E09" w:rsidRPr="0098088F" w:rsidRDefault="00F84E09" w:rsidP="00296E3F">
            <w:pPr>
              <w:rPr>
                <w:lang w:val="en-US"/>
              </w:rPr>
            </w:pPr>
            <w:r>
              <w:rPr>
                <w:lang w:val="en-US"/>
              </w:rPr>
              <w:t>181001-6303</w:t>
            </w:r>
          </w:p>
        </w:tc>
        <w:tc>
          <w:tcPr>
            <w:tcW w:w="5760" w:type="dxa"/>
            <w:tcBorders>
              <w:top w:val="single" w:sz="4" w:space="0" w:color="auto"/>
              <w:left w:val="single" w:sz="4" w:space="0" w:color="auto"/>
              <w:bottom w:val="single" w:sz="4" w:space="0" w:color="auto"/>
              <w:right w:val="single" w:sz="4" w:space="0" w:color="auto"/>
            </w:tcBorders>
            <w:vAlign w:val="center"/>
          </w:tcPr>
          <w:p w14:paraId="5DC9C520" w14:textId="730B1CC3" w:rsidR="00F84E09" w:rsidRPr="00B41E95" w:rsidRDefault="00F84E09" w:rsidP="00BC0434">
            <w:pPr>
              <w:rPr>
                <w:color w:val="000000" w:themeColor="text1"/>
                <w:lang w:val="en-US"/>
              </w:rPr>
            </w:pPr>
            <w:r w:rsidRPr="00B41E95">
              <w:rPr>
                <w:bCs/>
                <w:color w:val="000000" w:themeColor="text1"/>
                <w:lang w:val="en-US"/>
              </w:rPr>
              <w:t xml:space="preserve">SOUP </w:t>
            </w:r>
            <w:r>
              <w:rPr>
                <w:bCs/>
                <w:color w:val="000000" w:themeColor="text1"/>
                <w:lang w:val="en-US"/>
              </w:rPr>
              <w:t>Configuration</w:t>
            </w:r>
          </w:p>
        </w:tc>
      </w:tr>
      <w:tr w:rsidR="00664CE6" w:rsidRPr="00BA6F58" w14:paraId="7EBDD0F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27BF612" w14:textId="47C26C1D" w:rsidR="00664CE6" w:rsidRPr="00BA6F58" w:rsidRDefault="00664CE6" w:rsidP="00296E3F">
            <w:pPr>
              <w:rPr>
                <w:lang w:val="en-US"/>
              </w:rPr>
            </w:pPr>
          </w:p>
        </w:tc>
        <w:tc>
          <w:tcPr>
            <w:tcW w:w="5760" w:type="dxa"/>
            <w:tcBorders>
              <w:top w:val="single" w:sz="4" w:space="0" w:color="auto"/>
              <w:left w:val="single" w:sz="4" w:space="0" w:color="auto"/>
              <w:bottom w:val="single" w:sz="4" w:space="0" w:color="auto"/>
              <w:right w:val="single" w:sz="4" w:space="0" w:color="auto"/>
            </w:tcBorders>
            <w:vAlign w:val="center"/>
          </w:tcPr>
          <w:p w14:paraId="289BDEC4" w14:textId="6A642E57" w:rsidR="00664CE6" w:rsidRPr="00B41E95" w:rsidRDefault="00664CE6" w:rsidP="00BC0434">
            <w:pPr>
              <w:rPr>
                <w:rFonts w:eastAsia="Arial" w:cs="Arial"/>
                <w:bCs/>
                <w:color w:val="000000" w:themeColor="text1"/>
              </w:rPr>
            </w:pPr>
            <w:r>
              <w:rPr>
                <w:rFonts w:eastAsia="Arial" w:cs="Arial"/>
                <w:bCs/>
                <w:color w:val="000000" w:themeColor="text1"/>
              </w:rPr>
              <w:t>Software requirements</w:t>
            </w:r>
          </w:p>
        </w:tc>
      </w:tr>
      <w:tr w:rsidR="00F84E09" w:rsidRPr="00BA6F58" w14:paraId="5DC9C530"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28" w14:textId="08BA719A" w:rsidR="00F84E09" w:rsidRPr="00FA2513" w:rsidRDefault="00F84E09" w:rsidP="00FA2513">
            <w:pPr>
              <w:rPr>
                <w:rFonts w:cs="Arial"/>
                <w:color w:val="000000" w:themeColor="text1"/>
              </w:rPr>
            </w:pPr>
          </w:p>
        </w:tc>
        <w:tc>
          <w:tcPr>
            <w:tcW w:w="5760" w:type="dxa"/>
            <w:tcBorders>
              <w:top w:val="single" w:sz="4" w:space="0" w:color="auto"/>
              <w:left w:val="single" w:sz="4" w:space="0" w:color="auto"/>
              <w:bottom w:val="single" w:sz="4" w:space="0" w:color="auto"/>
              <w:right w:val="single" w:sz="4" w:space="0" w:color="auto"/>
            </w:tcBorders>
            <w:vAlign w:val="center"/>
          </w:tcPr>
          <w:p w14:paraId="5DC9C529" w14:textId="0C5B6126" w:rsidR="00F84E09" w:rsidRPr="00B41E95" w:rsidRDefault="00F84E09" w:rsidP="00BC0434">
            <w:pPr>
              <w:rPr>
                <w:color w:val="000000" w:themeColor="text1"/>
                <w:lang w:val="en-US"/>
              </w:rPr>
            </w:pPr>
            <w:r w:rsidRPr="00B41E95">
              <w:rPr>
                <w:rFonts w:eastAsia="Arial" w:cs="Arial"/>
                <w:bCs/>
                <w:color w:val="000000" w:themeColor="text1"/>
              </w:rPr>
              <w:t>Traceability Matrix</w:t>
            </w:r>
          </w:p>
        </w:tc>
      </w:tr>
      <w:tr w:rsidR="00664CE6" w:rsidRPr="00BA6F58" w14:paraId="35F96F4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2D7F0FD0" w14:textId="73A4C4FC" w:rsidR="00664CE6" w:rsidRPr="00BA6F58" w:rsidRDefault="00664CE6" w:rsidP="00296E3F">
            <w:pPr>
              <w:rPr>
                <w:lang w:val="en-US"/>
              </w:rPr>
            </w:pPr>
          </w:p>
        </w:tc>
        <w:tc>
          <w:tcPr>
            <w:tcW w:w="5760" w:type="dxa"/>
            <w:tcBorders>
              <w:top w:val="single" w:sz="4" w:space="0" w:color="auto"/>
              <w:left w:val="single" w:sz="4" w:space="0" w:color="auto"/>
              <w:bottom w:val="single" w:sz="4" w:space="0" w:color="auto"/>
              <w:right w:val="single" w:sz="4" w:space="0" w:color="auto"/>
            </w:tcBorders>
            <w:vAlign w:val="center"/>
          </w:tcPr>
          <w:p w14:paraId="7E8E5901" w14:textId="5812D4F9" w:rsidR="00664CE6" w:rsidRPr="00B41E95" w:rsidRDefault="00664CE6" w:rsidP="00BC0434">
            <w:pPr>
              <w:rPr>
                <w:rFonts w:eastAsia="Arial" w:cs="Arial"/>
                <w:bCs/>
                <w:color w:val="000000" w:themeColor="text1"/>
              </w:rPr>
            </w:pPr>
            <w:r>
              <w:rPr>
                <w:rFonts w:eastAsia="Arial" w:cs="Arial"/>
                <w:bCs/>
                <w:color w:val="000000" w:themeColor="text1"/>
              </w:rPr>
              <w:t>FMEA sheet</w:t>
            </w:r>
          </w:p>
        </w:tc>
      </w:tr>
      <w:tr w:rsidR="00F84E09" w:rsidRPr="00BA6F58" w14:paraId="2A004FEA"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7D3D05A7" w14:textId="56794DC7" w:rsidR="00F84E09" w:rsidRDefault="00F84E09" w:rsidP="00296E3F">
            <w:pPr>
              <w:rPr>
                <w:lang w:val="en-US"/>
              </w:rPr>
            </w:pPr>
          </w:p>
        </w:tc>
        <w:tc>
          <w:tcPr>
            <w:tcW w:w="5760" w:type="dxa"/>
            <w:tcBorders>
              <w:top w:val="single" w:sz="4" w:space="0" w:color="auto"/>
              <w:left w:val="single" w:sz="4" w:space="0" w:color="auto"/>
              <w:bottom w:val="single" w:sz="4" w:space="0" w:color="auto"/>
              <w:right w:val="single" w:sz="4" w:space="0" w:color="auto"/>
            </w:tcBorders>
            <w:vAlign w:val="center"/>
          </w:tcPr>
          <w:p w14:paraId="290ED879" w14:textId="0468A3E1" w:rsidR="00F84E09" w:rsidRPr="00B41E95" w:rsidRDefault="00F84E09" w:rsidP="00BC0434">
            <w:pPr>
              <w:rPr>
                <w:rFonts w:eastAsia="Arial" w:cs="Arial"/>
                <w:bCs/>
                <w:color w:val="000000" w:themeColor="text1"/>
              </w:rPr>
            </w:pPr>
            <w:r>
              <w:rPr>
                <w:rFonts w:eastAsia="Arial" w:cs="Arial"/>
                <w:bCs/>
                <w:color w:val="000000" w:themeColor="text1"/>
              </w:rPr>
              <w:t>Software integration testing</w:t>
            </w:r>
          </w:p>
        </w:tc>
      </w:tr>
      <w:tr w:rsidR="00F84E09" w:rsidRPr="00BA6F58" w14:paraId="37EC888C"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1F4476F0" w14:textId="2EFDDC32" w:rsidR="00F84E09" w:rsidRDefault="00F84E09" w:rsidP="0089528E">
            <w:pPr>
              <w:rPr>
                <w:lang w:val="en-US"/>
              </w:rPr>
            </w:pPr>
          </w:p>
        </w:tc>
        <w:tc>
          <w:tcPr>
            <w:tcW w:w="5760" w:type="dxa"/>
            <w:tcBorders>
              <w:top w:val="single" w:sz="4" w:space="0" w:color="auto"/>
              <w:left w:val="single" w:sz="4" w:space="0" w:color="auto"/>
              <w:bottom w:val="single" w:sz="4" w:space="0" w:color="auto"/>
              <w:right w:val="single" w:sz="4" w:space="0" w:color="auto"/>
            </w:tcBorders>
            <w:vAlign w:val="center"/>
          </w:tcPr>
          <w:p w14:paraId="2093897D" w14:textId="5BF537F0" w:rsidR="00F84E09" w:rsidRPr="00B41E95" w:rsidRDefault="00F84E09" w:rsidP="00BC0434">
            <w:pPr>
              <w:rPr>
                <w:rFonts w:eastAsia="Arial" w:cs="Arial"/>
                <w:bCs/>
                <w:color w:val="000000" w:themeColor="text1"/>
              </w:rPr>
            </w:pPr>
            <w:r>
              <w:rPr>
                <w:rFonts w:eastAsia="Arial" w:cs="Arial"/>
                <w:bCs/>
                <w:color w:val="000000" w:themeColor="text1"/>
              </w:rPr>
              <w:t xml:space="preserve">Software </w:t>
            </w:r>
            <w:r w:rsidR="00503831">
              <w:rPr>
                <w:rFonts w:eastAsia="Arial" w:cs="Arial"/>
                <w:bCs/>
                <w:color w:val="000000" w:themeColor="text1"/>
              </w:rPr>
              <w:t>system testing</w:t>
            </w:r>
          </w:p>
        </w:tc>
      </w:tr>
    </w:tbl>
    <w:p w14:paraId="5DC9C548" w14:textId="4C5F1B6B" w:rsidR="00BB7C61" w:rsidRDefault="13D4FDE3" w:rsidP="004B683D">
      <w:pPr>
        <w:pStyle w:val="Heading1"/>
        <w:rPr>
          <w:lang w:val="en-US"/>
        </w:rPr>
      </w:pPr>
      <w:bookmarkStart w:id="98" w:name="_Toc53048159"/>
      <w:r w:rsidRPr="13D4FDE3">
        <w:rPr>
          <w:lang w:val="en-US"/>
        </w:rPr>
        <w:t>Commo</w:t>
      </w:r>
      <w:r w:rsidR="00D8196F">
        <w:rPr>
          <w:lang w:val="en-US"/>
        </w:rPr>
        <w:t>n Software Defects</w:t>
      </w:r>
      <w:bookmarkEnd w:id="98"/>
    </w:p>
    <w:p w14:paraId="5DC9C549" w14:textId="77777777" w:rsidR="00BB7C61" w:rsidRDefault="13D4FDE3" w:rsidP="00BB7C61">
      <w:pPr>
        <w:rPr>
          <w:lang w:val="en-US"/>
        </w:rPr>
      </w:pPr>
      <w:r w:rsidRPr="13D4FDE3">
        <w:rPr>
          <w:lang w:val="en-US"/>
        </w:rPr>
        <w:t>This section lists the (categories of) common software defects that have been identified in relation to the selected programming technology. For each of the items in the list it is described how these common defects can be avoided (or if not otherwise possible will be mitigated to the best possible extend).</w:t>
      </w:r>
    </w:p>
    <w:p w14:paraId="5DC9C54A" w14:textId="77777777" w:rsidR="00BB7C61" w:rsidRDefault="00BB7C61" w:rsidP="00BB7C61">
      <w:pPr>
        <w:rPr>
          <w:lang w:val="en-US"/>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644"/>
        <w:gridCol w:w="4642"/>
      </w:tblGrid>
      <w:tr w:rsidR="00BB7C61" w:rsidRPr="00296E3F" w14:paraId="5DC9C54D" w14:textId="77777777" w:rsidTr="002C78BC">
        <w:tc>
          <w:tcPr>
            <w:tcW w:w="4644" w:type="dxa"/>
            <w:tcBorders>
              <w:bottom w:val="single" w:sz="12" w:space="0" w:color="666666"/>
            </w:tcBorders>
            <w:shd w:val="clear" w:color="auto" w:fill="auto"/>
          </w:tcPr>
          <w:p w14:paraId="5DC9C54B" w14:textId="77777777" w:rsidR="00BB7C61" w:rsidRPr="00296E3F" w:rsidRDefault="13D4FDE3" w:rsidP="00296E3F">
            <w:pPr>
              <w:rPr>
                <w:b/>
                <w:bCs/>
                <w:lang w:val="en-US"/>
              </w:rPr>
            </w:pPr>
            <w:r w:rsidRPr="13D4FDE3">
              <w:rPr>
                <w:b/>
                <w:bCs/>
                <w:lang w:val="en-US"/>
              </w:rPr>
              <w:t>Common Software Defect</w:t>
            </w:r>
          </w:p>
        </w:tc>
        <w:tc>
          <w:tcPr>
            <w:tcW w:w="4642" w:type="dxa"/>
            <w:tcBorders>
              <w:bottom w:val="single" w:sz="12" w:space="0" w:color="666666"/>
            </w:tcBorders>
            <w:shd w:val="clear" w:color="auto" w:fill="auto"/>
          </w:tcPr>
          <w:p w14:paraId="5DC9C54C" w14:textId="77777777" w:rsidR="00BB7C61" w:rsidRPr="00296E3F" w:rsidRDefault="13D4FDE3" w:rsidP="00296E3F">
            <w:pPr>
              <w:rPr>
                <w:b/>
                <w:bCs/>
                <w:lang w:val="en-US"/>
              </w:rPr>
            </w:pPr>
            <w:r w:rsidRPr="13D4FDE3">
              <w:rPr>
                <w:b/>
                <w:bCs/>
                <w:lang w:val="en-US"/>
              </w:rPr>
              <w:t>Defect resolution or mitigation</w:t>
            </w:r>
          </w:p>
        </w:tc>
      </w:tr>
      <w:tr w:rsidR="00BB7C61" w:rsidRPr="00296E3F" w14:paraId="5DC9C550" w14:textId="77777777" w:rsidTr="002C78BC">
        <w:tc>
          <w:tcPr>
            <w:tcW w:w="4644" w:type="dxa"/>
            <w:shd w:val="clear" w:color="auto" w:fill="auto"/>
          </w:tcPr>
          <w:p w14:paraId="5DC9C54E" w14:textId="1C73B599" w:rsidR="00BB7C61" w:rsidRPr="0058712E" w:rsidRDefault="7604E799" w:rsidP="00296E3F">
            <w:pPr>
              <w:rPr>
                <w:bCs/>
                <w:color w:val="000000" w:themeColor="text1"/>
                <w:lang w:val="en-US"/>
              </w:rPr>
            </w:pPr>
            <w:r w:rsidRPr="0058712E">
              <w:rPr>
                <w:bCs/>
                <w:color w:val="000000" w:themeColor="text1"/>
              </w:rPr>
              <w:t>Interruption due to  DAS session</w:t>
            </w:r>
          </w:p>
        </w:tc>
        <w:tc>
          <w:tcPr>
            <w:tcW w:w="4642" w:type="dxa"/>
            <w:shd w:val="clear" w:color="auto" w:fill="auto"/>
          </w:tcPr>
          <w:p w14:paraId="5DC9C54F" w14:textId="419EB4C9"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3" w14:textId="77777777" w:rsidTr="002C78BC">
        <w:tc>
          <w:tcPr>
            <w:tcW w:w="4644" w:type="dxa"/>
            <w:shd w:val="clear" w:color="auto" w:fill="auto"/>
          </w:tcPr>
          <w:p w14:paraId="5DC9C551" w14:textId="6C4889A2" w:rsidR="00BB7C61" w:rsidRPr="0058712E" w:rsidRDefault="7604E799" w:rsidP="00296E3F">
            <w:pPr>
              <w:rPr>
                <w:bCs/>
                <w:color w:val="000000" w:themeColor="text1"/>
                <w:lang w:val="en-US"/>
              </w:rPr>
            </w:pPr>
            <w:r w:rsidRPr="0058712E">
              <w:rPr>
                <w:bCs/>
                <w:color w:val="000000" w:themeColor="text1"/>
              </w:rPr>
              <w:t>Interruption due to Windows operating system</w:t>
            </w:r>
          </w:p>
        </w:tc>
        <w:tc>
          <w:tcPr>
            <w:tcW w:w="4642" w:type="dxa"/>
            <w:shd w:val="clear" w:color="auto" w:fill="auto"/>
          </w:tcPr>
          <w:p w14:paraId="5DC9C552" w14:textId="2DFB486E"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6" w14:textId="77777777" w:rsidTr="002C78BC">
        <w:tc>
          <w:tcPr>
            <w:tcW w:w="4644" w:type="dxa"/>
            <w:shd w:val="clear" w:color="auto" w:fill="auto"/>
          </w:tcPr>
          <w:p w14:paraId="5DC9C554" w14:textId="094545C2" w:rsidR="00BB7C61" w:rsidRPr="0058712E" w:rsidRDefault="7604E799" w:rsidP="00296E3F">
            <w:pPr>
              <w:rPr>
                <w:bCs/>
                <w:color w:val="000000" w:themeColor="text1"/>
                <w:lang w:val="en-US"/>
              </w:rPr>
            </w:pPr>
            <w:r w:rsidRPr="0058712E">
              <w:rPr>
                <w:bCs/>
                <w:color w:val="000000" w:themeColor="text1"/>
              </w:rPr>
              <w:t>Interruption due to hardware</w:t>
            </w:r>
          </w:p>
        </w:tc>
        <w:tc>
          <w:tcPr>
            <w:tcW w:w="4642" w:type="dxa"/>
            <w:shd w:val="clear" w:color="auto" w:fill="auto"/>
          </w:tcPr>
          <w:p w14:paraId="5DC9C555" w14:textId="0FC4474E" w:rsidR="00BB7C61" w:rsidRPr="0058712E" w:rsidRDefault="7604E799" w:rsidP="00296E3F">
            <w:pPr>
              <w:rPr>
                <w:color w:val="000000" w:themeColor="text1"/>
                <w:lang w:val="en-US"/>
              </w:rPr>
            </w:pPr>
            <w:r w:rsidRPr="0058712E">
              <w:rPr>
                <w:bCs/>
                <w:color w:val="000000" w:themeColor="text1"/>
              </w:rPr>
              <w:t>Restart</w:t>
            </w:r>
          </w:p>
        </w:tc>
      </w:tr>
    </w:tbl>
    <w:p w14:paraId="24956BC5" w14:textId="3788DEB2" w:rsidR="007E086A" w:rsidRDefault="007E086A" w:rsidP="0059089B">
      <w:pPr>
        <w:pStyle w:val="Heading1"/>
      </w:pPr>
      <w:bookmarkStart w:id="99" w:name="_Toc53048160"/>
      <w:bookmarkEnd w:id="83"/>
      <w:r>
        <w:t>Appendix</w:t>
      </w:r>
      <w:bookmarkEnd w:id="99"/>
    </w:p>
    <w:p w14:paraId="062A3D22" w14:textId="42943122" w:rsidR="0059089B" w:rsidRDefault="006E21CE" w:rsidP="006E21CE">
      <w:r>
        <w:t>NA</w:t>
      </w:r>
    </w:p>
    <w:p w14:paraId="4A2DAFE8" w14:textId="77777777" w:rsidR="006E21CE" w:rsidRDefault="006E21CE" w:rsidP="0059089B"/>
    <w:p w14:paraId="55C226DB" w14:textId="0A84BAFD" w:rsidR="0059089B" w:rsidRDefault="0059089B" w:rsidP="004B683D">
      <w:pPr>
        <w:pStyle w:val="Heading1"/>
      </w:pPr>
      <w:bookmarkStart w:id="100" w:name="_Toc53048161"/>
      <w:r>
        <w:t>References and related documents</w:t>
      </w:r>
      <w:bookmarkEnd w:id="100"/>
    </w:p>
    <w:p w14:paraId="194FE555" w14:textId="2889A30B" w:rsidR="003A189C" w:rsidRPr="003A189C" w:rsidRDefault="0059089B" w:rsidP="003A189C">
      <w:pPr>
        <w:widowControl w:val="0"/>
        <w:autoSpaceDE w:val="0"/>
        <w:autoSpaceDN w:val="0"/>
        <w:adjustRightInd w:val="0"/>
        <w:ind w:left="640" w:hanging="640"/>
        <w:rPr>
          <w:rFonts w:cs="Arial"/>
          <w:noProof/>
        </w:rPr>
      </w:pPr>
      <w:r>
        <w:fldChar w:fldCharType="begin" w:fldLock="1"/>
      </w:r>
      <w:r>
        <w:instrText xml:space="preserve">ADDIN Mendeley Bibliography CSL_BIBLIOGRAPHY </w:instrText>
      </w:r>
      <w:r>
        <w:fldChar w:fldCharType="separate"/>
      </w:r>
      <w:r w:rsidR="003A189C" w:rsidRPr="003A189C">
        <w:rPr>
          <w:rFonts w:cs="Arial"/>
          <w:noProof/>
        </w:rPr>
        <w:t>[1]</w:t>
      </w:r>
      <w:r w:rsidR="003A189C" w:rsidRPr="003A189C">
        <w:rPr>
          <w:rFonts w:cs="Arial"/>
          <w:noProof/>
        </w:rPr>
        <w:tab/>
        <w:t xml:space="preserve">W. E. Johnson, C. Li, and A. Rabinovic, “Adjusting batch effects in microarray expression data using empirical Bayes methods,” </w:t>
      </w:r>
      <w:r w:rsidR="003A189C" w:rsidRPr="003A189C">
        <w:rPr>
          <w:rFonts w:cs="Arial"/>
          <w:i/>
          <w:iCs/>
          <w:noProof/>
        </w:rPr>
        <w:t>Biostatistics</w:t>
      </w:r>
      <w:r w:rsidR="003A189C" w:rsidRPr="003A189C">
        <w:rPr>
          <w:rFonts w:cs="Arial"/>
          <w:noProof/>
        </w:rPr>
        <w:t>, vol. 8, no. 1, pp. 118–127, Jan. 2007.</w:t>
      </w:r>
    </w:p>
    <w:p w14:paraId="291DBC2E" w14:textId="77777777" w:rsidR="003A189C" w:rsidRPr="003A189C" w:rsidRDefault="003A189C" w:rsidP="003A189C">
      <w:pPr>
        <w:widowControl w:val="0"/>
        <w:autoSpaceDE w:val="0"/>
        <w:autoSpaceDN w:val="0"/>
        <w:adjustRightInd w:val="0"/>
        <w:ind w:left="640" w:hanging="640"/>
        <w:rPr>
          <w:rFonts w:cs="Arial"/>
          <w:noProof/>
        </w:rPr>
      </w:pPr>
      <w:r w:rsidRPr="003A189C">
        <w:rPr>
          <w:rFonts w:cs="Arial"/>
          <w:noProof/>
        </w:rPr>
        <w:t>[2]</w:t>
      </w:r>
      <w:r w:rsidRPr="003A189C">
        <w:rPr>
          <w:rFonts w:cs="Arial"/>
          <w:noProof/>
        </w:rPr>
        <w:tab/>
        <w:t xml:space="preserve">Y. Zhang, D. F. Jenkins, S. Manimaran, and W. E. Johnson, “Alternative empirical Bayes models for adjusting for batch effects in genomic studies,” </w:t>
      </w:r>
      <w:r w:rsidRPr="003A189C">
        <w:rPr>
          <w:rFonts w:cs="Arial"/>
          <w:i/>
          <w:iCs/>
          <w:noProof/>
        </w:rPr>
        <w:t>BMC Bioinformatics</w:t>
      </w:r>
      <w:r w:rsidRPr="003A189C">
        <w:rPr>
          <w:rFonts w:cs="Arial"/>
          <w:noProof/>
        </w:rPr>
        <w:t>, vol. 19, no. 1, p. 262, Jul. 2018.</w:t>
      </w:r>
    </w:p>
    <w:p w14:paraId="74C9036E" w14:textId="77777777" w:rsidR="003A189C" w:rsidRPr="003A189C" w:rsidRDefault="003A189C" w:rsidP="003A189C">
      <w:pPr>
        <w:widowControl w:val="0"/>
        <w:autoSpaceDE w:val="0"/>
        <w:autoSpaceDN w:val="0"/>
        <w:adjustRightInd w:val="0"/>
        <w:ind w:left="640" w:hanging="640"/>
        <w:rPr>
          <w:rFonts w:cs="Arial"/>
          <w:noProof/>
        </w:rPr>
      </w:pPr>
      <w:r w:rsidRPr="003A189C">
        <w:rPr>
          <w:rFonts w:cs="Arial"/>
          <w:noProof/>
        </w:rPr>
        <w:t>[3]</w:t>
      </w:r>
      <w:r w:rsidRPr="003A189C">
        <w:rPr>
          <w:rFonts w:cs="Arial"/>
          <w:noProof/>
        </w:rPr>
        <w:tab/>
        <w:t>PamGene International, “210228RW19030 Development and verification of the use of reference samples in teh DAS lab,” 2019.</w:t>
      </w:r>
    </w:p>
    <w:p w14:paraId="5E95812E" w14:textId="63EE27B8" w:rsidR="00CE5331" w:rsidRDefault="003A189C" w:rsidP="003A189C">
      <w:pPr>
        <w:widowControl w:val="0"/>
        <w:autoSpaceDE w:val="0"/>
        <w:autoSpaceDN w:val="0"/>
        <w:adjustRightInd w:val="0"/>
        <w:ind w:left="640" w:hanging="640"/>
        <w:rPr>
          <w:rFonts w:cs="Arial"/>
          <w:noProof/>
        </w:rPr>
      </w:pPr>
      <w:r w:rsidRPr="003A189C">
        <w:rPr>
          <w:rFonts w:cs="Arial"/>
          <w:noProof/>
        </w:rPr>
        <w:t>[4]</w:t>
      </w:r>
      <w:r w:rsidRPr="003A189C">
        <w:rPr>
          <w:rFonts w:cs="Arial"/>
          <w:noProof/>
        </w:rPr>
        <w:tab/>
        <w:t>PamGene International, “210228RW19031 METHOD clinical calibration experimental report,” 2019.</w:t>
      </w:r>
    </w:p>
    <w:p w14:paraId="4276A206" w14:textId="77777777" w:rsidR="00CE5331" w:rsidRDefault="00CE5331">
      <w:pPr>
        <w:spacing w:before="0" w:after="0"/>
        <w:jc w:val="left"/>
        <w:rPr>
          <w:rFonts w:cs="Arial"/>
          <w:noProof/>
        </w:rPr>
      </w:pPr>
      <w:r>
        <w:rPr>
          <w:rFonts w:cs="Arial"/>
          <w:noProof/>
        </w:rPr>
        <w:br w:type="page"/>
      </w:r>
    </w:p>
    <w:p w14:paraId="6FE94AF9" w14:textId="77777777" w:rsidR="003A189C" w:rsidRPr="003A189C" w:rsidRDefault="003A189C" w:rsidP="003A189C">
      <w:pPr>
        <w:widowControl w:val="0"/>
        <w:autoSpaceDE w:val="0"/>
        <w:autoSpaceDN w:val="0"/>
        <w:adjustRightInd w:val="0"/>
        <w:ind w:left="640" w:hanging="640"/>
        <w:rPr>
          <w:rFonts w:cs="Arial"/>
          <w:noProof/>
        </w:rPr>
      </w:pPr>
    </w:p>
    <w:p w14:paraId="4B39E4E5" w14:textId="4C46CA6C" w:rsidR="007E086A" w:rsidRPr="0059089B" w:rsidRDefault="0059089B" w:rsidP="00CE5331">
      <w:pPr>
        <w:pStyle w:val="Heading1"/>
      </w:pPr>
      <w:r>
        <w:fldChar w:fldCharType="end"/>
      </w:r>
      <w:bookmarkStart w:id="101" w:name="_Toc53048162"/>
      <w:r w:rsidR="007E086A" w:rsidRPr="0059089B">
        <w:t>Signatures and approval</w:t>
      </w:r>
      <w:bookmarkEnd w:id="101"/>
    </w:p>
    <w:p w14:paraId="070EF79E" w14:textId="77777777" w:rsidR="007E086A" w:rsidRPr="00DC2034" w:rsidRDefault="007E086A" w:rsidP="007E086A">
      <w:pPr>
        <w:tabs>
          <w:tab w:val="left" w:pos="357"/>
          <w:tab w:val="left" w:pos="907"/>
          <w:tab w:val="left" w:pos="1588"/>
        </w:tabs>
        <w:rPr>
          <w:lang w:val="en-US"/>
        </w:rPr>
      </w:pPr>
      <w:r w:rsidRPr="7604E799">
        <w:rPr>
          <w:lang w:val="en-US"/>
        </w:rPr>
        <w:t>The signatures in the table below ensure that all items in this Software Development Planning are</w:t>
      </w:r>
      <w:r>
        <w:rPr>
          <w:lang w:val="en-US"/>
        </w:rPr>
        <w:t xml:space="preserve"> accepted by </w:t>
      </w:r>
      <w:proofErr w:type="spellStart"/>
      <w:r w:rsidRPr="00001C4E">
        <w:t>PamGene</w:t>
      </w:r>
      <w:proofErr w:type="spellEnd"/>
      <w:r w:rsidRPr="00001C4E">
        <w:t xml:space="preserve">, Den Bosch, Netherlands. </w:t>
      </w:r>
      <w:proofErr w:type="spellStart"/>
      <w:r w:rsidRPr="00001C4E">
        <w:t>PamGene</w:t>
      </w:r>
      <w:proofErr w:type="spellEnd"/>
      <w:r w:rsidRPr="7604E799">
        <w:rPr>
          <w:color w:val="0070C0"/>
          <w:lang w:val="en-US"/>
        </w:rPr>
        <w:t xml:space="preserve"> </w:t>
      </w:r>
      <w:r w:rsidRPr="7604E799">
        <w:rPr>
          <w:lang w:val="en-US"/>
        </w:rPr>
        <w:t>is responsible for the review and approval of this Software Development Planning.</w:t>
      </w:r>
    </w:p>
    <w:p w14:paraId="643E1461" w14:textId="77777777" w:rsidR="007E086A" w:rsidRPr="001677DC" w:rsidRDefault="007E086A" w:rsidP="007E086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57"/>
        <w:gridCol w:w="1857"/>
        <w:gridCol w:w="1857"/>
        <w:gridCol w:w="1858"/>
      </w:tblGrid>
      <w:tr w:rsidR="007E086A" w14:paraId="53CEBD23" w14:textId="77777777" w:rsidTr="002B3CF8">
        <w:trPr>
          <w:trHeight w:val="113"/>
        </w:trPr>
        <w:tc>
          <w:tcPr>
            <w:tcW w:w="1857" w:type="dxa"/>
            <w:shd w:val="clear" w:color="auto" w:fill="E7E6E6"/>
          </w:tcPr>
          <w:p w14:paraId="3CA0BEFB" w14:textId="77777777" w:rsidR="007E086A" w:rsidRPr="00BB28ED" w:rsidRDefault="007E086A" w:rsidP="002B3CF8">
            <w:pPr>
              <w:spacing w:before="40" w:after="40"/>
              <w:rPr>
                <w:b/>
                <w:sz w:val="20"/>
              </w:rPr>
            </w:pPr>
            <w:r w:rsidRPr="00BB28ED">
              <w:rPr>
                <w:b/>
                <w:sz w:val="20"/>
              </w:rPr>
              <w:t>Role</w:t>
            </w:r>
          </w:p>
        </w:tc>
        <w:tc>
          <w:tcPr>
            <w:tcW w:w="1857" w:type="dxa"/>
            <w:shd w:val="clear" w:color="auto" w:fill="E7E6E6"/>
          </w:tcPr>
          <w:p w14:paraId="7DCB72AE" w14:textId="77777777" w:rsidR="007E086A" w:rsidRPr="00BB28ED" w:rsidRDefault="007E086A" w:rsidP="002B3CF8">
            <w:pPr>
              <w:spacing w:before="40" w:after="40"/>
              <w:rPr>
                <w:b/>
                <w:sz w:val="20"/>
              </w:rPr>
            </w:pPr>
            <w:r w:rsidRPr="00BB28ED">
              <w:rPr>
                <w:b/>
                <w:sz w:val="20"/>
              </w:rPr>
              <w:t>Function title</w:t>
            </w:r>
          </w:p>
        </w:tc>
        <w:tc>
          <w:tcPr>
            <w:tcW w:w="1857" w:type="dxa"/>
            <w:shd w:val="clear" w:color="auto" w:fill="E7E6E6"/>
          </w:tcPr>
          <w:p w14:paraId="00FB72B4" w14:textId="77777777" w:rsidR="007E086A" w:rsidRPr="00BB28ED" w:rsidRDefault="007E086A" w:rsidP="002B3CF8">
            <w:pPr>
              <w:spacing w:before="40" w:after="40"/>
              <w:rPr>
                <w:b/>
                <w:sz w:val="20"/>
              </w:rPr>
            </w:pPr>
            <w:r w:rsidRPr="00BB28ED">
              <w:rPr>
                <w:b/>
                <w:sz w:val="20"/>
              </w:rPr>
              <w:t>Name</w:t>
            </w:r>
          </w:p>
        </w:tc>
        <w:tc>
          <w:tcPr>
            <w:tcW w:w="1857" w:type="dxa"/>
            <w:shd w:val="clear" w:color="auto" w:fill="E7E6E6"/>
          </w:tcPr>
          <w:p w14:paraId="496C0FAC" w14:textId="77777777" w:rsidR="007E086A" w:rsidRPr="00BB28ED" w:rsidRDefault="007E086A" w:rsidP="002B3CF8">
            <w:pPr>
              <w:spacing w:before="40" w:after="40"/>
              <w:rPr>
                <w:b/>
                <w:sz w:val="20"/>
              </w:rPr>
            </w:pPr>
            <w:r w:rsidRPr="00BB28ED">
              <w:rPr>
                <w:b/>
                <w:sz w:val="20"/>
              </w:rPr>
              <w:t>Signature</w:t>
            </w:r>
          </w:p>
        </w:tc>
        <w:tc>
          <w:tcPr>
            <w:tcW w:w="1858" w:type="dxa"/>
            <w:shd w:val="clear" w:color="auto" w:fill="E7E6E6"/>
          </w:tcPr>
          <w:p w14:paraId="51A220BC" w14:textId="77777777" w:rsidR="007E086A" w:rsidRPr="00BB28ED" w:rsidRDefault="007E086A" w:rsidP="002B3CF8">
            <w:pPr>
              <w:spacing w:before="40" w:after="40"/>
              <w:rPr>
                <w:b/>
                <w:sz w:val="20"/>
              </w:rPr>
            </w:pPr>
            <w:r w:rsidRPr="00BB28ED">
              <w:rPr>
                <w:b/>
                <w:sz w:val="20"/>
              </w:rPr>
              <w:t>Release date</w:t>
            </w:r>
          </w:p>
        </w:tc>
      </w:tr>
      <w:tr w:rsidR="007E086A" w14:paraId="100F2116" w14:textId="77777777" w:rsidTr="002B3CF8">
        <w:trPr>
          <w:trHeight w:val="113"/>
        </w:trPr>
        <w:tc>
          <w:tcPr>
            <w:tcW w:w="1857" w:type="dxa"/>
            <w:shd w:val="clear" w:color="auto" w:fill="auto"/>
          </w:tcPr>
          <w:p w14:paraId="3D3AD6AF" w14:textId="77777777" w:rsidR="007E086A" w:rsidRPr="00BB28ED" w:rsidRDefault="007E086A" w:rsidP="002B3CF8">
            <w:pPr>
              <w:rPr>
                <w:sz w:val="20"/>
                <w:szCs w:val="20"/>
              </w:rPr>
            </w:pPr>
            <w:r w:rsidRPr="00BB28ED">
              <w:rPr>
                <w:sz w:val="20"/>
                <w:szCs w:val="20"/>
              </w:rPr>
              <w:t>Author</w:t>
            </w:r>
          </w:p>
        </w:tc>
        <w:tc>
          <w:tcPr>
            <w:tcW w:w="1857" w:type="dxa"/>
            <w:shd w:val="clear" w:color="auto" w:fill="auto"/>
          </w:tcPr>
          <w:p w14:paraId="154AD1CA" w14:textId="072537C4" w:rsidR="007E086A" w:rsidRPr="00BB28ED" w:rsidRDefault="00004F2C" w:rsidP="002B3CF8">
            <w:pPr>
              <w:rPr>
                <w:sz w:val="20"/>
                <w:szCs w:val="20"/>
              </w:rPr>
            </w:pPr>
            <w:r>
              <w:rPr>
                <w:sz w:val="20"/>
                <w:szCs w:val="20"/>
              </w:rPr>
              <w:t>Software Manager</w:t>
            </w:r>
          </w:p>
        </w:tc>
        <w:tc>
          <w:tcPr>
            <w:tcW w:w="1857" w:type="dxa"/>
            <w:shd w:val="clear" w:color="auto" w:fill="auto"/>
          </w:tcPr>
          <w:p w14:paraId="725F0088" w14:textId="39D91493" w:rsidR="00004F2C" w:rsidRPr="00BB28ED" w:rsidRDefault="00004F2C" w:rsidP="002B3CF8">
            <w:pPr>
              <w:rPr>
                <w:sz w:val="20"/>
                <w:szCs w:val="20"/>
              </w:rPr>
            </w:pPr>
            <w:r>
              <w:rPr>
                <w:sz w:val="20"/>
                <w:szCs w:val="20"/>
              </w:rPr>
              <w:t>Faris Naji</w:t>
            </w:r>
          </w:p>
        </w:tc>
        <w:tc>
          <w:tcPr>
            <w:tcW w:w="1857" w:type="dxa"/>
            <w:shd w:val="clear" w:color="auto" w:fill="auto"/>
          </w:tcPr>
          <w:p w14:paraId="41A44C8E" w14:textId="77777777" w:rsidR="007E086A" w:rsidRPr="00BB28ED" w:rsidRDefault="007E086A" w:rsidP="002B3CF8">
            <w:pPr>
              <w:rPr>
                <w:sz w:val="20"/>
                <w:szCs w:val="20"/>
              </w:rPr>
            </w:pPr>
          </w:p>
        </w:tc>
        <w:tc>
          <w:tcPr>
            <w:tcW w:w="1858" w:type="dxa"/>
          </w:tcPr>
          <w:p w14:paraId="5719B3AF" w14:textId="77777777" w:rsidR="007E086A" w:rsidRPr="00BB28ED" w:rsidRDefault="007E086A" w:rsidP="002B3CF8">
            <w:pPr>
              <w:rPr>
                <w:sz w:val="20"/>
                <w:szCs w:val="20"/>
              </w:rPr>
            </w:pPr>
          </w:p>
        </w:tc>
      </w:tr>
      <w:tr w:rsidR="007E086A" w14:paraId="7E0B8A57" w14:textId="77777777" w:rsidTr="002B3CF8">
        <w:trPr>
          <w:trHeight w:val="113"/>
        </w:trPr>
        <w:tc>
          <w:tcPr>
            <w:tcW w:w="1857" w:type="dxa"/>
            <w:shd w:val="clear" w:color="auto" w:fill="auto"/>
          </w:tcPr>
          <w:p w14:paraId="2F74FAAC" w14:textId="77777777" w:rsidR="007E086A" w:rsidRPr="00BB28ED" w:rsidRDefault="007E086A" w:rsidP="002B3CF8">
            <w:pPr>
              <w:rPr>
                <w:sz w:val="20"/>
                <w:szCs w:val="20"/>
              </w:rPr>
            </w:pPr>
            <w:r w:rsidRPr="00BB28ED">
              <w:rPr>
                <w:sz w:val="20"/>
                <w:szCs w:val="20"/>
              </w:rPr>
              <w:t>Reviewer</w:t>
            </w:r>
          </w:p>
        </w:tc>
        <w:tc>
          <w:tcPr>
            <w:tcW w:w="1857" w:type="dxa"/>
            <w:shd w:val="clear" w:color="auto" w:fill="auto"/>
          </w:tcPr>
          <w:p w14:paraId="35C15C5F" w14:textId="04121644" w:rsidR="007E086A" w:rsidRPr="00BB28ED" w:rsidRDefault="00503831" w:rsidP="002B3CF8">
            <w:pPr>
              <w:rPr>
                <w:sz w:val="20"/>
                <w:szCs w:val="20"/>
              </w:rPr>
            </w:pPr>
            <w:r>
              <w:rPr>
                <w:sz w:val="20"/>
                <w:szCs w:val="20"/>
              </w:rPr>
              <w:t>Program Manager IVD</w:t>
            </w:r>
          </w:p>
        </w:tc>
        <w:tc>
          <w:tcPr>
            <w:tcW w:w="1857" w:type="dxa"/>
            <w:shd w:val="clear" w:color="auto" w:fill="auto"/>
          </w:tcPr>
          <w:p w14:paraId="560171B7" w14:textId="44ECE6F9" w:rsidR="007E086A" w:rsidRPr="00BB28ED" w:rsidRDefault="00503831" w:rsidP="002B3CF8">
            <w:pPr>
              <w:rPr>
                <w:sz w:val="20"/>
                <w:szCs w:val="20"/>
              </w:rPr>
            </w:pPr>
            <w:r>
              <w:rPr>
                <w:sz w:val="20"/>
                <w:szCs w:val="20"/>
              </w:rPr>
              <w:t>Kristiane Schmidt</w:t>
            </w:r>
          </w:p>
        </w:tc>
        <w:tc>
          <w:tcPr>
            <w:tcW w:w="1857" w:type="dxa"/>
            <w:shd w:val="clear" w:color="auto" w:fill="auto"/>
          </w:tcPr>
          <w:p w14:paraId="10746515" w14:textId="77777777" w:rsidR="007E086A" w:rsidRPr="00BB28ED" w:rsidRDefault="007E086A" w:rsidP="002B3CF8">
            <w:pPr>
              <w:rPr>
                <w:sz w:val="20"/>
                <w:szCs w:val="20"/>
              </w:rPr>
            </w:pPr>
          </w:p>
        </w:tc>
        <w:tc>
          <w:tcPr>
            <w:tcW w:w="1858" w:type="dxa"/>
          </w:tcPr>
          <w:p w14:paraId="5C5683CF" w14:textId="77777777" w:rsidR="007E086A" w:rsidRPr="00BB28ED" w:rsidRDefault="007E086A" w:rsidP="002B3CF8">
            <w:pPr>
              <w:rPr>
                <w:sz w:val="20"/>
                <w:szCs w:val="20"/>
              </w:rPr>
            </w:pPr>
          </w:p>
        </w:tc>
      </w:tr>
      <w:tr w:rsidR="00004F2C" w14:paraId="67A3FBE9" w14:textId="77777777" w:rsidTr="002B3CF8">
        <w:trPr>
          <w:trHeight w:val="113"/>
        </w:trPr>
        <w:tc>
          <w:tcPr>
            <w:tcW w:w="1857" w:type="dxa"/>
            <w:shd w:val="clear" w:color="auto" w:fill="auto"/>
          </w:tcPr>
          <w:p w14:paraId="1BC72C43" w14:textId="77777777" w:rsidR="00004F2C" w:rsidRPr="00BB28ED" w:rsidRDefault="00004F2C" w:rsidP="002B3CF8">
            <w:pPr>
              <w:rPr>
                <w:sz w:val="20"/>
                <w:szCs w:val="20"/>
              </w:rPr>
            </w:pPr>
            <w:r w:rsidRPr="00BB28ED">
              <w:rPr>
                <w:sz w:val="20"/>
                <w:szCs w:val="20"/>
              </w:rPr>
              <w:t>Authoriser</w:t>
            </w:r>
          </w:p>
        </w:tc>
        <w:tc>
          <w:tcPr>
            <w:tcW w:w="1857" w:type="dxa"/>
            <w:shd w:val="clear" w:color="auto" w:fill="auto"/>
          </w:tcPr>
          <w:p w14:paraId="42F9B52C" w14:textId="4F65C81B" w:rsidR="00004F2C" w:rsidRPr="00BB28ED" w:rsidRDefault="00503831" w:rsidP="002B3CF8">
            <w:pPr>
              <w:rPr>
                <w:sz w:val="20"/>
                <w:szCs w:val="20"/>
              </w:rPr>
            </w:pPr>
            <w:r>
              <w:rPr>
                <w:sz w:val="20"/>
                <w:szCs w:val="20"/>
              </w:rPr>
              <w:t>Head of DAS</w:t>
            </w:r>
          </w:p>
        </w:tc>
        <w:tc>
          <w:tcPr>
            <w:tcW w:w="1857" w:type="dxa"/>
            <w:shd w:val="clear" w:color="auto" w:fill="auto"/>
          </w:tcPr>
          <w:p w14:paraId="00A8209F" w14:textId="0EBA91FF" w:rsidR="00004F2C" w:rsidRPr="00BB28ED" w:rsidRDefault="00503831" w:rsidP="002B3CF8">
            <w:pPr>
              <w:rPr>
                <w:sz w:val="20"/>
                <w:szCs w:val="20"/>
              </w:rPr>
            </w:pPr>
            <w:r>
              <w:rPr>
                <w:sz w:val="20"/>
                <w:szCs w:val="20"/>
              </w:rPr>
              <w:t>Rik de Wijn</w:t>
            </w:r>
          </w:p>
        </w:tc>
        <w:tc>
          <w:tcPr>
            <w:tcW w:w="1857" w:type="dxa"/>
            <w:shd w:val="clear" w:color="auto" w:fill="auto"/>
          </w:tcPr>
          <w:p w14:paraId="4CF819C0" w14:textId="77777777" w:rsidR="00004F2C" w:rsidRPr="00BB28ED" w:rsidRDefault="00004F2C" w:rsidP="002B3CF8">
            <w:pPr>
              <w:rPr>
                <w:sz w:val="20"/>
                <w:szCs w:val="20"/>
              </w:rPr>
            </w:pPr>
          </w:p>
        </w:tc>
        <w:tc>
          <w:tcPr>
            <w:tcW w:w="1858" w:type="dxa"/>
          </w:tcPr>
          <w:p w14:paraId="6500B81C" w14:textId="77777777" w:rsidR="00004F2C" w:rsidRPr="00BB28ED" w:rsidRDefault="00004F2C" w:rsidP="002B3CF8">
            <w:pPr>
              <w:rPr>
                <w:sz w:val="20"/>
                <w:szCs w:val="20"/>
              </w:rPr>
            </w:pPr>
          </w:p>
        </w:tc>
      </w:tr>
      <w:tr w:rsidR="00004F2C" w14:paraId="72C7491E" w14:textId="77777777" w:rsidTr="002B3CF8">
        <w:trPr>
          <w:trHeight w:val="113"/>
        </w:trPr>
        <w:tc>
          <w:tcPr>
            <w:tcW w:w="1857" w:type="dxa"/>
            <w:shd w:val="clear" w:color="auto" w:fill="auto"/>
          </w:tcPr>
          <w:p w14:paraId="19040F82" w14:textId="77777777" w:rsidR="00004F2C" w:rsidRDefault="00004F2C" w:rsidP="002B3CF8">
            <w:pPr>
              <w:rPr>
                <w:sz w:val="20"/>
                <w:szCs w:val="20"/>
              </w:rPr>
            </w:pPr>
            <w:r w:rsidRPr="00BB28ED">
              <w:rPr>
                <w:sz w:val="20"/>
                <w:szCs w:val="20"/>
              </w:rPr>
              <w:t>Quality Assurance</w:t>
            </w:r>
          </w:p>
          <w:p w14:paraId="4BD3BD5A" w14:textId="77777777" w:rsidR="00004F2C" w:rsidRPr="00BB28ED" w:rsidRDefault="00004F2C" w:rsidP="002B3CF8">
            <w:pPr>
              <w:rPr>
                <w:sz w:val="20"/>
                <w:szCs w:val="20"/>
              </w:rPr>
            </w:pPr>
          </w:p>
        </w:tc>
        <w:tc>
          <w:tcPr>
            <w:tcW w:w="1857" w:type="dxa"/>
            <w:shd w:val="clear" w:color="auto" w:fill="auto"/>
          </w:tcPr>
          <w:p w14:paraId="1513F858" w14:textId="77777777" w:rsidR="00004F2C" w:rsidRPr="00BB28ED" w:rsidRDefault="00004F2C" w:rsidP="002B3CF8">
            <w:pPr>
              <w:rPr>
                <w:sz w:val="20"/>
                <w:szCs w:val="20"/>
              </w:rPr>
            </w:pPr>
            <w:r>
              <w:rPr>
                <w:sz w:val="20"/>
                <w:szCs w:val="20"/>
              </w:rPr>
              <w:t>QARA manager</w:t>
            </w:r>
          </w:p>
        </w:tc>
        <w:tc>
          <w:tcPr>
            <w:tcW w:w="1857" w:type="dxa"/>
            <w:shd w:val="clear" w:color="auto" w:fill="auto"/>
          </w:tcPr>
          <w:p w14:paraId="3A2B08DB" w14:textId="77777777" w:rsidR="00004F2C" w:rsidRPr="00BB28ED" w:rsidRDefault="00004F2C" w:rsidP="002B3CF8">
            <w:pPr>
              <w:rPr>
                <w:sz w:val="20"/>
                <w:szCs w:val="20"/>
              </w:rPr>
            </w:pPr>
            <w:r>
              <w:rPr>
                <w:sz w:val="20"/>
                <w:szCs w:val="20"/>
              </w:rPr>
              <w:t>Theo van der Leij</w:t>
            </w:r>
          </w:p>
        </w:tc>
        <w:tc>
          <w:tcPr>
            <w:tcW w:w="1857" w:type="dxa"/>
            <w:shd w:val="clear" w:color="auto" w:fill="auto"/>
          </w:tcPr>
          <w:p w14:paraId="1FFF9EF0" w14:textId="77777777" w:rsidR="00004F2C" w:rsidRPr="00BB28ED" w:rsidRDefault="00004F2C" w:rsidP="002B3CF8">
            <w:pPr>
              <w:rPr>
                <w:sz w:val="20"/>
                <w:szCs w:val="20"/>
              </w:rPr>
            </w:pPr>
          </w:p>
        </w:tc>
        <w:tc>
          <w:tcPr>
            <w:tcW w:w="1858" w:type="dxa"/>
          </w:tcPr>
          <w:p w14:paraId="2C812DD0" w14:textId="77777777" w:rsidR="00004F2C" w:rsidRPr="00BB28ED" w:rsidRDefault="00004F2C" w:rsidP="002B3CF8">
            <w:pPr>
              <w:rPr>
                <w:sz w:val="20"/>
                <w:szCs w:val="20"/>
              </w:rPr>
            </w:pPr>
          </w:p>
        </w:tc>
      </w:tr>
    </w:tbl>
    <w:p w14:paraId="1354283B" w14:textId="77777777" w:rsidR="007E086A" w:rsidRDefault="007E086A" w:rsidP="007E086A"/>
    <w:p w14:paraId="18D41C9F" w14:textId="7FD18D58" w:rsidR="007E086A" w:rsidRDefault="007E086A" w:rsidP="0059089B">
      <w:pPr>
        <w:pStyle w:val="Heading1"/>
      </w:pPr>
      <w:bookmarkStart w:id="102" w:name="_Toc53048163"/>
      <w:r>
        <w:t>History</w:t>
      </w:r>
      <w:bookmarkEnd w:id="102"/>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1984"/>
        <w:gridCol w:w="3593"/>
        <w:gridCol w:w="3495"/>
      </w:tblGrid>
      <w:tr w:rsidR="007E086A" w:rsidRPr="004951BC" w14:paraId="5F63E725" w14:textId="77777777" w:rsidTr="007E086A">
        <w:trPr>
          <w:trHeight w:val="284"/>
        </w:trPr>
        <w:tc>
          <w:tcPr>
            <w:tcW w:w="1135" w:type="dxa"/>
            <w:tcBorders>
              <w:bottom w:val="single" w:sz="4" w:space="0" w:color="auto"/>
            </w:tcBorders>
            <w:shd w:val="clear" w:color="auto" w:fill="E7E6E6" w:themeFill="background2"/>
            <w:vAlign w:val="center"/>
          </w:tcPr>
          <w:p w14:paraId="2FFA462A" w14:textId="77777777" w:rsidR="007E086A" w:rsidRPr="004951BC" w:rsidRDefault="007E086A" w:rsidP="002B3CF8">
            <w:pPr>
              <w:tabs>
                <w:tab w:val="left" w:pos="357"/>
                <w:tab w:val="left" w:pos="907"/>
                <w:tab w:val="left" w:pos="1588"/>
              </w:tabs>
              <w:rPr>
                <w:b/>
                <w:lang w:val="en-US"/>
              </w:rPr>
            </w:pPr>
            <w:r w:rsidRPr="13D4FDE3">
              <w:rPr>
                <w:b/>
                <w:bCs/>
                <w:lang w:val="en-US"/>
              </w:rPr>
              <w:t>Version</w:t>
            </w:r>
          </w:p>
        </w:tc>
        <w:tc>
          <w:tcPr>
            <w:tcW w:w="1984" w:type="dxa"/>
            <w:tcBorders>
              <w:bottom w:val="single" w:sz="4" w:space="0" w:color="auto"/>
            </w:tcBorders>
            <w:shd w:val="clear" w:color="auto" w:fill="E7E6E6" w:themeFill="background2"/>
            <w:vAlign w:val="center"/>
          </w:tcPr>
          <w:p w14:paraId="2F627CEB" w14:textId="1665114B" w:rsidR="007E086A" w:rsidRPr="004951BC" w:rsidRDefault="007E086A" w:rsidP="002B3CF8">
            <w:pPr>
              <w:tabs>
                <w:tab w:val="left" w:pos="357"/>
                <w:tab w:val="left" w:pos="907"/>
                <w:tab w:val="left" w:pos="1588"/>
              </w:tabs>
              <w:rPr>
                <w:b/>
                <w:lang w:val="en-US"/>
              </w:rPr>
            </w:pPr>
            <w:r>
              <w:rPr>
                <w:b/>
                <w:bCs/>
                <w:lang w:val="en-US"/>
              </w:rPr>
              <w:t>Date</w:t>
            </w:r>
          </w:p>
        </w:tc>
        <w:tc>
          <w:tcPr>
            <w:tcW w:w="3593" w:type="dxa"/>
            <w:tcBorders>
              <w:bottom w:val="single" w:sz="4" w:space="0" w:color="auto"/>
            </w:tcBorders>
            <w:shd w:val="clear" w:color="auto" w:fill="E7E6E6" w:themeFill="background2"/>
            <w:vAlign w:val="center"/>
          </w:tcPr>
          <w:p w14:paraId="705F1E08" w14:textId="610EE323" w:rsidR="007E086A" w:rsidRPr="004951BC" w:rsidRDefault="007E086A" w:rsidP="002B3CF8">
            <w:pPr>
              <w:tabs>
                <w:tab w:val="left" w:pos="357"/>
                <w:tab w:val="left" w:pos="907"/>
                <w:tab w:val="left" w:pos="1588"/>
              </w:tabs>
              <w:rPr>
                <w:b/>
                <w:lang w:val="en-US"/>
              </w:rPr>
            </w:pPr>
            <w:r>
              <w:rPr>
                <w:b/>
                <w:bCs/>
                <w:lang w:val="en-US"/>
              </w:rPr>
              <w:t>Remarks</w:t>
            </w:r>
          </w:p>
        </w:tc>
        <w:tc>
          <w:tcPr>
            <w:tcW w:w="3495" w:type="dxa"/>
            <w:tcBorders>
              <w:bottom w:val="single" w:sz="4" w:space="0" w:color="auto"/>
            </w:tcBorders>
            <w:shd w:val="clear" w:color="auto" w:fill="E7E6E6" w:themeFill="background2"/>
            <w:vAlign w:val="center"/>
          </w:tcPr>
          <w:p w14:paraId="0C1010DF" w14:textId="335D604A" w:rsidR="007E086A" w:rsidRPr="004951BC" w:rsidRDefault="007E086A" w:rsidP="002B3CF8">
            <w:pPr>
              <w:tabs>
                <w:tab w:val="left" w:pos="357"/>
                <w:tab w:val="left" w:pos="907"/>
                <w:tab w:val="left" w:pos="1588"/>
              </w:tabs>
              <w:rPr>
                <w:b/>
                <w:lang w:val="en-US"/>
              </w:rPr>
            </w:pPr>
            <w:r>
              <w:rPr>
                <w:b/>
                <w:bCs/>
                <w:lang w:val="en-US"/>
              </w:rPr>
              <w:t>Document owner</w:t>
            </w:r>
          </w:p>
        </w:tc>
      </w:tr>
      <w:tr w:rsidR="007E086A" w:rsidRPr="004951BC" w14:paraId="2ED3EDF9" w14:textId="77777777" w:rsidTr="007E086A">
        <w:trPr>
          <w:trHeight w:val="284"/>
        </w:trPr>
        <w:tc>
          <w:tcPr>
            <w:tcW w:w="1135" w:type="dxa"/>
            <w:shd w:val="clear" w:color="auto" w:fill="auto"/>
            <w:vAlign w:val="center"/>
          </w:tcPr>
          <w:p w14:paraId="16A74FC2" w14:textId="1022DFA0" w:rsidR="007E086A" w:rsidRPr="004951BC" w:rsidRDefault="00004F2C" w:rsidP="002B3CF8">
            <w:pPr>
              <w:rPr>
                <w:color w:val="000000"/>
                <w:lang w:val="en-US"/>
              </w:rPr>
            </w:pPr>
            <w:r>
              <w:rPr>
                <w:color w:val="000000"/>
                <w:lang w:val="en-US"/>
              </w:rPr>
              <w:t>1.0</w:t>
            </w:r>
          </w:p>
        </w:tc>
        <w:tc>
          <w:tcPr>
            <w:tcW w:w="1984" w:type="dxa"/>
            <w:shd w:val="clear" w:color="auto" w:fill="auto"/>
            <w:vAlign w:val="center"/>
          </w:tcPr>
          <w:p w14:paraId="2BAB8CBC" w14:textId="44D8D952" w:rsidR="007E086A" w:rsidRPr="004951BC" w:rsidRDefault="00004F2C" w:rsidP="002B3CF8">
            <w:pPr>
              <w:rPr>
                <w:color w:val="000000"/>
                <w:lang w:val="en-US"/>
              </w:rPr>
            </w:pPr>
            <w:r>
              <w:rPr>
                <w:color w:val="000000"/>
                <w:lang w:val="en-US"/>
              </w:rPr>
              <w:t>01-Jan-2020</w:t>
            </w:r>
          </w:p>
        </w:tc>
        <w:tc>
          <w:tcPr>
            <w:tcW w:w="3593" w:type="dxa"/>
            <w:shd w:val="clear" w:color="auto" w:fill="auto"/>
            <w:vAlign w:val="center"/>
          </w:tcPr>
          <w:p w14:paraId="6F42D82B" w14:textId="3D6773F9" w:rsidR="007E086A" w:rsidRPr="004951BC" w:rsidRDefault="00004F2C" w:rsidP="002B3CF8">
            <w:pPr>
              <w:rPr>
                <w:color w:val="000000"/>
                <w:lang w:val="en-US"/>
              </w:rPr>
            </w:pPr>
            <w:r>
              <w:rPr>
                <w:color w:val="000000"/>
                <w:lang w:val="en-US"/>
              </w:rPr>
              <w:t>Initial version</w:t>
            </w:r>
          </w:p>
        </w:tc>
        <w:tc>
          <w:tcPr>
            <w:tcW w:w="3495" w:type="dxa"/>
            <w:shd w:val="clear" w:color="auto" w:fill="auto"/>
            <w:vAlign w:val="center"/>
          </w:tcPr>
          <w:p w14:paraId="726BDB96" w14:textId="4E15EBAA" w:rsidR="007E086A" w:rsidRPr="004951BC" w:rsidRDefault="00004F2C" w:rsidP="002B3CF8">
            <w:pPr>
              <w:rPr>
                <w:color w:val="000000"/>
                <w:lang w:val="en-US"/>
              </w:rPr>
            </w:pPr>
            <w:r>
              <w:rPr>
                <w:color w:val="000000"/>
                <w:lang w:val="en-US"/>
              </w:rPr>
              <w:t>Faris Naji</w:t>
            </w:r>
          </w:p>
        </w:tc>
      </w:tr>
      <w:tr w:rsidR="007E086A" w:rsidRPr="004951BC" w14:paraId="1A9AAAA7" w14:textId="77777777" w:rsidTr="007E086A">
        <w:trPr>
          <w:trHeight w:val="567"/>
        </w:trPr>
        <w:tc>
          <w:tcPr>
            <w:tcW w:w="1135" w:type="dxa"/>
            <w:vAlign w:val="center"/>
          </w:tcPr>
          <w:p w14:paraId="135D3344" w14:textId="77777777" w:rsidR="007E086A" w:rsidRPr="004951BC" w:rsidRDefault="007E086A" w:rsidP="002B3CF8">
            <w:pPr>
              <w:tabs>
                <w:tab w:val="left" w:pos="357"/>
                <w:tab w:val="left" w:pos="907"/>
                <w:tab w:val="left" w:pos="1588"/>
              </w:tabs>
              <w:rPr>
                <w:lang w:val="en-US"/>
              </w:rPr>
            </w:pPr>
          </w:p>
        </w:tc>
        <w:tc>
          <w:tcPr>
            <w:tcW w:w="1984" w:type="dxa"/>
            <w:vAlign w:val="center"/>
          </w:tcPr>
          <w:p w14:paraId="798467F4"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6794FAF1" w14:textId="77777777" w:rsidR="007E086A" w:rsidRPr="004951BC" w:rsidRDefault="007E086A" w:rsidP="002B3CF8">
            <w:pPr>
              <w:tabs>
                <w:tab w:val="left" w:pos="357"/>
                <w:tab w:val="left" w:pos="907"/>
                <w:tab w:val="left" w:pos="1588"/>
              </w:tabs>
              <w:rPr>
                <w:lang w:val="en-US"/>
              </w:rPr>
            </w:pPr>
          </w:p>
        </w:tc>
        <w:tc>
          <w:tcPr>
            <w:tcW w:w="3495" w:type="dxa"/>
            <w:vAlign w:val="center"/>
          </w:tcPr>
          <w:p w14:paraId="596BE0C4" w14:textId="77777777" w:rsidR="007E086A" w:rsidRPr="004951BC" w:rsidRDefault="007E086A" w:rsidP="002B3CF8">
            <w:pPr>
              <w:tabs>
                <w:tab w:val="left" w:pos="357"/>
                <w:tab w:val="left" w:pos="907"/>
                <w:tab w:val="left" w:pos="1588"/>
              </w:tabs>
              <w:rPr>
                <w:lang w:val="en-US"/>
              </w:rPr>
            </w:pPr>
          </w:p>
        </w:tc>
      </w:tr>
      <w:tr w:rsidR="007E086A" w:rsidRPr="004951BC" w14:paraId="4D3C0312" w14:textId="77777777" w:rsidTr="007E086A">
        <w:trPr>
          <w:trHeight w:val="567"/>
        </w:trPr>
        <w:tc>
          <w:tcPr>
            <w:tcW w:w="1135" w:type="dxa"/>
            <w:vAlign w:val="center"/>
          </w:tcPr>
          <w:p w14:paraId="3A918E47" w14:textId="77777777" w:rsidR="007E086A" w:rsidRPr="004951BC" w:rsidRDefault="007E086A" w:rsidP="002B3CF8">
            <w:pPr>
              <w:tabs>
                <w:tab w:val="left" w:pos="357"/>
                <w:tab w:val="left" w:pos="907"/>
                <w:tab w:val="left" w:pos="1588"/>
              </w:tabs>
              <w:rPr>
                <w:lang w:val="en-US"/>
              </w:rPr>
            </w:pPr>
          </w:p>
        </w:tc>
        <w:tc>
          <w:tcPr>
            <w:tcW w:w="1984" w:type="dxa"/>
            <w:vAlign w:val="center"/>
          </w:tcPr>
          <w:p w14:paraId="7D0C09D0"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51E17077" w14:textId="77777777" w:rsidR="007E086A" w:rsidRPr="004951BC" w:rsidRDefault="007E086A" w:rsidP="002B3CF8">
            <w:pPr>
              <w:tabs>
                <w:tab w:val="left" w:pos="357"/>
                <w:tab w:val="left" w:pos="907"/>
                <w:tab w:val="left" w:pos="1588"/>
              </w:tabs>
              <w:rPr>
                <w:lang w:val="en-US"/>
              </w:rPr>
            </w:pPr>
          </w:p>
        </w:tc>
        <w:tc>
          <w:tcPr>
            <w:tcW w:w="3495" w:type="dxa"/>
            <w:vAlign w:val="center"/>
          </w:tcPr>
          <w:p w14:paraId="50A46177" w14:textId="77777777" w:rsidR="007E086A" w:rsidRPr="004951BC" w:rsidRDefault="007E086A" w:rsidP="002B3CF8">
            <w:pPr>
              <w:tabs>
                <w:tab w:val="left" w:pos="357"/>
                <w:tab w:val="left" w:pos="907"/>
                <w:tab w:val="left" w:pos="1588"/>
              </w:tabs>
              <w:rPr>
                <w:lang w:val="en-US"/>
              </w:rPr>
            </w:pPr>
          </w:p>
        </w:tc>
      </w:tr>
      <w:tr w:rsidR="007E086A" w:rsidRPr="004951BC" w14:paraId="3813D5D1" w14:textId="77777777" w:rsidTr="007E086A">
        <w:trPr>
          <w:trHeight w:val="567"/>
        </w:trPr>
        <w:tc>
          <w:tcPr>
            <w:tcW w:w="1135" w:type="dxa"/>
            <w:vAlign w:val="center"/>
          </w:tcPr>
          <w:p w14:paraId="124EB883" w14:textId="77777777" w:rsidR="007E086A" w:rsidRPr="004951BC" w:rsidRDefault="007E086A" w:rsidP="002B3CF8">
            <w:pPr>
              <w:tabs>
                <w:tab w:val="left" w:pos="357"/>
                <w:tab w:val="left" w:pos="907"/>
                <w:tab w:val="left" w:pos="1588"/>
              </w:tabs>
              <w:rPr>
                <w:lang w:val="en-US"/>
              </w:rPr>
            </w:pPr>
          </w:p>
        </w:tc>
        <w:tc>
          <w:tcPr>
            <w:tcW w:w="1984" w:type="dxa"/>
            <w:vAlign w:val="center"/>
          </w:tcPr>
          <w:p w14:paraId="71092D70"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08211634" w14:textId="77777777" w:rsidR="007E086A" w:rsidRPr="004951BC" w:rsidRDefault="007E086A" w:rsidP="002B3CF8">
            <w:pPr>
              <w:tabs>
                <w:tab w:val="left" w:pos="357"/>
                <w:tab w:val="left" w:pos="907"/>
                <w:tab w:val="left" w:pos="1588"/>
              </w:tabs>
              <w:rPr>
                <w:lang w:val="en-US"/>
              </w:rPr>
            </w:pPr>
          </w:p>
        </w:tc>
        <w:tc>
          <w:tcPr>
            <w:tcW w:w="3495" w:type="dxa"/>
            <w:vAlign w:val="center"/>
          </w:tcPr>
          <w:p w14:paraId="785D8DBF" w14:textId="77777777" w:rsidR="007E086A" w:rsidRPr="004951BC" w:rsidRDefault="007E086A" w:rsidP="002B3CF8">
            <w:pPr>
              <w:tabs>
                <w:tab w:val="left" w:pos="357"/>
                <w:tab w:val="left" w:pos="907"/>
                <w:tab w:val="left" w:pos="1588"/>
              </w:tabs>
              <w:rPr>
                <w:lang w:val="en-US"/>
              </w:rPr>
            </w:pPr>
          </w:p>
        </w:tc>
      </w:tr>
      <w:tr w:rsidR="007E086A" w:rsidRPr="004951BC" w14:paraId="71A4B142" w14:textId="77777777" w:rsidTr="007E086A">
        <w:trPr>
          <w:trHeight w:val="567"/>
        </w:trPr>
        <w:tc>
          <w:tcPr>
            <w:tcW w:w="1135" w:type="dxa"/>
            <w:vAlign w:val="center"/>
          </w:tcPr>
          <w:p w14:paraId="6BFE8F4F" w14:textId="77777777" w:rsidR="007E086A" w:rsidRPr="004951BC" w:rsidRDefault="007E086A" w:rsidP="002B3CF8">
            <w:pPr>
              <w:rPr>
                <w:color w:val="000000"/>
                <w:lang w:val="en-US"/>
              </w:rPr>
            </w:pPr>
          </w:p>
        </w:tc>
        <w:tc>
          <w:tcPr>
            <w:tcW w:w="1984" w:type="dxa"/>
            <w:vAlign w:val="center"/>
          </w:tcPr>
          <w:p w14:paraId="1FCCC87B" w14:textId="77777777" w:rsidR="007E086A" w:rsidRPr="004951BC" w:rsidRDefault="007E086A" w:rsidP="002B3CF8">
            <w:pPr>
              <w:rPr>
                <w:color w:val="000000"/>
                <w:lang w:val="en-US"/>
              </w:rPr>
            </w:pPr>
          </w:p>
        </w:tc>
        <w:tc>
          <w:tcPr>
            <w:tcW w:w="3593" w:type="dxa"/>
            <w:vAlign w:val="center"/>
          </w:tcPr>
          <w:p w14:paraId="0E33D70D" w14:textId="77777777" w:rsidR="007E086A" w:rsidRPr="004951BC" w:rsidRDefault="007E086A" w:rsidP="002B3CF8">
            <w:pPr>
              <w:rPr>
                <w:color w:val="000000"/>
                <w:lang w:val="en-US"/>
              </w:rPr>
            </w:pPr>
          </w:p>
        </w:tc>
        <w:tc>
          <w:tcPr>
            <w:tcW w:w="3495" w:type="dxa"/>
            <w:vAlign w:val="center"/>
          </w:tcPr>
          <w:p w14:paraId="75CDC252" w14:textId="77777777" w:rsidR="007E086A" w:rsidRPr="004951BC" w:rsidRDefault="007E086A" w:rsidP="002B3CF8">
            <w:pPr>
              <w:rPr>
                <w:color w:val="000000"/>
                <w:lang w:val="en-US"/>
              </w:rPr>
            </w:pPr>
          </w:p>
        </w:tc>
      </w:tr>
    </w:tbl>
    <w:p w14:paraId="6C0C53DD" w14:textId="77777777" w:rsidR="007E086A" w:rsidRPr="007E086A" w:rsidRDefault="007E086A" w:rsidP="007E086A"/>
    <w:sectPr w:rsidR="007E086A" w:rsidRPr="007E086A">
      <w:headerReference w:type="default" r:id="rId16"/>
      <w:footerReference w:type="even" r:id="rId17"/>
      <w:footerReference w:type="default" r:id="rId18"/>
      <w:headerReference w:type="first" r:id="rId19"/>
      <w:footerReference w:type="first" r:id="rId20"/>
      <w:pgSz w:w="11906" w:h="16838" w:code="9"/>
      <w:pgMar w:top="1418" w:right="1418" w:bottom="1418" w:left="1418" w:header="709" w:footer="709"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9B00B4" w15:done="0"/>
  <w15:commentEx w15:paraId="5943C452" w15:done="0"/>
  <w15:commentEx w15:paraId="12C3C0C2" w15:done="0"/>
  <w15:commentEx w15:paraId="0F572CCE" w15:done="0"/>
  <w15:commentEx w15:paraId="0504A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B00B4" w16cid:durableId="1FE07526"/>
  <w16cid:commentId w16cid:paraId="5943C452" w16cid:durableId="1FE07527"/>
  <w16cid:commentId w16cid:paraId="12C3C0C2" w16cid:durableId="1FE07528"/>
  <w16cid:commentId w16cid:paraId="0F572CCE" w16cid:durableId="1FE07529"/>
  <w16cid:commentId w16cid:paraId="0504A0DB" w16cid:durableId="1FE0752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B3CEC" w14:textId="77777777" w:rsidR="005444A9" w:rsidRDefault="005444A9">
      <w:r>
        <w:separator/>
      </w:r>
    </w:p>
  </w:endnote>
  <w:endnote w:type="continuationSeparator" w:id="0">
    <w:p w14:paraId="503B114B" w14:textId="77777777" w:rsidR="005444A9" w:rsidRDefault="00544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B" w14:textId="77777777" w:rsidR="003642C3" w:rsidRDefault="003642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9C57C" w14:textId="77777777" w:rsidR="003642C3" w:rsidRDefault="003642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D" w14:textId="095F5C2F" w:rsidR="003642C3" w:rsidRDefault="003642C3" w:rsidP="00FA17E7">
    <w:pPr>
      <w:pStyle w:val="Footer"/>
      <w:pBdr>
        <w:top w:val="single" w:sz="4" w:space="1" w:color="auto"/>
      </w:pBdr>
      <w:tabs>
        <w:tab w:val="clear" w:pos="4536"/>
        <w:tab w:val="center" w:pos="0"/>
      </w:tabs>
      <w:ind w:right="70"/>
      <w:jc w:val="right"/>
      <w:rPr>
        <w:sz w:val="18"/>
        <w:szCs w:val="18"/>
      </w:rPr>
    </w:pPr>
    <w:r w:rsidRPr="0C19D696">
      <w:fldChar w:fldCharType="begin"/>
    </w:r>
    <w:r>
      <w:instrText xml:space="preserve"> FILENAME   \* MERGEFORMAT </w:instrText>
    </w:r>
    <w:r w:rsidRPr="0C19D696">
      <w:fldChar w:fldCharType="separate"/>
    </w:r>
    <w:r>
      <w:rPr>
        <w:noProof/>
      </w:rPr>
      <w:t>210227RW20010 Software Development Plan DAS-COMBAT.docx</w:t>
    </w:r>
    <w:r w:rsidRPr="0C19D696">
      <w:fldChar w:fldCharType="end"/>
    </w:r>
    <w:r>
      <w:tab/>
    </w:r>
    <w:r>
      <w:rPr>
        <w:sz w:val="18"/>
        <w:szCs w:val="18"/>
      </w:rPr>
      <w:t xml:space="preserve">Page </w:t>
    </w:r>
    <w:r w:rsidRPr="0C19D696">
      <w:rPr>
        <w:rStyle w:val="PageNumber"/>
        <w:noProof/>
        <w:sz w:val="18"/>
        <w:szCs w:val="18"/>
      </w:rPr>
      <w:fldChar w:fldCharType="begin"/>
    </w:r>
    <w:r>
      <w:rPr>
        <w:rStyle w:val="PageNumber"/>
        <w:sz w:val="18"/>
        <w:szCs w:val="18"/>
      </w:rPr>
      <w:instrText xml:space="preserve"> PAGE </w:instrText>
    </w:r>
    <w:r w:rsidRPr="0C19D696">
      <w:rPr>
        <w:rStyle w:val="PageNumber"/>
        <w:sz w:val="18"/>
        <w:szCs w:val="18"/>
      </w:rPr>
      <w:fldChar w:fldCharType="separate"/>
    </w:r>
    <w:r w:rsidR="002964F8">
      <w:rPr>
        <w:rStyle w:val="PageNumber"/>
        <w:noProof/>
        <w:sz w:val="18"/>
        <w:szCs w:val="18"/>
      </w:rPr>
      <w:t>3</w:t>
    </w:r>
    <w:r w:rsidRPr="0C19D696">
      <w:rPr>
        <w:rStyle w:val="PageNumber"/>
        <w:noProof/>
        <w:sz w:val="18"/>
        <w:szCs w:val="18"/>
      </w:rPr>
      <w:fldChar w:fldCharType="end"/>
    </w:r>
    <w:r>
      <w:rPr>
        <w:rStyle w:val="PageNumber"/>
        <w:sz w:val="18"/>
        <w:szCs w:val="18"/>
      </w:rPr>
      <w:t xml:space="preserve"> of </w:t>
    </w:r>
    <w:r w:rsidRPr="0C19D696">
      <w:rPr>
        <w:rStyle w:val="PageNumber"/>
        <w:noProof/>
        <w:sz w:val="18"/>
        <w:szCs w:val="18"/>
      </w:rPr>
      <w:fldChar w:fldCharType="begin"/>
    </w:r>
    <w:r>
      <w:rPr>
        <w:rStyle w:val="PageNumber"/>
        <w:sz w:val="18"/>
        <w:szCs w:val="18"/>
      </w:rPr>
      <w:instrText xml:space="preserve"> NUMPAGES </w:instrText>
    </w:r>
    <w:r w:rsidRPr="0C19D696">
      <w:rPr>
        <w:rStyle w:val="PageNumber"/>
        <w:sz w:val="18"/>
        <w:szCs w:val="18"/>
      </w:rPr>
      <w:fldChar w:fldCharType="separate"/>
    </w:r>
    <w:r w:rsidR="002964F8">
      <w:rPr>
        <w:rStyle w:val="PageNumber"/>
        <w:noProof/>
        <w:sz w:val="18"/>
        <w:szCs w:val="18"/>
      </w:rPr>
      <w:t>12</w:t>
    </w:r>
    <w:r w:rsidRPr="0C19D696">
      <w:rPr>
        <w:rStyle w:val="PageNumber"/>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88" w14:textId="6E215780" w:rsidR="003642C3" w:rsidRPr="00440D92" w:rsidRDefault="003642C3">
    <w:pPr>
      <w:pStyle w:val="Footer"/>
      <w:pBdr>
        <w:top w:val="single" w:sz="4" w:space="1" w:color="auto"/>
      </w:pBdr>
      <w:tabs>
        <w:tab w:val="clear" w:pos="4536"/>
        <w:tab w:val="clear" w:pos="9072"/>
        <w:tab w:val="left" w:pos="7650"/>
      </w:tabs>
      <w:ind w:right="70"/>
      <w:rPr>
        <w:lang w:val="nl-NL"/>
      </w:rPr>
    </w:pPr>
    <w:r w:rsidRPr="00440D92">
      <w:rPr>
        <w:lang w:val="nl-NL"/>
      </w:rPr>
      <w:t>Akkoord Directie</w:t>
    </w:r>
    <w:r w:rsidRPr="00440D92">
      <w:rPr>
        <w:lang w:val="nl-NL"/>
      </w:rPr>
      <w:tab/>
      <w:t xml:space="preserve">Pagina </w:t>
    </w:r>
    <w:r w:rsidRPr="0C19D696">
      <w:rPr>
        <w:noProof/>
        <w:lang w:val="nl-NL"/>
      </w:rPr>
      <w:fldChar w:fldCharType="begin"/>
    </w:r>
    <w:r w:rsidRPr="00440D92">
      <w:rPr>
        <w:lang w:val="nl-NL"/>
      </w:rPr>
      <w:instrText xml:space="preserve"> PAGE </w:instrText>
    </w:r>
    <w:r w:rsidRPr="0C19D696">
      <w:fldChar w:fldCharType="separate"/>
    </w:r>
    <w:r w:rsidRPr="00440D92">
      <w:rPr>
        <w:noProof/>
        <w:lang w:val="nl-NL"/>
      </w:rPr>
      <w:t>0</w:t>
    </w:r>
    <w:r w:rsidRPr="0C19D696">
      <w:rPr>
        <w:noProof/>
        <w:lang w:val="nl-NL"/>
      </w:rPr>
      <w:fldChar w:fldCharType="end"/>
    </w:r>
    <w:r w:rsidRPr="00440D92">
      <w:rPr>
        <w:lang w:val="nl-NL"/>
      </w:rPr>
      <w:t xml:space="preserve"> van </w:t>
    </w:r>
    <w:r w:rsidRPr="0C19D696">
      <w:rPr>
        <w:rStyle w:val="PageNumber"/>
        <w:noProof/>
        <w:lang w:val="nl-NL"/>
      </w:rPr>
      <w:fldChar w:fldCharType="begin"/>
    </w:r>
    <w:r w:rsidRPr="00440D92">
      <w:rPr>
        <w:rStyle w:val="PageNumber"/>
        <w:lang w:val="nl-NL"/>
      </w:rPr>
      <w:instrText xml:space="preserve"> NUMPAGES </w:instrText>
    </w:r>
    <w:r w:rsidRPr="0C19D696">
      <w:rPr>
        <w:rStyle w:val="PageNumber"/>
      </w:rPr>
      <w:fldChar w:fldCharType="separate"/>
    </w:r>
    <w:r>
      <w:rPr>
        <w:rStyle w:val="PageNumber"/>
        <w:noProof/>
        <w:lang w:val="nl-NL"/>
      </w:rPr>
      <w:t>10</w:t>
    </w:r>
    <w:r w:rsidRPr="0C19D696">
      <w:rPr>
        <w:rStyle w:val="PageNumber"/>
        <w:noProof/>
        <w:lang w:val="nl-NL"/>
      </w:rPr>
      <w:fldChar w:fldCharType="end"/>
    </w:r>
  </w:p>
  <w:p w14:paraId="5DC9C589" w14:textId="77777777" w:rsidR="003642C3" w:rsidRPr="00440D92" w:rsidRDefault="003642C3">
    <w:pPr>
      <w:pStyle w:val="Footer"/>
      <w:pBdr>
        <w:top w:val="single" w:sz="4" w:space="1" w:color="auto"/>
      </w:pBdr>
      <w:ind w:right="70"/>
      <w:rPr>
        <w:lang w:val="nl-NL"/>
      </w:rPr>
    </w:pPr>
    <w:r w:rsidRPr="00440D92">
      <w:rPr>
        <w:lang w:val="nl-NL"/>
      </w:rPr>
      <w:t>Paraaf:                    Datum:</w:t>
    </w:r>
    <w:r w:rsidRPr="00440D92">
      <w:rPr>
        <w:lang w:val="nl-NL"/>
      </w:rPr>
      <w:tab/>
    </w:r>
    <w:r w:rsidRPr="00440D92">
      <w:rPr>
        <w:lang w:val="nl-NL"/>
      </w:rPr>
      <w:tab/>
    </w:r>
    <w:r w:rsidRPr="00440D92">
      <w:rPr>
        <w:lang w:val="nl-NL"/>
      </w:rPr>
      <w:tab/>
    </w:r>
  </w:p>
  <w:p w14:paraId="5DC9C58A" w14:textId="77777777" w:rsidR="003642C3" w:rsidRPr="00440D92" w:rsidRDefault="003642C3">
    <w:pPr>
      <w:pStyle w:val="Foote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4DF7D" w14:textId="77777777" w:rsidR="005444A9" w:rsidRDefault="005444A9">
      <w:r>
        <w:separator/>
      </w:r>
    </w:p>
  </w:footnote>
  <w:footnote w:type="continuationSeparator" w:id="0">
    <w:p w14:paraId="03D07030" w14:textId="77777777" w:rsidR="005444A9" w:rsidRDefault="005444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65" w14:textId="77777777" w:rsidR="003642C3" w:rsidRPr="00284DDA" w:rsidRDefault="003642C3" w:rsidP="00284DDA">
    <w:pPr>
      <w:tabs>
        <w:tab w:val="center" w:pos="0"/>
        <w:tab w:val="right" w:pos="9072"/>
      </w:tabs>
      <w:spacing w:after="0"/>
      <w:jc w:val="left"/>
      <w:rPr>
        <w:rFonts w:eastAsia="Calibri" w:cs="Arial"/>
        <w:b/>
        <w:szCs w:val="22"/>
        <w:lang w:val="nl-NL" w:eastAsia="en-US"/>
      </w:rPr>
    </w:pPr>
    <w:r w:rsidRPr="00284DDA">
      <w:rPr>
        <w:rFonts w:eastAsia="Calibri" w:cs="Arial"/>
        <w:b/>
        <w:szCs w:val="22"/>
        <w:lang w:val="nl-NL" w:eastAsia="en-US"/>
      </w:rPr>
      <w:t>PamGene International BV</w:t>
    </w:r>
    <w:r w:rsidRPr="00284DDA">
      <w:rPr>
        <w:rFonts w:eastAsia="Calibri" w:cs="Arial"/>
        <w:b/>
        <w:szCs w:val="22"/>
        <w:lang w:val="nl-NL" w:eastAsia="en-US"/>
      </w:rPr>
      <w:tab/>
      <w:t>CONFIDENTIAL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111"/>
      <w:gridCol w:w="1276"/>
      <w:gridCol w:w="1530"/>
    </w:tblGrid>
    <w:tr w:rsidR="003642C3" w:rsidRPr="00D26073" w14:paraId="5DC9C56A" w14:textId="77777777" w:rsidTr="13D4FDE3">
      <w:trPr>
        <w:cantSplit/>
        <w:trHeight w:val="180"/>
        <w:tblHeader/>
      </w:trPr>
      <w:tc>
        <w:tcPr>
          <w:tcW w:w="2263" w:type="dxa"/>
          <w:vMerge w:val="restart"/>
          <w:shd w:val="clear" w:color="auto" w:fill="auto"/>
        </w:tcPr>
        <w:p w14:paraId="5DC9C566" w14:textId="77777777" w:rsidR="003642C3" w:rsidRPr="00D26073" w:rsidRDefault="003642C3" w:rsidP="00D26073">
          <w:pPr>
            <w:tabs>
              <w:tab w:val="center" w:pos="4536"/>
              <w:tab w:val="right" w:pos="9072"/>
            </w:tabs>
            <w:spacing w:after="0"/>
            <w:ind w:left="567"/>
            <w:jc w:val="left"/>
            <w:rPr>
              <w:rFonts w:eastAsia="Calibri" w:cs="Arial"/>
              <w:szCs w:val="22"/>
              <w:lang w:val="nl-NL" w:eastAsia="en-US"/>
            </w:rPr>
          </w:pPr>
          <w:r w:rsidRPr="00D26073">
            <w:rPr>
              <w:rFonts w:eastAsia="Calibri"/>
              <w:noProof/>
              <w:szCs w:val="22"/>
              <w:lang w:val="nl-NL"/>
            </w:rPr>
            <w:drawing>
              <wp:anchor distT="0" distB="0" distL="114300" distR="114300" simplePos="0" relativeHeight="251658240" behindDoc="1" locked="0" layoutInCell="1" allowOverlap="1" wp14:anchorId="5DC9C58B" wp14:editId="5DC9C58C">
                <wp:simplePos x="0" y="0"/>
                <wp:positionH relativeFrom="column">
                  <wp:posOffset>-62865</wp:posOffset>
                </wp:positionH>
                <wp:positionV relativeFrom="paragraph">
                  <wp:posOffset>5080</wp:posOffset>
                </wp:positionV>
                <wp:extent cx="1034415" cy="692150"/>
                <wp:effectExtent l="0" t="0" r="0" b="0"/>
                <wp:wrapTight wrapText="bothSides">
                  <wp:wrapPolygon edited="0">
                    <wp:start x="0" y="0"/>
                    <wp:lineTo x="0" y="20807"/>
                    <wp:lineTo x="21083" y="20807"/>
                    <wp:lineTo x="21083"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4415" cy="692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vMerge w:val="restart"/>
          <w:shd w:val="clear" w:color="auto" w:fill="auto"/>
          <w:vAlign w:val="center"/>
        </w:tcPr>
        <w:p w14:paraId="5DC9C567" w14:textId="0F22AC73" w:rsidR="003642C3" w:rsidRPr="00081984" w:rsidRDefault="003642C3" w:rsidP="00C13737">
          <w:pPr>
            <w:pStyle w:val="Header"/>
            <w:jc w:val="center"/>
            <w:rPr>
              <w:rFonts w:eastAsia="Calibri" w:cs="Arial"/>
              <w:b/>
              <w:color w:val="BFBFBF"/>
              <w:szCs w:val="22"/>
              <w:lang w:eastAsia="en-US"/>
            </w:rPr>
          </w:pPr>
          <w:r w:rsidRPr="13D4FDE3">
            <w:rPr>
              <w:rFonts w:ascii="Calibri" w:eastAsia="Calibri" w:hAnsi="Calibri" w:cs="Calibri"/>
              <w:b/>
              <w:bCs/>
              <w:color w:val="BFBFBF" w:themeColor="background1" w:themeShade="BF"/>
              <w:sz w:val="24"/>
            </w:rPr>
            <w:t>Software Development Plan</w:t>
          </w:r>
          <w:r>
            <w:rPr>
              <w:rFonts w:ascii="Calibri" w:eastAsia="Calibri" w:hAnsi="Calibri" w:cs="Calibri"/>
              <w:b/>
              <w:bCs/>
              <w:color w:val="BFBFBF" w:themeColor="background1" w:themeShade="BF"/>
              <w:sz w:val="24"/>
            </w:rPr>
            <w:t xml:space="preserve"> DAS-COMBAT</w:t>
          </w:r>
        </w:p>
      </w:tc>
      <w:tc>
        <w:tcPr>
          <w:tcW w:w="1276" w:type="dxa"/>
          <w:shd w:val="clear" w:color="auto" w:fill="auto"/>
          <w:vAlign w:val="center"/>
        </w:tcPr>
        <w:p w14:paraId="5DC9C568" w14:textId="77777777" w:rsidR="003642C3" w:rsidRPr="00D26073" w:rsidRDefault="003642C3" w:rsidP="00D2607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shd w:val="clear" w:color="auto" w:fill="auto"/>
          <w:vAlign w:val="center"/>
        </w:tcPr>
        <w:p w14:paraId="5DC9C569" w14:textId="5AEA4605" w:rsidR="003642C3" w:rsidRPr="002267F3" w:rsidRDefault="003642C3" w:rsidP="00D26073">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210227RW20010</w:t>
          </w:r>
        </w:p>
      </w:tc>
    </w:tr>
    <w:tr w:rsidR="003642C3" w:rsidRPr="00D26073" w14:paraId="5DC9C56F" w14:textId="77777777" w:rsidTr="13D4FDE3">
      <w:trPr>
        <w:cantSplit/>
        <w:trHeight w:val="180"/>
        <w:tblHeader/>
      </w:trPr>
      <w:tc>
        <w:tcPr>
          <w:tcW w:w="2263" w:type="dxa"/>
          <w:vMerge/>
          <w:shd w:val="clear" w:color="auto" w:fill="auto"/>
        </w:tcPr>
        <w:p w14:paraId="5DC9C56B" w14:textId="77777777" w:rsidR="003642C3" w:rsidRPr="00D26073" w:rsidRDefault="003642C3" w:rsidP="00851233">
          <w:pPr>
            <w:tabs>
              <w:tab w:val="center" w:pos="4536"/>
              <w:tab w:val="right" w:pos="9072"/>
            </w:tabs>
            <w:spacing w:after="0"/>
            <w:ind w:left="567"/>
            <w:jc w:val="left"/>
            <w:rPr>
              <w:rFonts w:eastAsia="Calibri" w:cs="Arial"/>
              <w:noProof/>
              <w:szCs w:val="22"/>
              <w:lang w:eastAsia="en-GB"/>
            </w:rPr>
          </w:pPr>
        </w:p>
      </w:tc>
      <w:tc>
        <w:tcPr>
          <w:tcW w:w="4111" w:type="dxa"/>
          <w:vMerge/>
          <w:shd w:val="clear" w:color="auto" w:fill="auto"/>
          <w:vAlign w:val="center"/>
        </w:tcPr>
        <w:p w14:paraId="5DC9C56C"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6D"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status</w:t>
          </w:r>
        </w:p>
      </w:tc>
      <w:tc>
        <w:tcPr>
          <w:tcW w:w="1530" w:type="dxa"/>
          <w:shd w:val="clear" w:color="auto" w:fill="auto"/>
          <w:vAlign w:val="center"/>
        </w:tcPr>
        <w:p w14:paraId="5DC9C56E" w14:textId="1A4CFCBC" w:rsidR="003642C3" w:rsidRPr="00081984" w:rsidRDefault="003642C3" w:rsidP="00851233">
          <w:pPr>
            <w:tabs>
              <w:tab w:val="center" w:pos="4536"/>
              <w:tab w:val="right" w:pos="9072"/>
            </w:tabs>
            <w:spacing w:before="40" w:after="40"/>
            <w:jc w:val="left"/>
            <w:rPr>
              <w:rFonts w:eastAsia="Calibri" w:cs="Arial"/>
              <w:color w:val="BFBFBF"/>
              <w:sz w:val="16"/>
              <w:szCs w:val="22"/>
              <w:lang w:val="nl-NL" w:eastAsia="en-US"/>
            </w:rPr>
          </w:pPr>
          <w:r>
            <w:rPr>
              <w:rFonts w:eastAsia="Calibri" w:cs="Arial"/>
              <w:color w:val="BFBFBF"/>
              <w:sz w:val="16"/>
              <w:szCs w:val="22"/>
              <w:lang w:val="nl-NL" w:eastAsia="en-US"/>
            </w:rPr>
            <w:t>Draft</w:t>
          </w:r>
        </w:p>
      </w:tc>
    </w:tr>
    <w:tr w:rsidR="003642C3" w:rsidRPr="00D26073" w14:paraId="5DC9C574" w14:textId="77777777" w:rsidTr="13D4FDE3">
      <w:trPr>
        <w:cantSplit/>
        <w:trHeight w:val="113"/>
        <w:tblHeader/>
      </w:trPr>
      <w:tc>
        <w:tcPr>
          <w:tcW w:w="2263" w:type="dxa"/>
          <w:vMerge/>
          <w:shd w:val="clear" w:color="auto" w:fill="auto"/>
        </w:tcPr>
        <w:p w14:paraId="5DC9C570"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1"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2"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shd w:val="clear" w:color="auto" w:fill="auto"/>
          <w:vAlign w:val="center"/>
        </w:tcPr>
        <w:p w14:paraId="5DC9C573" w14:textId="2C94605A" w:rsidR="003642C3" w:rsidRPr="002267F3" w:rsidRDefault="003642C3" w:rsidP="005029F1">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1.0</w:t>
          </w:r>
        </w:p>
      </w:tc>
    </w:tr>
    <w:tr w:rsidR="003642C3" w:rsidRPr="00D26073" w14:paraId="5DC9C579" w14:textId="77777777" w:rsidTr="13D4FDE3">
      <w:trPr>
        <w:cantSplit/>
        <w:trHeight w:val="113"/>
        <w:tblHeader/>
      </w:trPr>
      <w:tc>
        <w:tcPr>
          <w:tcW w:w="2263" w:type="dxa"/>
          <w:vMerge/>
          <w:shd w:val="clear" w:color="auto" w:fill="auto"/>
        </w:tcPr>
        <w:p w14:paraId="5DC9C575"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6"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7"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effective date</w:t>
          </w:r>
        </w:p>
      </w:tc>
      <w:tc>
        <w:tcPr>
          <w:tcW w:w="1530" w:type="dxa"/>
          <w:shd w:val="clear" w:color="auto" w:fill="auto"/>
          <w:vAlign w:val="center"/>
        </w:tcPr>
        <w:p w14:paraId="5DC9C578" w14:textId="688D2207" w:rsidR="003642C3" w:rsidRPr="004B7CBB" w:rsidRDefault="003642C3" w:rsidP="00980738">
          <w:pPr>
            <w:tabs>
              <w:tab w:val="center" w:pos="4536"/>
              <w:tab w:val="right" w:pos="9072"/>
            </w:tabs>
            <w:spacing w:before="40" w:after="40"/>
            <w:jc w:val="left"/>
            <w:rPr>
              <w:rFonts w:eastAsia="Calibri" w:cs="Arial"/>
              <w:color w:val="A6A6A6"/>
              <w:sz w:val="16"/>
              <w:szCs w:val="22"/>
              <w:lang w:val="nl-NL" w:eastAsia="en-US"/>
            </w:rPr>
          </w:pPr>
          <w:r>
            <w:rPr>
              <w:rFonts w:eastAsia="Calibri" w:cs="Arial"/>
              <w:color w:val="A6A6A6"/>
              <w:sz w:val="16"/>
              <w:szCs w:val="22"/>
              <w:lang w:val="nl-NL" w:eastAsia="en-US"/>
            </w:rPr>
            <w:t>31-Oct-2020</w:t>
          </w:r>
        </w:p>
      </w:tc>
    </w:tr>
  </w:tbl>
  <w:p w14:paraId="5DC9C57A" w14:textId="77777777" w:rsidR="003642C3" w:rsidRPr="00647736" w:rsidRDefault="003642C3" w:rsidP="008137C7">
    <w:pPr>
      <w:pStyle w:val="Header"/>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0"/>
      <w:gridCol w:w="4727"/>
      <w:gridCol w:w="1703"/>
    </w:tblGrid>
    <w:tr w:rsidR="003642C3" w14:paraId="5DC9C582" w14:textId="77777777" w:rsidTr="7604E799">
      <w:trPr>
        <w:cantSplit/>
        <w:trHeight w:hRule="exact" w:val="534"/>
      </w:trPr>
      <w:tc>
        <w:tcPr>
          <w:tcW w:w="2521" w:type="dxa"/>
          <w:tcBorders>
            <w:top w:val="single" w:sz="4" w:space="0" w:color="auto"/>
            <w:left w:val="single" w:sz="4" w:space="0" w:color="auto"/>
            <w:bottom w:val="nil"/>
            <w:right w:val="single" w:sz="4" w:space="0" w:color="auto"/>
          </w:tcBorders>
        </w:tcPr>
        <w:p w14:paraId="5DC9C57E" w14:textId="77777777" w:rsidR="003642C3" w:rsidRDefault="003642C3">
          <w:pPr>
            <w:pStyle w:val="Header"/>
            <w:rPr>
              <w:b/>
              <w:bCs/>
            </w:rPr>
          </w:pPr>
          <w:r>
            <w:rPr>
              <w:b/>
              <w:bCs/>
              <w:noProof/>
              <w:lang w:val="nl-NL"/>
            </w:rPr>
            <w:drawing>
              <wp:anchor distT="0" distB="0" distL="114300" distR="114300" simplePos="0" relativeHeight="251657216" behindDoc="0" locked="0" layoutInCell="1" allowOverlap="1" wp14:anchorId="5DC9C58D" wp14:editId="5DC9C58E">
                <wp:simplePos x="0" y="0"/>
                <wp:positionH relativeFrom="column">
                  <wp:posOffset>6350</wp:posOffset>
                </wp:positionH>
                <wp:positionV relativeFrom="paragraph">
                  <wp:posOffset>-502920</wp:posOffset>
                </wp:positionV>
                <wp:extent cx="1676400" cy="4927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492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29" w:type="dxa"/>
          <w:tcBorders>
            <w:left w:val="single" w:sz="4" w:space="0" w:color="auto"/>
          </w:tcBorders>
          <w:vAlign w:val="center"/>
        </w:tcPr>
        <w:p w14:paraId="5DC9C57F" w14:textId="77777777" w:rsidR="003642C3" w:rsidRDefault="003642C3">
          <w:pPr>
            <w:pStyle w:val="Header"/>
            <w:jc w:val="center"/>
            <w:rPr>
              <w:b/>
              <w:bCs/>
              <w:sz w:val="24"/>
            </w:rPr>
          </w:pPr>
          <w:proofErr w:type="spellStart"/>
          <w:r w:rsidRPr="7604E799">
            <w:rPr>
              <w:b/>
              <w:bCs/>
              <w:sz w:val="24"/>
            </w:rPr>
            <w:t>Ontwerp</w:t>
          </w:r>
          <w:proofErr w:type="spellEnd"/>
          <w:r w:rsidRPr="7604E799">
            <w:rPr>
              <w:b/>
              <w:bCs/>
              <w:sz w:val="24"/>
            </w:rPr>
            <w:t xml:space="preserve"> </w:t>
          </w:r>
          <w:proofErr w:type="spellStart"/>
          <w:r w:rsidRPr="7604E799">
            <w:rPr>
              <w:b/>
              <w:bCs/>
              <w:sz w:val="24"/>
            </w:rPr>
            <w:t>en</w:t>
          </w:r>
          <w:proofErr w:type="spellEnd"/>
          <w:r w:rsidRPr="7604E799">
            <w:rPr>
              <w:b/>
              <w:bCs/>
              <w:sz w:val="24"/>
            </w:rPr>
            <w:t xml:space="preserve"> Design Reviews</w:t>
          </w:r>
        </w:p>
      </w:tc>
      <w:tc>
        <w:tcPr>
          <w:tcW w:w="1760" w:type="dxa"/>
          <w:vAlign w:val="center"/>
        </w:tcPr>
        <w:p w14:paraId="5DC9C580" w14:textId="77777777" w:rsidR="003642C3" w:rsidRDefault="003642C3">
          <w:pPr>
            <w:pStyle w:val="Header"/>
            <w:jc w:val="right"/>
            <w:rPr>
              <w:bCs/>
              <w:sz w:val="18"/>
              <w:szCs w:val="18"/>
            </w:rPr>
          </w:pPr>
          <w:r w:rsidRPr="13D4FDE3">
            <w:rPr>
              <w:sz w:val="18"/>
              <w:szCs w:val="18"/>
            </w:rPr>
            <w:t xml:space="preserve">Datum van </w:t>
          </w:r>
          <w:proofErr w:type="spellStart"/>
          <w:r w:rsidRPr="13D4FDE3">
            <w:rPr>
              <w:sz w:val="18"/>
              <w:szCs w:val="18"/>
            </w:rPr>
            <w:t>ingang</w:t>
          </w:r>
          <w:proofErr w:type="spellEnd"/>
        </w:p>
        <w:p w14:paraId="5DC9C581" w14:textId="77777777" w:rsidR="003642C3" w:rsidRDefault="003642C3">
          <w:pPr>
            <w:pStyle w:val="Header"/>
            <w:jc w:val="right"/>
            <w:rPr>
              <w:bCs/>
              <w:sz w:val="18"/>
              <w:szCs w:val="18"/>
            </w:rPr>
          </w:pPr>
          <w:r w:rsidRPr="7604E799">
            <w:rPr>
              <w:sz w:val="18"/>
              <w:szCs w:val="18"/>
            </w:rPr>
            <w:t>22-06-2004</w:t>
          </w:r>
        </w:p>
      </w:tc>
    </w:tr>
    <w:tr w:rsidR="003642C3" w14:paraId="5DC9C586" w14:textId="77777777" w:rsidTr="7604E799">
      <w:trPr>
        <w:cantSplit/>
        <w:trHeight w:hRule="exact" w:val="552"/>
      </w:trPr>
      <w:tc>
        <w:tcPr>
          <w:tcW w:w="2521" w:type="dxa"/>
          <w:tcBorders>
            <w:top w:val="nil"/>
            <w:left w:val="single" w:sz="4" w:space="0" w:color="auto"/>
            <w:bottom w:val="single" w:sz="4" w:space="0" w:color="auto"/>
            <w:right w:val="single" w:sz="4" w:space="0" w:color="auto"/>
          </w:tcBorders>
          <w:vAlign w:val="center"/>
        </w:tcPr>
        <w:p w14:paraId="5DC9C583" w14:textId="77777777" w:rsidR="003642C3" w:rsidRDefault="003642C3">
          <w:pPr>
            <w:pStyle w:val="Header"/>
            <w:jc w:val="right"/>
            <w:rPr>
              <w:b/>
              <w:bCs/>
              <w:sz w:val="18"/>
              <w:szCs w:val="18"/>
            </w:rPr>
          </w:pPr>
          <w:proofErr w:type="spellStart"/>
          <w:r w:rsidRPr="7604E799">
            <w:rPr>
              <w:sz w:val="18"/>
              <w:szCs w:val="18"/>
            </w:rPr>
            <w:t>Bedrijfsprocedure</w:t>
          </w:r>
          <w:proofErr w:type="spellEnd"/>
          <w:r w:rsidRPr="7604E799">
            <w:rPr>
              <w:b/>
              <w:bCs/>
              <w:sz w:val="18"/>
              <w:szCs w:val="18"/>
            </w:rPr>
            <w:t xml:space="preserve">  </w:t>
          </w:r>
        </w:p>
      </w:tc>
      <w:tc>
        <w:tcPr>
          <w:tcW w:w="4929" w:type="dxa"/>
          <w:tcBorders>
            <w:left w:val="single" w:sz="4" w:space="0" w:color="auto"/>
          </w:tcBorders>
          <w:vAlign w:val="center"/>
        </w:tcPr>
        <w:p w14:paraId="5DC9C584" w14:textId="77777777" w:rsidR="003642C3" w:rsidRDefault="003642C3">
          <w:pPr>
            <w:pStyle w:val="Header"/>
            <w:jc w:val="center"/>
            <w:rPr>
              <w:b/>
              <w:bCs/>
              <w:sz w:val="24"/>
            </w:rPr>
          </w:pPr>
          <w:r w:rsidRPr="13D4FDE3">
            <w:rPr>
              <w:b/>
              <w:bCs/>
              <w:sz w:val="24"/>
            </w:rPr>
            <w:t>BP-026-3</w:t>
          </w:r>
        </w:p>
      </w:tc>
      <w:tc>
        <w:tcPr>
          <w:tcW w:w="1760" w:type="dxa"/>
          <w:vAlign w:val="center"/>
        </w:tcPr>
        <w:p w14:paraId="5DC9C585" w14:textId="77777777" w:rsidR="003642C3" w:rsidRDefault="003642C3">
          <w:pPr>
            <w:pStyle w:val="Header"/>
            <w:jc w:val="right"/>
            <w:rPr>
              <w:bCs/>
              <w:sz w:val="18"/>
              <w:szCs w:val="18"/>
            </w:rPr>
          </w:pPr>
          <w:r w:rsidRPr="7604E799">
            <w:rPr>
              <w:sz w:val="18"/>
              <w:szCs w:val="18"/>
            </w:rPr>
            <w:t xml:space="preserve">Datum van </w:t>
          </w:r>
          <w:proofErr w:type="spellStart"/>
          <w:r w:rsidRPr="7604E799">
            <w:rPr>
              <w:sz w:val="18"/>
              <w:szCs w:val="18"/>
            </w:rPr>
            <w:t>revisie</w:t>
          </w:r>
          <w:proofErr w:type="spellEnd"/>
          <w:r w:rsidRPr="7604E799">
            <w:rPr>
              <w:sz w:val="18"/>
              <w:szCs w:val="18"/>
            </w:rPr>
            <w:t xml:space="preserve"> 22-06-2004</w:t>
          </w:r>
        </w:p>
      </w:tc>
    </w:tr>
  </w:tbl>
  <w:p w14:paraId="5DC9C587" w14:textId="77777777" w:rsidR="003642C3" w:rsidRDefault="003642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49D"/>
    <w:multiLevelType w:val="hybridMultilevel"/>
    <w:tmpl w:val="3AF88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9057A2"/>
    <w:multiLevelType w:val="hybridMultilevel"/>
    <w:tmpl w:val="0D0CECA6"/>
    <w:lvl w:ilvl="0" w:tplc="D9DC702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23358D1"/>
    <w:multiLevelType w:val="hybridMultilevel"/>
    <w:tmpl w:val="0BAC37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48328DD"/>
    <w:multiLevelType w:val="hybridMultilevel"/>
    <w:tmpl w:val="C916D9F2"/>
    <w:lvl w:ilvl="0" w:tplc="A3A692BA">
      <w:start w:val="1"/>
      <w:numFmt w:val="bullet"/>
      <w:lvlText w:val=""/>
      <w:lvlJc w:val="left"/>
      <w:pPr>
        <w:ind w:left="720" w:hanging="360"/>
      </w:pPr>
      <w:rPr>
        <w:rFonts w:ascii="Symbol" w:hAnsi="Symbol" w:hint="default"/>
      </w:rPr>
    </w:lvl>
    <w:lvl w:ilvl="1" w:tplc="609C951E">
      <w:start w:val="1"/>
      <w:numFmt w:val="bullet"/>
      <w:lvlText w:val="o"/>
      <w:lvlJc w:val="left"/>
      <w:pPr>
        <w:ind w:left="1440" w:hanging="360"/>
      </w:pPr>
      <w:rPr>
        <w:rFonts w:ascii="Courier New" w:hAnsi="Courier New" w:hint="default"/>
      </w:rPr>
    </w:lvl>
    <w:lvl w:ilvl="2" w:tplc="2904EC84">
      <w:start w:val="1"/>
      <w:numFmt w:val="bullet"/>
      <w:lvlText w:val=""/>
      <w:lvlJc w:val="left"/>
      <w:pPr>
        <w:ind w:left="2160" w:hanging="360"/>
      </w:pPr>
      <w:rPr>
        <w:rFonts w:ascii="Wingdings" w:hAnsi="Wingdings" w:hint="default"/>
      </w:rPr>
    </w:lvl>
    <w:lvl w:ilvl="3" w:tplc="1DFEFA58">
      <w:start w:val="1"/>
      <w:numFmt w:val="bullet"/>
      <w:lvlText w:val=""/>
      <w:lvlJc w:val="left"/>
      <w:pPr>
        <w:ind w:left="2880" w:hanging="360"/>
      </w:pPr>
      <w:rPr>
        <w:rFonts w:ascii="Symbol" w:hAnsi="Symbol" w:hint="default"/>
      </w:rPr>
    </w:lvl>
    <w:lvl w:ilvl="4" w:tplc="C532B590">
      <w:start w:val="1"/>
      <w:numFmt w:val="bullet"/>
      <w:lvlText w:val="o"/>
      <w:lvlJc w:val="left"/>
      <w:pPr>
        <w:ind w:left="3600" w:hanging="360"/>
      </w:pPr>
      <w:rPr>
        <w:rFonts w:ascii="Courier New" w:hAnsi="Courier New" w:hint="default"/>
      </w:rPr>
    </w:lvl>
    <w:lvl w:ilvl="5" w:tplc="F1A8582A">
      <w:start w:val="1"/>
      <w:numFmt w:val="bullet"/>
      <w:lvlText w:val=""/>
      <w:lvlJc w:val="left"/>
      <w:pPr>
        <w:ind w:left="4320" w:hanging="360"/>
      </w:pPr>
      <w:rPr>
        <w:rFonts w:ascii="Wingdings" w:hAnsi="Wingdings" w:hint="default"/>
      </w:rPr>
    </w:lvl>
    <w:lvl w:ilvl="6" w:tplc="DCD8E21C">
      <w:start w:val="1"/>
      <w:numFmt w:val="bullet"/>
      <w:lvlText w:val=""/>
      <w:lvlJc w:val="left"/>
      <w:pPr>
        <w:ind w:left="5040" w:hanging="360"/>
      </w:pPr>
      <w:rPr>
        <w:rFonts w:ascii="Symbol" w:hAnsi="Symbol" w:hint="default"/>
      </w:rPr>
    </w:lvl>
    <w:lvl w:ilvl="7" w:tplc="E9645372">
      <w:start w:val="1"/>
      <w:numFmt w:val="bullet"/>
      <w:lvlText w:val="o"/>
      <w:lvlJc w:val="left"/>
      <w:pPr>
        <w:ind w:left="5760" w:hanging="360"/>
      </w:pPr>
      <w:rPr>
        <w:rFonts w:ascii="Courier New" w:hAnsi="Courier New" w:hint="default"/>
      </w:rPr>
    </w:lvl>
    <w:lvl w:ilvl="8" w:tplc="B8681DF4">
      <w:start w:val="1"/>
      <w:numFmt w:val="bullet"/>
      <w:lvlText w:val=""/>
      <w:lvlJc w:val="left"/>
      <w:pPr>
        <w:ind w:left="6480" w:hanging="360"/>
      </w:pPr>
      <w:rPr>
        <w:rFonts w:ascii="Wingdings" w:hAnsi="Wingdings" w:hint="default"/>
      </w:rPr>
    </w:lvl>
  </w:abstractNum>
  <w:abstractNum w:abstractNumId="4">
    <w:nsid w:val="177478DC"/>
    <w:multiLevelType w:val="hybridMultilevel"/>
    <w:tmpl w:val="CCF4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03F8"/>
    <w:multiLevelType w:val="hybridMultilevel"/>
    <w:tmpl w:val="FC8E6E32"/>
    <w:lvl w:ilvl="0" w:tplc="04130001">
      <w:start w:val="1"/>
      <w:numFmt w:val="bullet"/>
      <w:lvlText w:val=""/>
      <w:lvlJc w:val="left"/>
      <w:pPr>
        <w:ind w:left="3720" w:hanging="360"/>
      </w:pPr>
      <w:rPr>
        <w:rFonts w:ascii="Symbol" w:hAnsi="Symbol" w:hint="default"/>
      </w:rPr>
    </w:lvl>
    <w:lvl w:ilvl="1" w:tplc="04130003" w:tentative="1">
      <w:start w:val="1"/>
      <w:numFmt w:val="bullet"/>
      <w:lvlText w:val="o"/>
      <w:lvlJc w:val="left"/>
      <w:pPr>
        <w:ind w:left="4440" w:hanging="360"/>
      </w:pPr>
      <w:rPr>
        <w:rFonts w:ascii="Courier New" w:hAnsi="Courier New" w:cs="Courier New" w:hint="default"/>
      </w:rPr>
    </w:lvl>
    <w:lvl w:ilvl="2" w:tplc="04130005" w:tentative="1">
      <w:start w:val="1"/>
      <w:numFmt w:val="bullet"/>
      <w:lvlText w:val=""/>
      <w:lvlJc w:val="left"/>
      <w:pPr>
        <w:ind w:left="5160" w:hanging="360"/>
      </w:pPr>
      <w:rPr>
        <w:rFonts w:ascii="Wingdings" w:hAnsi="Wingdings" w:hint="default"/>
      </w:rPr>
    </w:lvl>
    <w:lvl w:ilvl="3" w:tplc="04130001" w:tentative="1">
      <w:start w:val="1"/>
      <w:numFmt w:val="bullet"/>
      <w:lvlText w:val=""/>
      <w:lvlJc w:val="left"/>
      <w:pPr>
        <w:ind w:left="5880" w:hanging="360"/>
      </w:pPr>
      <w:rPr>
        <w:rFonts w:ascii="Symbol" w:hAnsi="Symbol" w:hint="default"/>
      </w:rPr>
    </w:lvl>
    <w:lvl w:ilvl="4" w:tplc="04130003" w:tentative="1">
      <w:start w:val="1"/>
      <w:numFmt w:val="bullet"/>
      <w:lvlText w:val="o"/>
      <w:lvlJc w:val="left"/>
      <w:pPr>
        <w:ind w:left="6600" w:hanging="360"/>
      </w:pPr>
      <w:rPr>
        <w:rFonts w:ascii="Courier New" w:hAnsi="Courier New" w:cs="Courier New" w:hint="default"/>
      </w:rPr>
    </w:lvl>
    <w:lvl w:ilvl="5" w:tplc="04130005" w:tentative="1">
      <w:start w:val="1"/>
      <w:numFmt w:val="bullet"/>
      <w:lvlText w:val=""/>
      <w:lvlJc w:val="left"/>
      <w:pPr>
        <w:ind w:left="7320" w:hanging="360"/>
      </w:pPr>
      <w:rPr>
        <w:rFonts w:ascii="Wingdings" w:hAnsi="Wingdings" w:hint="default"/>
      </w:rPr>
    </w:lvl>
    <w:lvl w:ilvl="6" w:tplc="04130001" w:tentative="1">
      <w:start w:val="1"/>
      <w:numFmt w:val="bullet"/>
      <w:lvlText w:val=""/>
      <w:lvlJc w:val="left"/>
      <w:pPr>
        <w:ind w:left="8040" w:hanging="360"/>
      </w:pPr>
      <w:rPr>
        <w:rFonts w:ascii="Symbol" w:hAnsi="Symbol" w:hint="default"/>
      </w:rPr>
    </w:lvl>
    <w:lvl w:ilvl="7" w:tplc="04130003" w:tentative="1">
      <w:start w:val="1"/>
      <w:numFmt w:val="bullet"/>
      <w:lvlText w:val="o"/>
      <w:lvlJc w:val="left"/>
      <w:pPr>
        <w:ind w:left="8760" w:hanging="360"/>
      </w:pPr>
      <w:rPr>
        <w:rFonts w:ascii="Courier New" w:hAnsi="Courier New" w:cs="Courier New" w:hint="default"/>
      </w:rPr>
    </w:lvl>
    <w:lvl w:ilvl="8" w:tplc="04130005" w:tentative="1">
      <w:start w:val="1"/>
      <w:numFmt w:val="bullet"/>
      <w:lvlText w:val=""/>
      <w:lvlJc w:val="left"/>
      <w:pPr>
        <w:ind w:left="9480" w:hanging="360"/>
      </w:pPr>
      <w:rPr>
        <w:rFonts w:ascii="Wingdings" w:hAnsi="Wingdings" w:hint="default"/>
      </w:rPr>
    </w:lvl>
  </w:abstractNum>
  <w:abstractNum w:abstractNumId="6">
    <w:nsid w:val="1A0900A1"/>
    <w:multiLevelType w:val="hybridMultilevel"/>
    <w:tmpl w:val="7D300B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AEA4341"/>
    <w:multiLevelType w:val="hybridMultilevel"/>
    <w:tmpl w:val="8C4E1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3B48EC"/>
    <w:multiLevelType w:val="hybridMultilevel"/>
    <w:tmpl w:val="9C6E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D4A6A"/>
    <w:multiLevelType w:val="hybridMultilevel"/>
    <w:tmpl w:val="35C6574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nsid w:val="24B20CFC"/>
    <w:multiLevelType w:val="hybridMultilevel"/>
    <w:tmpl w:val="91A0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74605"/>
    <w:multiLevelType w:val="multilevel"/>
    <w:tmpl w:val="8E04CC1A"/>
    <w:lvl w:ilvl="0">
      <w:start w:val="1"/>
      <w:numFmt w:val="decimal"/>
      <w:pStyle w:val="Heading1"/>
      <w:lvlText w:val="%1."/>
      <w:lvlJc w:val="left"/>
      <w:pPr>
        <w:tabs>
          <w:tab w:val="num" w:pos="284"/>
        </w:tabs>
        <w:ind w:left="284" w:hanging="284"/>
      </w:pPr>
      <w:rPr>
        <w:rFonts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29CF380E"/>
    <w:multiLevelType w:val="hybridMultilevel"/>
    <w:tmpl w:val="39EC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1F2F88"/>
    <w:multiLevelType w:val="hybridMultilevel"/>
    <w:tmpl w:val="43B83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BEA7785"/>
    <w:multiLevelType w:val="hybridMultilevel"/>
    <w:tmpl w:val="4BCC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51358F"/>
    <w:multiLevelType w:val="hybridMultilevel"/>
    <w:tmpl w:val="A028AAAC"/>
    <w:lvl w:ilvl="0" w:tplc="A428304E">
      <w:numFmt w:val="bullet"/>
      <w:lvlText w:val="-"/>
      <w:lvlJc w:val="left"/>
      <w:pPr>
        <w:ind w:left="1069" w:hanging="360"/>
      </w:pPr>
      <w:rPr>
        <w:rFonts w:ascii="Arial" w:eastAsia="Times New Roman" w:hAnsi="Arial" w:cs="Aria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16">
    <w:nsid w:val="37807056"/>
    <w:multiLevelType w:val="hybridMultilevel"/>
    <w:tmpl w:val="1F9E5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A34F95"/>
    <w:multiLevelType w:val="hybridMultilevel"/>
    <w:tmpl w:val="D62293CE"/>
    <w:lvl w:ilvl="0" w:tplc="BBAE93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55F74"/>
    <w:multiLevelType w:val="hybridMultilevel"/>
    <w:tmpl w:val="7800175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3C967EDF"/>
    <w:multiLevelType w:val="hybridMultilevel"/>
    <w:tmpl w:val="7C6EE982"/>
    <w:lvl w:ilvl="0" w:tplc="3E721DAA">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nsid w:val="3F5F610F"/>
    <w:multiLevelType w:val="hybridMultilevel"/>
    <w:tmpl w:val="A55E94CC"/>
    <w:lvl w:ilvl="0" w:tplc="DFB2742A">
      <w:start w:val="1"/>
      <w:numFmt w:val="decimal"/>
      <w:lvlText w:val="%1."/>
      <w:lvlJc w:val="left"/>
      <w:pPr>
        <w:ind w:left="720" w:hanging="360"/>
      </w:pPr>
    </w:lvl>
    <w:lvl w:ilvl="1" w:tplc="FF62E84A">
      <w:start w:val="1"/>
      <w:numFmt w:val="lowerLetter"/>
      <w:lvlText w:val="%2."/>
      <w:lvlJc w:val="left"/>
      <w:pPr>
        <w:ind w:left="1440" w:hanging="360"/>
      </w:pPr>
    </w:lvl>
    <w:lvl w:ilvl="2" w:tplc="FA20664A">
      <w:start w:val="1"/>
      <w:numFmt w:val="lowerRoman"/>
      <w:lvlText w:val="%3."/>
      <w:lvlJc w:val="right"/>
      <w:pPr>
        <w:ind w:left="2160" w:hanging="180"/>
      </w:pPr>
    </w:lvl>
    <w:lvl w:ilvl="3" w:tplc="878810E4">
      <w:start w:val="1"/>
      <w:numFmt w:val="decimal"/>
      <w:lvlText w:val="%4."/>
      <w:lvlJc w:val="left"/>
      <w:pPr>
        <w:ind w:left="2880" w:hanging="360"/>
      </w:pPr>
    </w:lvl>
    <w:lvl w:ilvl="4" w:tplc="57A00708">
      <w:start w:val="1"/>
      <w:numFmt w:val="lowerLetter"/>
      <w:lvlText w:val="%5."/>
      <w:lvlJc w:val="left"/>
      <w:pPr>
        <w:ind w:left="3600" w:hanging="360"/>
      </w:pPr>
    </w:lvl>
    <w:lvl w:ilvl="5" w:tplc="007E2834">
      <w:start w:val="1"/>
      <w:numFmt w:val="lowerRoman"/>
      <w:lvlText w:val="%6."/>
      <w:lvlJc w:val="right"/>
      <w:pPr>
        <w:ind w:left="4320" w:hanging="180"/>
      </w:pPr>
    </w:lvl>
    <w:lvl w:ilvl="6" w:tplc="B76662C4">
      <w:start w:val="1"/>
      <w:numFmt w:val="decimal"/>
      <w:lvlText w:val="%7."/>
      <w:lvlJc w:val="left"/>
      <w:pPr>
        <w:ind w:left="5040" w:hanging="360"/>
      </w:pPr>
    </w:lvl>
    <w:lvl w:ilvl="7" w:tplc="87CC0900">
      <w:start w:val="1"/>
      <w:numFmt w:val="lowerLetter"/>
      <w:lvlText w:val="%8."/>
      <w:lvlJc w:val="left"/>
      <w:pPr>
        <w:ind w:left="5760" w:hanging="360"/>
      </w:pPr>
    </w:lvl>
    <w:lvl w:ilvl="8" w:tplc="C25AA256">
      <w:start w:val="1"/>
      <w:numFmt w:val="lowerRoman"/>
      <w:lvlText w:val="%9."/>
      <w:lvlJc w:val="right"/>
      <w:pPr>
        <w:ind w:left="6480" w:hanging="180"/>
      </w:pPr>
    </w:lvl>
  </w:abstractNum>
  <w:abstractNum w:abstractNumId="21">
    <w:nsid w:val="3FA313C4"/>
    <w:multiLevelType w:val="multilevel"/>
    <w:tmpl w:val="B1B27CA8"/>
    <w:lvl w:ilvl="0">
      <w:start w:val="1"/>
      <w:numFmt w:val="decimal"/>
      <w:lvlText w:val="%1"/>
      <w:lvlJc w:val="left"/>
      <w:pPr>
        <w:tabs>
          <w:tab w:val="num" w:pos="431"/>
        </w:tabs>
        <w:ind w:left="431" w:hanging="431"/>
      </w:pPr>
      <w:rPr>
        <w:rFonts w:hint="default"/>
      </w:rPr>
    </w:lvl>
    <w:lvl w:ilvl="1">
      <w:start w:val="1"/>
      <w:numFmt w:val="decimal"/>
      <w:lvlText w:val="%2."/>
      <w:lvlJc w:val="left"/>
      <w:pPr>
        <w:tabs>
          <w:tab w:val="num" w:pos="3581"/>
        </w:tabs>
        <w:ind w:left="3581" w:hanging="431"/>
      </w:pPr>
      <w:rPr>
        <w:rFonts w:hint="default"/>
      </w:rPr>
    </w:lvl>
    <w:lvl w:ilvl="2">
      <w:start w:val="1"/>
      <w:numFmt w:val="decimal"/>
      <w:pStyle w:val="Heading3"/>
      <w:lvlText w:val="%1.%2.%3"/>
      <w:lvlJc w:val="left"/>
      <w:pPr>
        <w:tabs>
          <w:tab w:val="num" w:pos="1080"/>
        </w:tabs>
        <w:ind w:left="814" w:hanging="45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1CD2004"/>
    <w:multiLevelType w:val="hybridMultilevel"/>
    <w:tmpl w:val="0246995E"/>
    <w:lvl w:ilvl="0" w:tplc="20828B40">
      <w:start w:val="1"/>
      <w:numFmt w:val="decimal"/>
      <w:lvlText w:val="%1."/>
      <w:lvlJc w:val="left"/>
      <w:pPr>
        <w:ind w:left="1068" w:hanging="360"/>
      </w:pPr>
      <w:rPr>
        <w:rFonts w:ascii="Arial" w:eastAsia="Arial" w:hAnsi="Arial" w:cs="Arial"/>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3">
    <w:nsid w:val="48FE7F7D"/>
    <w:multiLevelType w:val="hybridMultilevel"/>
    <w:tmpl w:val="7BC0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77780"/>
    <w:multiLevelType w:val="hybridMultilevel"/>
    <w:tmpl w:val="6E3EDBC6"/>
    <w:lvl w:ilvl="0" w:tplc="04130001">
      <w:start w:val="1"/>
      <w:numFmt w:val="bullet"/>
      <w:lvlText w:val=""/>
      <w:lvlJc w:val="left"/>
      <w:pPr>
        <w:ind w:left="1488" w:hanging="360"/>
      </w:pPr>
      <w:rPr>
        <w:rFonts w:ascii="Symbol" w:hAnsi="Symbol"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25">
    <w:nsid w:val="584D55B3"/>
    <w:multiLevelType w:val="hybridMultilevel"/>
    <w:tmpl w:val="A6CEBA68"/>
    <w:lvl w:ilvl="0" w:tplc="B0288084">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6">
    <w:nsid w:val="5B79691E"/>
    <w:multiLevelType w:val="hybridMultilevel"/>
    <w:tmpl w:val="80BAF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5F1028A4"/>
    <w:multiLevelType w:val="hybridMultilevel"/>
    <w:tmpl w:val="52E48AD4"/>
    <w:lvl w:ilvl="0" w:tplc="9F3097C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42B1E53"/>
    <w:multiLevelType w:val="hybridMultilevel"/>
    <w:tmpl w:val="2B4C46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66D40EEE"/>
    <w:multiLevelType w:val="hybridMultilevel"/>
    <w:tmpl w:val="FDAAE718"/>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30">
    <w:nsid w:val="6D646ED9"/>
    <w:multiLevelType w:val="hybridMultilevel"/>
    <w:tmpl w:val="8442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D4985"/>
    <w:multiLevelType w:val="multilevel"/>
    <w:tmpl w:val="703C230C"/>
    <w:lvl w:ilvl="0">
      <w:start w:val="1"/>
      <w:numFmt w:val="bullet"/>
      <w:lvlText w:val=""/>
      <w:lvlJc w:val="left"/>
      <w:pPr>
        <w:tabs>
          <w:tab w:val="num" w:pos="284"/>
        </w:tabs>
        <w:ind w:left="284" w:hanging="284"/>
      </w:pPr>
      <w:rPr>
        <w:rFonts w:ascii="Symbol" w:hAnsi="Symbol"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nsid w:val="712C6828"/>
    <w:multiLevelType w:val="hybridMultilevel"/>
    <w:tmpl w:val="2748714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3">
    <w:nsid w:val="74524077"/>
    <w:multiLevelType w:val="hybridMultilevel"/>
    <w:tmpl w:val="A732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EC5B19"/>
    <w:multiLevelType w:val="hybridMultilevel"/>
    <w:tmpl w:val="21D20162"/>
    <w:lvl w:ilvl="0" w:tplc="9698AF7E">
      <w:start w:val="1"/>
      <w:numFmt w:val="decimal"/>
      <w:pStyle w:val="Heading2"/>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5">
    <w:nsid w:val="774E4D4F"/>
    <w:multiLevelType w:val="hybridMultilevel"/>
    <w:tmpl w:val="0B5E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1"/>
  </w:num>
  <w:num w:numId="4">
    <w:abstractNumId w:val="28"/>
  </w:num>
  <w:num w:numId="5">
    <w:abstractNumId w:val="11"/>
  </w:num>
  <w:num w:numId="6">
    <w:abstractNumId w:val="16"/>
  </w:num>
  <w:num w:numId="7">
    <w:abstractNumId w:val="8"/>
  </w:num>
  <w:num w:numId="8">
    <w:abstractNumId w:val="35"/>
  </w:num>
  <w:num w:numId="9">
    <w:abstractNumId w:val="33"/>
  </w:num>
  <w:num w:numId="10">
    <w:abstractNumId w:val="14"/>
  </w:num>
  <w:num w:numId="11">
    <w:abstractNumId w:val="12"/>
  </w:num>
  <w:num w:numId="12">
    <w:abstractNumId w:val="6"/>
  </w:num>
  <w:num w:numId="13">
    <w:abstractNumId w:val="18"/>
  </w:num>
  <w:num w:numId="14">
    <w:abstractNumId w:val="23"/>
  </w:num>
  <w:num w:numId="15">
    <w:abstractNumId w:val="4"/>
  </w:num>
  <w:num w:numId="16">
    <w:abstractNumId w:val="10"/>
  </w:num>
  <w:num w:numId="17">
    <w:abstractNumId w:val="17"/>
  </w:num>
  <w:num w:numId="18">
    <w:abstractNumId w:val="31"/>
  </w:num>
  <w:num w:numId="19">
    <w:abstractNumId w:val="30"/>
  </w:num>
  <w:num w:numId="20">
    <w:abstractNumId w:val="21"/>
    <w:lvlOverride w:ilvl="0">
      <w:startOverride w:val="17"/>
    </w:lvlOverride>
  </w:num>
  <w:num w:numId="21">
    <w:abstractNumId w:val="2"/>
  </w:num>
  <w:num w:numId="22">
    <w:abstractNumId w:val="1"/>
  </w:num>
  <w:num w:numId="23">
    <w:abstractNumId w:val="0"/>
  </w:num>
  <w:num w:numId="24">
    <w:abstractNumId w:val="26"/>
  </w:num>
  <w:num w:numId="25">
    <w:abstractNumId w:val="22"/>
  </w:num>
  <w:num w:numId="26">
    <w:abstractNumId w:val="19"/>
  </w:num>
  <w:num w:numId="27">
    <w:abstractNumId w:val="9"/>
  </w:num>
  <w:num w:numId="28">
    <w:abstractNumId w:val="27"/>
  </w:num>
  <w:num w:numId="29">
    <w:abstractNumId w:val="7"/>
  </w:num>
  <w:num w:numId="30">
    <w:abstractNumId w:val="34"/>
  </w:num>
  <w:num w:numId="31">
    <w:abstractNumId w:val="24"/>
  </w:num>
  <w:num w:numId="32">
    <w:abstractNumId w:val="13"/>
  </w:num>
  <w:num w:numId="33">
    <w:abstractNumId w:val="15"/>
  </w:num>
  <w:num w:numId="34">
    <w:abstractNumId w:val="29"/>
  </w:num>
  <w:num w:numId="35">
    <w:abstractNumId w:val="25"/>
  </w:num>
  <w:num w:numId="36">
    <w:abstractNumId w:val="5"/>
  </w:num>
  <w:num w:numId="37">
    <w:abstractNumId w:val="3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end Jan Wassink">
    <w15:presenceInfo w15:providerId="AD" w15:userId="S-1-5-21-2724036303-3611980481-2730816955-3621"/>
  </w15:person>
  <w15:person w15:author="Rik de Wijn">
    <w15:presenceInfo w15:providerId="AD" w15:userId="S-1-5-21-682003330-746137067-1417001333-1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C1"/>
    <w:rsid w:val="00001C4E"/>
    <w:rsid w:val="00002CDD"/>
    <w:rsid w:val="00004F2C"/>
    <w:rsid w:val="00005807"/>
    <w:rsid w:val="00012C38"/>
    <w:rsid w:val="00014BD8"/>
    <w:rsid w:val="00017DE4"/>
    <w:rsid w:val="00020DAA"/>
    <w:rsid w:val="000210A3"/>
    <w:rsid w:val="000272D7"/>
    <w:rsid w:val="0002747A"/>
    <w:rsid w:val="00027ADA"/>
    <w:rsid w:val="00030DF0"/>
    <w:rsid w:val="0003744E"/>
    <w:rsid w:val="00043B10"/>
    <w:rsid w:val="00047BD1"/>
    <w:rsid w:val="00060474"/>
    <w:rsid w:val="00061298"/>
    <w:rsid w:val="00071454"/>
    <w:rsid w:val="00081984"/>
    <w:rsid w:val="00090F10"/>
    <w:rsid w:val="000944B0"/>
    <w:rsid w:val="00096C0E"/>
    <w:rsid w:val="00096D95"/>
    <w:rsid w:val="000A545D"/>
    <w:rsid w:val="000B0F16"/>
    <w:rsid w:val="000C10E5"/>
    <w:rsid w:val="000D0FA2"/>
    <w:rsid w:val="000E0E76"/>
    <w:rsid w:val="000E6BB5"/>
    <w:rsid w:val="00102117"/>
    <w:rsid w:val="00105325"/>
    <w:rsid w:val="00113571"/>
    <w:rsid w:val="001175AF"/>
    <w:rsid w:val="00120E44"/>
    <w:rsid w:val="001303FD"/>
    <w:rsid w:val="0014019A"/>
    <w:rsid w:val="00153A5A"/>
    <w:rsid w:val="0015481B"/>
    <w:rsid w:val="00164ED9"/>
    <w:rsid w:val="0016765D"/>
    <w:rsid w:val="001677DC"/>
    <w:rsid w:val="00181B01"/>
    <w:rsid w:val="0019366B"/>
    <w:rsid w:val="001B78A9"/>
    <w:rsid w:val="001D5037"/>
    <w:rsid w:val="001D7C8D"/>
    <w:rsid w:val="001E3BA2"/>
    <w:rsid w:val="0020374B"/>
    <w:rsid w:val="00203CF1"/>
    <w:rsid w:val="00207207"/>
    <w:rsid w:val="00220355"/>
    <w:rsid w:val="0022179B"/>
    <w:rsid w:val="00221F98"/>
    <w:rsid w:val="00223C25"/>
    <w:rsid w:val="002267F3"/>
    <w:rsid w:val="0023007E"/>
    <w:rsid w:val="002372A0"/>
    <w:rsid w:val="0024328F"/>
    <w:rsid w:val="002461F4"/>
    <w:rsid w:val="002507E9"/>
    <w:rsid w:val="00250AF2"/>
    <w:rsid w:val="002606E5"/>
    <w:rsid w:val="00266491"/>
    <w:rsid w:val="0027572C"/>
    <w:rsid w:val="00275B09"/>
    <w:rsid w:val="00276E92"/>
    <w:rsid w:val="002817E7"/>
    <w:rsid w:val="00284BFD"/>
    <w:rsid w:val="00284DDA"/>
    <w:rsid w:val="0029005C"/>
    <w:rsid w:val="002915B9"/>
    <w:rsid w:val="002964F8"/>
    <w:rsid w:val="00296E3F"/>
    <w:rsid w:val="002A31A9"/>
    <w:rsid w:val="002A6897"/>
    <w:rsid w:val="002A6FCB"/>
    <w:rsid w:val="002A70BD"/>
    <w:rsid w:val="002B3CF8"/>
    <w:rsid w:val="002B5696"/>
    <w:rsid w:val="002C78BC"/>
    <w:rsid w:val="002E25AE"/>
    <w:rsid w:val="002E65EF"/>
    <w:rsid w:val="002F37C9"/>
    <w:rsid w:val="002F443D"/>
    <w:rsid w:val="002F6B9F"/>
    <w:rsid w:val="0030078B"/>
    <w:rsid w:val="00300A4A"/>
    <w:rsid w:val="003071F6"/>
    <w:rsid w:val="0031502E"/>
    <w:rsid w:val="00315753"/>
    <w:rsid w:val="003163BC"/>
    <w:rsid w:val="0032561E"/>
    <w:rsid w:val="00326440"/>
    <w:rsid w:val="00327687"/>
    <w:rsid w:val="003304B6"/>
    <w:rsid w:val="00340AFB"/>
    <w:rsid w:val="00340DCF"/>
    <w:rsid w:val="0034633B"/>
    <w:rsid w:val="00347A3C"/>
    <w:rsid w:val="00353795"/>
    <w:rsid w:val="0036273F"/>
    <w:rsid w:val="003642C3"/>
    <w:rsid w:val="003703B2"/>
    <w:rsid w:val="003734F8"/>
    <w:rsid w:val="003848FB"/>
    <w:rsid w:val="003A189C"/>
    <w:rsid w:val="003A1C0E"/>
    <w:rsid w:val="003A344E"/>
    <w:rsid w:val="003A4B95"/>
    <w:rsid w:val="003C2C08"/>
    <w:rsid w:val="003E2F77"/>
    <w:rsid w:val="003E4067"/>
    <w:rsid w:val="003F101E"/>
    <w:rsid w:val="003F6DBC"/>
    <w:rsid w:val="004008D1"/>
    <w:rsid w:val="00401771"/>
    <w:rsid w:val="004031BB"/>
    <w:rsid w:val="004034D0"/>
    <w:rsid w:val="00403D53"/>
    <w:rsid w:val="00404E94"/>
    <w:rsid w:val="00424D4D"/>
    <w:rsid w:val="0042780D"/>
    <w:rsid w:val="00432753"/>
    <w:rsid w:val="00433835"/>
    <w:rsid w:val="00435291"/>
    <w:rsid w:val="00440D92"/>
    <w:rsid w:val="00444BE8"/>
    <w:rsid w:val="00445D4E"/>
    <w:rsid w:val="00451D55"/>
    <w:rsid w:val="00457B1D"/>
    <w:rsid w:val="00457FE3"/>
    <w:rsid w:val="00462CE6"/>
    <w:rsid w:val="004675E0"/>
    <w:rsid w:val="00473F73"/>
    <w:rsid w:val="004745ED"/>
    <w:rsid w:val="0047568B"/>
    <w:rsid w:val="00484A4A"/>
    <w:rsid w:val="004853A8"/>
    <w:rsid w:val="004A1555"/>
    <w:rsid w:val="004A607B"/>
    <w:rsid w:val="004B683D"/>
    <w:rsid w:val="004B7CBB"/>
    <w:rsid w:val="004C00D8"/>
    <w:rsid w:val="004C17AA"/>
    <w:rsid w:val="004C1A35"/>
    <w:rsid w:val="004D23C8"/>
    <w:rsid w:val="004D654E"/>
    <w:rsid w:val="004E1ABD"/>
    <w:rsid w:val="004E2179"/>
    <w:rsid w:val="004E32C9"/>
    <w:rsid w:val="004F17AA"/>
    <w:rsid w:val="004F6EF2"/>
    <w:rsid w:val="0050140D"/>
    <w:rsid w:val="005029F1"/>
    <w:rsid w:val="00503831"/>
    <w:rsid w:val="005053BA"/>
    <w:rsid w:val="0051131B"/>
    <w:rsid w:val="00511FD4"/>
    <w:rsid w:val="005142DB"/>
    <w:rsid w:val="005168B1"/>
    <w:rsid w:val="0052550E"/>
    <w:rsid w:val="0053262C"/>
    <w:rsid w:val="00532B2F"/>
    <w:rsid w:val="0053543D"/>
    <w:rsid w:val="005419AC"/>
    <w:rsid w:val="005444A9"/>
    <w:rsid w:val="00546407"/>
    <w:rsid w:val="00550F78"/>
    <w:rsid w:val="00551126"/>
    <w:rsid w:val="005535B0"/>
    <w:rsid w:val="00553F90"/>
    <w:rsid w:val="00554F0A"/>
    <w:rsid w:val="0056334A"/>
    <w:rsid w:val="005633CE"/>
    <w:rsid w:val="005668D3"/>
    <w:rsid w:val="00572EC2"/>
    <w:rsid w:val="00582D34"/>
    <w:rsid w:val="0058712E"/>
    <w:rsid w:val="0059089B"/>
    <w:rsid w:val="00590DA5"/>
    <w:rsid w:val="00591D04"/>
    <w:rsid w:val="005A462B"/>
    <w:rsid w:val="005A4941"/>
    <w:rsid w:val="005B22A4"/>
    <w:rsid w:val="005B3F96"/>
    <w:rsid w:val="005B7AAE"/>
    <w:rsid w:val="005C0522"/>
    <w:rsid w:val="005C3CB2"/>
    <w:rsid w:val="005E1545"/>
    <w:rsid w:val="005E72EB"/>
    <w:rsid w:val="005F0AF2"/>
    <w:rsid w:val="00601A7D"/>
    <w:rsid w:val="006077E6"/>
    <w:rsid w:val="006157F2"/>
    <w:rsid w:val="006176C5"/>
    <w:rsid w:val="00620F3D"/>
    <w:rsid w:val="006308FD"/>
    <w:rsid w:val="00633083"/>
    <w:rsid w:val="00634DE7"/>
    <w:rsid w:val="0064090F"/>
    <w:rsid w:val="0064502D"/>
    <w:rsid w:val="00647736"/>
    <w:rsid w:val="00655C74"/>
    <w:rsid w:val="00661C50"/>
    <w:rsid w:val="00664CE6"/>
    <w:rsid w:val="00673638"/>
    <w:rsid w:val="00674788"/>
    <w:rsid w:val="006762F9"/>
    <w:rsid w:val="00691190"/>
    <w:rsid w:val="006972BC"/>
    <w:rsid w:val="006A2A89"/>
    <w:rsid w:val="006A6850"/>
    <w:rsid w:val="006B79C6"/>
    <w:rsid w:val="006C1247"/>
    <w:rsid w:val="006C517E"/>
    <w:rsid w:val="006D4493"/>
    <w:rsid w:val="006D4B5D"/>
    <w:rsid w:val="006D6954"/>
    <w:rsid w:val="006E21CE"/>
    <w:rsid w:val="006E469C"/>
    <w:rsid w:val="006F170E"/>
    <w:rsid w:val="006F2E02"/>
    <w:rsid w:val="006F7A20"/>
    <w:rsid w:val="007029ED"/>
    <w:rsid w:val="00722525"/>
    <w:rsid w:val="00733F06"/>
    <w:rsid w:val="00735E04"/>
    <w:rsid w:val="00754D2C"/>
    <w:rsid w:val="00755D92"/>
    <w:rsid w:val="0076177F"/>
    <w:rsid w:val="00790E79"/>
    <w:rsid w:val="00791696"/>
    <w:rsid w:val="007918A8"/>
    <w:rsid w:val="00794E4A"/>
    <w:rsid w:val="007A24E4"/>
    <w:rsid w:val="007B359E"/>
    <w:rsid w:val="007B5539"/>
    <w:rsid w:val="007C388E"/>
    <w:rsid w:val="007C6D5E"/>
    <w:rsid w:val="007D5C7F"/>
    <w:rsid w:val="007E086A"/>
    <w:rsid w:val="007E4286"/>
    <w:rsid w:val="007F5647"/>
    <w:rsid w:val="007F7C94"/>
    <w:rsid w:val="008009CA"/>
    <w:rsid w:val="00801E13"/>
    <w:rsid w:val="00802E6F"/>
    <w:rsid w:val="00811BFC"/>
    <w:rsid w:val="008137C7"/>
    <w:rsid w:val="00850375"/>
    <w:rsid w:val="00851233"/>
    <w:rsid w:val="00852261"/>
    <w:rsid w:val="008526AD"/>
    <w:rsid w:val="00853879"/>
    <w:rsid w:val="0085441C"/>
    <w:rsid w:val="00854A87"/>
    <w:rsid w:val="00857C9A"/>
    <w:rsid w:val="00862360"/>
    <w:rsid w:val="00864E48"/>
    <w:rsid w:val="00865463"/>
    <w:rsid w:val="00866DA5"/>
    <w:rsid w:val="008811BE"/>
    <w:rsid w:val="0088165D"/>
    <w:rsid w:val="008839EF"/>
    <w:rsid w:val="00883DC9"/>
    <w:rsid w:val="00894DB4"/>
    <w:rsid w:val="0089528E"/>
    <w:rsid w:val="00895C4F"/>
    <w:rsid w:val="008A0D27"/>
    <w:rsid w:val="008A2EB3"/>
    <w:rsid w:val="008A3447"/>
    <w:rsid w:val="008A7B50"/>
    <w:rsid w:val="008E4977"/>
    <w:rsid w:val="008E539B"/>
    <w:rsid w:val="008E56C0"/>
    <w:rsid w:val="008E6631"/>
    <w:rsid w:val="008F2B19"/>
    <w:rsid w:val="00904358"/>
    <w:rsid w:val="00906A9C"/>
    <w:rsid w:val="00913168"/>
    <w:rsid w:val="00921C07"/>
    <w:rsid w:val="009236FE"/>
    <w:rsid w:val="009263C9"/>
    <w:rsid w:val="0092690C"/>
    <w:rsid w:val="0093041C"/>
    <w:rsid w:val="0093520A"/>
    <w:rsid w:val="009362C8"/>
    <w:rsid w:val="00937179"/>
    <w:rsid w:val="00941CFF"/>
    <w:rsid w:val="00942D02"/>
    <w:rsid w:val="00943240"/>
    <w:rsid w:val="00943BCD"/>
    <w:rsid w:val="009545B1"/>
    <w:rsid w:val="009548DD"/>
    <w:rsid w:val="00955AAE"/>
    <w:rsid w:val="009564E3"/>
    <w:rsid w:val="00956569"/>
    <w:rsid w:val="00956D05"/>
    <w:rsid w:val="00962011"/>
    <w:rsid w:val="00962F73"/>
    <w:rsid w:val="00971E71"/>
    <w:rsid w:val="00980738"/>
    <w:rsid w:val="00981099"/>
    <w:rsid w:val="0098255C"/>
    <w:rsid w:val="00984689"/>
    <w:rsid w:val="00984DD4"/>
    <w:rsid w:val="009948F9"/>
    <w:rsid w:val="009951B0"/>
    <w:rsid w:val="009C5A60"/>
    <w:rsid w:val="009D1BCE"/>
    <w:rsid w:val="009D4237"/>
    <w:rsid w:val="009D5CC2"/>
    <w:rsid w:val="009E5347"/>
    <w:rsid w:val="009E5EDF"/>
    <w:rsid w:val="009E6483"/>
    <w:rsid w:val="009F205A"/>
    <w:rsid w:val="009F6AF9"/>
    <w:rsid w:val="00A046F0"/>
    <w:rsid w:val="00A13FCF"/>
    <w:rsid w:val="00A16E9C"/>
    <w:rsid w:val="00A16FE4"/>
    <w:rsid w:val="00A24A9C"/>
    <w:rsid w:val="00A26602"/>
    <w:rsid w:val="00A369D0"/>
    <w:rsid w:val="00A42DA2"/>
    <w:rsid w:val="00A43630"/>
    <w:rsid w:val="00A448DA"/>
    <w:rsid w:val="00A46D20"/>
    <w:rsid w:val="00A667F7"/>
    <w:rsid w:val="00A709E7"/>
    <w:rsid w:val="00A71CFB"/>
    <w:rsid w:val="00A81DAD"/>
    <w:rsid w:val="00A92FF9"/>
    <w:rsid w:val="00AA0AEE"/>
    <w:rsid w:val="00AA2D54"/>
    <w:rsid w:val="00AA3D3D"/>
    <w:rsid w:val="00AB13E5"/>
    <w:rsid w:val="00AB2B96"/>
    <w:rsid w:val="00AB4707"/>
    <w:rsid w:val="00AC06D3"/>
    <w:rsid w:val="00AC0EF6"/>
    <w:rsid w:val="00AC5198"/>
    <w:rsid w:val="00AD419C"/>
    <w:rsid w:val="00AF7E63"/>
    <w:rsid w:val="00B04B5B"/>
    <w:rsid w:val="00B06BDA"/>
    <w:rsid w:val="00B11DF6"/>
    <w:rsid w:val="00B1631E"/>
    <w:rsid w:val="00B31BA5"/>
    <w:rsid w:val="00B3245C"/>
    <w:rsid w:val="00B32717"/>
    <w:rsid w:val="00B41E95"/>
    <w:rsid w:val="00B44996"/>
    <w:rsid w:val="00B52B41"/>
    <w:rsid w:val="00B624AF"/>
    <w:rsid w:val="00B67826"/>
    <w:rsid w:val="00B746A6"/>
    <w:rsid w:val="00B7505B"/>
    <w:rsid w:val="00B77620"/>
    <w:rsid w:val="00B85FD3"/>
    <w:rsid w:val="00B864B4"/>
    <w:rsid w:val="00B934E3"/>
    <w:rsid w:val="00B979D3"/>
    <w:rsid w:val="00BB035E"/>
    <w:rsid w:val="00BB2065"/>
    <w:rsid w:val="00BB28ED"/>
    <w:rsid w:val="00BB6558"/>
    <w:rsid w:val="00BB7C61"/>
    <w:rsid w:val="00BC01FE"/>
    <w:rsid w:val="00BC0434"/>
    <w:rsid w:val="00BC313F"/>
    <w:rsid w:val="00BC539A"/>
    <w:rsid w:val="00BD41FD"/>
    <w:rsid w:val="00BE7FE4"/>
    <w:rsid w:val="00BF0FAE"/>
    <w:rsid w:val="00BF4B7C"/>
    <w:rsid w:val="00C024DA"/>
    <w:rsid w:val="00C13737"/>
    <w:rsid w:val="00C15251"/>
    <w:rsid w:val="00C1684D"/>
    <w:rsid w:val="00C175B7"/>
    <w:rsid w:val="00C31F8D"/>
    <w:rsid w:val="00C43FF5"/>
    <w:rsid w:val="00C52092"/>
    <w:rsid w:val="00C61CA9"/>
    <w:rsid w:val="00C62D43"/>
    <w:rsid w:val="00C842B2"/>
    <w:rsid w:val="00C90218"/>
    <w:rsid w:val="00CA5702"/>
    <w:rsid w:val="00CB0A51"/>
    <w:rsid w:val="00CB6088"/>
    <w:rsid w:val="00CD4976"/>
    <w:rsid w:val="00CD7F7C"/>
    <w:rsid w:val="00CE5331"/>
    <w:rsid w:val="00CE5FD2"/>
    <w:rsid w:val="00CE76CE"/>
    <w:rsid w:val="00CF30B3"/>
    <w:rsid w:val="00CF7F03"/>
    <w:rsid w:val="00D009F0"/>
    <w:rsid w:val="00D035DD"/>
    <w:rsid w:val="00D15C05"/>
    <w:rsid w:val="00D16865"/>
    <w:rsid w:val="00D178C1"/>
    <w:rsid w:val="00D24784"/>
    <w:rsid w:val="00D26073"/>
    <w:rsid w:val="00D2653A"/>
    <w:rsid w:val="00D32764"/>
    <w:rsid w:val="00D376E2"/>
    <w:rsid w:val="00D4182A"/>
    <w:rsid w:val="00D44458"/>
    <w:rsid w:val="00D470E8"/>
    <w:rsid w:val="00D542B3"/>
    <w:rsid w:val="00D62775"/>
    <w:rsid w:val="00D661D8"/>
    <w:rsid w:val="00D736C7"/>
    <w:rsid w:val="00D73EA1"/>
    <w:rsid w:val="00D73FD6"/>
    <w:rsid w:val="00D8196F"/>
    <w:rsid w:val="00D85306"/>
    <w:rsid w:val="00D8778E"/>
    <w:rsid w:val="00D90517"/>
    <w:rsid w:val="00D92B1B"/>
    <w:rsid w:val="00D94BA7"/>
    <w:rsid w:val="00D9631D"/>
    <w:rsid w:val="00D964E9"/>
    <w:rsid w:val="00DA1038"/>
    <w:rsid w:val="00DA2C9F"/>
    <w:rsid w:val="00DA65E3"/>
    <w:rsid w:val="00DA65EA"/>
    <w:rsid w:val="00DB0766"/>
    <w:rsid w:val="00DC605E"/>
    <w:rsid w:val="00DD3DE2"/>
    <w:rsid w:val="00DE0509"/>
    <w:rsid w:val="00DE6A72"/>
    <w:rsid w:val="00DF1F97"/>
    <w:rsid w:val="00E0018B"/>
    <w:rsid w:val="00E013D2"/>
    <w:rsid w:val="00E022CA"/>
    <w:rsid w:val="00E06B22"/>
    <w:rsid w:val="00E1624D"/>
    <w:rsid w:val="00E201CA"/>
    <w:rsid w:val="00E248B5"/>
    <w:rsid w:val="00E25D12"/>
    <w:rsid w:val="00E40BC1"/>
    <w:rsid w:val="00E60850"/>
    <w:rsid w:val="00E611D8"/>
    <w:rsid w:val="00E65B8B"/>
    <w:rsid w:val="00E67D9F"/>
    <w:rsid w:val="00E71724"/>
    <w:rsid w:val="00E81E25"/>
    <w:rsid w:val="00E82E12"/>
    <w:rsid w:val="00E968DF"/>
    <w:rsid w:val="00EB02B1"/>
    <w:rsid w:val="00EB6777"/>
    <w:rsid w:val="00EB6F8B"/>
    <w:rsid w:val="00ED4CFC"/>
    <w:rsid w:val="00ED7914"/>
    <w:rsid w:val="00EE2A8E"/>
    <w:rsid w:val="00EE5C46"/>
    <w:rsid w:val="00EF2047"/>
    <w:rsid w:val="00EF5A31"/>
    <w:rsid w:val="00EF6EFF"/>
    <w:rsid w:val="00F02E8A"/>
    <w:rsid w:val="00F177E2"/>
    <w:rsid w:val="00F22F97"/>
    <w:rsid w:val="00F23530"/>
    <w:rsid w:val="00F24B9D"/>
    <w:rsid w:val="00F44804"/>
    <w:rsid w:val="00F54630"/>
    <w:rsid w:val="00F56168"/>
    <w:rsid w:val="00F57D88"/>
    <w:rsid w:val="00F64E60"/>
    <w:rsid w:val="00F67DA8"/>
    <w:rsid w:val="00F739A6"/>
    <w:rsid w:val="00F77C5E"/>
    <w:rsid w:val="00F81235"/>
    <w:rsid w:val="00F84E09"/>
    <w:rsid w:val="00F96499"/>
    <w:rsid w:val="00FA006B"/>
    <w:rsid w:val="00FA17E7"/>
    <w:rsid w:val="00FA2513"/>
    <w:rsid w:val="00FC7436"/>
    <w:rsid w:val="05F235FF"/>
    <w:rsid w:val="0C19D696"/>
    <w:rsid w:val="13BD62A2"/>
    <w:rsid w:val="13D4FDE3"/>
    <w:rsid w:val="1E6A0CFB"/>
    <w:rsid w:val="3F56FE2D"/>
    <w:rsid w:val="4CB5BB6D"/>
    <w:rsid w:val="7604E7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C9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7587">
      <w:bodyDiv w:val="1"/>
      <w:marLeft w:val="0"/>
      <w:marRight w:val="0"/>
      <w:marTop w:val="0"/>
      <w:marBottom w:val="0"/>
      <w:divBdr>
        <w:top w:val="none" w:sz="0" w:space="0" w:color="auto"/>
        <w:left w:val="none" w:sz="0" w:space="0" w:color="auto"/>
        <w:bottom w:val="none" w:sz="0" w:space="0" w:color="auto"/>
        <w:right w:val="none" w:sz="0" w:space="0" w:color="auto"/>
      </w:divBdr>
    </w:div>
    <w:div w:id="19276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ur-lex.europa.eu/legal-content/EN/TXT/?uri=CELEX:01993L0042-20071011&amp;locale=en" TargetMode="External"/><Relationship Id="rId18" Type="http://schemas.openxmlformats.org/officeDocument/2006/relationships/footer" Target="footer2.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eur-lex.europa.eu/legal-content/EN/TXT/?uri=CELEX:32017R0745&amp;locale=en" TargetMode="Externa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github.com/pamgene/dascommon/tree/master/configuration"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amgene/dascommon/tree/master/configuration" TargetMode="External"/><Relationship Id="rId22" Type="http://schemas.openxmlformats.org/officeDocument/2006/relationships/theme" Target="theme/theme1.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E:\Sjablonen\BEDRIJFSPROCED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12EB9-42CF-4FF8-96A0-0B095A69F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B5D9B6-8832-48B0-A636-23532EBC75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F2E7FD-5A0E-4A1D-91FA-15733CBD0A33}">
  <ds:schemaRefs>
    <ds:schemaRef ds:uri="http://schemas.microsoft.com/sharepoint/v3/contenttype/forms"/>
  </ds:schemaRefs>
</ds:datastoreItem>
</file>

<file path=customXml/itemProps4.xml><?xml version="1.0" encoding="utf-8"?>
<ds:datastoreItem xmlns:ds="http://schemas.openxmlformats.org/officeDocument/2006/customXml" ds:itemID="{24031C02-D9DC-4F39-AA06-9E6FAF67D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BEDRIJFSPROCEDURE.dot</Template>
  <TotalTime>13</TotalTime>
  <Pages>12</Pages>
  <Words>4478</Words>
  <Characters>24630</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Software Development Plan Template</vt:lpstr>
    </vt:vector>
  </TitlesOfParts>
  <Company>intra-vasc.nl</Company>
  <LinksUpToDate>false</LinksUpToDate>
  <CharactersWithSpaces>29050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Template</dc:title>
  <dc:creator>Jan.Bart.Hak@xendo.com</dc:creator>
  <cp:lastModifiedBy>Rik de Wijn</cp:lastModifiedBy>
  <cp:revision>7</cp:revision>
  <cp:lastPrinted>2020-01-21T15:27:00Z</cp:lastPrinted>
  <dcterms:created xsi:type="dcterms:W3CDTF">2020-09-30T12:03:00Z</dcterms:created>
  <dcterms:modified xsi:type="dcterms:W3CDTF">2020-10-08T09:15:00Z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0x0101000B5CD9EFC6F88047B3DD7E8264F8BD2D</vt:lpwstr>
  </property>
  <property fmtid="{D5CDD505-2E9C-101B-9397-08002B2CF9AE}" pid="3" name="Mendeley Document_1">
    <vt:lpwstr>True</vt:lpwstr>
  </property>
  <property fmtid="{D5CDD505-2E9C-101B-9397-08002B2CF9AE}" pid="4" name="Mendeley Unique User Id_1">
    <vt:lpwstr>ae96cdb2-a58c-3cc1-8f66-074ed8b455ff</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http://www.zotero.org/styles/national-library-of-medicine</vt:lpwstr>
  </property>
  <property fmtid="{D5CDD505-2E9C-101B-9397-08002B2CF9AE}" pid="23" name="Mendeley Recent Style Name 8_1">
    <vt:lpwstr>National Library of Medicine</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