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688E" w14:textId="77777777" w:rsidR="00605669" w:rsidRPr="00605669" w:rsidRDefault="00605669" w:rsidP="00605669">
      <w:pPr>
        <w:rPr>
          <w:b/>
          <w:bCs/>
          <w:sz w:val="28"/>
          <w:szCs w:val="28"/>
        </w:rPr>
      </w:pPr>
      <w:r w:rsidRPr="005544F7">
        <w:rPr>
          <w:b/>
          <w:bCs/>
          <w:sz w:val="24"/>
          <w:szCs w:val="24"/>
        </w:rPr>
        <w:t>5. Change Request:</w:t>
      </w:r>
      <w:r>
        <w:t xml:space="preserve"> </w:t>
      </w:r>
      <w:r w:rsidRPr="00605669">
        <w:rPr>
          <w:b/>
          <w:bCs/>
          <w:sz w:val="32"/>
          <w:szCs w:val="32"/>
        </w:rPr>
        <w:t>Online Payment Integration</w:t>
      </w:r>
    </w:p>
    <w:p w14:paraId="2FF5BC2B" w14:textId="77777777" w:rsidR="00605669" w:rsidRPr="00605669" w:rsidRDefault="00605669" w:rsidP="00605669">
      <w:pPr>
        <w:rPr>
          <w:b/>
          <w:bCs/>
          <w:sz w:val="28"/>
          <w:szCs w:val="28"/>
        </w:rPr>
      </w:pPr>
      <w:r w:rsidRPr="00605669">
        <w:rPr>
          <w:b/>
          <w:bCs/>
          <w:sz w:val="28"/>
          <w:szCs w:val="28"/>
        </w:rPr>
        <w:t>5.1 Description of the Change</w:t>
      </w:r>
    </w:p>
    <w:p w14:paraId="01409A63" w14:textId="77777777" w:rsidR="00605669" w:rsidRDefault="00605669" w:rsidP="00605669">
      <w:r>
        <w:t>After the design phase was finalized, a new requirement was introduced to integrate an Online Payment Gateway. The clinic management decided that they want patients to pay a mandatory "Booking Fee" online to confirm their appointment. This is intended to reduce the number of "no-show" cases where patients book slots but do not show up, causing a loss of time for doctors.</w:t>
      </w:r>
    </w:p>
    <w:p w14:paraId="1D21B843" w14:textId="77777777" w:rsidR="00605669" w:rsidRPr="00605669" w:rsidRDefault="00605669" w:rsidP="00605669">
      <w:pPr>
        <w:rPr>
          <w:b/>
          <w:bCs/>
          <w:sz w:val="28"/>
          <w:szCs w:val="28"/>
        </w:rPr>
      </w:pPr>
      <w:r w:rsidRPr="00605669">
        <w:rPr>
          <w:b/>
          <w:bCs/>
          <w:sz w:val="28"/>
          <w:szCs w:val="28"/>
        </w:rPr>
        <w:t>5.2 Impact Analysis</w:t>
      </w:r>
    </w:p>
    <w:p w14:paraId="31A6A451" w14:textId="77777777" w:rsidR="00605669" w:rsidRDefault="00605669" w:rsidP="00605669">
      <w:r>
        <w:t>Since we are following a strict Waterfall model, introducing this feature at this stage has a significant impact on our previous work:</w:t>
      </w:r>
    </w:p>
    <w:p w14:paraId="046384D2" w14:textId="77777777" w:rsidR="00605669" w:rsidRDefault="00605669" w:rsidP="00605669">
      <w:r>
        <w:t>On Requirements: We now need to add new functional requirements such as "Secure Payment Processing" and "Transaction History Viewing."</w:t>
      </w:r>
    </w:p>
    <w:p w14:paraId="6CCFEF29" w14:textId="77777777" w:rsidR="00605669" w:rsidRDefault="00605669" w:rsidP="00605669">
      <w:r>
        <w:t>On Design: Our initial ER Diagram is no longer sufficient. We need to introduce a new 'Payments' table to store transaction IDs and statuses. Additionally, our UI wireframes need a new "Checkout Page" and a payment confirmation screen.</w:t>
      </w:r>
    </w:p>
    <w:p w14:paraId="0A3EBF98" w14:textId="77777777" w:rsidR="00605669" w:rsidRDefault="00605669" w:rsidP="00605669">
      <w:r>
        <w:t>On System Flow: The logic of the system changes from a simple 'Search -&gt; Book' flow to a 'Search -&gt; Book -&gt; Pay -&gt; Confirm' flow.</w:t>
      </w:r>
    </w:p>
    <w:p w14:paraId="1ADDEFF3" w14:textId="77777777" w:rsidR="00605669" w:rsidRDefault="00605669" w:rsidP="00605669">
      <w:r>
        <w:t>On Process: We are forced to "backtrack" to the design phase to update our schemas before we can start coding, which is a classic challenge in the Waterfall model.</w:t>
      </w:r>
    </w:p>
    <w:p w14:paraId="0CC30298" w14:textId="77777777" w:rsidR="00605669" w:rsidRPr="00605669" w:rsidRDefault="00605669" w:rsidP="00605669">
      <w:pPr>
        <w:rPr>
          <w:b/>
          <w:bCs/>
          <w:sz w:val="28"/>
          <w:szCs w:val="28"/>
        </w:rPr>
      </w:pPr>
      <w:r w:rsidRPr="00605669">
        <w:rPr>
          <w:b/>
          <w:bCs/>
          <w:sz w:val="28"/>
          <w:szCs w:val="28"/>
        </w:rPr>
        <w:t>5.3 Risk Analysis</w:t>
      </w:r>
    </w:p>
    <w:p w14:paraId="304738E4" w14:textId="5BC85630" w:rsidR="00605669" w:rsidRDefault="00605669" w:rsidP="00605669">
      <w:r>
        <w:t>Timeline Delay: The most immediate risk is a delay in the final delivery. Redesigning the database and integrating a 3rd party API (like Stripe or Pay Here) will take more time than initially planned.</w:t>
      </w:r>
    </w:p>
    <w:p w14:paraId="39D98082" w14:textId="77777777" w:rsidR="00605669" w:rsidRDefault="00605669" w:rsidP="00605669">
      <w:r>
        <w:t>Security Risks: Handling financial data increases our responsibility. If not implemented correctly, it could expose patient data to security vulnerabilities.</w:t>
      </w:r>
    </w:p>
    <w:p w14:paraId="43190EAF" w14:textId="77777777" w:rsidR="00605669" w:rsidRDefault="00605669" w:rsidP="00605669">
      <w:r>
        <w:t>Technical Complexity: Integration with external payment gateways requires handling API callbacks and potential payment failures, which adds complexity to the implementation phase.</w:t>
      </w:r>
    </w:p>
    <w:p w14:paraId="629BD647" w14:textId="77777777" w:rsidR="00605669" w:rsidRPr="00605669" w:rsidRDefault="00605669" w:rsidP="00605669">
      <w:pPr>
        <w:rPr>
          <w:b/>
          <w:bCs/>
          <w:sz w:val="28"/>
          <w:szCs w:val="28"/>
        </w:rPr>
      </w:pPr>
      <w:r w:rsidRPr="00605669">
        <w:rPr>
          <w:b/>
          <w:bCs/>
          <w:sz w:val="28"/>
          <w:szCs w:val="28"/>
        </w:rPr>
        <w:t>5.4 Accept / Reject Decision</w:t>
      </w:r>
    </w:p>
    <w:p w14:paraId="0F7841B4" w14:textId="77777777" w:rsidR="00605669" w:rsidRDefault="00605669" w:rsidP="00605669">
      <w:r>
        <w:t>Decision: Accepted.</w:t>
      </w:r>
    </w:p>
    <w:p w14:paraId="286EB0A7" w14:textId="73136E0A" w:rsidR="00C73A3D" w:rsidRDefault="00605669" w:rsidP="00605669">
      <w:r>
        <w:t>Justification: Although this change significantly impacts our timeline and requires revisiting the design phase, we have decided to accept it. From a business perspective, the "Online Payment" feature is</w:t>
      </w:r>
      <w:r w:rsidR="0049599A">
        <w:t xml:space="preserve"> </w:t>
      </w:r>
      <w:r>
        <w:t>crucial for the clinic’s financial stability and operational efficiency. We will adjust our remaining schedule to accommodate this rework.</w:t>
      </w:r>
    </w:p>
    <w:p w14:paraId="14D2F260" w14:textId="77777777" w:rsidR="0049599A" w:rsidRDefault="0049599A" w:rsidP="00605669">
      <w:pPr>
        <w:rPr>
          <w:b/>
          <w:bCs/>
          <w:sz w:val="32"/>
          <w:szCs w:val="32"/>
        </w:rPr>
      </w:pPr>
    </w:p>
    <w:p w14:paraId="5A49A9EB" w14:textId="76B321D7" w:rsidR="0049599A" w:rsidRPr="0049599A" w:rsidRDefault="0049599A" w:rsidP="00605669">
      <w:pPr>
        <w:rPr>
          <w:b/>
          <w:bCs/>
          <w:sz w:val="32"/>
          <w:szCs w:val="32"/>
        </w:rPr>
      </w:pPr>
      <w:r w:rsidRPr="0049599A">
        <w:rPr>
          <w:b/>
          <w:bCs/>
          <w:sz w:val="32"/>
          <w:szCs w:val="32"/>
        </w:rPr>
        <w:lastRenderedPageBreak/>
        <w:t>DFD Diagram</w:t>
      </w:r>
    </w:p>
    <w:p w14:paraId="08537934" w14:textId="51263981" w:rsidR="0049599A" w:rsidRDefault="004A00E2" w:rsidP="00605669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39B797" wp14:editId="2D7B21C2">
            <wp:simplePos x="0" y="0"/>
            <wp:positionH relativeFrom="margin">
              <wp:posOffset>-548640</wp:posOffset>
            </wp:positionH>
            <wp:positionV relativeFrom="paragraph">
              <wp:posOffset>1123950</wp:posOffset>
            </wp:positionV>
            <wp:extent cx="7239000" cy="4030980"/>
            <wp:effectExtent l="0" t="0" r="0" b="7620"/>
            <wp:wrapTopAndBottom/>
            <wp:docPr id="154277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9952" name="Picture 1542779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B708B" w14:textId="77777777" w:rsidR="004A00E2" w:rsidRPr="004A00E2" w:rsidRDefault="004A00E2" w:rsidP="004A00E2">
      <w:pPr>
        <w:rPr>
          <w:sz w:val="32"/>
          <w:szCs w:val="32"/>
        </w:rPr>
      </w:pPr>
    </w:p>
    <w:p w14:paraId="7D1040A0" w14:textId="77777777" w:rsidR="004A00E2" w:rsidRPr="004A00E2" w:rsidRDefault="004A00E2" w:rsidP="004A00E2">
      <w:pPr>
        <w:rPr>
          <w:sz w:val="32"/>
          <w:szCs w:val="32"/>
        </w:rPr>
      </w:pPr>
    </w:p>
    <w:p w14:paraId="64506993" w14:textId="77777777" w:rsidR="004A00E2" w:rsidRPr="004A00E2" w:rsidRDefault="004A00E2" w:rsidP="004A00E2">
      <w:pPr>
        <w:rPr>
          <w:sz w:val="32"/>
          <w:szCs w:val="32"/>
        </w:rPr>
      </w:pPr>
    </w:p>
    <w:p w14:paraId="204196FC" w14:textId="77777777" w:rsidR="004A00E2" w:rsidRPr="004A00E2" w:rsidRDefault="004A00E2" w:rsidP="004A00E2">
      <w:pPr>
        <w:rPr>
          <w:sz w:val="32"/>
          <w:szCs w:val="32"/>
        </w:rPr>
      </w:pPr>
    </w:p>
    <w:p w14:paraId="25E49ADA" w14:textId="77777777" w:rsidR="004A00E2" w:rsidRPr="004A00E2" w:rsidRDefault="004A00E2" w:rsidP="004A00E2">
      <w:pPr>
        <w:rPr>
          <w:sz w:val="32"/>
          <w:szCs w:val="32"/>
        </w:rPr>
      </w:pPr>
    </w:p>
    <w:p w14:paraId="232663C3" w14:textId="77777777" w:rsidR="004A00E2" w:rsidRPr="004A00E2" w:rsidRDefault="004A00E2" w:rsidP="004A00E2">
      <w:pPr>
        <w:rPr>
          <w:sz w:val="32"/>
          <w:szCs w:val="32"/>
        </w:rPr>
      </w:pPr>
    </w:p>
    <w:p w14:paraId="0184D5DC" w14:textId="77777777" w:rsidR="004A00E2" w:rsidRPr="004A00E2" w:rsidRDefault="004A00E2" w:rsidP="004A00E2">
      <w:pPr>
        <w:rPr>
          <w:sz w:val="32"/>
          <w:szCs w:val="32"/>
        </w:rPr>
      </w:pPr>
    </w:p>
    <w:p w14:paraId="6CD2D70F" w14:textId="758E1E04" w:rsidR="004A00E2" w:rsidRPr="004A00E2" w:rsidRDefault="004A00E2" w:rsidP="004A00E2">
      <w:pPr>
        <w:rPr>
          <w:sz w:val="32"/>
          <w:szCs w:val="32"/>
        </w:rPr>
      </w:pPr>
      <w:r w:rsidRPr="005013D9">
        <w:rPr>
          <w:b/>
          <w:bCs/>
          <w:sz w:val="32"/>
          <w:szCs w:val="32"/>
        </w:rPr>
        <w:t>ER Diagram</w:t>
      </w:r>
    </w:p>
    <w:p w14:paraId="3161A31D" w14:textId="77777777" w:rsidR="004A00E2" w:rsidRPr="004A00E2" w:rsidRDefault="004A00E2" w:rsidP="004A00E2">
      <w:pPr>
        <w:rPr>
          <w:sz w:val="32"/>
          <w:szCs w:val="32"/>
        </w:rPr>
      </w:pPr>
    </w:p>
    <w:p w14:paraId="3F8C5BF6" w14:textId="74E09363" w:rsidR="005013D9" w:rsidRDefault="004A00E2" w:rsidP="00605669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70BEBA4B" wp14:editId="69816DEC">
            <wp:simplePos x="0" y="0"/>
            <wp:positionH relativeFrom="column">
              <wp:posOffset>-358140</wp:posOffset>
            </wp:positionH>
            <wp:positionV relativeFrom="paragraph">
              <wp:posOffset>0</wp:posOffset>
            </wp:positionV>
            <wp:extent cx="6749415" cy="8972727"/>
            <wp:effectExtent l="0" t="0" r="0" b="0"/>
            <wp:wrapTopAndBottom/>
            <wp:docPr id="1301780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0910" name="Picture 1301780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897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55A">
        <w:rPr>
          <w:b/>
          <w:bCs/>
          <w:noProof/>
          <w:sz w:val="32"/>
          <w:szCs w:val="32"/>
        </w:rPr>
        <w:t>UI Wireframes</w:t>
      </w:r>
    </w:p>
    <w:p w14:paraId="30B9DE7D" w14:textId="34CE4246" w:rsidR="005013D9" w:rsidRPr="005013D9" w:rsidRDefault="005544F7" w:rsidP="00605669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EC09DB8" wp14:editId="07236381">
            <wp:simplePos x="0" y="0"/>
            <wp:positionH relativeFrom="column">
              <wp:posOffset>243840</wp:posOffset>
            </wp:positionH>
            <wp:positionV relativeFrom="paragraph">
              <wp:posOffset>358140</wp:posOffset>
            </wp:positionV>
            <wp:extent cx="5581650" cy="7863840"/>
            <wp:effectExtent l="0" t="0" r="0" b="3810"/>
            <wp:wrapTopAndBottom/>
            <wp:docPr id="5866694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69467" name="Picture 586669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t>UI Diagram</w:t>
      </w:r>
    </w:p>
    <w:sectPr w:rsidR="005013D9" w:rsidRPr="00501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69"/>
    <w:rsid w:val="0009755A"/>
    <w:rsid w:val="0049599A"/>
    <w:rsid w:val="004A00E2"/>
    <w:rsid w:val="004A520F"/>
    <w:rsid w:val="005013D9"/>
    <w:rsid w:val="005544F7"/>
    <w:rsid w:val="00605669"/>
    <w:rsid w:val="00B462DB"/>
    <w:rsid w:val="00C637A7"/>
    <w:rsid w:val="00C7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26F4"/>
  <w15:chartTrackingRefBased/>
  <w15:docId w15:val="{088CDA7F-8E36-48C4-B76A-A8917F14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SHASITHI ODEWNI</dc:creator>
  <cp:keywords/>
  <dc:description/>
  <cp:lastModifiedBy>SHASITHI ODEWNI</cp:lastModifiedBy>
  <cp:revision>1</cp:revision>
  <dcterms:created xsi:type="dcterms:W3CDTF">2026-02-12T06:53:00Z</dcterms:created>
  <dcterms:modified xsi:type="dcterms:W3CDTF">2026-02-12T10:02:00Z</dcterms:modified>
</cp:coreProperties>
</file>