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439A" w:rsidRPr="00F52B8D" w:rsidRDefault="00FC045C">
      <w:pPr>
        <w:widowControl w:val="0"/>
        <w:autoSpaceDE w:val="0"/>
        <w:autoSpaceDN w:val="0"/>
        <w:adjustRightInd w:val="0"/>
        <w:spacing w:after="120"/>
        <w:ind w:right="-6"/>
        <w:jc w:val="center"/>
        <w:rPr>
          <w:rFonts w:ascii="Times" w:hAnsi="Times" w:cs="Times"/>
          <w:b/>
          <w:bCs/>
          <w:sz w:val="36"/>
          <w:szCs w:val="36"/>
          <w:lang w:val="es-ES"/>
        </w:rPr>
      </w:pP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>SOLICITUDE DE APROBACI</w:t>
      </w:r>
      <w:r w:rsidRPr="00F52B8D">
        <w:rPr>
          <w:rFonts w:ascii="Times" w:hAnsi="Times" w:cs="Times"/>
          <w:b/>
          <w:bCs/>
          <w:sz w:val="32"/>
          <w:szCs w:val="32"/>
          <w:lang w:val="es-ES"/>
        </w:rPr>
        <w:t>Ó</w:t>
      </w: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 xml:space="preserve">N DE ANTEPROXECTO </w:t>
      </w:r>
    </w:p>
    <w:p w:rsidR="0001439A" w:rsidRPr="00F52B8D" w:rsidRDefault="00FC045C">
      <w:pPr>
        <w:widowControl w:val="0"/>
        <w:autoSpaceDE w:val="0"/>
        <w:autoSpaceDN w:val="0"/>
        <w:adjustRightInd w:val="0"/>
        <w:spacing w:after="120"/>
        <w:ind w:right="-6"/>
        <w:jc w:val="center"/>
        <w:rPr>
          <w:rFonts w:ascii="Helvetica" w:hAnsi="Helvetica" w:cs="Helvetica"/>
          <w:b/>
          <w:bCs/>
          <w:sz w:val="32"/>
          <w:szCs w:val="32"/>
          <w:lang w:val="es-ES"/>
        </w:rPr>
      </w:pP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>DO TRABALLO DE FIN DE M</w:t>
      </w:r>
      <w:r w:rsidRPr="00F52B8D">
        <w:rPr>
          <w:rFonts w:ascii="Times" w:hAnsi="Times" w:cs="Times"/>
          <w:b/>
          <w:bCs/>
          <w:sz w:val="32"/>
          <w:szCs w:val="32"/>
          <w:lang w:val="es-ES"/>
        </w:rPr>
        <w:t>Á</w:t>
      </w: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 xml:space="preserve">STER </w:t>
      </w:r>
    </w:p>
    <w:p w:rsidR="0001439A" w:rsidRPr="00F52B8D" w:rsidRDefault="00FC045C">
      <w:pPr>
        <w:widowControl w:val="0"/>
        <w:autoSpaceDE w:val="0"/>
        <w:autoSpaceDN w:val="0"/>
        <w:adjustRightInd w:val="0"/>
        <w:spacing w:after="120"/>
        <w:ind w:right="-6"/>
        <w:jc w:val="center"/>
        <w:rPr>
          <w:rFonts w:ascii="Helvetica" w:hAnsi="Helvetica" w:cs="Helvetica"/>
          <w:b/>
          <w:bCs/>
          <w:sz w:val="32"/>
          <w:szCs w:val="32"/>
          <w:lang w:val="es-ES"/>
        </w:rPr>
      </w:pP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>M</w:t>
      </w:r>
      <w:r w:rsidRPr="00F52B8D">
        <w:rPr>
          <w:rFonts w:ascii="Times" w:hAnsi="Times" w:cs="Times"/>
          <w:b/>
          <w:bCs/>
          <w:sz w:val="32"/>
          <w:szCs w:val="32"/>
          <w:lang w:val="es-ES"/>
        </w:rPr>
        <w:t>á</w:t>
      </w: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>ster universitario en Tecnolog</w:t>
      </w:r>
      <w:r w:rsidRPr="00F52B8D">
        <w:rPr>
          <w:rFonts w:ascii="Times" w:hAnsi="Times" w:cs="Times"/>
          <w:b/>
          <w:bCs/>
          <w:sz w:val="32"/>
          <w:szCs w:val="32"/>
          <w:lang w:val="es-ES"/>
        </w:rPr>
        <w:t>í</w:t>
      </w: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>as de An</w:t>
      </w:r>
      <w:r w:rsidRPr="00F52B8D">
        <w:rPr>
          <w:rFonts w:ascii="Times" w:hAnsi="Times" w:cs="Times"/>
          <w:b/>
          <w:bCs/>
          <w:sz w:val="32"/>
          <w:szCs w:val="32"/>
          <w:lang w:val="es-ES"/>
        </w:rPr>
        <w:t>á</w:t>
      </w: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>lisis de Datos Masivos: Big Data</w:t>
      </w:r>
    </w:p>
    <w:p w:rsidR="0001439A" w:rsidRPr="00F52B8D" w:rsidRDefault="00FC045C">
      <w:pPr>
        <w:widowControl w:val="0"/>
        <w:autoSpaceDE w:val="0"/>
        <w:autoSpaceDN w:val="0"/>
        <w:adjustRightInd w:val="0"/>
        <w:spacing w:before="227" w:after="113"/>
        <w:ind w:left="510" w:right="-6"/>
        <w:rPr>
          <w:rFonts w:ascii="Helvetica" w:hAnsi="Helvetica" w:cs="Helvetica"/>
          <w:sz w:val="20"/>
          <w:szCs w:val="20"/>
          <w:lang w:val="es-ES"/>
        </w:rPr>
      </w:pPr>
      <w:r w:rsidRPr="00F52B8D">
        <w:rPr>
          <w:rFonts w:ascii="Helvetica" w:hAnsi="Helvetica" w:cs="Helvetica"/>
          <w:sz w:val="20"/>
          <w:szCs w:val="20"/>
          <w:lang w:val="es-ES"/>
        </w:rPr>
        <w:t xml:space="preserve">Entréguese na Administración da ETSE </w:t>
      </w:r>
      <w:r w:rsidRPr="00F52B8D">
        <w:rPr>
          <w:rFonts w:ascii="Helvetica" w:hAnsi="Helvetica" w:cs="Helvetica"/>
          <w:b/>
          <w:bCs/>
          <w:sz w:val="20"/>
          <w:szCs w:val="20"/>
          <w:u w:val="single"/>
          <w:lang w:val="es-ES"/>
        </w:rPr>
        <w:t>como mínimo tres meses antes da data de depósito do TFM</w:t>
      </w:r>
      <w:r w:rsidRPr="00F52B8D">
        <w:rPr>
          <w:rFonts w:ascii="Helvetica" w:hAnsi="Helvetica" w:cs="Helvetica"/>
          <w:sz w:val="20"/>
          <w:szCs w:val="20"/>
          <w:lang w:val="es-ES"/>
        </w:rPr>
        <w:t>.</w:t>
      </w:r>
    </w:p>
    <w:tbl>
      <w:tblPr>
        <w:tblW w:w="10902" w:type="dxa"/>
        <w:tblInd w:w="-64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02"/>
        <w:gridCol w:w="1858"/>
        <w:gridCol w:w="1585"/>
        <w:gridCol w:w="2157"/>
      </w:tblGrid>
      <w:tr w:rsidR="00F52B8D" w:rsidRPr="00F52B8D" w:rsidTr="00CD0405">
        <w:trPr>
          <w:trHeight w:val="250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100" w:type="nil"/>
              <w:right w:w="100" w:type="nil"/>
            </w:tcMar>
            <w:vAlign w:val="center"/>
          </w:tcPr>
          <w:p w:rsidR="0001439A" w:rsidRPr="00F52B8D" w:rsidRDefault="00FC045C">
            <w:pPr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ind w:left="576" w:right="-6" w:hanging="576"/>
              <w:rPr>
                <w:rFonts w:ascii="Times" w:hAnsi="Times" w:cs="Times"/>
                <w:b/>
                <w:bCs/>
                <w:lang w:val="es-ES"/>
              </w:rPr>
            </w:pPr>
            <w:r w:rsidRPr="00F52B8D">
              <w:rPr>
                <w:rFonts w:ascii="Times" w:hAnsi="Times" w:cs="Times"/>
                <w:sz w:val="20"/>
                <w:szCs w:val="20"/>
                <w:lang w:val="es-ES"/>
              </w:rPr>
              <w:tab/>
            </w:r>
            <w:r w:rsidRPr="00F52B8D">
              <w:rPr>
                <w:rFonts w:ascii="Helvetica" w:hAnsi="Helvetica" w:cs="Helvetica"/>
                <w:b/>
                <w:bCs/>
                <w:sz w:val="20"/>
                <w:szCs w:val="20"/>
                <w:lang w:val="es-ES"/>
              </w:rPr>
              <w:t>Datos do/a Alumno/a</w:t>
            </w:r>
          </w:p>
        </w:tc>
      </w:tr>
      <w:tr w:rsidR="00F52B8D" w:rsidTr="00CD0405">
        <w:tblPrEx>
          <w:tblBorders>
            <w:top w:val="none" w:sz="0" w:space="0" w:color="auto"/>
          </w:tblBorders>
        </w:tblPrEx>
        <w:trPr>
          <w:trHeight w:val="232"/>
        </w:trPr>
        <w:tc>
          <w:tcPr>
            <w:tcW w:w="5302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Pr="00F52B8D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s-ES"/>
              </w:rPr>
            </w:pPr>
            <w:proofErr w:type="spellStart"/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Nome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:</w:t>
            </w:r>
            <w:r w:rsidRPr="00F52B8D">
              <w:rPr>
                <w:rFonts w:ascii="Helvetica" w:hAnsi="Helvetica" w:cs="Helvetica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Lucida Grande" w:hAnsi="Lucida Grande" w:cs="Lucida Grande"/>
                <w:sz w:val="20"/>
                <w:szCs w:val="20"/>
                <w:lang w:val="en-US"/>
              </w:rPr>
              <w:t> </w:t>
            </w:r>
            <w:r w:rsidRPr="00F52B8D">
              <w:rPr>
                <w:rFonts w:ascii="Lucida Grande" w:hAnsi="Lucida Grande" w:cs="Lucida Grande"/>
                <w:sz w:val="20"/>
                <w:szCs w:val="20"/>
                <w:lang w:val="es-ES"/>
              </w:rPr>
              <w:t xml:space="preserve">Raúl Alberto Barrantes </w:t>
            </w:r>
            <w:proofErr w:type="spellStart"/>
            <w:r w:rsidRPr="00F52B8D">
              <w:rPr>
                <w:rFonts w:ascii="Lucida Grande" w:hAnsi="Lucida Grande" w:cs="Lucida Grande"/>
                <w:sz w:val="20"/>
                <w:szCs w:val="20"/>
                <w:lang w:val="es-ES"/>
              </w:rPr>
              <w:t>Pampillo</w:t>
            </w:r>
            <w:proofErr w:type="spellEnd"/>
          </w:p>
        </w:tc>
        <w:tc>
          <w:tcPr>
            <w:tcW w:w="5600" w:type="dxa"/>
            <w:gridSpan w:val="3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>DNI</w:t>
            </w:r>
            <w:r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Lucida Grande" w:hAnsi="Lucida Grande" w:cs="Lucida Grande"/>
                <w:sz w:val="20"/>
                <w:szCs w:val="20"/>
                <w:lang w:val="en-US"/>
              </w:rPr>
              <w:t> </w:t>
            </w:r>
            <w:r>
              <w:rPr>
                <w:rFonts w:ascii="Lucida Grande" w:hAnsi="Lucida Grande" w:cs="Lucida Grande"/>
                <w:sz w:val="20"/>
                <w:szCs w:val="20"/>
                <w:lang w:val="en-US"/>
              </w:rPr>
              <w:t>58057453R</w:t>
            </w:r>
          </w:p>
        </w:tc>
      </w:tr>
      <w:tr w:rsidR="00F52B8D" w:rsidTr="00CD0405">
        <w:tblPrEx>
          <w:tblBorders>
            <w:top w:val="none" w:sz="0" w:space="0" w:color="auto"/>
          </w:tblBorders>
        </w:tblPrEx>
        <w:trPr>
          <w:trHeight w:val="178"/>
        </w:trPr>
        <w:tc>
          <w:tcPr>
            <w:tcW w:w="530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Pr="00F52B8D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s-ES"/>
              </w:rPr>
            </w:pPr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Enderezo:</w:t>
            </w:r>
            <w:r w:rsidRPr="00F52B8D">
              <w:rPr>
                <w:rFonts w:ascii="Helvetica" w:hAnsi="Helvetica" w:cs="Helvetica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Courier" w:hAnsi="Courier" w:cs="Courier"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sz w:val="16"/>
                <w:szCs w:val="16"/>
                <w:lang w:val="en-US"/>
              </w:rPr>
              <w:t> </w:t>
            </w:r>
            <w:proofErr w:type="spellStart"/>
            <w:r w:rsidRPr="00F52B8D">
              <w:rPr>
                <w:rFonts w:ascii="Lucida Grande" w:hAnsi="Lucida Grande" w:cs="Lucida Grande"/>
                <w:sz w:val="16"/>
                <w:szCs w:val="16"/>
                <w:lang w:val="es-ES"/>
              </w:rPr>
              <w:t>Rua</w:t>
            </w:r>
            <w:proofErr w:type="spellEnd"/>
            <w:r w:rsidRPr="00F52B8D">
              <w:rPr>
                <w:rFonts w:ascii="Lucida Grande" w:hAnsi="Lucida Grande" w:cs="Lucida Grande"/>
                <w:sz w:val="16"/>
                <w:szCs w:val="16"/>
                <w:lang w:val="es-ES"/>
              </w:rPr>
              <w:t xml:space="preserve"> Fernando III O Santo, 18, 7 </w:t>
            </w:r>
            <w:proofErr w:type="spellStart"/>
            <w:r w:rsidRPr="00F52B8D">
              <w:rPr>
                <w:rFonts w:ascii="Lucida Grande" w:hAnsi="Lucida Grande" w:cs="Lucida Grande"/>
                <w:sz w:val="16"/>
                <w:szCs w:val="16"/>
                <w:lang w:val="es-ES"/>
              </w:rPr>
              <w:t>Esquerda</w:t>
            </w:r>
            <w:proofErr w:type="spellEnd"/>
          </w:p>
        </w:tc>
        <w:tc>
          <w:tcPr>
            <w:tcW w:w="56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>Localidade</w:t>
            </w:r>
            <w:proofErr w:type="spellEnd"/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Santiago de Compostela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sz w:val="16"/>
                <w:szCs w:val="16"/>
                <w:lang w:val="en-US"/>
              </w:rPr>
              <w:t> </w:t>
            </w:r>
          </w:p>
        </w:tc>
      </w:tr>
      <w:tr w:rsidR="0001439A" w:rsidRPr="00F52B8D" w:rsidTr="00043846">
        <w:tblPrEx>
          <w:tblBorders>
            <w:top w:val="none" w:sz="0" w:space="0" w:color="auto"/>
          </w:tblBorders>
        </w:tblPrEx>
        <w:trPr>
          <w:trHeight w:val="375"/>
        </w:trPr>
        <w:tc>
          <w:tcPr>
            <w:tcW w:w="5302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>Provincia</w:t>
            </w:r>
            <w:proofErr w:type="spellEnd"/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sz w:val="16"/>
                <w:szCs w:val="16"/>
                <w:lang w:val="en-US"/>
              </w:rPr>
              <w:t xml:space="preserve">A </w:t>
            </w:r>
            <w:proofErr w:type="spellStart"/>
            <w:r>
              <w:rPr>
                <w:rFonts w:ascii="Lucida Grande" w:hAnsi="Lucida Grande" w:cs="Lucida Grande"/>
                <w:b/>
                <w:bCs/>
                <w:sz w:val="16"/>
                <w:szCs w:val="16"/>
                <w:lang w:val="en-US"/>
              </w:rPr>
              <w:t>Coruña</w:t>
            </w:r>
            <w:proofErr w:type="spellEnd"/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 xml:space="preserve">C.P.: 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15701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sz w:val="16"/>
                <w:szCs w:val="16"/>
                <w:lang w:val="en-US"/>
              </w:rPr>
              <w:t> </w:t>
            </w:r>
          </w:p>
        </w:tc>
        <w:tc>
          <w:tcPr>
            <w:tcW w:w="158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>Tel</w:t>
            </w:r>
            <w:r>
              <w:rPr>
                <w:rFonts w:ascii="Times" w:hAnsi="Times" w:cs="Times"/>
                <w:b/>
                <w:bCs/>
                <w:sz w:val="16"/>
                <w:szCs w:val="16"/>
                <w:lang w:val="en-US"/>
              </w:rPr>
              <w:t>é</w:t>
            </w:r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>fono</w:t>
            </w:r>
            <w:proofErr w:type="spellEnd"/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644926715</w:t>
            </w:r>
            <w:r>
              <w:rPr>
                <w:rFonts w:ascii="Lucida Grande" w:hAnsi="Lucida Grande" w:cs="Lucida Grande"/>
                <w:b/>
                <w:bCs/>
                <w:sz w:val="16"/>
                <w:szCs w:val="16"/>
                <w:lang w:val="en-US"/>
              </w:rPr>
              <w:t> </w:t>
            </w:r>
          </w:p>
        </w:tc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01439A" w:rsidRPr="00F52B8D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s-ES"/>
              </w:rPr>
            </w:pPr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Correo-e: raul.pampillo@gmail.com</w:t>
            </w:r>
          </w:p>
        </w:tc>
      </w:tr>
      <w:tr w:rsidR="00F52B8D" w:rsidRPr="00F52B8D" w:rsidTr="00CD0405">
        <w:tblPrEx>
          <w:tblBorders>
            <w:top w:val="none" w:sz="0" w:space="0" w:color="auto"/>
          </w:tblBorders>
        </w:tblPrEx>
        <w:trPr>
          <w:trHeight w:val="178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BFBFBF"/>
              <w:bottom w:val="single" w:sz="8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sz w:val="16"/>
                <w:szCs w:val="16"/>
                <w:lang w:val="es-ES"/>
              </w:rPr>
            </w:pPr>
          </w:p>
        </w:tc>
      </w:tr>
      <w:tr w:rsidR="00F52B8D" w:rsidTr="00CD0405">
        <w:tblPrEx>
          <w:tblBorders>
            <w:top w:val="none" w:sz="0" w:space="0" w:color="auto"/>
          </w:tblBorders>
        </w:tblPrEx>
        <w:trPr>
          <w:trHeight w:val="465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100" w:type="nil"/>
              <w:right w:w="100" w:type="nil"/>
            </w:tcMar>
            <w:vAlign w:val="center"/>
          </w:tcPr>
          <w:p w:rsidR="0001439A" w:rsidRDefault="00FC045C">
            <w:pPr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before="120" w:after="120"/>
              <w:ind w:left="576" w:right="-6" w:hanging="576"/>
              <w:rPr>
                <w:rFonts w:ascii="Times" w:hAnsi="Times" w:cs="Times"/>
                <w:b/>
                <w:bCs/>
                <w:lang w:val="en-US"/>
              </w:rPr>
            </w:pPr>
            <w:r w:rsidRPr="00F52B8D">
              <w:rPr>
                <w:rFonts w:ascii="Times" w:hAnsi="Times" w:cs="Times"/>
                <w:sz w:val="20"/>
                <w:szCs w:val="20"/>
                <w:lang w:val="es-ES"/>
              </w:rPr>
              <w:tab/>
            </w:r>
            <w:proofErr w:type="spellStart"/>
            <w:r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Requisitos</w:t>
            </w:r>
            <w:proofErr w:type="spellEnd"/>
          </w:p>
        </w:tc>
      </w:tr>
      <w:tr w:rsidR="00F52B8D" w:rsidRPr="00F52B8D" w:rsidTr="00CD0405">
        <w:tblPrEx>
          <w:tblBorders>
            <w:top w:val="none" w:sz="0" w:space="0" w:color="auto"/>
          </w:tblBorders>
        </w:tblPrEx>
        <w:trPr>
          <w:trHeight w:val="411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01439A" w:rsidRPr="00F52B8D" w:rsidRDefault="00FC045C">
            <w:pPr>
              <w:widowControl w:val="0"/>
              <w:autoSpaceDE w:val="0"/>
              <w:autoSpaceDN w:val="0"/>
              <w:adjustRightInd w:val="0"/>
              <w:spacing w:before="120" w:after="120"/>
              <w:ind w:right="-6"/>
              <w:jc w:val="both"/>
              <w:rPr>
                <w:rFonts w:ascii="Times" w:hAnsi="Times" w:cs="Times"/>
                <w:sz w:val="20"/>
                <w:szCs w:val="20"/>
                <w:lang w:val="es-ES"/>
              </w:rPr>
            </w:pPr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O alumnado deber</w:t>
            </w:r>
            <w:r w:rsidRPr="00F52B8D">
              <w:rPr>
                <w:rFonts w:ascii="Times" w:hAnsi="Times" w:cs="Times"/>
                <w:b/>
                <w:bCs/>
                <w:sz w:val="16"/>
                <w:szCs w:val="16"/>
                <w:lang w:val="es-ES"/>
              </w:rPr>
              <w:t>á</w:t>
            </w:r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 xml:space="preserve"> estar matriculado na materia do TFM para poder presentar a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proposta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 xml:space="preserve"> de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anteproxecto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.</w:t>
            </w:r>
          </w:p>
        </w:tc>
      </w:tr>
      <w:tr w:rsidR="00F52B8D" w:rsidRPr="00F52B8D" w:rsidTr="00CD0405">
        <w:tblPrEx>
          <w:tblBorders>
            <w:top w:val="none" w:sz="0" w:space="0" w:color="auto"/>
          </w:tblBorders>
        </w:tblPrEx>
        <w:trPr>
          <w:trHeight w:val="268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BFBFBF"/>
              <w:bottom w:val="single" w:sz="8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lang w:val="es-ES"/>
              </w:rPr>
            </w:pPr>
          </w:p>
        </w:tc>
      </w:tr>
      <w:tr w:rsidR="00F52B8D" w:rsidRPr="00F52B8D" w:rsidTr="00CD0405">
        <w:tblPrEx>
          <w:tblBorders>
            <w:top w:val="none" w:sz="0" w:space="0" w:color="auto"/>
          </w:tblBorders>
        </w:tblPrEx>
        <w:trPr>
          <w:trHeight w:val="232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100" w:type="nil"/>
              <w:right w:w="100" w:type="nil"/>
            </w:tcMar>
            <w:vAlign w:val="center"/>
          </w:tcPr>
          <w:p w:rsidR="0001439A" w:rsidRPr="00F52B8D" w:rsidRDefault="00FC045C">
            <w:pPr>
              <w:widowControl w:val="0"/>
              <w:numPr>
                <w:ilvl w:val="6"/>
                <w:numId w:val="3"/>
              </w:numPr>
              <w:autoSpaceDE w:val="0"/>
              <w:autoSpaceDN w:val="0"/>
              <w:adjustRightInd w:val="0"/>
              <w:ind w:left="1296" w:right="-6" w:hanging="1296"/>
              <w:rPr>
                <w:rFonts w:ascii="Times" w:hAnsi="Times" w:cs="Times"/>
                <w:b/>
                <w:bCs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sz w:val="20"/>
                <w:szCs w:val="20"/>
                <w:lang w:val="es-ES"/>
              </w:rPr>
              <w:tab/>
            </w:r>
            <w:r w:rsidRPr="00F52B8D">
              <w:rPr>
                <w:rFonts w:ascii="Helvetica" w:hAnsi="Helvetica" w:cs="Helvetica"/>
                <w:b/>
                <w:bCs/>
                <w:sz w:val="20"/>
                <w:szCs w:val="20"/>
                <w:lang w:val="es-ES"/>
              </w:rPr>
              <w:t xml:space="preserve">Datos do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sz w:val="20"/>
                <w:szCs w:val="20"/>
                <w:lang w:val="es-ES"/>
              </w:rPr>
              <w:t>Traballo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sz w:val="20"/>
                <w:szCs w:val="20"/>
                <w:lang w:val="es-ES"/>
              </w:rPr>
              <w:t xml:space="preserve"> de Fin de M</w:t>
            </w:r>
            <w:r w:rsidRPr="00F52B8D">
              <w:rPr>
                <w:rFonts w:ascii="Times" w:hAnsi="Times" w:cs="Times"/>
                <w:b/>
                <w:bCs/>
                <w:sz w:val="20"/>
                <w:szCs w:val="20"/>
                <w:lang w:val="es-ES"/>
              </w:rPr>
              <w:t>á</w:t>
            </w:r>
            <w:r w:rsidRPr="00F52B8D">
              <w:rPr>
                <w:rFonts w:ascii="Helvetica" w:hAnsi="Helvetica" w:cs="Helvetica"/>
                <w:b/>
                <w:bCs/>
                <w:sz w:val="20"/>
                <w:szCs w:val="20"/>
                <w:lang w:val="es-ES"/>
              </w:rPr>
              <w:t>ster</w:t>
            </w:r>
          </w:p>
        </w:tc>
      </w:tr>
      <w:tr w:rsidR="001D6C9B" w:rsidRPr="00F52B8D" w:rsidTr="00860660">
        <w:tblPrEx>
          <w:tblBorders>
            <w:top w:val="none" w:sz="0" w:space="0" w:color="auto"/>
          </w:tblBorders>
        </w:tblPrEx>
        <w:trPr>
          <w:trHeight w:val="268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</w:tcPr>
          <w:p w:rsidR="001D6C9B" w:rsidRPr="00E30DA7" w:rsidRDefault="001D6C9B" w:rsidP="001D6C9B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cstheme="minorHAnsi"/>
                <w:color w:val="1A1A1A"/>
                <w:lang w:val="es-ES"/>
              </w:rPr>
            </w:pPr>
            <w:r w:rsidRPr="001D6C9B">
              <w:rPr>
                <w:rFonts w:cstheme="minorHAnsi"/>
                <w:b/>
                <w:bCs/>
                <w:color w:val="1A1A1A"/>
                <w:lang w:val="es-ES"/>
              </w:rPr>
              <w:t>Título:</w:t>
            </w:r>
            <w:r w:rsidRPr="001D6C9B">
              <w:rPr>
                <w:rFonts w:cstheme="minorHAnsi"/>
                <w:color w:val="1A1A1A"/>
                <w:lang w:val="es-ES"/>
              </w:rPr>
              <w:t xml:space="preserve"> </w:t>
            </w:r>
            <w:r w:rsidRPr="00CD0405">
              <w:rPr>
                <w:rFonts w:cstheme="minorHAnsi"/>
                <w:color w:val="1A1A1A"/>
                <w:lang w:val="es-ES"/>
              </w:rPr>
              <w:t xml:space="preserve">Social </w:t>
            </w:r>
            <w:r w:rsidRPr="00E30DA7">
              <w:rPr>
                <w:rFonts w:cstheme="minorHAnsi"/>
                <w:color w:val="1A1A1A"/>
                <w:lang w:val="es-ES"/>
              </w:rPr>
              <w:t>Big Data y enfermedad mental: aplicación automática de nuevas técnicas discursivas a</w:t>
            </w:r>
          </w:p>
          <w:p w:rsidR="001D6C9B" w:rsidRPr="00CD0405" w:rsidRDefault="001D6C9B" w:rsidP="001D6C9B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cstheme="minorHAnsi"/>
                <w:kern w:val="1"/>
                <w:lang w:val="es-ES"/>
              </w:rPr>
            </w:pPr>
            <w:r w:rsidRPr="00E30DA7">
              <w:rPr>
                <w:rFonts w:cstheme="minorHAnsi"/>
                <w:color w:val="1A1A1A"/>
                <w:lang w:val="es-ES"/>
              </w:rPr>
              <w:t>colecciones de redes sociales en contextos de enfermedades mentales.</w:t>
            </w:r>
          </w:p>
        </w:tc>
      </w:tr>
      <w:tr w:rsidR="001D6C9B" w:rsidRPr="00F52B8D" w:rsidTr="00CD0405">
        <w:tblPrEx>
          <w:tblBorders>
            <w:top w:val="none" w:sz="0" w:space="0" w:color="auto"/>
          </w:tblBorders>
        </w:tblPrEx>
        <w:trPr>
          <w:trHeight w:val="2129"/>
        </w:trPr>
        <w:tc>
          <w:tcPr>
            <w:tcW w:w="10902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1D6C9B" w:rsidRPr="00F52B8D" w:rsidRDefault="001D6C9B" w:rsidP="001D6C9B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/a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 xml:space="preserve">: 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n-US"/>
              </w:rPr>
              <w:t> </w:t>
            </w:r>
            <w:r w:rsidRPr="00F52B8D">
              <w:rPr>
                <w:rFonts w:ascii="Courier" w:hAnsi="Courier" w:cs="Courier"/>
                <w:kern w:val="1"/>
                <w:sz w:val="20"/>
                <w:szCs w:val="20"/>
                <w:lang w:val="es-ES"/>
              </w:rPr>
              <w:t>David Losada Carril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n-US"/>
              </w:rPr>
              <w:t> </w:t>
            </w:r>
            <w:r w:rsidRPr="00F52B8D"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  <w:tab/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Correo-e: 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david.losada@usc.es</w:t>
            </w:r>
          </w:p>
          <w:p w:rsidR="001D6C9B" w:rsidRPr="00F52B8D" w:rsidRDefault="001D6C9B" w:rsidP="001D6C9B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Cotitor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/a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 xml:space="preserve">: 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n-US"/>
              </w:rPr>
              <w:t> </w:t>
            </w:r>
            <w:r w:rsidRPr="00F52B8D">
              <w:rPr>
                <w:rFonts w:ascii="Courier" w:hAnsi="Courier" w:cs="Courier"/>
                <w:kern w:val="1"/>
                <w:sz w:val="20"/>
                <w:szCs w:val="20"/>
                <w:lang w:val="es-ES"/>
              </w:rPr>
              <w:t>Patricia Mar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s-ES"/>
              </w:rPr>
              <w:t>tí</w:t>
            </w:r>
            <w:r w:rsidRPr="00F52B8D">
              <w:rPr>
                <w:rFonts w:ascii="Courier" w:hAnsi="Courier" w:cs="Courier"/>
                <w:kern w:val="1"/>
                <w:sz w:val="20"/>
                <w:szCs w:val="20"/>
                <w:lang w:val="es-ES"/>
              </w:rPr>
              <w:t>n Rodilla</w:t>
            </w:r>
            <w:r w:rsidRPr="00F52B8D"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  <w:tab/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Correo-e: 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patricia.martin.rodilla@udc.es</w:t>
            </w:r>
          </w:p>
          <w:p w:rsidR="001D6C9B" w:rsidRPr="00F52B8D" w:rsidRDefault="001D6C9B" w:rsidP="001D6C9B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</w:pP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Cotitor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/a: </w:t>
            </w:r>
            <w:r>
              <w:rPr>
                <w:rFonts w:ascii="Courier" w:hAnsi="Courier" w:cs="Courier"/>
                <w:b/>
                <w:bCs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16"/>
                <w:szCs w:val="16"/>
                <w:lang w:val="en-US"/>
              </w:rPr>
              <w:t> </w:t>
            </w: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ab/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Correo-e:</w:t>
            </w:r>
          </w:p>
          <w:p w:rsidR="001D6C9B" w:rsidRPr="00F52B8D" w:rsidRDefault="001D6C9B" w:rsidP="001D6C9B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</w:pP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(o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debe ser PDI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doutor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. En caso de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TFMs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desenvolvidos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en empresa o(s) supervisor(es) do TFM na empresa deben figurar aqu</w:t>
            </w: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í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como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cotitor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(es) do TFM e debe figurar un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acad</w:t>
            </w: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é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mico (PDI)  </w:t>
            </w: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–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artigo 5 do reglamento-)</w:t>
            </w:r>
          </w:p>
          <w:p w:rsidR="001D6C9B" w:rsidRPr="00F52B8D" w:rsidRDefault="001D6C9B" w:rsidP="001D6C9B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</w:p>
        </w:tc>
      </w:tr>
      <w:tr w:rsidR="001D6C9B" w:rsidRPr="00F52B8D" w:rsidTr="00CD0405">
        <w:tblPrEx>
          <w:tblBorders>
            <w:top w:val="none" w:sz="0" w:space="0" w:color="auto"/>
          </w:tblBorders>
        </w:tblPrEx>
        <w:trPr>
          <w:trHeight w:val="357"/>
        </w:trPr>
        <w:tc>
          <w:tcPr>
            <w:tcW w:w="10902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1D6C9B" w:rsidRPr="00F52B8D" w:rsidRDefault="001D6C9B" w:rsidP="001D6C9B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Á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reas de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co</w:t>
            </w: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ñ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ecemento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(do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acad</w:t>
            </w: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é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mico):</w:t>
            </w:r>
            <w:r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</w:t>
            </w:r>
            <w:r w:rsidRPr="00043846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Ciencia d</w:t>
            </w:r>
            <w:r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e la</w:t>
            </w:r>
            <w:r w:rsidRPr="00043846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Computación e Inteligencia Artificial</w:t>
            </w:r>
          </w:p>
          <w:p w:rsidR="001D6C9B" w:rsidRPr="00F52B8D" w:rsidRDefault="001D6C9B" w:rsidP="001D6C9B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</w:pPr>
          </w:p>
        </w:tc>
      </w:tr>
      <w:tr w:rsidR="001D6C9B" w:rsidTr="00CD0405">
        <w:tblPrEx>
          <w:tblBorders>
            <w:top w:val="none" w:sz="0" w:space="0" w:color="auto"/>
          </w:tblBorders>
        </w:tblPrEx>
        <w:trPr>
          <w:trHeight w:val="232"/>
        </w:trPr>
        <w:tc>
          <w:tcPr>
            <w:tcW w:w="10902" w:type="dxa"/>
            <w:gridSpan w:val="4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1D6C9B" w:rsidRPr="00E30DA7" w:rsidRDefault="001D6C9B" w:rsidP="001D6C9B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E30DA7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Departamento (do </w:t>
            </w:r>
            <w:proofErr w:type="spellStart"/>
            <w:r w:rsidRPr="00E30DA7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titor</w:t>
            </w:r>
            <w:proofErr w:type="spellEnd"/>
            <w:r w:rsidRPr="00E30DA7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acad</w:t>
            </w:r>
            <w:r w:rsidRPr="00E30DA7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é</w:t>
            </w:r>
            <w:r w:rsidRPr="00E30DA7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mico)</w:t>
            </w:r>
            <w:r w:rsidRPr="00E30DA7"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 xml:space="preserve">: </w:t>
            </w:r>
            <w:r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E</w:t>
            </w:r>
            <w:r w:rsidRPr="00E30DA7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lectrónica y computación</w:t>
            </w:r>
          </w:p>
        </w:tc>
      </w:tr>
      <w:tr w:rsidR="001D6C9B" w:rsidRPr="00F52B8D" w:rsidTr="00CD0405">
        <w:tblPrEx>
          <w:tblBorders>
            <w:top w:val="none" w:sz="0" w:space="0" w:color="auto"/>
          </w:tblBorders>
        </w:tblPrEx>
        <w:trPr>
          <w:trHeight w:val="894"/>
        </w:trPr>
        <w:tc>
          <w:tcPr>
            <w:tcW w:w="10902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1D6C9B" w:rsidRPr="00F52B8D" w:rsidRDefault="001D6C9B" w:rsidP="001D6C9B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A 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persoa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que asina e 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cos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datos que se indican solicita 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á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Comisi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ó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n Acad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é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mica do M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á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ster  a aprobaci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ó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n do 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anteproxecto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que se acompa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ñ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a.</w:t>
            </w:r>
          </w:p>
          <w:p w:rsidR="001D6C9B" w:rsidRPr="00F52B8D" w:rsidRDefault="001D6C9B" w:rsidP="001D6C9B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Santiago de Compostela, 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 w:rsidR="0014234B" w:rsidRPr="0014234B">
              <w:rPr>
                <w:rFonts w:ascii="Lucida Grande" w:hAnsi="Lucida Grande" w:cs="Lucida Grande"/>
                <w:kern w:val="1"/>
                <w:sz w:val="16"/>
                <w:szCs w:val="16"/>
                <w:lang w:val="es-ES"/>
              </w:rPr>
              <w:t>23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de </w:t>
            </w:r>
            <w:r w:rsidR="0014234B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marzo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de 20</w:t>
            </w:r>
            <w:r w:rsidR="0014234B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20</w:t>
            </w:r>
          </w:p>
          <w:p w:rsidR="001D6C9B" w:rsidRPr="00F52B8D" w:rsidRDefault="001D6C9B" w:rsidP="001D6C9B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</w:tc>
      </w:tr>
      <w:tr w:rsidR="001D6C9B" w:rsidTr="00CD0405">
        <w:tblPrEx>
          <w:tblBorders>
            <w:top w:val="none" w:sz="0" w:space="0" w:color="auto"/>
          </w:tblBorders>
        </w:tblPrEx>
        <w:trPr>
          <w:trHeight w:val="1449"/>
        </w:trPr>
        <w:tc>
          <w:tcPr>
            <w:tcW w:w="530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1D6C9B" w:rsidRPr="00F52B8D" w:rsidRDefault="001D6C9B" w:rsidP="001D6C9B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ab/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O/A alumno/a</w:t>
            </w:r>
          </w:p>
          <w:p w:rsidR="001D6C9B" w:rsidRPr="00F52B8D" w:rsidRDefault="001D6C9B" w:rsidP="001D6C9B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1D6C9B" w:rsidRPr="004335A9" w:rsidRDefault="004335A9" w:rsidP="001D6C9B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  <w:r w:rsidRPr="004335A9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drawing>
                <wp:inline distT="0" distB="0" distL="0" distR="0" wp14:anchorId="54B5E8C5" wp14:editId="284604C3">
                  <wp:extent cx="1920897" cy="60807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139" cy="630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6C9B" w:rsidRPr="00F52B8D" w:rsidRDefault="001D6C9B" w:rsidP="001D6C9B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ab/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Asdo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:</w:t>
            </w:r>
            <w:r w:rsidR="004335A9">
              <w:t xml:space="preserve"> </w:t>
            </w:r>
            <w:r w:rsidR="004335A9" w:rsidRPr="004335A9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Raúl Alberto Barrantes </w:t>
            </w:r>
            <w:proofErr w:type="spellStart"/>
            <w:r w:rsidR="004335A9" w:rsidRPr="004335A9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Pampillo</w:t>
            </w:r>
            <w:proofErr w:type="spellEnd"/>
            <w:r w:rsidR="004335A9" w:rsidRPr="004335A9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    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</w:p>
        </w:tc>
        <w:tc>
          <w:tcPr>
            <w:tcW w:w="560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1D6C9B" w:rsidRPr="00F52B8D" w:rsidRDefault="001D6C9B" w:rsidP="001D6C9B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ab/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V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º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e Pr. O/A 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Titor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(a)/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Cotitor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(a) do 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traballo</w:t>
            </w:r>
            <w:proofErr w:type="spellEnd"/>
          </w:p>
          <w:p w:rsidR="001D6C9B" w:rsidRPr="00F52B8D" w:rsidRDefault="001D6C9B" w:rsidP="001D6C9B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ab/>
            </w:r>
          </w:p>
          <w:p w:rsidR="001D6C9B" w:rsidRPr="00F52B8D" w:rsidRDefault="001D6C9B" w:rsidP="001D6C9B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1D6C9B" w:rsidRDefault="001D6C9B" w:rsidP="001D6C9B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n-US"/>
              </w:rPr>
            </w:pP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ab/>
            </w:r>
            <w:proofErr w:type="spellStart"/>
            <w:r>
              <w:rPr>
                <w:rFonts w:ascii="Helvetica" w:hAnsi="Helvetica" w:cs="Helvetica"/>
                <w:kern w:val="1"/>
                <w:sz w:val="16"/>
                <w:szCs w:val="16"/>
                <w:lang w:val="en-US"/>
              </w:rPr>
              <w:t>Asdo</w:t>
            </w:r>
            <w:proofErr w:type="spellEnd"/>
            <w:r>
              <w:rPr>
                <w:rFonts w:ascii="Helvetica" w:hAnsi="Helvetica" w:cs="Helvetica"/>
                <w:kern w:val="1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</w:p>
        </w:tc>
      </w:tr>
      <w:tr w:rsidR="001D6C9B" w:rsidTr="00CD0405">
        <w:trPr>
          <w:trHeight w:val="268"/>
        </w:trPr>
        <w:tc>
          <w:tcPr>
            <w:tcW w:w="10902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1D6C9B" w:rsidRDefault="001D6C9B" w:rsidP="001D6C9B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lang w:val="en-US"/>
              </w:rPr>
            </w:pPr>
          </w:p>
        </w:tc>
      </w:tr>
    </w:tbl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n-US"/>
        </w:rPr>
      </w:pPr>
    </w:p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n-US"/>
        </w:rPr>
      </w:pPr>
    </w:p>
    <w:p w:rsidR="0001439A" w:rsidRPr="00F52B8D" w:rsidRDefault="00FC045C">
      <w:pPr>
        <w:widowControl w:val="0"/>
        <w:autoSpaceDE w:val="0"/>
        <w:autoSpaceDN w:val="0"/>
        <w:adjustRightInd w:val="0"/>
        <w:ind w:left="454" w:right="-6"/>
        <w:rPr>
          <w:rFonts w:ascii="Helvetica" w:hAnsi="Helvetica" w:cs="Helvetica"/>
          <w:kern w:val="1"/>
          <w:sz w:val="20"/>
          <w:szCs w:val="20"/>
          <w:lang w:val="es-ES"/>
        </w:rPr>
      </w:pPr>
      <w:r w:rsidRPr="00F52B8D">
        <w:rPr>
          <w:rFonts w:ascii="Helvetica" w:hAnsi="Helvetica" w:cs="Helvetica"/>
          <w:b/>
          <w:bCs/>
          <w:kern w:val="1"/>
          <w:sz w:val="20"/>
          <w:szCs w:val="20"/>
          <w:lang w:val="es-ES"/>
        </w:rPr>
        <w:t>Á atención da Comisión Académica do Máster universitario en Tecnologías de Análisis de Datos Masivos: Big Data</w:t>
      </w: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s-ES"/>
        </w:rPr>
      </w:pP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lang w:val="es-ES"/>
        </w:rPr>
      </w:pP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b/>
          <w:bCs/>
          <w:kern w:val="1"/>
          <w:lang w:val="es-ES"/>
        </w:rPr>
      </w:pP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b/>
          <w:bCs/>
          <w:kern w:val="1"/>
          <w:lang w:val="es-ES"/>
        </w:rPr>
      </w:pP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s-ES"/>
        </w:rPr>
      </w:pPr>
    </w:p>
    <w:p w:rsidR="0001439A" w:rsidRDefault="00FC045C">
      <w:pPr>
        <w:widowControl w:val="0"/>
        <w:numPr>
          <w:ilvl w:val="3"/>
          <w:numId w:val="4"/>
        </w:numPr>
        <w:autoSpaceDE w:val="0"/>
        <w:autoSpaceDN w:val="0"/>
        <w:adjustRightInd w:val="0"/>
        <w:ind w:left="864" w:right="-6" w:hanging="864"/>
        <w:jc w:val="center"/>
        <w:rPr>
          <w:rFonts w:ascii="Times" w:hAnsi="Times" w:cs="Times"/>
          <w:b/>
          <w:bCs/>
          <w:kern w:val="1"/>
          <w:sz w:val="28"/>
          <w:szCs w:val="28"/>
          <w:lang w:val="en-US"/>
        </w:rPr>
      </w:pPr>
      <w:r w:rsidRPr="00F52B8D">
        <w:rPr>
          <w:rFonts w:ascii="Times" w:hAnsi="Times" w:cs="Times"/>
          <w:kern w:val="1"/>
          <w:sz w:val="20"/>
          <w:szCs w:val="20"/>
          <w:lang w:val="es-ES"/>
        </w:rPr>
        <w:tab/>
      </w:r>
      <w:r>
        <w:rPr>
          <w:rFonts w:ascii="Times" w:hAnsi="Times" w:cs="Times"/>
          <w:b/>
          <w:bCs/>
          <w:kern w:val="1"/>
          <w:sz w:val="28"/>
          <w:szCs w:val="28"/>
          <w:lang w:val="en-US"/>
        </w:rPr>
        <w:t>DESCRICIÓN DO ANTEPROXECTO</w:t>
      </w:r>
    </w:p>
    <w:p w:rsidR="0001439A" w:rsidRPr="00F52B8D" w:rsidRDefault="00FC045C">
      <w:pPr>
        <w:widowControl w:val="0"/>
        <w:autoSpaceDE w:val="0"/>
        <w:autoSpaceDN w:val="0"/>
        <w:adjustRightInd w:val="0"/>
        <w:ind w:right="-6"/>
        <w:jc w:val="center"/>
        <w:rPr>
          <w:rFonts w:ascii="Times" w:hAnsi="Times" w:cs="Times"/>
          <w:kern w:val="1"/>
          <w:sz w:val="20"/>
          <w:szCs w:val="20"/>
          <w:lang w:val="es-ES"/>
        </w:rPr>
      </w:pPr>
      <w:r w:rsidRPr="00F52B8D">
        <w:rPr>
          <w:rFonts w:ascii="Helvetica" w:hAnsi="Helvetica" w:cs="Helvetica"/>
          <w:kern w:val="1"/>
          <w:sz w:val="16"/>
          <w:szCs w:val="16"/>
          <w:lang w:val="es-ES"/>
        </w:rPr>
        <w:lastRenderedPageBreak/>
        <w:t>(Adaptar o tama</w:t>
      </w:r>
      <w:r w:rsidRPr="00F52B8D">
        <w:rPr>
          <w:rFonts w:ascii="Times" w:hAnsi="Times" w:cs="Times"/>
          <w:kern w:val="1"/>
          <w:sz w:val="16"/>
          <w:szCs w:val="16"/>
          <w:lang w:val="es-ES"/>
        </w:rPr>
        <w:t>ñ</w:t>
      </w:r>
      <w:r w:rsidRPr="00F52B8D">
        <w:rPr>
          <w:rFonts w:ascii="Helvetica" w:hAnsi="Helvetica" w:cs="Helvetica"/>
          <w:kern w:val="1"/>
          <w:sz w:val="16"/>
          <w:szCs w:val="16"/>
          <w:lang w:val="es-ES"/>
        </w:rPr>
        <w:t xml:space="preserve">o do documento segundo </w:t>
      </w:r>
      <w:proofErr w:type="spellStart"/>
      <w:r w:rsidRPr="00F52B8D">
        <w:rPr>
          <w:rFonts w:ascii="Helvetica" w:hAnsi="Helvetica" w:cs="Helvetica"/>
          <w:kern w:val="1"/>
          <w:sz w:val="16"/>
          <w:szCs w:val="16"/>
          <w:lang w:val="es-ES"/>
        </w:rPr>
        <w:t>sexa</w:t>
      </w:r>
      <w:proofErr w:type="spellEnd"/>
      <w:r w:rsidRPr="00F52B8D">
        <w:rPr>
          <w:rFonts w:ascii="Helvetica" w:hAnsi="Helvetica" w:cs="Helvetica"/>
          <w:kern w:val="1"/>
          <w:sz w:val="16"/>
          <w:szCs w:val="16"/>
          <w:lang w:val="es-ES"/>
        </w:rPr>
        <w:t xml:space="preserve"> necesario.)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01439A"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0E0E0"/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Título</w:t>
            </w:r>
            <w:proofErr w:type="spellEnd"/>
            <w:r>
              <w:rPr>
                <w:rFonts w:ascii="Times" w:hAnsi="Times" w:cs="Times"/>
                <w:b/>
                <w:bCs/>
                <w:kern w:val="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Lucida Grande" w:hAnsi="Lucida Grande" w:cs="Lucida Grande"/>
                <w:b/>
                <w:bCs/>
                <w:kern w:val="1"/>
                <w:sz w:val="28"/>
                <w:szCs w:val="28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28"/>
                <w:szCs w:val="28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28"/>
                <w:szCs w:val="28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28"/>
                <w:szCs w:val="28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28"/>
                <w:szCs w:val="28"/>
                <w:lang w:val="en-US"/>
              </w:rPr>
              <w:t> </w:t>
            </w:r>
          </w:p>
        </w:tc>
      </w:tr>
      <w:tr w:rsidR="0001439A" w:rsidRPr="00F52B8D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E30DA7" w:rsidRPr="00E30DA7" w:rsidRDefault="00FC045C" w:rsidP="00E30DA7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cstheme="minorHAnsi"/>
                <w:color w:val="1A1A1A"/>
                <w:lang w:val="es-ES"/>
              </w:rPr>
            </w:pPr>
            <w:r w:rsidRPr="00CD0405">
              <w:rPr>
                <w:rFonts w:cstheme="minorHAnsi"/>
                <w:color w:val="1A1A1A"/>
                <w:lang w:val="es-ES"/>
              </w:rPr>
              <w:t xml:space="preserve">Social </w:t>
            </w:r>
            <w:r w:rsidR="00E30DA7" w:rsidRPr="00E30DA7">
              <w:rPr>
                <w:rFonts w:cstheme="minorHAnsi"/>
                <w:color w:val="1A1A1A"/>
                <w:lang w:val="es-ES"/>
              </w:rPr>
              <w:t>Big Data y enfermedad mental: aplicación automática de nuevas técnicas discursivas a</w:t>
            </w:r>
          </w:p>
          <w:p w:rsidR="0001439A" w:rsidRPr="00CD0405" w:rsidRDefault="00E30DA7" w:rsidP="00E30DA7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cstheme="minorHAnsi"/>
                <w:kern w:val="1"/>
                <w:lang w:val="es-ES"/>
              </w:rPr>
            </w:pPr>
            <w:r w:rsidRPr="00E30DA7">
              <w:rPr>
                <w:rFonts w:cstheme="minorHAnsi"/>
                <w:color w:val="1A1A1A"/>
                <w:lang w:val="es-ES"/>
              </w:rPr>
              <w:t>colecciones de redes sociales en contextos de enfermedades mentales.</w:t>
            </w: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Pr="00CD0405" w:rsidRDefault="00FC045C" w:rsidP="00043846">
            <w:pPr>
              <w:widowControl w:val="0"/>
              <w:autoSpaceDE w:val="0"/>
              <w:autoSpaceDN w:val="0"/>
              <w:adjustRightInd w:val="0"/>
              <w:ind w:right="-6"/>
              <w:rPr>
                <w:rFonts w:cstheme="minorHAnsi"/>
                <w:b/>
                <w:bCs/>
                <w:kern w:val="1"/>
                <w:lang w:val="en-US"/>
              </w:rPr>
            </w:pPr>
            <w:proofErr w:type="spellStart"/>
            <w:r w:rsidRPr="00CD0405">
              <w:rPr>
                <w:rFonts w:cstheme="minorHAnsi"/>
                <w:b/>
                <w:bCs/>
                <w:kern w:val="1"/>
                <w:lang w:val="en-US"/>
              </w:rPr>
              <w:t>Introdución</w:t>
            </w:r>
            <w:proofErr w:type="spellEnd"/>
          </w:p>
        </w:tc>
      </w:tr>
      <w:tr w:rsidR="0001439A" w:rsidRPr="00F52B8D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01439A" w:rsidRPr="00043846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bookmarkStart w:id="0" w:name="_GoBack"/>
            <w:bookmarkEnd w:id="0"/>
          </w:p>
          <w:p w:rsidR="00CD0405" w:rsidRDefault="00CD0405" w:rsidP="00CD0405">
            <w:pPr>
              <w:pStyle w:val="Heading1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En las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 redes sociales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se encuentran habitualmente textos escritos por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 personas diagnosticadas con enfermedades mentales. En base a esto se pueden encontrar factores discursivos en común. </w:t>
            </w:r>
            <w:r w:rsidR="006A5102" w:rsidRPr="006A5102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Se pueden usar métricas y patrones discursivos como factor diferencial e indicativo de textos producidos por personas diagnosticadas con depresión, comparándolos con población no diagnosticada</w:t>
            </w:r>
            <w:r w:rsidR="006A5102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. 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Estos patrones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o pistas lingüísticas 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pueden indicar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una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patología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 mental que podrían facilitar o advertir el diagn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ó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stico de tales enfermedades.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</w:p>
          <w:p w:rsidR="00CD0405" w:rsidRPr="00E22B61" w:rsidRDefault="00CD0405" w:rsidP="00CD0405">
            <w:pPr>
              <w:rPr>
                <w:lang w:val="es-ES"/>
              </w:rPr>
            </w:pPr>
            <w:r>
              <w:rPr>
                <w:lang w:val="es-ES"/>
              </w:rPr>
              <w:t>Primeramente, dentro de los textos en general se</w:t>
            </w:r>
            <w:r w:rsidR="00043846">
              <w:rPr>
                <w:lang w:val="es-ES"/>
              </w:rPr>
              <w:t xml:space="preserve"> puede medir</w:t>
            </w:r>
            <w:r>
              <w:rPr>
                <w:lang w:val="es-ES"/>
              </w:rPr>
              <w:t xml:space="preserve"> la coherencia por medio de la frecuencia de palabras dentro de las oraciones, </w:t>
            </w:r>
            <w:r w:rsidR="00043846">
              <w:rPr>
                <w:lang w:val="es-ES"/>
              </w:rPr>
              <w:t xml:space="preserve">mediante lo </w:t>
            </w:r>
            <w:r w:rsidR="00E30DA7">
              <w:rPr>
                <w:lang w:val="es-ES"/>
              </w:rPr>
              <w:t>cual se</w:t>
            </w:r>
            <w:r>
              <w:rPr>
                <w:lang w:val="es-ES"/>
              </w:rPr>
              <w:t xml:space="preserve"> asigna un índice de coherencia discursiva</w:t>
            </w:r>
            <w:r w:rsidR="00043846">
              <w:rPr>
                <w:lang w:val="es-ES"/>
              </w:rPr>
              <w:t xml:space="preserve"> </w:t>
            </w:r>
            <w:r w:rsidRPr="00937A5A">
              <w:rPr>
                <w:lang w:val="es-ES"/>
              </w:rPr>
              <w:t>[3]</w:t>
            </w:r>
            <w:r w:rsidR="00043846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  <w:r w:rsidR="00043846">
              <w:rPr>
                <w:lang w:val="es-ES"/>
              </w:rPr>
              <w:t>Por otro lado</w:t>
            </w:r>
            <w:r>
              <w:rPr>
                <w:lang w:val="es-ES"/>
              </w:rPr>
              <w:t>, existen palabras o tópicos que son más comunes dentro de los encontrados en los foros de redes sociales relacionados a salud mental</w:t>
            </w:r>
            <w:r w:rsidR="00043846">
              <w:rPr>
                <w:lang w:val="es-ES"/>
              </w:rPr>
              <w:t xml:space="preserve"> </w:t>
            </w:r>
            <w:r w:rsidR="00043846" w:rsidRPr="00E22B61">
              <w:rPr>
                <w:lang w:val="es-ES"/>
              </w:rPr>
              <w:t>[</w:t>
            </w:r>
            <w:r w:rsidR="00043846">
              <w:rPr>
                <w:lang w:val="es-ES"/>
              </w:rPr>
              <w:t>2][11][12][13][14]</w:t>
            </w:r>
            <w:r>
              <w:rPr>
                <w:lang w:val="es-ES"/>
              </w:rPr>
              <w:t xml:space="preserve">. </w:t>
            </w:r>
            <w:r w:rsidR="00043846" w:rsidRPr="00043846">
              <w:rPr>
                <w:lang w:val="es-ES"/>
              </w:rPr>
              <w:t>Utilizando elementos procedentes de este tipo de análisis</w:t>
            </w:r>
            <w:r w:rsidR="00043846">
              <w:rPr>
                <w:lang w:val="es-ES"/>
              </w:rPr>
              <w:t xml:space="preserve"> </w:t>
            </w:r>
            <w:r>
              <w:rPr>
                <w:lang w:val="es-ES"/>
              </w:rPr>
              <w:t>se plantea evaluar factores en común entre los textos escritos por los diagnosticados por depresión.</w:t>
            </w:r>
            <w:r w:rsidR="00974AED">
              <w:rPr>
                <w:lang w:val="es-ES"/>
              </w:rPr>
              <w:t xml:space="preserve"> </w:t>
            </w:r>
          </w:p>
          <w:p w:rsidR="0001439A" w:rsidRPr="00F52B8D" w:rsidRDefault="00CD0405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954242">
              <w:rPr>
                <w:rFonts w:cstheme="minorHAnsi"/>
                <w:lang w:val="es-ES"/>
              </w:rPr>
              <w:t xml:space="preserve">Tomando </w:t>
            </w:r>
            <w:r>
              <w:rPr>
                <w:rFonts w:cstheme="minorHAnsi"/>
                <w:lang w:val="es-ES"/>
              </w:rPr>
              <w:t xml:space="preserve">como base del trabajo </w:t>
            </w:r>
            <w:r w:rsidRPr="00954242">
              <w:rPr>
                <w:rFonts w:cstheme="minorHAnsi"/>
                <w:lang w:val="es-ES"/>
              </w:rPr>
              <w:t>diferentes de textos de prueba</w:t>
            </w:r>
            <w:r>
              <w:rPr>
                <w:rFonts w:cstheme="minorHAnsi"/>
                <w:lang w:val="es-ES"/>
              </w:rPr>
              <w:t xml:space="preserve"> y varios estudios que se han hecho al respecto</w:t>
            </w:r>
            <w:r w:rsidRPr="00954242">
              <w:rPr>
                <w:rFonts w:cstheme="minorHAnsi"/>
                <w:lang w:val="es-ES"/>
              </w:rPr>
              <w:t xml:space="preserve">, se </w:t>
            </w:r>
            <w:r w:rsidR="00947C37" w:rsidRPr="00947C37">
              <w:rPr>
                <w:rFonts w:cstheme="minorHAnsi"/>
                <w:lang w:val="es-ES"/>
              </w:rPr>
              <w:t>pretende implementar y comparar una serie de</w:t>
            </w:r>
            <w:r w:rsidR="00947C37">
              <w:rPr>
                <w:rFonts w:cstheme="minorHAnsi"/>
                <w:lang w:val="es-ES"/>
              </w:rPr>
              <w:t xml:space="preserve"> </w:t>
            </w:r>
            <w:r w:rsidRPr="00954242">
              <w:rPr>
                <w:rFonts w:cstheme="minorHAnsi"/>
                <w:lang w:val="es-ES"/>
              </w:rPr>
              <w:t>métricas de coherencia</w:t>
            </w:r>
            <w:r>
              <w:rPr>
                <w:rFonts w:cstheme="minorHAnsi"/>
                <w:lang w:val="es-ES"/>
              </w:rPr>
              <w:t xml:space="preserve"> discursiva</w:t>
            </w:r>
            <w:r w:rsidRPr="00954242">
              <w:rPr>
                <w:rFonts w:cstheme="minorHAnsi"/>
                <w:lang w:val="es-ES"/>
              </w:rPr>
              <w:t xml:space="preserve"> con el fin de determinar </w:t>
            </w:r>
            <w:r w:rsidR="00947C37" w:rsidRPr="00947C37">
              <w:rPr>
                <w:rFonts w:cstheme="minorHAnsi"/>
                <w:lang w:val="es-ES"/>
              </w:rPr>
              <w:t>qué elementos puede ser diferenciadores de las personas que sufren trastornos psicológicos como la depresión</w:t>
            </w:r>
            <w:r w:rsidR="00043846">
              <w:rPr>
                <w:rFonts w:cstheme="minorHAnsi"/>
                <w:lang w:val="es-ES"/>
              </w:rPr>
              <w:t xml:space="preserve"> </w:t>
            </w:r>
            <w:r w:rsidR="00974AED">
              <w:rPr>
                <w:rFonts w:cstheme="minorHAnsi"/>
                <w:lang w:val="es-ES"/>
              </w:rPr>
              <w:t>[9]</w:t>
            </w:r>
            <w:r w:rsidR="00043846">
              <w:rPr>
                <w:rFonts w:cstheme="minorHAnsi"/>
                <w:lang w:val="es-ES"/>
              </w:rPr>
              <w:t>.</w:t>
            </w:r>
            <w:r w:rsidR="00947C37" w:rsidRPr="00947C37">
              <w:rPr>
                <w:rFonts w:cstheme="minorHAnsi"/>
                <w:lang w:val="es-ES"/>
              </w:rPr>
              <w:t xml:space="preserve"> </w:t>
            </w:r>
          </w:p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Motivación</w:t>
            </w:r>
            <w:proofErr w:type="spellEnd"/>
          </w:p>
        </w:tc>
      </w:tr>
      <w:tr w:rsidR="0001439A" w:rsidRPr="00F52B8D"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CD0405" w:rsidRPr="001136A6" w:rsidRDefault="00CD0405" w:rsidP="00CD0405">
            <w:pPr>
              <w:rPr>
                <w:rFonts w:cstheme="minorHAnsi"/>
                <w:lang w:val="es-ES"/>
              </w:rPr>
            </w:pPr>
            <w:r w:rsidRPr="00954242">
              <w:rPr>
                <w:rFonts w:cstheme="minorHAnsi"/>
                <w:lang w:val="es-ES"/>
              </w:rPr>
              <w:t xml:space="preserve">Para el desarrollo del proyecto se van a usar como base colecciones de texto para estudios de depresión </w:t>
            </w:r>
            <w:r>
              <w:rPr>
                <w:rFonts w:cstheme="minorHAnsi"/>
                <w:lang w:val="es-ES"/>
              </w:rPr>
              <w:t xml:space="preserve">[1], </w:t>
            </w:r>
            <w:r w:rsidRPr="00ED4D95">
              <w:rPr>
                <w:lang w:val="es-ES"/>
              </w:rPr>
              <w:t>s</w:t>
            </w:r>
            <w:r w:rsidRPr="001136A6">
              <w:rPr>
                <w:rFonts w:cstheme="minorHAnsi"/>
                <w:lang w:val="es-ES"/>
              </w:rPr>
              <w:t>e trata</w:t>
            </w:r>
            <w:r w:rsidR="00043846">
              <w:rPr>
                <w:rFonts w:cstheme="minorHAnsi"/>
                <w:lang w:val="es-ES"/>
              </w:rPr>
              <w:t xml:space="preserve"> </w:t>
            </w:r>
            <w:r w:rsidRPr="001136A6">
              <w:rPr>
                <w:rFonts w:cstheme="minorHAnsi"/>
                <w:lang w:val="es-ES"/>
              </w:rPr>
              <w:t>de publicaciones (</w:t>
            </w:r>
            <w:proofErr w:type="spellStart"/>
            <w:r w:rsidRPr="001136A6">
              <w:rPr>
                <w:rFonts w:cstheme="minorHAnsi"/>
                <w:lang w:val="es-ES"/>
              </w:rPr>
              <w:t>posts</w:t>
            </w:r>
            <w:proofErr w:type="spellEnd"/>
            <w:r w:rsidRPr="001136A6">
              <w:rPr>
                <w:rFonts w:cstheme="minorHAnsi"/>
                <w:lang w:val="es-ES"/>
              </w:rPr>
              <w:t xml:space="preserve"> o comentarios) realizadas por un conjunto de personas en la red social </w:t>
            </w:r>
            <w:proofErr w:type="spellStart"/>
            <w:r w:rsidRPr="001136A6">
              <w:rPr>
                <w:rFonts w:cstheme="minorHAnsi"/>
                <w:lang w:val="es-ES"/>
              </w:rPr>
              <w:t>Reddit</w:t>
            </w:r>
            <w:proofErr w:type="spellEnd"/>
            <w:r w:rsidRPr="001136A6">
              <w:rPr>
                <w:rFonts w:cstheme="minorHAnsi"/>
                <w:lang w:val="es-ES"/>
              </w:rPr>
              <w:t>.</w:t>
            </w:r>
          </w:p>
          <w:p w:rsidR="00CD0405" w:rsidRDefault="003A5A93" w:rsidP="00CD0405">
            <w:pPr>
              <w:rPr>
                <w:rFonts w:eastAsia="Times New Roman"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Se propone usar varios métodos para el análisis de los textos. Por un lado,</w:t>
            </w:r>
            <w:r w:rsidR="00947C37">
              <w:rPr>
                <w:rFonts w:cstheme="minorHAnsi"/>
                <w:lang w:val="es-ES"/>
              </w:rPr>
              <w:t xml:space="preserve"> </w:t>
            </w:r>
            <w:r w:rsidR="00CD0405" w:rsidRPr="00954242">
              <w:rPr>
                <w:rFonts w:cstheme="minorHAnsi"/>
                <w:color w:val="222222"/>
                <w:shd w:val="clear" w:color="auto" w:fill="FFFFFF"/>
              </w:rPr>
              <w:t>Latent Semantic Analysi</w:t>
            </w:r>
            <w:r w:rsidR="00CD0405"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>s</w:t>
            </w:r>
            <w:r w:rsidR="00947C37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, </w:t>
            </w:r>
            <w:r w:rsidR="00CD0405" w:rsidRPr="00395713">
              <w:rPr>
                <w:rFonts w:eastAsia="Times New Roman" w:cstheme="minorHAnsi"/>
                <w:lang w:val="es-ES"/>
              </w:rPr>
              <w:t>construye un espacio ‘semántico’ con los términos m</w:t>
            </w:r>
            <w:r w:rsidR="00043846">
              <w:rPr>
                <w:rFonts w:eastAsia="Times New Roman" w:cstheme="minorHAnsi"/>
                <w:lang w:val="es-ES"/>
              </w:rPr>
              <w:t>á</w:t>
            </w:r>
            <w:r w:rsidR="00CD0405" w:rsidRPr="00395713">
              <w:rPr>
                <w:rFonts w:eastAsia="Times New Roman" w:cstheme="minorHAnsi"/>
                <w:lang w:val="es-ES"/>
              </w:rPr>
              <w:t xml:space="preserve">s </w:t>
            </w:r>
            <w:r w:rsidR="00E30DA7" w:rsidRPr="00E30DA7">
              <w:rPr>
                <w:rFonts w:eastAsia="Times New Roman" w:cstheme="minorHAnsi"/>
                <w:lang w:val="es-ES"/>
              </w:rPr>
              <w:t>asociados entre sí y que conduce a una representación matricial</w:t>
            </w:r>
            <w:r w:rsidR="00E30DA7">
              <w:rPr>
                <w:rFonts w:eastAsia="Times New Roman" w:cstheme="minorHAnsi"/>
                <w:lang w:val="es-ES"/>
              </w:rPr>
              <w:t xml:space="preserve"> </w:t>
            </w:r>
            <w:r w:rsidR="00CD0405">
              <w:rPr>
                <w:rFonts w:eastAsia="Times New Roman" w:cstheme="minorHAnsi"/>
                <w:lang w:val="es-ES"/>
              </w:rPr>
              <w:t>[6]</w:t>
            </w:r>
            <w:r w:rsidR="00E30DA7">
              <w:rPr>
                <w:rFonts w:eastAsia="Times New Roman" w:cstheme="minorHAnsi"/>
                <w:lang w:val="es-ES"/>
              </w:rPr>
              <w:t>.</w:t>
            </w:r>
            <w:r w:rsidR="00CD0405">
              <w:rPr>
                <w:rFonts w:eastAsia="Times New Roman" w:cstheme="minorHAnsi"/>
                <w:lang w:val="es-ES"/>
              </w:rPr>
              <w:t xml:space="preserve"> Y por medio de </w:t>
            </w:r>
            <w:r>
              <w:rPr>
                <w:rFonts w:eastAsia="Times New Roman" w:cstheme="minorHAnsi"/>
                <w:lang w:val="es-ES"/>
              </w:rPr>
              <w:t>su</w:t>
            </w:r>
            <w:r w:rsidR="00CD0405">
              <w:rPr>
                <w:rFonts w:eastAsia="Times New Roman" w:cstheme="minorHAnsi"/>
                <w:lang w:val="es-ES"/>
              </w:rPr>
              <w:t xml:space="preserve"> implementación </w:t>
            </w:r>
            <w:r w:rsidR="00043846">
              <w:rPr>
                <w:rFonts w:eastAsia="Times New Roman" w:cstheme="minorHAnsi"/>
                <w:lang w:val="es-ES"/>
              </w:rPr>
              <w:t>en</w:t>
            </w:r>
            <w:r w:rsidR="00CD0405">
              <w:rPr>
                <w:rFonts w:eastAsia="Times New Roman" w:cstheme="minorHAnsi"/>
                <w:lang w:val="es-ES"/>
              </w:rPr>
              <w:t xml:space="preserve"> </w:t>
            </w:r>
            <w:proofErr w:type="spellStart"/>
            <w:r w:rsidR="00987274" w:rsidRPr="00987274">
              <w:rPr>
                <w:rFonts w:eastAsia="Times New Roman" w:cstheme="minorHAnsi"/>
                <w:lang w:val="es-ES"/>
              </w:rPr>
              <w:t>Python+Gensim</w:t>
            </w:r>
            <w:proofErr w:type="spellEnd"/>
            <w:r w:rsidR="00987274" w:rsidRPr="00987274">
              <w:rPr>
                <w:rFonts w:eastAsia="Times New Roman" w:cstheme="minorHAnsi"/>
                <w:lang w:val="es-ES"/>
              </w:rPr>
              <w:t xml:space="preserve"> </w:t>
            </w:r>
            <w:r w:rsidR="00CD0405">
              <w:rPr>
                <w:rFonts w:eastAsia="Times New Roman" w:cstheme="minorHAnsi"/>
                <w:lang w:val="es-ES"/>
              </w:rPr>
              <w:t>se representa esa información por medio de un m</w:t>
            </w:r>
            <w:r w:rsidR="00CD0405" w:rsidRPr="00A861CB">
              <w:rPr>
                <w:rFonts w:eastAsia="Times New Roman" w:cstheme="minorHAnsi"/>
                <w:lang w:val="es-ES"/>
              </w:rPr>
              <w:t>odelo de espacio vectoria</w:t>
            </w:r>
            <w:r w:rsidR="00CD0405">
              <w:rPr>
                <w:rFonts w:eastAsia="Times New Roman" w:cstheme="minorHAnsi"/>
                <w:lang w:val="es-ES"/>
              </w:rPr>
              <w:t>l.</w:t>
            </w:r>
          </w:p>
          <w:p w:rsidR="003A5A93" w:rsidRPr="003A5A93" w:rsidRDefault="003A5A93" w:rsidP="00CD0405">
            <w:r>
              <w:rPr>
                <w:rFonts w:eastAsia="Times New Roman" w:cstheme="minorHAnsi"/>
                <w:lang w:val="es-ES"/>
              </w:rPr>
              <w:t>Por otro lado el marco de referencia proporcionado por CODRA (</w:t>
            </w:r>
            <w:r>
              <w:t>COmplete probabilistic Discriminative</w:t>
            </w:r>
            <w:r>
              <w:rPr>
                <w:rFonts w:eastAsia="Times New Roman" w:cstheme="minorHAnsi"/>
                <w:lang w:val="es-ES"/>
              </w:rPr>
              <w:t xml:space="preserve">) analiza la estructura sintáctica de los textos y </w:t>
            </w:r>
            <w:r w:rsidR="0014234B">
              <w:rPr>
                <w:rFonts w:eastAsia="Times New Roman" w:cstheme="minorHAnsi"/>
                <w:lang w:val="es-ES"/>
              </w:rPr>
              <w:t xml:space="preserve">podría </w:t>
            </w:r>
            <w:r>
              <w:rPr>
                <w:rFonts w:eastAsia="Times New Roman" w:cstheme="minorHAnsi"/>
                <w:lang w:val="es-ES"/>
              </w:rPr>
              <w:t>plantea</w:t>
            </w:r>
            <w:r w:rsidR="0014234B">
              <w:rPr>
                <w:rFonts w:eastAsia="Times New Roman" w:cstheme="minorHAnsi"/>
                <w:lang w:val="es-ES"/>
              </w:rPr>
              <w:t>r</w:t>
            </w:r>
            <w:r>
              <w:rPr>
                <w:rFonts w:eastAsia="Times New Roman" w:cstheme="minorHAnsi"/>
                <w:lang w:val="es-ES"/>
              </w:rPr>
              <w:t xml:space="preserve"> las relaciones y la coherencia que existe en un texto</w:t>
            </w:r>
            <w:r w:rsidR="00974AED">
              <w:rPr>
                <w:rFonts w:eastAsia="Times New Roman" w:cstheme="minorHAnsi"/>
                <w:lang w:val="es-ES"/>
              </w:rPr>
              <w:t xml:space="preserve"> en forma de árbol</w:t>
            </w:r>
            <w:r w:rsidR="00043846">
              <w:rPr>
                <w:rFonts w:eastAsia="Times New Roman" w:cstheme="minorHAnsi"/>
                <w:lang w:val="es-ES"/>
              </w:rPr>
              <w:t xml:space="preserve"> </w:t>
            </w:r>
            <w:r w:rsidR="00974AED">
              <w:rPr>
                <w:rFonts w:eastAsia="Times New Roman" w:cstheme="minorHAnsi"/>
                <w:lang w:val="es-ES"/>
              </w:rPr>
              <w:t>[7]</w:t>
            </w:r>
            <w:r w:rsidR="00043846">
              <w:rPr>
                <w:rFonts w:eastAsia="Times New Roman" w:cstheme="minorHAnsi"/>
                <w:lang w:val="es-ES"/>
              </w:rPr>
              <w:t>.</w:t>
            </w:r>
          </w:p>
          <w:p w:rsidR="00CD0405" w:rsidRPr="00954242" w:rsidRDefault="00CD0405" w:rsidP="00CD0405">
            <w:pPr>
              <w:rPr>
                <w:rFonts w:cstheme="minorHAnsi"/>
                <w:color w:val="222222"/>
                <w:shd w:val="clear" w:color="auto" w:fill="FFFFFF"/>
                <w:lang w:val="es-ES"/>
              </w:rPr>
            </w:pP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>Una vez planteada la estructura semántica de l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>as oraciones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se 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>pretende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usar métricas de coherencia, con el </w:t>
            </w:r>
            <w:r w:rsidR="00ED4C7F">
              <w:rPr>
                <w:rFonts w:cstheme="minorHAnsi"/>
                <w:color w:val="222222"/>
                <w:shd w:val="clear" w:color="auto" w:fill="FFFFFF"/>
                <w:lang w:val="es-ES"/>
              </w:rPr>
              <w:t>fin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de etiquetar los datos recopilados para su posterior 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análisis o 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>entrenamiento.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</w:t>
            </w:r>
            <w:r w:rsidRPr="00954242">
              <w:rPr>
                <w:rFonts w:cstheme="minorHAnsi"/>
                <w:lang w:val="es-ES"/>
              </w:rPr>
              <w:t xml:space="preserve">Las métricas de coherencia indican la calidad de un documento, y de este modo </w:t>
            </w:r>
            <w:r>
              <w:rPr>
                <w:rFonts w:cstheme="minorHAnsi"/>
                <w:lang w:val="es-ES"/>
              </w:rPr>
              <w:t>se puede intentar estudiar</w:t>
            </w:r>
            <w:r w:rsidRPr="00954242">
              <w:rPr>
                <w:rFonts w:cstheme="minorHAnsi"/>
                <w:lang w:val="es-ES"/>
              </w:rPr>
              <w:t xml:space="preserve"> la generación de texto y su entendimiento </w:t>
            </w:r>
            <w:r>
              <w:rPr>
                <w:rFonts w:cstheme="minorHAnsi"/>
                <w:lang w:val="es-ES"/>
              </w:rPr>
              <w:t>[5]</w:t>
            </w:r>
            <w:r w:rsidR="00974AED">
              <w:rPr>
                <w:rFonts w:cstheme="minorHAnsi"/>
                <w:lang w:val="es-ES"/>
              </w:rPr>
              <w:t>[15]</w:t>
            </w:r>
            <w:r>
              <w:rPr>
                <w:rFonts w:cstheme="minorHAnsi"/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  <w:r w:rsidRPr="00954242">
              <w:rPr>
                <w:rFonts w:cstheme="minorHAnsi"/>
                <w:lang w:val="es-ES"/>
              </w:rPr>
              <w:t>Estas mét</w:t>
            </w:r>
            <w:r>
              <w:rPr>
                <w:rFonts w:cstheme="minorHAnsi"/>
                <w:lang w:val="es-ES"/>
              </w:rPr>
              <w:t>r</w:t>
            </w:r>
            <w:r w:rsidRPr="00954242">
              <w:rPr>
                <w:rFonts w:cstheme="minorHAnsi"/>
                <w:lang w:val="es-ES"/>
              </w:rPr>
              <w:t>icas</w:t>
            </w:r>
            <w:r w:rsidR="0014234B">
              <w:rPr>
                <w:rFonts w:cstheme="minorHAnsi"/>
                <w:lang w:val="es-ES"/>
              </w:rPr>
              <w:t xml:space="preserve"> o patrones</w:t>
            </w:r>
            <w:r w:rsidRPr="00954242">
              <w:rPr>
                <w:rFonts w:cstheme="minorHAnsi"/>
                <w:lang w:val="es-ES"/>
              </w:rPr>
              <w:t xml:space="preserve"> </w:t>
            </w:r>
            <w:r w:rsidR="0014234B">
              <w:rPr>
                <w:rFonts w:cstheme="minorHAnsi"/>
                <w:lang w:val="es-ES"/>
              </w:rPr>
              <w:t>pueden indicar</w:t>
            </w:r>
            <w:r w:rsidRPr="00954242">
              <w:rPr>
                <w:rFonts w:cstheme="minorHAnsi"/>
                <w:lang w:val="es-ES"/>
              </w:rPr>
              <w:t xml:space="preserve"> </w:t>
            </w:r>
            <w:r>
              <w:rPr>
                <w:rFonts w:cstheme="minorHAnsi"/>
                <w:lang w:val="es-ES"/>
              </w:rPr>
              <w:t>lo coherente que es</w:t>
            </w:r>
            <w:r w:rsidRPr="00954242">
              <w:rPr>
                <w:rFonts w:cstheme="minorHAnsi"/>
                <w:lang w:val="es-ES"/>
              </w:rPr>
              <w:t xml:space="preserve"> un texto dadas sus palabras y </w:t>
            </w:r>
            <w:r w:rsidR="00E30DA7" w:rsidRPr="00E30DA7">
              <w:rPr>
                <w:rFonts w:cstheme="minorHAnsi"/>
                <w:lang w:val="es-ES"/>
              </w:rPr>
              <w:t>frecuencias de las mismas</w:t>
            </w:r>
            <w:r w:rsidRPr="00954242">
              <w:rPr>
                <w:rFonts w:cstheme="minorHAnsi"/>
                <w:lang w:val="es-ES"/>
              </w:rPr>
              <w:t>.</w:t>
            </w:r>
            <w:r>
              <w:rPr>
                <w:rFonts w:cstheme="minorHAnsi"/>
                <w:lang w:val="es-ES"/>
              </w:rPr>
              <w:t xml:space="preserve"> </w:t>
            </w:r>
            <w:r w:rsidRPr="00954242">
              <w:rPr>
                <w:rFonts w:cstheme="minorHAnsi"/>
                <w:lang w:val="es-ES"/>
              </w:rPr>
              <w:t xml:space="preserve">Asimismo también se </w:t>
            </w:r>
            <w:r w:rsidRPr="00081C3B">
              <w:rPr>
                <w:rFonts w:cstheme="minorHAnsi"/>
                <w:lang w:val="es-ES"/>
              </w:rPr>
              <w:t>considerarán</w:t>
            </w:r>
            <w:r>
              <w:rPr>
                <w:rFonts w:cstheme="minorHAnsi"/>
                <w:lang w:val="es-ES"/>
              </w:rPr>
              <w:t xml:space="preserve"> </w:t>
            </w:r>
            <w:r w:rsidRPr="00954242">
              <w:rPr>
                <w:rFonts w:cstheme="minorHAnsi"/>
                <w:lang w:val="es-ES"/>
              </w:rPr>
              <w:t xml:space="preserve">medidas </w:t>
            </w:r>
            <w:r>
              <w:rPr>
                <w:rFonts w:cstheme="minorHAnsi"/>
                <w:lang w:val="es-ES"/>
              </w:rPr>
              <w:t xml:space="preserve">de correlación </w:t>
            </w:r>
            <w:r w:rsidRPr="00954242">
              <w:rPr>
                <w:rFonts w:cstheme="minorHAnsi"/>
                <w:lang w:val="es-ES"/>
              </w:rPr>
              <w:t xml:space="preserve">entre </w:t>
            </w:r>
            <w:r w:rsidR="00E30DA7" w:rsidRPr="00E30DA7">
              <w:rPr>
                <w:rFonts w:cstheme="minorHAnsi"/>
                <w:lang w:val="es-ES"/>
              </w:rPr>
              <w:t>oraciones</w:t>
            </w:r>
            <w:r w:rsidR="00E30DA7">
              <w:rPr>
                <w:rFonts w:cstheme="minorHAnsi"/>
                <w:lang w:val="es-ES"/>
              </w:rPr>
              <w:t xml:space="preserve"> </w:t>
            </w:r>
            <w:r w:rsidRPr="00954242">
              <w:rPr>
                <w:rFonts w:cstheme="minorHAnsi"/>
                <w:lang w:val="es-ES"/>
              </w:rPr>
              <w:t>del texto de una forma sintáctica y semántica</w:t>
            </w:r>
            <w:r>
              <w:rPr>
                <w:rFonts w:cstheme="minorHAnsi"/>
                <w:lang w:val="es-ES"/>
              </w:rPr>
              <w:t xml:space="preserve"> [3].</w:t>
            </w:r>
          </w:p>
          <w:p w:rsidR="00CD0405" w:rsidRPr="00B1219A" w:rsidRDefault="00CD0405" w:rsidP="00CD0405">
            <w:pPr>
              <w:rPr>
                <w:lang w:val="es-ES"/>
              </w:rPr>
            </w:pP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Se pueden percibir atributos lingüísticos generales en común 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>en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textos de pacientes diagnosticados </w:t>
            </w:r>
            <w:r w:rsidR="00ED4C7F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con depresión 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tales como 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>expresiones relacionadas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</w:t>
            </w:r>
            <w:r w:rsidR="00ED4C7F">
              <w:rPr>
                <w:rFonts w:cstheme="minorHAnsi"/>
                <w:color w:val="222222"/>
                <w:shd w:val="clear" w:color="auto" w:fill="FFFFFF"/>
                <w:lang w:val="es-ES"/>
              </w:rPr>
              <w:t>con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conductas afectivas, 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términos relacionados con 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soporte social, o </w:t>
            </w:r>
            <w:r w:rsidRPr="00081C3B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aspectos relacionados con elementos de </w:t>
            </w:r>
            <w:proofErr w:type="spellStart"/>
            <w:r w:rsidRPr="00081C3B">
              <w:rPr>
                <w:rFonts w:cstheme="minorHAnsi"/>
                <w:color w:val="222222"/>
                <w:shd w:val="clear" w:color="auto" w:fill="FFFFFF"/>
                <w:lang w:val="es-ES"/>
              </w:rPr>
              <w:t>anonimización</w:t>
            </w:r>
            <w:proofErr w:type="spellEnd"/>
            <w:r w:rsidRPr="00081C3B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</w:t>
            </w:r>
            <w:r w:rsidR="00974AED" w:rsidRPr="00E22B61">
              <w:rPr>
                <w:lang w:val="es-ES"/>
              </w:rPr>
              <w:t>[</w:t>
            </w:r>
            <w:r w:rsidR="00974AED">
              <w:rPr>
                <w:lang w:val="es-ES"/>
              </w:rPr>
              <w:t xml:space="preserve">2][11][12][13][14]. </w:t>
            </w:r>
            <w:r>
              <w:rPr>
                <w:rFonts w:cstheme="minorHAnsi"/>
                <w:lang w:val="es-ES"/>
              </w:rPr>
              <w:t xml:space="preserve">Además se </w:t>
            </w:r>
            <w:r w:rsidR="00ED4C7F">
              <w:rPr>
                <w:rFonts w:cstheme="minorHAnsi"/>
                <w:lang w:val="es-ES"/>
              </w:rPr>
              <w:t>tendrá</w:t>
            </w:r>
            <w:r>
              <w:rPr>
                <w:rFonts w:cstheme="minorHAnsi"/>
                <w:lang w:val="es-ES"/>
              </w:rPr>
              <w:t xml:space="preserve"> en cuenta la legibilidad de los textos, por medio de medidas aplicadas por las</w:t>
            </w:r>
            <w:r w:rsidRPr="00594E23">
              <w:rPr>
                <w:rFonts w:cstheme="minorHAnsi"/>
                <w:lang w:val="es-ES"/>
              </w:rPr>
              <w:t xml:space="preserve"> fórmula</w:t>
            </w:r>
            <w:r>
              <w:rPr>
                <w:rFonts w:cstheme="minorHAnsi"/>
                <w:lang w:val="es-ES"/>
              </w:rPr>
              <w:t>s</w:t>
            </w:r>
            <w:r w:rsidRPr="00594E23">
              <w:rPr>
                <w:rFonts w:cstheme="minorHAnsi"/>
                <w:lang w:val="es-ES"/>
              </w:rPr>
              <w:t xml:space="preserve"> </w:t>
            </w:r>
            <w:proofErr w:type="spellStart"/>
            <w:r w:rsidRPr="00594E23">
              <w:rPr>
                <w:rFonts w:cstheme="minorHAnsi"/>
                <w:lang w:val="es-ES"/>
              </w:rPr>
              <w:t>Flesch</w:t>
            </w:r>
            <w:proofErr w:type="spellEnd"/>
            <w:r w:rsidRPr="00594E23">
              <w:rPr>
                <w:rFonts w:cstheme="minorHAnsi"/>
                <w:lang w:val="es-ES"/>
              </w:rPr>
              <w:t xml:space="preserve"> Reading </w:t>
            </w:r>
            <w:proofErr w:type="spellStart"/>
            <w:r w:rsidRPr="00594E23">
              <w:rPr>
                <w:rFonts w:cstheme="minorHAnsi"/>
                <w:lang w:val="es-ES"/>
              </w:rPr>
              <w:t>Ease</w:t>
            </w:r>
            <w:proofErr w:type="spellEnd"/>
            <w:r w:rsidRPr="00594E23">
              <w:rPr>
                <w:rFonts w:cstheme="minorHAnsi"/>
                <w:lang w:val="es-ES"/>
              </w:rPr>
              <w:t xml:space="preserve"> y el nivel de grado </w:t>
            </w:r>
            <w:proofErr w:type="spellStart"/>
            <w:r w:rsidRPr="00594E23">
              <w:rPr>
                <w:rFonts w:cstheme="minorHAnsi"/>
                <w:lang w:val="es-ES"/>
              </w:rPr>
              <w:t>Flesch-Kincaid</w:t>
            </w:r>
            <w:proofErr w:type="spellEnd"/>
            <w:r w:rsidR="00ED4C7F">
              <w:rPr>
                <w:rFonts w:cstheme="minorHAnsi"/>
                <w:lang w:val="es-ES"/>
              </w:rPr>
              <w:t xml:space="preserve"> </w:t>
            </w:r>
            <w:r w:rsidR="00ED4C7F" w:rsidRPr="00594E23">
              <w:rPr>
                <w:rFonts w:cstheme="minorHAnsi"/>
                <w:lang w:val="es-ES"/>
              </w:rPr>
              <w:t>[</w:t>
            </w:r>
            <w:r w:rsidR="00ED4C7F">
              <w:rPr>
                <w:rFonts w:cstheme="minorHAnsi"/>
                <w:lang w:val="es-ES"/>
              </w:rPr>
              <w:t>4]</w:t>
            </w:r>
            <w:r w:rsidRPr="00594E23">
              <w:rPr>
                <w:rFonts w:cstheme="minorHAnsi"/>
                <w:lang w:val="es-ES"/>
              </w:rPr>
              <w:t xml:space="preserve">. </w:t>
            </w:r>
          </w:p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18"/>
                <w:szCs w:val="18"/>
                <w:lang w:val="es-ES"/>
              </w:rPr>
            </w:pPr>
          </w:p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s-ES"/>
              </w:rPr>
            </w:pPr>
          </w:p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s-ES"/>
              </w:rPr>
            </w:pPr>
          </w:p>
        </w:tc>
      </w:tr>
    </w:tbl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s-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01439A"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Obxectivos</w:t>
            </w:r>
            <w:proofErr w:type="spellEnd"/>
          </w:p>
        </w:tc>
      </w:tr>
      <w:tr w:rsidR="0001439A"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CD0405" w:rsidRDefault="00CD0405" w:rsidP="00CD0405">
            <w:pPr>
              <w:pStyle w:val="ListParagraph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Buscar patrones que puedan ser usados para detectar índices de depresión.</w:t>
            </w:r>
          </w:p>
          <w:p w:rsidR="00ED4C7F" w:rsidRPr="00ED4C7F" w:rsidRDefault="00ED4C7F" w:rsidP="00ED4C7F">
            <w:pPr>
              <w:pStyle w:val="ListParagraph"/>
              <w:numPr>
                <w:ilvl w:val="0"/>
                <w:numId w:val="9"/>
              </w:numPr>
              <w:rPr>
                <w:lang w:val="es-ES"/>
              </w:rPr>
            </w:pPr>
            <w:r w:rsidRPr="00ED4C7F">
              <w:rPr>
                <w:lang w:val="es-ES"/>
              </w:rPr>
              <w:t>Desarrollar software que represente colecciones de textos disponibles en el área de análisis de lenguaje y trastornos depresivos</w:t>
            </w:r>
            <w:r>
              <w:rPr>
                <w:lang w:val="es-ES"/>
              </w:rPr>
              <w:t>.</w:t>
            </w:r>
          </w:p>
          <w:p w:rsidR="00ED4C7F" w:rsidRDefault="00ED4C7F" w:rsidP="00ED4C7F">
            <w:pPr>
              <w:pStyle w:val="ListParagraph"/>
              <w:numPr>
                <w:ilvl w:val="0"/>
                <w:numId w:val="9"/>
              </w:numPr>
              <w:rPr>
                <w:lang w:val="es-ES"/>
              </w:rPr>
            </w:pPr>
            <w:r w:rsidRPr="00ED4C7F">
              <w:rPr>
                <w:lang w:val="es-ES"/>
              </w:rPr>
              <w:t>Desarrollar software que analice en términos de coherencia discursiva los textos escritos por distintos grupos de sujetos y visualice los resultados apropiadamente</w:t>
            </w:r>
            <w:r>
              <w:rPr>
                <w:lang w:val="es-ES"/>
              </w:rPr>
              <w:t>.</w:t>
            </w:r>
          </w:p>
          <w:p w:rsidR="0001439A" w:rsidRPr="00947C37" w:rsidRDefault="0001439A" w:rsidP="00E30DA7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s-ES"/>
              </w:rPr>
            </w:pPr>
          </w:p>
        </w:tc>
      </w:tr>
    </w:tbl>
    <w:p w:rsidR="0001439A" w:rsidRPr="00947C37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s-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01439A" w:rsidRPr="00F52B8D"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Pr="00F52B8D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s-ES"/>
              </w:rPr>
            </w:pPr>
            <w:r w:rsidRPr="00F52B8D"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s-ES"/>
              </w:rPr>
              <w:t xml:space="preserve">Relación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s-ES"/>
              </w:rPr>
              <w:t>cos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s-ES"/>
              </w:rPr>
              <w:t>coñecementos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s-ES"/>
              </w:rPr>
              <w:t xml:space="preserve"> e competencias proporcionadas polo Máster</w:t>
            </w: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s-ES"/>
              </w:rPr>
            </w:pPr>
          </w:p>
          <w:p w:rsidR="00CD0405" w:rsidRDefault="00CD0405" w:rsidP="00CD0405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Modelos de predicción</w:t>
            </w:r>
          </w:p>
          <w:p w:rsidR="00CD0405" w:rsidRDefault="00CD0405" w:rsidP="00CD0405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Técnicas de extracción de características en el texto</w:t>
            </w:r>
          </w:p>
          <w:p w:rsidR="00ED4C7F" w:rsidRPr="00ED4C7F" w:rsidRDefault="00ED4C7F" w:rsidP="00CD0405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Procesamiento de lenguaje natural</w:t>
            </w:r>
          </w:p>
          <w:p w:rsidR="00ED4C7F" w:rsidRDefault="00ED4C7F" w:rsidP="00CD0405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Minería de textos</w:t>
            </w:r>
          </w:p>
          <w:p w:rsidR="0001439A" w:rsidRPr="00CD0405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 xml:space="preserve">Plan de </w:t>
            </w: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Traballo</w:t>
            </w:r>
            <w:proofErr w:type="spellEnd"/>
          </w:p>
        </w:tc>
      </w:tr>
      <w:tr w:rsidR="0001439A" w:rsidRPr="00CD0405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  <w:p w:rsidR="00ED4C7F" w:rsidRPr="00BA24CE" w:rsidRDefault="00ED4C7F" w:rsidP="00ED4C7F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BA24CE">
              <w:rPr>
                <w:lang w:val="es-ES"/>
              </w:rPr>
              <w:t>Definición del problema</w:t>
            </w:r>
            <w:r w:rsidR="00BA24CE" w:rsidRPr="00BA24CE">
              <w:rPr>
                <w:lang w:val="es-ES"/>
              </w:rPr>
              <w:t xml:space="preserve"> y anteproyecto</w:t>
            </w:r>
            <w:r w:rsidRPr="00BA24CE">
              <w:rPr>
                <w:lang w:val="es-ES"/>
              </w:rPr>
              <w:t>.</w:t>
            </w:r>
          </w:p>
          <w:p w:rsidR="00CD0405" w:rsidRPr="00ED4C7F" w:rsidRDefault="00CD0405" w:rsidP="00ED4C7F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 w:rsidRPr="00ED4C7F">
              <w:rPr>
                <w:lang w:val="en-US"/>
              </w:rPr>
              <w:t>Limpieza</w:t>
            </w:r>
            <w:proofErr w:type="spellEnd"/>
            <w:r w:rsidRPr="00ED4C7F">
              <w:rPr>
                <w:lang w:val="en-US"/>
              </w:rPr>
              <w:t xml:space="preserve"> de </w:t>
            </w:r>
            <w:proofErr w:type="spellStart"/>
            <w:r w:rsidRPr="00ED4C7F">
              <w:rPr>
                <w:lang w:val="en-US"/>
              </w:rPr>
              <w:t>datos</w:t>
            </w:r>
            <w:proofErr w:type="spellEnd"/>
          </w:p>
          <w:p w:rsidR="00ED4C7F" w:rsidRPr="00ED4C7F" w:rsidRDefault="00FF49A2" w:rsidP="00ED4C7F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ED4C7F">
              <w:rPr>
                <w:lang w:val="es-ES"/>
              </w:rPr>
              <w:t>Análisis</w:t>
            </w:r>
            <w:r w:rsidR="00CD0405" w:rsidRPr="00ED4C7F">
              <w:rPr>
                <w:lang w:val="es-ES"/>
              </w:rPr>
              <w:t xml:space="preserve"> y exploración de los datos.</w:t>
            </w:r>
          </w:p>
          <w:p w:rsidR="00ED4C7F" w:rsidRPr="00ED4C7F" w:rsidRDefault="00ED4C7F" w:rsidP="00ED4C7F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ED4C7F">
              <w:rPr>
                <w:color w:val="000000"/>
                <w:lang w:val="es-ES"/>
              </w:rPr>
              <w:t xml:space="preserve">Cómputo de métricas de coherencia discursiva. </w:t>
            </w:r>
          </w:p>
          <w:p w:rsidR="00ED4C7F" w:rsidRPr="00ED4C7F" w:rsidRDefault="00CD0405" w:rsidP="00ED4C7F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ED4C7F">
              <w:rPr>
                <w:lang w:val="es-ES"/>
              </w:rPr>
              <w:t>Evaluación de los modelos.</w:t>
            </w:r>
          </w:p>
          <w:p w:rsidR="00CD0405" w:rsidRDefault="00CD0405" w:rsidP="00ED4C7F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ED4C7F">
              <w:rPr>
                <w:lang w:val="es-ES"/>
              </w:rPr>
              <w:t>Análisis de las métricas evaluadas.</w:t>
            </w:r>
          </w:p>
          <w:p w:rsidR="00ED4C7F" w:rsidRPr="00ED4C7F" w:rsidRDefault="00ED4C7F" w:rsidP="00ED4C7F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ED4C7F">
              <w:rPr>
                <w:lang w:val="es-ES"/>
              </w:rPr>
              <w:t>Desarrollo de software que integre todos los resultados del proyecto</w:t>
            </w:r>
            <w:r>
              <w:rPr>
                <w:lang w:val="es-ES"/>
              </w:rPr>
              <w:t>.</w:t>
            </w:r>
          </w:p>
          <w:p w:rsidR="0001439A" w:rsidRPr="00CD0405" w:rsidRDefault="0001439A" w:rsidP="00CD0405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s-ES"/>
              </w:rPr>
            </w:pP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Bibliografía</w:t>
            </w:r>
            <w:proofErr w:type="spellEnd"/>
          </w:p>
        </w:tc>
      </w:tr>
      <w:tr w:rsidR="0001439A"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  <w:p w:rsidR="00CD0405" w:rsidRPr="00434AAA" w:rsidRDefault="00CD0405" w:rsidP="00CD0405">
            <w:pPr>
              <w:rPr>
                <w:rFonts w:cstheme="minorHAnsi"/>
                <w:lang w:val="en-US"/>
              </w:rPr>
            </w:pPr>
            <w:r w:rsidRPr="00434AAA">
              <w:rPr>
                <w:rFonts w:cstheme="minorHAnsi"/>
                <w:lang w:val="en-US"/>
              </w:rPr>
              <w:t xml:space="preserve">[1] </w:t>
            </w:r>
            <w:proofErr w:type="spellStart"/>
            <w:r w:rsidRPr="00434AAA">
              <w:rPr>
                <w:rFonts w:cstheme="minorHAnsi"/>
                <w:lang w:val="en-US"/>
              </w:rPr>
              <w:t>Losada</w:t>
            </w:r>
            <w:proofErr w:type="spellEnd"/>
            <w:r w:rsidR="00FF49A2" w:rsidRPr="00434AAA">
              <w:rPr>
                <w:rFonts w:cstheme="minorHAnsi"/>
                <w:lang w:val="en-US"/>
              </w:rPr>
              <w:t xml:space="preserve"> David E.</w:t>
            </w:r>
            <w:r w:rsidRPr="00434AAA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434AAA">
              <w:rPr>
                <w:rFonts w:cstheme="minorHAnsi"/>
                <w:lang w:val="en-US"/>
              </w:rPr>
              <w:t>Crestani</w:t>
            </w:r>
            <w:proofErr w:type="spellEnd"/>
            <w:r w:rsidR="00FF49A2" w:rsidRPr="00434AAA">
              <w:rPr>
                <w:rFonts w:cstheme="minorHAnsi"/>
                <w:lang w:val="en-US"/>
              </w:rPr>
              <w:t xml:space="preserve"> Fabio</w:t>
            </w:r>
            <w:r w:rsidRPr="00434AAA">
              <w:rPr>
                <w:rFonts w:cstheme="minorHAnsi"/>
                <w:lang w:val="en-US"/>
              </w:rPr>
              <w:t xml:space="preserve">, </w:t>
            </w:r>
            <w:r w:rsidRPr="000C3433">
              <w:rPr>
                <w:rFonts w:cstheme="minorHAnsi"/>
              </w:rPr>
              <w:t>A Test Collection for Research on Depression and Language Use</w:t>
            </w:r>
            <w:r w:rsidR="00434AAA">
              <w:rPr>
                <w:rFonts w:cstheme="minorHAnsi"/>
                <w:lang w:val="en-US"/>
              </w:rPr>
              <w:t xml:space="preserve">. In </w:t>
            </w:r>
            <w:r w:rsidR="00434AAA" w:rsidRPr="00434AAA">
              <w:rPr>
                <w:rFonts w:cstheme="minorHAnsi"/>
                <w:i/>
                <w:iCs/>
                <w:lang w:val="en-US"/>
              </w:rPr>
              <w:t>International Conference of the Cross-Language Evaluation Forum for European Languages</w:t>
            </w:r>
            <w:r w:rsidR="00434AAA">
              <w:rPr>
                <w:rFonts w:cstheme="minorHAnsi"/>
                <w:i/>
                <w:iCs/>
                <w:lang w:val="en-US"/>
              </w:rPr>
              <w:t xml:space="preserve">, </w:t>
            </w:r>
            <w:r w:rsidR="00434AAA" w:rsidRPr="00434AAA">
              <w:rPr>
                <w:rFonts w:cstheme="minorHAnsi"/>
                <w:lang w:val="en-US"/>
              </w:rPr>
              <w:t xml:space="preserve">pages </w:t>
            </w:r>
            <w:r w:rsidR="00434AAA" w:rsidRPr="00434AAA">
              <w:rPr>
                <w:rFonts w:cstheme="minorHAnsi"/>
                <w:lang w:val="en-US"/>
              </w:rPr>
              <w:t>28-39</w:t>
            </w:r>
            <w:r w:rsidR="00434AAA">
              <w:rPr>
                <w:rFonts w:cstheme="minorHAnsi"/>
                <w:i/>
                <w:iCs/>
                <w:lang w:val="en-US"/>
              </w:rPr>
              <w:t>,</w:t>
            </w:r>
            <w:r w:rsidRPr="00434AAA">
              <w:rPr>
                <w:rFonts w:cstheme="minorHAnsi"/>
                <w:lang w:val="en-US"/>
              </w:rPr>
              <w:t xml:space="preserve"> 2019</w:t>
            </w:r>
            <w:r w:rsidR="00987274">
              <w:rPr>
                <w:rFonts w:cstheme="minorHAnsi"/>
                <w:lang w:val="en-US"/>
              </w:rPr>
              <w:t>.</w:t>
            </w:r>
          </w:p>
          <w:p w:rsidR="00CD0405" w:rsidRPr="000C3433" w:rsidRDefault="00CD0405" w:rsidP="00CD0405">
            <w:pPr>
              <w:rPr>
                <w:rFonts w:cstheme="minorHAnsi"/>
              </w:rPr>
            </w:pP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  <w:r w:rsidRPr="000C3433">
              <w:rPr>
                <w:rFonts w:cstheme="minorHAnsi"/>
                <w:lang w:val="en-US"/>
              </w:rPr>
              <w:t xml:space="preserve">[2] </w:t>
            </w:r>
            <w:proofErr w:type="spellStart"/>
            <w:r w:rsidRPr="000C3433">
              <w:rPr>
                <w:rFonts w:cstheme="minorHAnsi"/>
                <w:lang w:val="en-US"/>
              </w:rPr>
              <w:t>Munmun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De Choudhury, </w:t>
            </w:r>
            <w:proofErr w:type="spellStart"/>
            <w:r w:rsidRPr="000C3433">
              <w:rPr>
                <w:rFonts w:cstheme="minorHAnsi"/>
                <w:lang w:val="en-US"/>
              </w:rPr>
              <w:t>Sushovan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De, Mental Health Discourse on reddit: Self-Disclosure, Social Support, and Anonymity, </w:t>
            </w:r>
            <w:r w:rsidR="003A3DA6">
              <w:rPr>
                <w:rFonts w:cstheme="minorHAnsi"/>
                <w:lang w:val="en-US"/>
              </w:rPr>
              <w:t xml:space="preserve">In </w:t>
            </w:r>
            <w:r w:rsidR="003A3DA6" w:rsidRPr="003A3DA6">
              <w:rPr>
                <w:rFonts w:cstheme="minorHAnsi"/>
                <w:i/>
                <w:iCs/>
                <w:lang w:val="en-US"/>
              </w:rPr>
              <w:t>Proceedings of the Eighth International AAAI Conference on Weblogs and Social Media</w:t>
            </w:r>
            <w:r w:rsidR="003A3DA6" w:rsidRPr="003A3DA6">
              <w:rPr>
                <w:rFonts w:cstheme="minorHAnsi"/>
                <w:i/>
                <w:iCs/>
                <w:lang w:val="en-US"/>
              </w:rPr>
              <w:t xml:space="preserve">, </w:t>
            </w:r>
            <w:r w:rsidRPr="000C3433">
              <w:rPr>
                <w:rFonts w:cstheme="minorHAnsi"/>
                <w:lang w:val="en-US"/>
              </w:rPr>
              <w:t>2014</w:t>
            </w:r>
            <w:r w:rsidR="00987274">
              <w:rPr>
                <w:rFonts w:cstheme="minorHAnsi"/>
                <w:lang w:val="en-US"/>
              </w:rPr>
              <w:t>.</w:t>
            </w: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  <w:r w:rsidRPr="000C3433">
              <w:rPr>
                <w:rFonts w:cstheme="minorHAnsi"/>
                <w:lang w:val="en-US"/>
              </w:rPr>
              <w:t xml:space="preserve">[3] </w:t>
            </w:r>
            <w:proofErr w:type="spellStart"/>
            <w:r w:rsidRPr="000C3433">
              <w:rPr>
                <w:rFonts w:cstheme="minorHAnsi"/>
                <w:lang w:val="en-US"/>
              </w:rPr>
              <w:t>Lapata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Mirella, </w:t>
            </w:r>
            <w:proofErr w:type="spellStart"/>
            <w:r w:rsidRPr="000C3433">
              <w:rPr>
                <w:rFonts w:cstheme="minorHAnsi"/>
                <w:lang w:val="en-US"/>
              </w:rPr>
              <w:t>Barzilay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Regina, Automatic Evaluation of Text Coherence: Models and Representations</w:t>
            </w:r>
            <w:r w:rsidR="008F61BF">
              <w:rPr>
                <w:rFonts w:cstheme="minorHAnsi"/>
                <w:lang w:val="en-US"/>
              </w:rPr>
              <w:t xml:space="preserve">. In </w:t>
            </w:r>
            <w:r w:rsidR="00434AAA" w:rsidRPr="00434AAA">
              <w:rPr>
                <w:rFonts w:cstheme="minorHAnsi"/>
                <w:i/>
                <w:iCs/>
                <w:lang w:val="en-US"/>
              </w:rPr>
              <w:t>IJCAI'05: Proceedings of the 19th international joint conference on Artificial intelligence</w:t>
            </w:r>
            <w:r w:rsidR="00434AAA">
              <w:rPr>
                <w:rFonts w:cstheme="minorHAnsi"/>
                <w:i/>
                <w:iCs/>
                <w:lang w:val="en-US"/>
              </w:rPr>
              <w:t xml:space="preserve">, </w:t>
            </w:r>
            <w:r w:rsidR="00434AAA">
              <w:rPr>
                <w:rFonts w:cstheme="minorHAnsi"/>
                <w:lang w:val="en-US"/>
              </w:rPr>
              <w:t>p</w:t>
            </w:r>
            <w:r w:rsidR="00434AAA" w:rsidRPr="00434AAA">
              <w:rPr>
                <w:rFonts w:cstheme="minorHAnsi"/>
                <w:lang w:val="en-US"/>
              </w:rPr>
              <w:t>ages 1085–1090</w:t>
            </w:r>
            <w:r w:rsidR="00434AAA">
              <w:rPr>
                <w:rFonts w:cstheme="minorHAnsi"/>
                <w:lang w:val="en-US"/>
              </w:rPr>
              <w:t>,</w:t>
            </w:r>
            <w:r w:rsidRPr="000C3433">
              <w:rPr>
                <w:rFonts w:cstheme="minorHAnsi"/>
                <w:lang w:val="en-US"/>
              </w:rPr>
              <w:t xml:space="preserve"> 2014</w:t>
            </w:r>
            <w:r w:rsidR="00987274">
              <w:rPr>
                <w:rFonts w:cstheme="minorHAnsi"/>
                <w:lang w:val="en-US"/>
              </w:rPr>
              <w:t>.</w:t>
            </w: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  <w:r w:rsidRPr="000C3433">
              <w:rPr>
                <w:rFonts w:cstheme="minorHAnsi"/>
                <w:lang w:val="en-US"/>
              </w:rPr>
              <w:t xml:space="preserve">[4] McNamara Danielle S., </w:t>
            </w:r>
            <w:proofErr w:type="spellStart"/>
            <w:r w:rsidRPr="000C3433">
              <w:rPr>
                <w:rFonts w:cstheme="minorHAnsi"/>
                <w:lang w:val="en-US"/>
              </w:rPr>
              <w:t>Louwerse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Max M., </w:t>
            </w:r>
            <w:proofErr w:type="spellStart"/>
            <w:r w:rsidRPr="000C3433">
              <w:rPr>
                <w:rFonts w:cstheme="minorHAnsi"/>
                <w:lang w:val="en-US"/>
              </w:rPr>
              <w:t>Graesser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Arthur C. , </w:t>
            </w:r>
            <w:proofErr w:type="spellStart"/>
            <w:r w:rsidRPr="000C3433">
              <w:rPr>
                <w:rFonts w:cstheme="minorHAnsi"/>
                <w:lang w:val="en-US"/>
              </w:rPr>
              <w:t>Coh-metrix</w:t>
            </w:r>
            <w:proofErr w:type="spellEnd"/>
            <w:r w:rsidRPr="000C3433">
              <w:rPr>
                <w:rFonts w:cstheme="minorHAnsi"/>
                <w:lang w:val="en-US"/>
              </w:rPr>
              <w:t>: Automated cohesion and coherence scores. To predict text readability and facilitate comprehension</w:t>
            </w:r>
            <w:r w:rsidR="008F61BF">
              <w:rPr>
                <w:rFonts w:cstheme="minorHAnsi"/>
                <w:lang w:val="en-US"/>
              </w:rPr>
              <w:t>. In</w:t>
            </w:r>
            <w:r w:rsidR="008F61BF" w:rsidRPr="008F61BF">
              <w:rPr>
                <w:rFonts w:cstheme="minorHAnsi"/>
                <w:lang w:val="en-US"/>
              </w:rPr>
              <w:t> </w:t>
            </w:r>
            <w:r w:rsidR="008F61BF" w:rsidRPr="008F61BF">
              <w:rPr>
                <w:rFonts w:cstheme="minorHAnsi"/>
                <w:i/>
                <w:iCs/>
                <w:lang w:val="en-US"/>
              </w:rPr>
              <w:t xml:space="preserve">Behavior research methods, instruments, &amp; computers: a journal of the Psychonomic Society, </w:t>
            </w:r>
            <w:r w:rsidR="008F61BF" w:rsidRPr="008F61BF">
              <w:rPr>
                <w:rFonts w:cstheme="minorHAnsi"/>
                <w:lang w:val="en-US"/>
              </w:rPr>
              <w:t>36(2):193-202</w:t>
            </w:r>
            <w:r w:rsidR="008F61BF">
              <w:rPr>
                <w:rFonts w:cstheme="minorHAnsi"/>
                <w:lang w:val="en-US"/>
              </w:rPr>
              <w:t xml:space="preserve">, </w:t>
            </w:r>
            <w:r w:rsidRPr="000C3433">
              <w:rPr>
                <w:rFonts w:cstheme="minorHAnsi"/>
                <w:lang w:val="en-US"/>
              </w:rPr>
              <w:t>2005</w:t>
            </w:r>
            <w:r w:rsidR="00987274">
              <w:rPr>
                <w:rFonts w:cstheme="minorHAnsi"/>
                <w:lang w:val="en-US"/>
              </w:rPr>
              <w:t>.</w:t>
            </w: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</w:p>
          <w:p w:rsidR="00CD0405" w:rsidRPr="00434AAA" w:rsidRDefault="00CD0405" w:rsidP="00CD0405">
            <w:r w:rsidRPr="000C3433">
              <w:rPr>
                <w:rFonts w:cstheme="minorHAnsi"/>
                <w:lang w:val="en-US"/>
              </w:rPr>
              <w:t xml:space="preserve">[5] Li </w:t>
            </w:r>
            <w:proofErr w:type="spellStart"/>
            <w:r w:rsidRPr="000C3433">
              <w:rPr>
                <w:rFonts w:cstheme="minorHAnsi"/>
                <w:lang w:val="en-US"/>
              </w:rPr>
              <w:t>Jiwei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and </w:t>
            </w:r>
            <w:proofErr w:type="spellStart"/>
            <w:r w:rsidRPr="000C3433">
              <w:rPr>
                <w:rFonts w:cstheme="minorHAnsi"/>
                <w:lang w:val="en-US"/>
              </w:rPr>
              <w:t>Jurafsky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Dan, Neural Net Models of Open-domain Discourse Coherence</w:t>
            </w:r>
            <w:r w:rsidR="00434AAA">
              <w:rPr>
                <w:rFonts w:cstheme="minorHAnsi"/>
                <w:lang w:val="en-US"/>
              </w:rPr>
              <w:t xml:space="preserve">. In </w:t>
            </w:r>
            <w:r w:rsidR="00434AAA" w:rsidRPr="00434AAA">
              <w:rPr>
                <w:rFonts w:cstheme="minorHAnsi"/>
                <w:i/>
                <w:iCs/>
                <w:lang w:val="en-US"/>
              </w:rPr>
              <w:t>Proceedings of the 2017 Conference on Empirical Methods in Natural Language</w:t>
            </w:r>
            <w:r w:rsidR="00434AAA" w:rsidRPr="00434AAA">
              <w:rPr>
                <w:rFonts w:cstheme="minorHAnsi"/>
                <w:lang w:val="en-US"/>
              </w:rPr>
              <w:t xml:space="preserve"> </w:t>
            </w:r>
            <w:r w:rsidR="00434AAA" w:rsidRPr="00434AAA">
              <w:rPr>
                <w:rFonts w:cstheme="minorHAnsi"/>
                <w:i/>
                <w:iCs/>
                <w:lang w:val="en-US"/>
              </w:rPr>
              <w:t>Processing</w:t>
            </w:r>
            <w:r w:rsidR="00434AAA">
              <w:rPr>
                <w:rFonts w:cstheme="minorHAnsi"/>
                <w:lang w:val="en-US"/>
              </w:rPr>
              <w:t>, pages 198-209</w:t>
            </w:r>
            <w:r w:rsidR="00434AAA" w:rsidRPr="00434AAA">
              <w:rPr>
                <w:lang w:val="en-US"/>
              </w:rPr>
              <w:t>,</w:t>
            </w:r>
            <w:r w:rsidR="00434AAA">
              <w:rPr>
                <w:lang w:val="en-US"/>
              </w:rPr>
              <w:t xml:space="preserve"> </w:t>
            </w:r>
            <w:r w:rsidRPr="000C3433">
              <w:rPr>
                <w:rFonts w:cstheme="minorHAnsi"/>
                <w:lang w:val="en-US"/>
              </w:rPr>
              <w:t>2017</w:t>
            </w:r>
            <w:r w:rsidR="00987274">
              <w:rPr>
                <w:rFonts w:cstheme="minorHAnsi"/>
                <w:lang w:val="en-US"/>
              </w:rPr>
              <w:t>.</w:t>
            </w: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</w:p>
          <w:p w:rsidR="00CD0405" w:rsidRPr="000C3433" w:rsidRDefault="00CD0405" w:rsidP="00CD0405">
            <w:pPr>
              <w:rPr>
                <w:rFonts w:eastAsia="Times New Roman" w:cstheme="minorHAnsi"/>
              </w:rPr>
            </w:pPr>
            <w:r w:rsidRPr="000C3433">
              <w:rPr>
                <w:rFonts w:cstheme="minorHAnsi"/>
                <w:lang w:val="en-US"/>
              </w:rPr>
              <w:t xml:space="preserve">[6] </w:t>
            </w:r>
            <w:r w:rsidRPr="000C3433">
              <w:rPr>
                <w:rFonts w:eastAsia="Times New Roman" w:cstheme="minorHAnsi"/>
              </w:rPr>
              <w:t>Deerwester</w:t>
            </w:r>
            <w:r w:rsidRPr="000C3433">
              <w:rPr>
                <w:rFonts w:eastAsia="Times New Roman" w:cstheme="minorHAnsi"/>
                <w:lang w:val="en-US"/>
              </w:rPr>
              <w:t xml:space="preserve"> </w:t>
            </w:r>
            <w:r w:rsidRPr="000C3433">
              <w:rPr>
                <w:rFonts w:eastAsia="Times New Roman" w:cstheme="minorHAnsi"/>
              </w:rPr>
              <w:t>Scott</w:t>
            </w:r>
            <w:r w:rsidRPr="000C3433">
              <w:rPr>
                <w:rFonts w:eastAsia="Times New Roman" w:cstheme="minorHAnsi"/>
                <w:lang w:val="en-US"/>
              </w:rPr>
              <w:t>,</w:t>
            </w:r>
            <w:r w:rsidRPr="000C3433">
              <w:rPr>
                <w:rFonts w:eastAsia="Times New Roman" w:cstheme="minorHAnsi"/>
              </w:rPr>
              <w:t xml:space="preserve"> Dumais Susan T. , Furnas George W., and Landauer Thomas K</w:t>
            </w:r>
            <w:r w:rsidRPr="000C3433">
              <w:rPr>
                <w:rFonts w:eastAsia="Times New Roman" w:cstheme="minorHAnsi"/>
                <w:lang w:val="en-US"/>
              </w:rPr>
              <w:t xml:space="preserve">. Indexing by Latent Semantic Analysis, </w:t>
            </w:r>
            <w:r w:rsidR="002234B3">
              <w:rPr>
                <w:rFonts w:eastAsia="Times New Roman" w:cstheme="minorHAnsi"/>
                <w:lang w:val="en-US"/>
              </w:rPr>
              <w:t xml:space="preserve">In </w:t>
            </w:r>
            <w:r w:rsidR="002234B3">
              <w:rPr>
                <w:rFonts w:eastAsia="Times New Roman" w:cstheme="minorHAnsi"/>
                <w:i/>
                <w:iCs/>
                <w:lang w:val="en-US"/>
              </w:rPr>
              <w:t>Journal of the American Society for Information Science</w:t>
            </w:r>
            <w:r w:rsidR="002234B3" w:rsidRPr="002234B3">
              <w:rPr>
                <w:rFonts w:eastAsia="Times New Roman" w:cstheme="minorHAnsi"/>
                <w:lang w:val="en-US"/>
              </w:rPr>
              <w:t xml:space="preserve">. </w:t>
            </w:r>
            <w:r w:rsidR="002234B3" w:rsidRPr="002234B3">
              <w:rPr>
                <w:rFonts w:eastAsia="Times New Roman" w:cstheme="minorHAnsi"/>
                <w:lang w:val="en-US"/>
              </w:rPr>
              <w:t>41(6):391-407</w:t>
            </w:r>
            <w:r w:rsidR="002234B3" w:rsidRPr="002234B3">
              <w:rPr>
                <w:rFonts w:eastAsia="Times New Roman" w:cstheme="minorHAnsi"/>
                <w:i/>
                <w:iCs/>
                <w:lang w:val="en-US"/>
              </w:rPr>
              <w:t>,</w:t>
            </w:r>
            <w:r w:rsidR="002234B3">
              <w:rPr>
                <w:rFonts w:eastAsia="Times New Roman" w:cstheme="minorHAnsi"/>
                <w:i/>
                <w:iCs/>
                <w:lang w:val="en-US"/>
              </w:rPr>
              <w:t xml:space="preserve"> </w:t>
            </w:r>
            <w:r w:rsidRPr="000C3433">
              <w:rPr>
                <w:rFonts w:eastAsia="Times New Roman" w:cstheme="minorHAnsi"/>
                <w:lang w:val="en-US"/>
              </w:rPr>
              <w:t>199</w:t>
            </w:r>
            <w:r w:rsidR="00987274">
              <w:rPr>
                <w:rFonts w:eastAsia="Times New Roman" w:cstheme="minorHAnsi"/>
                <w:lang w:val="en-US"/>
              </w:rPr>
              <w:t>0.</w:t>
            </w:r>
          </w:p>
          <w:p w:rsidR="00CD0405" w:rsidRDefault="00CD0405" w:rsidP="00CD0405">
            <w:pPr>
              <w:rPr>
                <w:rFonts w:eastAsia="Times New Roman" w:cstheme="minorHAnsi"/>
              </w:rPr>
            </w:pPr>
          </w:p>
          <w:p w:rsidR="00560B52" w:rsidRDefault="00974AED" w:rsidP="00560B52">
            <w:r>
              <w:rPr>
                <w:lang w:val="en-US"/>
              </w:rPr>
              <w:t xml:space="preserve">[7] </w:t>
            </w:r>
            <w:r>
              <w:t>Joty</w:t>
            </w:r>
            <w:r w:rsidRPr="00974AED">
              <w:rPr>
                <w:lang w:val="en-US"/>
              </w:rPr>
              <w:t xml:space="preserve"> </w:t>
            </w:r>
            <w:r>
              <w:t>Shafiq</w:t>
            </w:r>
            <w:r w:rsidRPr="00974AED">
              <w:rPr>
                <w:rFonts w:ascii="Cambria Math" w:hAnsi="Cambria Math" w:cs="Cambria Math"/>
                <w:lang w:val="en-US"/>
              </w:rPr>
              <w:t>,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t>Carenini</w:t>
            </w:r>
            <w:r w:rsidRPr="00974AED">
              <w:rPr>
                <w:lang w:val="en-US"/>
              </w:rPr>
              <w:t xml:space="preserve"> </w:t>
            </w:r>
            <w:r>
              <w:t>Giuseppe</w:t>
            </w:r>
            <w:r w:rsidRPr="00974AED">
              <w:rPr>
                <w:lang w:val="en-US"/>
              </w:rPr>
              <w:t xml:space="preserve">, </w:t>
            </w:r>
            <w:r>
              <w:t>Ng Raymond T. CODRA: A Novel Discriminative Framework for Rhetorical Analysis</w:t>
            </w:r>
            <w:r w:rsidR="00560B52">
              <w:rPr>
                <w:lang w:val="en-US"/>
              </w:rPr>
              <w:t xml:space="preserve">. In </w:t>
            </w:r>
            <w:r w:rsidR="00560B52" w:rsidRPr="00560B52">
              <w:rPr>
                <w:i/>
                <w:iCs/>
                <w:lang w:val="en-US"/>
              </w:rPr>
              <w:t>Computational Linguistics, Volume 41, Issue 3</w:t>
            </w:r>
            <w:r w:rsidR="00560B52">
              <w:rPr>
                <w:i/>
                <w:iCs/>
                <w:lang w:val="en-US"/>
              </w:rPr>
              <w:t xml:space="preserve">, </w:t>
            </w:r>
            <w:r w:rsidR="00560B52">
              <w:rPr>
                <w:lang w:val="en-US"/>
              </w:rPr>
              <w:t xml:space="preserve">pages </w:t>
            </w:r>
            <w:r w:rsidR="00560B52">
              <w:rPr>
                <w:rFonts w:ascii="Helvetica Neue" w:hAnsi="Helvetica Neue"/>
                <w:color w:val="212529"/>
                <w:shd w:val="clear" w:color="auto" w:fill="FFFFFF"/>
              </w:rPr>
              <w:t>385–435</w:t>
            </w:r>
          </w:p>
          <w:p w:rsidR="00974AED" w:rsidRPr="00987274" w:rsidRDefault="00974AED" w:rsidP="00974AED">
            <w:pPr>
              <w:rPr>
                <w:lang w:val="en-US"/>
              </w:rPr>
            </w:pPr>
            <w:r w:rsidRPr="00974AED">
              <w:rPr>
                <w:lang w:val="en-US"/>
              </w:rPr>
              <w:t xml:space="preserve"> 2015</w:t>
            </w:r>
            <w:r w:rsidR="00987274">
              <w:rPr>
                <w:rFonts w:eastAsia="Times New Roman" w:cstheme="minorHAnsi"/>
                <w:lang w:val="en-US"/>
              </w:rPr>
              <w:t>.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[8] </w:t>
            </w:r>
            <w:r w:rsidRPr="00E40237">
              <w:rPr>
                <w:lang w:val="en-US"/>
              </w:rPr>
              <w:t>Elsner</w:t>
            </w:r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 xml:space="preserve">Micha, </w:t>
            </w:r>
            <w:proofErr w:type="spellStart"/>
            <w:r w:rsidRPr="00E40237">
              <w:rPr>
                <w:lang w:val="en-US"/>
              </w:rPr>
              <w:t>Austerweil</w:t>
            </w:r>
            <w:proofErr w:type="spellEnd"/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 xml:space="preserve">Joseph, and </w:t>
            </w:r>
            <w:proofErr w:type="spellStart"/>
            <w:r w:rsidRPr="00E40237">
              <w:rPr>
                <w:lang w:val="en-US"/>
              </w:rPr>
              <w:t>Charniak</w:t>
            </w:r>
            <w:proofErr w:type="spellEnd"/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>Eugene</w:t>
            </w:r>
            <w:r>
              <w:rPr>
                <w:lang w:val="en-US"/>
              </w:rPr>
              <w:t xml:space="preserve">, </w:t>
            </w:r>
            <w:r w:rsidRPr="00E40237">
              <w:rPr>
                <w:lang w:val="en-US"/>
              </w:rPr>
              <w:t>A Unified Local and Global Model for Discourse Coherence</w:t>
            </w:r>
            <w:r w:rsidR="007D1CCB">
              <w:rPr>
                <w:lang w:val="en-US"/>
              </w:rPr>
              <w:t xml:space="preserve">. In </w:t>
            </w:r>
            <w:r w:rsidR="007D1CCB" w:rsidRPr="007D1CCB">
              <w:rPr>
                <w:i/>
                <w:iCs/>
                <w:lang w:val="en-US"/>
              </w:rPr>
              <w:t>Human Language Technologies 2007: The Conference of the North American Chapter of the Association for Computational Linguistics; Proceedings of the Main Conference</w:t>
            </w:r>
            <w:r w:rsidR="007D1CCB">
              <w:rPr>
                <w:lang w:val="en-US"/>
              </w:rPr>
              <w:t xml:space="preserve">, pages </w:t>
            </w:r>
            <w:r w:rsidR="007D1CCB" w:rsidRPr="007D1CCB">
              <w:rPr>
                <w:lang w:val="en-US"/>
              </w:rPr>
              <w:t>436–44</w:t>
            </w:r>
            <w:r w:rsidR="007D1CCB">
              <w:rPr>
                <w:lang w:val="en-US"/>
              </w:rPr>
              <w:t>3,</w:t>
            </w:r>
            <w:r>
              <w:rPr>
                <w:lang w:val="en-US"/>
              </w:rPr>
              <w:t xml:space="preserve"> 2007</w:t>
            </w:r>
            <w:r w:rsidR="00987274">
              <w:rPr>
                <w:lang w:val="en-US"/>
              </w:rPr>
              <w:t>.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[9] </w:t>
            </w:r>
            <w:proofErr w:type="spellStart"/>
            <w:r w:rsidRPr="00F12367">
              <w:rPr>
                <w:lang w:val="en-US"/>
              </w:rPr>
              <w:t>Barzilay</w:t>
            </w:r>
            <w:proofErr w:type="spellEnd"/>
            <w:r w:rsidRPr="00F12367">
              <w:rPr>
                <w:lang w:val="en-US"/>
              </w:rPr>
              <w:t xml:space="preserve"> Regina</w:t>
            </w:r>
            <w:r>
              <w:rPr>
                <w:lang w:val="en-US"/>
              </w:rPr>
              <w:t xml:space="preserve">, </w:t>
            </w:r>
            <w:proofErr w:type="spellStart"/>
            <w:r w:rsidRPr="00F12367">
              <w:rPr>
                <w:lang w:val="en-US"/>
              </w:rPr>
              <w:t>Lapata</w:t>
            </w:r>
            <w:proofErr w:type="spellEnd"/>
            <w:r w:rsidRPr="00F12367">
              <w:rPr>
                <w:lang w:val="en-US"/>
              </w:rPr>
              <w:t xml:space="preserve"> Mirella</w:t>
            </w:r>
            <w:r>
              <w:rPr>
                <w:lang w:val="en-US"/>
              </w:rPr>
              <w:t xml:space="preserve">, </w:t>
            </w:r>
            <w:r w:rsidRPr="00F12367">
              <w:rPr>
                <w:lang w:val="en-US"/>
              </w:rPr>
              <w:t>Modeling Local Coherence:</w:t>
            </w:r>
            <w:r>
              <w:rPr>
                <w:lang w:val="en-US"/>
              </w:rPr>
              <w:t xml:space="preserve"> </w:t>
            </w:r>
            <w:r w:rsidRPr="00F12367">
              <w:rPr>
                <w:lang w:val="en-US"/>
              </w:rPr>
              <w:t>An Entity-Based Approach</w:t>
            </w:r>
            <w:r w:rsidR="008F61BF">
              <w:rPr>
                <w:lang w:val="en-US"/>
              </w:rPr>
              <w:t xml:space="preserve">. In </w:t>
            </w:r>
            <w:r w:rsidR="008F61BF" w:rsidRPr="008F61BF">
              <w:rPr>
                <w:i/>
                <w:iCs/>
                <w:lang w:val="en-US"/>
              </w:rPr>
              <w:t>Proceedings of the 43rd Annual Meeting of the Association for Computational Linguistics (ACL’05)</w:t>
            </w:r>
            <w:r w:rsidR="008F61BF">
              <w:rPr>
                <w:lang w:val="en-US"/>
              </w:rPr>
              <w:t xml:space="preserve">, pages </w:t>
            </w:r>
            <w:r w:rsidR="008F61BF" w:rsidRPr="008F61BF">
              <w:rPr>
                <w:lang w:val="en-US"/>
              </w:rPr>
              <w:t>141–148</w:t>
            </w:r>
            <w:r w:rsidR="008F61BF">
              <w:rPr>
                <w:lang w:val="en-US"/>
              </w:rPr>
              <w:t xml:space="preserve">, </w:t>
            </w:r>
            <w:r>
              <w:rPr>
                <w:lang w:val="en-US"/>
              </w:rPr>
              <w:t>2008.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[10] </w:t>
            </w:r>
            <w:r w:rsidRPr="00F12367">
              <w:rPr>
                <w:lang w:val="en-US"/>
              </w:rPr>
              <w:t>Petersen</w:t>
            </w:r>
            <w:r>
              <w:rPr>
                <w:lang w:val="en-US"/>
              </w:rPr>
              <w:t xml:space="preserve"> Casper, </w:t>
            </w:r>
            <w:proofErr w:type="spellStart"/>
            <w:r w:rsidRPr="00F12367">
              <w:rPr>
                <w:lang w:val="en-US"/>
              </w:rPr>
              <w:t>Lioma</w:t>
            </w:r>
            <w:proofErr w:type="spellEnd"/>
            <w:r>
              <w:rPr>
                <w:lang w:val="en-US"/>
              </w:rPr>
              <w:t xml:space="preserve"> </w:t>
            </w:r>
            <w:r w:rsidRPr="00F12367">
              <w:rPr>
                <w:lang w:val="en-US"/>
              </w:rPr>
              <w:t>Christina</w:t>
            </w:r>
            <w:r>
              <w:rPr>
                <w:lang w:val="en-US"/>
              </w:rPr>
              <w:t xml:space="preserve">, </w:t>
            </w:r>
            <w:r w:rsidRPr="00F12367">
              <w:rPr>
                <w:lang w:val="en-US"/>
              </w:rPr>
              <w:t>Simonsen</w:t>
            </w:r>
            <w:r>
              <w:rPr>
                <w:lang w:val="en-US"/>
              </w:rPr>
              <w:t xml:space="preserve"> </w:t>
            </w:r>
            <w:r w:rsidRPr="00F12367">
              <w:rPr>
                <w:lang w:val="en-US"/>
              </w:rPr>
              <w:t xml:space="preserve">Jakob </w:t>
            </w:r>
            <w:proofErr w:type="spellStart"/>
            <w:r w:rsidRPr="00F12367">
              <w:rPr>
                <w:lang w:val="en-US"/>
              </w:rPr>
              <w:t>Grue</w:t>
            </w:r>
            <w:proofErr w:type="spellEnd"/>
            <w:r>
              <w:rPr>
                <w:lang w:val="en-US"/>
              </w:rPr>
              <w:t xml:space="preserve">, Larsen Birger, </w:t>
            </w:r>
            <w:r w:rsidRPr="00F12367">
              <w:rPr>
                <w:lang w:val="en-US"/>
              </w:rPr>
              <w:t>Entropy and Graph Based Modelling of Document</w:t>
            </w:r>
            <w:r>
              <w:rPr>
                <w:lang w:val="en-US"/>
              </w:rPr>
              <w:t xml:space="preserve"> </w:t>
            </w:r>
            <w:r w:rsidRPr="00F12367">
              <w:rPr>
                <w:lang w:val="en-US"/>
              </w:rPr>
              <w:t>Coherence using Discourse Entities: An Application to IR</w:t>
            </w:r>
            <w:r w:rsidR="008F61BF">
              <w:rPr>
                <w:lang w:val="en-US"/>
              </w:rPr>
              <w:t xml:space="preserve">. In </w:t>
            </w:r>
            <w:r w:rsidR="008F61BF" w:rsidRPr="008F61BF">
              <w:rPr>
                <w:i/>
                <w:iCs/>
                <w:lang w:val="en-US"/>
              </w:rPr>
              <w:t>Proceedings of the 2015 International Conference on The Theory of Information Retrieval</w:t>
            </w:r>
            <w:r w:rsidR="008F61BF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7D1CCB">
              <w:rPr>
                <w:lang w:val="en-US"/>
              </w:rPr>
              <w:t xml:space="preserve">pages </w:t>
            </w:r>
            <w:r w:rsidR="007D1CCB" w:rsidRPr="007D1CCB">
              <w:rPr>
                <w:lang w:val="en-US"/>
              </w:rPr>
              <w:t>191–200</w:t>
            </w:r>
            <w:r w:rsidR="007D1CCB">
              <w:rPr>
                <w:lang w:val="en-US"/>
              </w:rPr>
              <w:t xml:space="preserve">, </w:t>
            </w:r>
            <w:r>
              <w:rPr>
                <w:lang w:val="en-US"/>
              </w:rPr>
              <w:t>2015</w:t>
            </w:r>
            <w:r w:rsidR="00987274">
              <w:rPr>
                <w:lang w:val="en-US"/>
              </w:rPr>
              <w:t>.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[11] </w:t>
            </w:r>
            <w:r w:rsidRPr="009B2C4E">
              <w:rPr>
                <w:lang w:val="en-US"/>
              </w:rPr>
              <w:t>Al-</w:t>
            </w:r>
            <w:proofErr w:type="spellStart"/>
            <w:r w:rsidRPr="009B2C4E">
              <w:rPr>
                <w:lang w:val="en-US"/>
              </w:rPr>
              <w:t>Mosaiwi</w:t>
            </w:r>
            <w:proofErr w:type="spellEnd"/>
            <w:r w:rsidRPr="009B2C4E">
              <w:rPr>
                <w:lang w:val="en-US"/>
              </w:rPr>
              <w:t>, M., &amp; Johnstone, T.</w:t>
            </w:r>
            <w:r>
              <w:rPr>
                <w:lang w:val="en-US"/>
              </w:rPr>
              <w:t xml:space="preserve">, </w:t>
            </w:r>
            <w:r w:rsidRPr="009B2C4E">
              <w:rPr>
                <w:lang w:val="en-US"/>
              </w:rPr>
              <w:t>Corrigendum: In an Absolute State:</w:t>
            </w:r>
            <w:r>
              <w:rPr>
                <w:lang w:val="en-US"/>
              </w:rPr>
              <w:t xml:space="preserve"> </w:t>
            </w:r>
            <w:r w:rsidRPr="009B2C4E">
              <w:rPr>
                <w:lang w:val="en-US"/>
              </w:rPr>
              <w:t>Elevated Use of Absolutist Words</w:t>
            </w:r>
            <w:r>
              <w:rPr>
                <w:lang w:val="en-US"/>
              </w:rPr>
              <w:t xml:space="preserve"> </w:t>
            </w:r>
            <w:r w:rsidRPr="009B2C4E">
              <w:rPr>
                <w:lang w:val="en-US"/>
              </w:rPr>
              <w:t>Is a Marker Specific to Anxiety,</w:t>
            </w:r>
            <w:r>
              <w:rPr>
                <w:lang w:val="en-US"/>
              </w:rPr>
              <w:t xml:space="preserve"> </w:t>
            </w:r>
            <w:r w:rsidRPr="009B2C4E">
              <w:rPr>
                <w:lang w:val="en-US"/>
              </w:rPr>
              <w:t>Depression, and Suicidal Ideation</w:t>
            </w:r>
            <w:r w:rsidR="003A3DA6">
              <w:rPr>
                <w:lang w:val="en-US"/>
              </w:rPr>
              <w:t xml:space="preserve">. In </w:t>
            </w:r>
            <w:r w:rsidR="003A3DA6" w:rsidRPr="003A3DA6">
              <w:rPr>
                <w:i/>
                <w:iCs/>
                <w:lang w:val="en-US"/>
              </w:rPr>
              <w:t>Clinical Psychological Science</w:t>
            </w:r>
            <w:r w:rsidR="003A3DA6" w:rsidRPr="003A3DA6">
              <w:rPr>
                <w:lang w:val="en-US"/>
              </w:rPr>
              <w:t xml:space="preserve">, </w:t>
            </w:r>
            <w:r w:rsidR="007D1CCB" w:rsidRPr="007D1CCB">
              <w:rPr>
                <w:lang w:val="en-US"/>
              </w:rPr>
              <w:t>7(3), 636–637</w:t>
            </w:r>
            <w:r w:rsidR="007D1CCB">
              <w:rPr>
                <w:lang w:val="en-US"/>
              </w:rPr>
              <w:t xml:space="preserve">, </w:t>
            </w:r>
            <w:r>
              <w:rPr>
                <w:lang w:val="en-US"/>
              </w:rPr>
              <w:t>2018</w:t>
            </w:r>
            <w:r w:rsidR="00987274">
              <w:rPr>
                <w:lang w:val="en-US"/>
              </w:rPr>
              <w:t>.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 w:rsidRPr="00073847">
              <w:rPr>
                <w:lang w:val="es-ES"/>
              </w:rPr>
              <w:t xml:space="preserve">[12] </w:t>
            </w:r>
            <w:proofErr w:type="spellStart"/>
            <w:r w:rsidRPr="00F259A3">
              <w:rPr>
                <w:lang w:val="es-ES"/>
              </w:rPr>
              <w:t>Ríssola</w:t>
            </w:r>
            <w:proofErr w:type="spellEnd"/>
            <w:r w:rsidRPr="00F259A3">
              <w:rPr>
                <w:lang w:val="es-ES"/>
              </w:rPr>
              <w:t xml:space="preserve"> Esteban, Losada David, </w:t>
            </w:r>
            <w:proofErr w:type="spellStart"/>
            <w:r w:rsidRPr="00F259A3">
              <w:rPr>
                <w:lang w:val="es-ES"/>
              </w:rPr>
              <w:t>Crestani</w:t>
            </w:r>
            <w:proofErr w:type="spellEnd"/>
            <w:r w:rsidRPr="00F259A3">
              <w:t xml:space="preserve"> </w:t>
            </w:r>
            <w:r w:rsidRPr="00F259A3">
              <w:rPr>
                <w:lang w:val="es-ES"/>
              </w:rPr>
              <w:t xml:space="preserve">Fabio. </w:t>
            </w:r>
            <w:r w:rsidRPr="00F259A3">
              <w:rPr>
                <w:lang w:val="en-US"/>
              </w:rPr>
              <w:t>Discovering Latent Depression Patterns in Online Social Media</w:t>
            </w:r>
            <w:r w:rsidR="00EF6DDD">
              <w:rPr>
                <w:lang w:val="en-US"/>
              </w:rPr>
              <w:t xml:space="preserve">. In </w:t>
            </w:r>
            <w:r w:rsidR="00EF6DDD" w:rsidRPr="00EF6DDD">
              <w:rPr>
                <w:i/>
                <w:iCs/>
                <w:lang w:val="en-US"/>
              </w:rPr>
              <w:t>10th Italian Information Retrieval Workshop</w:t>
            </w:r>
            <w:r w:rsidR="00EF6DDD" w:rsidRPr="00EF6DDD">
              <w:rPr>
                <w:lang w:val="en-US"/>
              </w:rPr>
              <w:t>,</w:t>
            </w:r>
            <w:r w:rsidR="007D1CCB">
              <w:rPr>
                <w:lang w:val="en-US"/>
              </w:rPr>
              <w:t xml:space="preserve"> pages </w:t>
            </w:r>
            <w:r w:rsidR="007D1CCB" w:rsidRPr="007D1CCB">
              <w:rPr>
                <w:lang w:val="en-US"/>
              </w:rPr>
              <w:t>13-16</w:t>
            </w:r>
            <w:r w:rsidR="007D1CCB">
              <w:rPr>
                <w:lang w:val="en-US"/>
              </w:rPr>
              <w:t>,</w:t>
            </w:r>
            <w:r>
              <w:rPr>
                <w:lang w:val="en-US"/>
              </w:rPr>
              <w:t xml:space="preserve"> 2019</w:t>
            </w:r>
            <w:r w:rsidR="00987274">
              <w:rPr>
                <w:lang w:val="en-US"/>
              </w:rPr>
              <w:t>.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[13] </w:t>
            </w:r>
            <w:r w:rsidRPr="003F5AAD">
              <w:rPr>
                <w:lang w:val="en-US"/>
              </w:rPr>
              <w:t>Morales</w:t>
            </w:r>
            <w:r>
              <w:rPr>
                <w:lang w:val="en-US"/>
              </w:rPr>
              <w:t xml:space="preserve"> </w:t>
            </w:r>
            <w:r w:rsidRPr="003F5AAD">
              <w:rPr>
                <w:lang w:val="en-US"/>
              </w:rPr>
              <w:t>Michelle Renee</w:t>
            </w:r>
            <w:r>
              <w:rPr>
                <w:lang w:val="en-US"/>
              </w:rPr>
              <w:t xml:space="preserve">, </w:t>
            </w:r>
            <w:r w:rsidRPr="003F5AAD">
              <w:rPr>
                <w:lang w:val="en-US"/>
              </w:rPr>
              <w:t>Scherer Stefan</w:t>
            </w:r>
            <w:r>
              <w:rPr>
                <w:lang w:val="en-US"/>
              </w:rPr>
              <w:t xml:space="preserve">, </w:t>
            </w:r>
            <w:r w:rsidRPr="003F5AAD">
              <w:rPr>
                <w:lang w:val="en-US"/>
              </w:rPr>
              <w:t>Levitan Rivka</w:t>
            </w:r>
            <w:r>
              <w:rPr>
                <w:lang w:val="en-US"/>
              </w:rPr>
              <w:t xml:space="preserve">, </w:t>
            </w:r>
            <w:r w:rsidRPr="003F5AAD">
              <w:rPr>
                <w:lang w:val="en-US"/>
              </w:rPr>
              <w:t>A Cross-modal Review of Indicators for Depression Detection Systems</w:t>
            </w:r>
            <w:r w:rsidR="007D1CCB">
              <w:rPr>
                <w:lang w:val="en-US"/>
              </w:rPr>
              <w:t xml:space="preserve">. In </w:t>
            </w:r>
            <w:r w:rsidR="007D1CCB" w:rsidRPr="007D1CCB">
              <w:rPr>
                <w:i/>
                <w:iCs/>
                <w:lang w:val="en-US"/>
              </w:rPr>
              <w:t>Proceedings of the Fourth Workshop on Computational Linguistics and Clinical Psychology — From Linguistic Signal to Clinical Reality</w:t>
            </w:r>
            <w:r w:rsidR="007D1CCB">
              <w:rPr>
                <w:lang w:val="en-US"/>
              </w:rPr>
              <w:t xml:space="preserve">, pages </w:t>
            </w:r>
            <w:r w:rsidR="007D1CCB" w:rsidRPr="007D1CCB">
              <w:rPr>
                <w:lang w:val="en-US"/>
              </w:rPr>
              <w:t>1–12</w:t>
            </w:r>
            <w:r w:rsidR="007D1CCB">
              <w:rPr>
                <w:lang w:val="en-US"/>
              </w:rPr>
              <w:t>,</w:t>
            </w:r>
            <w:r w:rsidR="007D1CCB" w:rsidRPr="007D1CCB">
              <w:rPr>
                <w:lang w:val="en-US"/>
              </w:rPr>
              <w:t xml:space="preserve"> </w:t>
            </w:r>
            <w:r>
              <w:rPr>
                <w:lang w:val="en-US"/>
              </w:rPr>
              <w:t>2017</w:t>
            </w:r>
            <w:r w:rsidR="00987274">
              <w:rPr>
                <w:lang w:val="en-US"/>
              </w:rPr>
              <w:t>.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[14] </w:t>
            </w:r>
            <w:r w:rsidRPr="00484E62">
              <w:rPr>
                <w:lang w:val="en-US"/>
              </w:rPr>
              <w:t xml:space="preserve">Dan </w:t>
            </w:r>
            <w:proofErr w:type="spellStart"/>
            <w:r w:rsidRPr="00484E62">
              <w:rPr>
                <w:lang w:val="en-US"/>
              </w:rPr>
              <w:t>Iter</w:t>
            </w:r>
            <w:proofErr w:type="spellEnd"/>
            <w:r w:rsidRPr="00484E62">
              <w:rPr>
                <w:lang w:val="en-US"/>
              </w:rPr>
              <w:t xml:space="preserve">, Jong H. Yoon, and Dan </w:t>
            </w:r>
            <w:proofErr w:type="spellStart"/>
            <w:r w:rsidRPr="00484E62">
              <w:rPr>
                <w:lang w:val="en-US"/>
              </w:rPr>
              <w:t>Jurafsky</w:t>
            </w:r>
            <w:proofErr w:type="spellEnd"/>
            <w:r>
              <w:rPr>
                <w:lang w:val="en-US"/>
              </w:rPr>
              <w:t xml:space="preserve">, </w:t>
            </w:r>
            <w:r w:rsidRPr="00484E62">
              <w:rPr>
                <w:lang w:val="en-US"/>
              </w:rPr>
              <w:t>Automatic Detection of Incoherent Speech for Diagnosing Schizophrenia</w:t>
            </w:r>
            <w:r w:rsidR="008F61BF">
              <w:rPr>
                <w:lang w:val="en-US"/>
              </w:rPr>
              <w:t xml:space="preserve">. In </w:t>
            </w:r>
            <w:r w:rsidR="008F61BF" w:rsidRPr="008F61BF">
              <w:rPr>
                <w:i/>
                <w:iCs/>
                <w:lang w:val="en-US"/>
              </w:rPr>
              <w:t>Pr</w:t>
            </w:r>
            <w:r w:rsidR="008F61BF" w:rsidRPr="008F61BF">
              <w:rPr>
                <w:i/>
                <w:iCs/>
                <w:lang w:val="en-US"/>
              </w:rPr>
              <w:t>oceedings of the Fifth Workshop on Computational Linguistics and Clinical Psychology: From Keyboard to Clinic</w:t>
            </w:r>
            <w:r w:rsidR="008F61BF" w:rsidRPr="008F61BF">
              <w:rPr>
                <w:lang w:val="en-US"/>
              </w:rPr>
              <w:t>, pages 136–146</w:t>
            </w:r>
            <w:r w:rsidR="008F61BF">
              <w:rPr>
                <w:lang w:val="en-US"/>
              </w:rPr>
              <w:t>,</w:t>
            </w:r>
            <w:r>
              <w:rPr>
                <w:lang w:val="en-US"/>
              </w:rPr>
              <w:t xml:space="preserve"> 2018.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Pr="00987274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[15] </w:t>
            </w:r>
            <w:r w:rsidRPr="00E40237">
              <w:rPr>
                <w:lang w:val="en-US"/>
              </w:rPr>
              <w:t>Duran</w:t>
            </w:r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>Nicholas</w:t>
            </w:r>
            <w:r>
              <w:rPr>
                <w:lang w:val="en-US"/>
              </w:rPr>
              <w:t xml:space="preserve">, </w:t>
            </w:r>
            <w:proofErr w:type="spellStart"/>
            <w:r w:rsidRPr="00E40237">
              <w:rPr>
                <w:lang w:val="en-US"/>
              </w:rPr>
              <w:t>Bellissens</w:t>
            </w:r>
            <w:proofErr w:type="spellEnd"/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>Cedrick</w:t>
            </w:r>
            <w:r>
              <w:rPr>
                <w:lang w:val="en-US"/>
              </w:rPr>
              <w:t xml:space="preserve">, </w:t>
            </w:r>
            <w:r w:rsidRPr="00E40237">
              <w:rPr>
                <w:lang w:val="en-US"/>
              </w:rPr>
              <w:t>Taylor</w:t>
            </w:r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>Roger</w:t>
            </w:r>
            <w:r>
              <w:rPr>
                <w:lang w:val="en-US"/>
              </w:rPr>
              <w:t xml:space="preserve">, </w:t>
            </w:r>
            <w:r w:rsidRPr="00E40237">
              <w:rPr>
                <w:lang w:val="en-US"/>
              </w:rPr>
              <w:t>McNamara</w:t>
            </w:r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>Danielle</w:t>
            </w:r>
            <w:r>
              <w:rPr>
                <w:lang w:val="en-US"/>
              </w:rPr>
              <w:t xml:space="preserve">. </w:t>
            </w:r>
            <w:r w:rsidRPr="00E40237">
              <w:rPr>
                <w:lang w:val="en-US"/>
              </w:rPr>
              <w:t>Quantifying Text Difficulty with</w:t>
            </w:r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>Automated Indices of Cohesion and Semantics</w:t>
            </w:r>
            <w:r w:rsidR="00987274">
              <w:rPr>
                <w:lang w:val="en-US"/>
              </w:rPr>
              <w:t xml:space="preserve">. In </w:t>
            </w:r>
            <w:r w:rsidR="00987274" w:rsidRPr="00987274">
              <w:rPr>
                <w:i/>
                <w:iCs/>
                <w:lang w:val="en-US"/>
              </w:rPr>
              <w:t>Proceedings of the 29th Annual Meeting of the Cognitive Science Society</w:t>
            </w:r>
            <w:r w:rsidR="00987274">
              <w:rPr>
                <w:i/>
                <w:iCs/>
                <w:lang w:val="en-US"/>
              </w:rPr>
              <w:t xml:space="preserve">, </w:t>
            </w:r>
            <w:r w:rsidR="00987274">
              <w:rPr>
                <w:lang w:val="en-US"/>
              </w:rPr>
              <w:t>pages 233-238, 2007.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  <w:r w:rsidRPr="000C3433">
              <w:rPr>
                <w:rFonts w:cstheme="minorHAnsi"/>
                <w:lang w:val="en-US"/>
              </w:rPr>
              <w:t>[</w:t>
            </w:r>
            <w:r>
              <w:rPr>
                <w:rFonts w:cstheme="minorHAnsi"/>
                <w:lang w:val="en-US"/>
              </w:rPr>
              <w:t>16</w:t>
            </w:r>
            <w:r w:rsidRPr="000C3433">
              <w:rPr>
                <w:rFonts w:cstheme="minorHAnsi"/>
                <w:lang w:val="en-US"/>
              </w:rPr>
              <w:t>] Lal Alice, Tetreault</w:t>
            </w:r>
            <w:r w:rsidRPr="000C3433">
              <w:rPr>
                <w:rFonts w:cstheme="minorHAnsi"/>
              </w:rPr>
              <w:t xml:space="preserve"> </w:t>
            </w:r>
            <w:r w:rsidRPr="000C3433">
              <w:rPr>
                <w:rFonts w:cstheme="minorHAnsi"/>
                <w:lang w:val="en-US"/>
              </w:rPr>
              <w:t>Joel, Discourse Coherence in the Wild: A Dataset, Evaluation and Methods</w:t>
            </w:r>
            <w:r w:rsidR="00987274">
              <w:rPr>
                <w:rFonts w:cstheme="minorHAnsi"/>
                <w:lang w:val="en-US"/>
              </w:rPr>
              <w:t xml:space="preserve">. In </w:t>
            </w:r>
            <w:r w:rsidR="00987274" w:rsidRPr="00987274">
              <w:rPr>
                <w:rFonts w:cstheme="minorHAnsi"/>
                <w:i/>
                <w:iCs/>
                <w:lang w:val="en-US"/>
              </w:rPr>
              <w:t>Proceedings of the SIGDIAL 2018 Conference</w:t>
            </w:r>
            <w:r w:rsidR="00987274" w:rsidRPr="00987274">
              <w:rPr>
                <w:rFonts w:cstheme="minorHAnsi"/>
                <w:lang w:val="en-US"/>
              </w:rPr>
              <w:t>, pages 214–223</w:t>
            </w:r>
            <w:r w:rsidR="00987274">
              <w:rPr>
                <w:rFonts w:cstheme="minorHAnsi"/>
                <w:lang w:val="en-US"/>
              </w:rPr>
              <w:t>,</w:t>
            </w:r>
            <w:r w:rsidRPr="000C3433">
              <w:rPr>
                <w:rFonts w:cstheme="minorHAnsi"/>
                <w:lang w:val="en-US"/>
              </w:rPr>
              <w:t xml:space="preserve"> 2018</w:t>
            </w:r>
            <w:r w:rsidR="00987274">
              <w:rPr>
                <w:rFonts w:cstheme="minorHAnsi"/>
                <w:lang w:val="en-US"/>
              </w:rPr>
              <w:t>.</w:t>
            </w:r>
          </w:p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  <w:p w:rsidR="00974AED" w:rsidRPr="000C3433" w:rsidRDefault="00974AED" w:rsidP="00974AED">
            <w:pPr>
              <w:rPr>
                <w:rFonts w:eastAsiaTheme="minorHAnsi" w:cstheme="minorHAnsi"/>
                <w:lang w:val="en-US"/>
              </w:rPr>
            </w:pPr>
            <w:r w:rsidRPr="000C3433">
              <w:rPr>
                <w:rFonts w:eastAsia="Times New Roman" w:cstheme="minorHAnsi"/>
                <w:lang w:val="en-US"/>
              </w:rPr>
              <w:t>[</w:t>
            </w:r>
            <w:r>
              <w:rPr>
                <w:rFonts w:eastAsia="Times New Roman" w:cstheme="minorHAnsi"/>
                <w:lang w:val="en-US"/>
              </w:rPr>
              <w:t>1</w:t>
            </w:r>
            <w:r w:rsidRPr="000C3433">
              <w:rPr>
                <w:rFonts w:eastAsia="Times New Roman" w:cstheme="minorHAnsi"/>
                <w:lang w:val="en-US"/>
              </w:rPr>
              <w:t xml:space="preserve">7] </w:t>
            </w:r>
            <w:r w:rsidRPr="000C3433">
              <w:rPr>
                <w:rFonts w:cstheme="minorHAnsi"/>
              </w:rPr>
              <w:t>Reh</w:t>
            </w:r>
            <w:proofErr w:type="spellStart"/>
            <w:r w:rsidRPr="000C3433">
              <w:rPr>
                <w:rFonts w:cstheme="minorHAnsi"/>
                <w:lang w:val="en-US"/>
              </w:rPr>
              <w:t>urek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</w:t>
            </w:r>
            <w:r w:rsidRPr="000C3433">
              <w:rPr>
                <w:rFonts w:cstheme="minorHAnsi"/>
              </w:rPr>
              <w:t>Radim and Sojka</w:t>
            </w:r>
            <w:r>
              <w:rPr>
                <w:rFonts w:cstheme="minorHAnsi"/>
                <w:lang w:val="en-US"/>
              </w:rPr>
              <w:t xml:space="preserve"> </w:t>
            </w:r>
            <w:r w:rsidRPr="000C3433">
              <w:rPr>
                <w:rFonts w:cstheme="minorHAnsi"/>
              </w:rPr>
              <w:t>Petr</w:t>
            </w:r>
            <w:r w:rsidRPr="000C3433">
              <w:rPr>
                <w:rFonts w:cstheme="minorHAnsi"/>
                <w:lang w:val="en-US"/>
              </w:rPr>
              <w:t xml:space="preserve">. </w:t>
            </w:r>
            <w:r w:rsidRPr="000C3433">
              <w:rPr>
                <w:rFonts w:eastAsia="Times New Roman" w:cstheme="minorHAnsi"/>
              </w:rPr>
              <w:t>Software Framework for Topic Modelling with Large Corpora</w:t>
            </w:r>
            <w:r w:rsidR="002234B3">
              <w:rPr>
                <w:rFonts w:eastAsia="Times New Roman" w:cstheme="minorHAnsi"/>
                <w:lang w:val="en-US"/>
              </w:rPr>
              <w:t xml:space="preserve">. </w:t>
            </w:r>
            <w:r w:rsidR="002234B3" w:rsidRPr="002234B3">
              <w:rPr>
                <w:rFonts w:eastAsia="Times New Roman" w:cstheme="minorHAnsi"/>
                <w:lang w:val="en-US"/>
              </w:rPr>
              <w:t xml:space="preserve">In </w:t>
            </w:r>
            <w:r w:rsidR="002234B3" w:rsidRPr="002234B3">
              <w:rPr>
                <w:rFonts w:eastAsia="Times New Roman" w:cstheme="minorHAnsi"/>
                <w:i/>
                <w:iCs/>
                <w:lang w:val="en-US"/>
              </w:rPr>
              <w:t>Proceedings of LREC 2010 workshop New Challenges for NLP Frameworks</w:t>
            </w:r>
            <w:r w:rsidR="003A3DA6">
              <w:rPr>
                <w:rFonts w:eastAsia="Times New Roman" w:cstheme="minorHAnsi"/>
                <w:i/>
                <w:iCs/>
                <w:lang w:val="en-US"/>
              </w:rPr>
              <w:t>,</w:t>
            </w:r>
            <w:r w:rsidR="003A3DA6" w:rsidRPr="002234B3">
              <w:rPr>
                <w:rFonts w:eastAsia="Times New Roman" w:cstheme="minorHAnsi"/>
                <w:lang w:val="en-US"/>
              </w:rPr>
              <w:t xml:space="preserve"> </w:t>
            </w:r>
            <w:r w:rsidR="003A3DA6" w:rsidRPr="002234B3">
              <w:rPr>
                <w:rFonts w:eastAsia="Times New Roman" w:cstheme="minorHAnsi"/>
                <w:lang w:val="en-US"/>
              </w:rPr>
              <w:t>p</w:t>
            </w:r>
            <w:r w:rsidR="003A3DA6">
              <w:rPr>
                <w:rFonts w:eastAsia="Times New Roman" w:cstheme="minorHAnsi"/>
                <w:lang w:val="en-US"/>
              </w:rPr>
              <w:t>ages</w:t>
            </w:r>
            <w:r w:rsidR="003A3DA6" w:rsidRPr="002234B3">
              <w:rPr>
                <w:rFonts w:eastAsia="Times New Roman" w:cstheme="minorHAnsi"/>
                <w:lang w:val="en-US"/>
              </w:rPr>
              <w:t xml:space="preserve"> 46</w:t>
            </w:r>
            <w:r w:rsidR="003A3DA6">
              <w:rPr>
                <w:rFonts w:eastAsia="Times New Roman" w:cstheme="minorHAnsi"/>
                <w:lang w:val="en-US"/>
              </w:rPr>
              <w:t>-</w:t>
            </w:r>
            <w:r w:rsidR="003A3DA6" w:rsidRPr="002234B3">
              <w:rPr>
                <w:rFonts w:eastAsia="Times New Roman" w:cstheme="minorHAnsi"/>
                <w:lang w:val="en-US"/>
              </w:rPr>
              <w:t xml:space="preserve">50, </w:t>
            </w:r>
            <w:r w:rsidR="002234B3" w:rsidRPr="002234B3">
              <w:rPr>
                <w:rFonts w:eastAsia="Times New Roman" w:cstheme="minorHAnsi"/>
                <w:lang w:val="en-US"/>
              </w:rPr>
              <w:t xml:space="preserve">2010. </w:t>
            </w:r>
          </w:p>
          <w:p w:rsidR="00974AED" w:rsidRDefault="00974AED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</w:tc>
      </w:tr>
    </w:tbl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n-US"/>
        </w:rPr>
      </w:pPr>
    </w:p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01439A"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Observaci</w:t>
            </w:r>
            <w:r>
              <w:rPr>
                <w:rFonts w:ascii="Times" w:hAnsi="Times" w:cs="Times"/>
                <w:b/>
                <w:bCs/>
                <w:kern w:val="1"/>
                <w:sz w:val="28"/>
                <w:szCs w:val="28"/>
                <w:lang w:val="en-US"/>
              </w:rPr>
              <w:t>ó</w:t>
            </w:r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ns</w:t>
            </w:r>
            <w:proofErr w:type="spellEnd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.</w:t>
            </w:r>
          </w:p>
        </w:tc>
      </w:tr>
      <w:tr w:rsidR="0001439A"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</w:p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</w:tc>
      </w:tr>
    </w:tbl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n-US"/>
        </w:rPr>
      </w:pPr>
    </w:p>
    <w:p w:rsidR="00BA24CE" w:rsidRDefault="00BA24CE">
      <w:pPr>
        <w:rPr>
          <w:rFonts w:ascii="Times" w:hAnsi="Times" w:cs="Times"/>
          <w:kern w:val="1"/>
          <w:sz w:val="20"/>
          <w:szCs w:val="20"/>
          <w:lang w:val="en-US"/>
        </w:rPr>
      </w:pPr>
      <w:r>
        <w:rPr>
          <w:rFonts w:ascii="Times" w:hAnsi="Times" w:cs="Times"/>
          <w:kern w:val="1"/>
          <w:sz w:val="20"/>
          <w:szCs w:val="20"/>
          <w:lang w:val="en-US"/>
        </w:rPr>
        <w:br w:type="page"/>
      </w:r>
    </w:p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n-US"/>
        </w:rPr>
      </w:pPr>
    </w:p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20"/>
          <w:szCs w:val="20"/>
          <w:lang w:val="en-US"/>
        </w:rPr>
      </w:pPr>
    </w:p>
    <w:p w:rsidR="0001439A" w:rsidRPr="00F52B8D" w:rsidRDefault="00FC045C">
      <w:pPr>
        <w:widowControl w:val="0"/>
        <w:autoSpaceDE w:val="0"/>
        <w:autoSpaceDN w:val="0"/>
        <w:adjustRightInd w:val="0"/>
        <w:ind w:right="-6"/>
        <w:jc w:val="center"/>
        <w:rPr>
          <w:rFonts w:ascii="Helvetica" w:hAnsi="Helvetica" w:cs="Helvetica"/>
          <w:kern w:val="1"/>
          <w:sz w:val="20"/>
          <w:szCs w:val="20"/>
          <w:lang w:val="es-ES"/>
        </w:rPr>
      </w:pPr>
      <w:r w:rsidRPr="00F52B8D">
        <w:rPr>
          <w:rFonts w:ascii="Helvetica" w:hAnsi="Helvetica" w:cs="Helvetica"/>
          <w:b/>
          <w:bCs/>
          <w:kern w:val="1"/>
          <w:sz w:val="28"/>
          <w:szCs w:val="28"/>
          <w:lang w:val="es-ES"/>
        </w:rPr>
        <w:t>FASES DO TRABALLO E ESTIMACIÓN TEMPORAL</w:t>
      </w: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20"/>
          <w:szCs w:val="20"/>
          <w:lang w:val="es-ES"/>
        </w:rPr>
      </w:pPr>
    </w:p>
    <w:p w:rsidR="0001439A" w:rsidRPr="00F52B8D" w:rsidRDefault="00FC045C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20"/>
          <w:szCs w:val="20"/>
          <w:lang w:val="es-ES"/>
        </w:rPr>
      </w:pPr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Un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traballo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 de fin de máster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suporá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 450 horas de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traballo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 total do alumno (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incluindo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titorías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,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traballo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aútonomo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 e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avaliación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)</w:t>
      </w:r>
      <w:r w:rsidRPr="00F52B8D">
        <w:rPr>
          <w:rFonts w:ascii="Helvetica" w:hAnsi="Helvetica" w:cs="Helvetica"/>
          <w:kern w:val="1"/>
          <w:lang w:val="es-ES"/>
        </w:rPr>
        <w:t>.</w:t>
      </w: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20"/>
          <w:szCs w:val="20"/>
          <w:lang w:val="es-ES"/>
        </w:rPr>
      </w:pPr>
    </w:p>
    <w:p w:rsidR="0001439A" w:rsidRPr="00F52B8D" w:rsidRDefault="00FC045C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20"/>
          <w:szCs w:val="20"/>
          <w:lang w:val="es-ES"/>
        </w:rPr>
      </w:pPr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Dedicación semanal prevista (en horas/semana): </w:t>
      </w:r>
      <w:r w:rsidR="00BA24CE">
        <w:rPr>
          <w:rFonts w:ascii="Helvetica" w:hAnsi="Helvetica" w:cs="Helvetica"/>
          <w:kern w:val="1"/>
          <w:sz w:val="20"/>
          <w:szCs w:val="20"/>
          <w:lang w:val="es-ES"/>
        </w:rPr>
        <w:t xml:space="preserve">25 </w:t>
      </w:r>
      <w:proofErr w:type="spellStart"/>
      <w:r w:rsidR="00BA24CE">
        <w:rPr>
          <w:rFonts w:ascii="Helvetica" w:hAnsi="Helvetica" w:cs="Helvetica"/>
          <w:kern w:val="1"/>
          <w:sz w:val="20"/>
          <w:szCs w:val="20"/>
          <w:lang w:val="es-ES"/>
        </w:rPr>
        <w:t>horaa</w:t>
      </w:r>
      <w:proofErr w:type="spellEnd"/>
      <w:r w:rsidR="00BA24CE">
        <w:rPr>
          <w:rFonts w:ascii="Helvetica" w:hAnsi="Helvetica" w:cs="Helvetica"/>
          <w:kern w:val="1"/>
          <w:sz w:val="20"/>
          <w:szCs w:val="20"/>
          <w:lang w:val="es-ES"/>
        </w:rPr>
        <w:t xml:space="preserve"> por semana</w:t>
      </w: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16"/>
          <w:szCs w:val="16"/>
          <w:lang w:val="es-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66"/>
        <w:gridCol w:w="4972"/>
      </w:tblGrid>
      <w:tr w:rsidR="0001439A"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n-US"/>
              </w:rPr>
              <w:t>FaseEstimación</w:t>
            </w:r>
            <w:proofErr w:type="spellEnd"/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n-US"/>
              </w:rPr>
              <w:t xml:space="preserve"> temporal </w:t>
            </w:r>
            <w:r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  <w:t>en</w:t>
            </w:r>
            <w:proofErr w:type="spellEnd"/>
            <w:r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  <w:t>semanas</w:t>
            </w:r>
            <w:proofErr w:type="spellEnd"/>
            <w:r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  <w:t>)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01439A" w:rsidRDefault="00B76CFE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  <w:t>18</w:t>
            </w: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1439A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 w:rsidRPr="00BA24CE">
              <w:rPr>
                <w:lang w:val="es-ES"/>
              </w:rPr>
              <w:t>Definición del problema y anteproyecto.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01439A" w:rsidRPr="00BA24CE" w:rsidRDefault="00BA24CE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kern w:val="1"/>
                <w:sz w:val="20"/>
                <w:szCs w:val="20"/>
                <w:lang w:val="es-ES"/>
              </w:rPr>
            </w:pPr>
            <w:r w:rsidRPr="00BA24CE">
              <w:rPr>
                <w:rFonts w:ascii="Helvetica" w:hAnsi="Helvetica" w:cs="Helvetica"/>
                <w:kern w:val="1"/>
                <w:sz w:val="20"/>
                <w:szCs w:val="20"/>
                <w:lang w:val="es-ES"/>
              </w:rPr>
              <w:t>2</w:t>
            </w:r>
          </w:p>
        </w:tc>
      </w:tr>
      <w:tr w:rsidR="00BA24CE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BA24CE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 w:rsidRPr="00ED4C7F">
              <w:rPr>
                <w:lang w:val="en-US"/>
              </w:rPr>
              <w:t>Limpieza</w:t>
            </w:r>
            <w:proofErr w:type="spellEnd"/>
            <w:r w:rsidRPr="00ED4C7F">
              <w:rPr>
                <w:lang w:val="en-US"/>
              </w:rPr>
              <w:t xml:space="preserve"> de </w:t>
            </w:r>
            <w:proofErr w:type="spellStart"/>
            <w:r w:rsidRPr="00ED4C7F">
              <w:rPr>
                <w:lang w:val="en-US"/>
              </w:rPr>
              <w:t>datos</w:t>
            </w:r>
            <w:proofErr w:type="spellEnd"/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BA24CE" w:rsidRPr="00BA24CE" w:rsidRDefault="00BA24CE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kern w:val="1"/>
                <w:sz w:val="20"/>
                <w:szCs w:val="20"/>
                <w:lang w:val="es-ES"/>
              </w:rPr>
            </w:pPr>
            <w:r w:rsidRPr="00BA24CE">
              <w:rPr>
                <w:rFonts w:ascii="Helvetica" w:hAnsi="Helvetica" w:cs="Helvetica"/>
                <w:kern w:val="1"/>
                <w:sz w:val="20"/>
                <w:szCs w:val="20"/>
                <w:lang w:val="es-ES"/>
              </w:rPr>
              <w:t>2</w:t>
            </w:r>
          </w:p>
        </w:tc>
      </w:tr>
      <w:tr w:rsidR="00BA24CE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BA24CE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 w:rsidRPr="00ED4C7F">
              <w:rPr>
                <w:lang w:val="es-ES"/>
              </w:rPr>
              <w:t>Análisis y exploración de los datos.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BA24CE" w:rsidRPr="00BA24CE" w:rsidRDefault="00BA24CE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>2</w:t>
            </w:r>
          </w:p>
        </w:tc>
      </w:tr>
      <w:tr w:rsidR="00BA24CE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BA24CE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 w:rsidRPr="00ED4C7F">
              <w:rPr>
                <w:color w:val="000000"/>
                <w:lang w:val="es-ES"/>
              </w:rPr>
              <w:t xml:space="preserve">Cómputo de métricas de coherencia discursiva. 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BA24CE" w:rsidRPr="00BA24CE" w:rsidRDefault="00BA24CE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>3</w:t>
            </w:r>
          </w:p>
        </w:tc>
      </w:tr>
      <w:tr w:rsidR="00BA24CE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BA24CE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 w:rsidRPr="00ED4C7F">
              <w:rPr>
                <w:lang w:val="es-ES"/>
              </w:rPr>
              <w:t>Evaluación de los modelos.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BA24CE" w:rsidRPr="00BA24CE" w:rsidRDefault="00C77349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>3</w:t>
            </w: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1439A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 w:rsidRPr="00ED4C7F">
              <w:rPr>
                <w:lang w:val="es-ES"/>
              </w:rPr>
              <w:t>Análisis de las métricas evaluadas.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01439A" w:rsidRPr="00BA24CE" w:rsidRDefault="00C77349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>3</w:t>
            </w: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1439A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 w:rsidRPr="00ED4C7F">
              <w:rPr>
                <w:lang w:val="es-ES"/>
              </w:rPr>
              <w:t>Desarrollo de software que integre todos los resultados del proyecto</w:t>
            </w:r>
            <w:r>
              <w:rPr>
                <w:lang w:val="es-ES"/>
              </w:rPr>
              <w:t>.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01439A" w:rsidRPr="00BA24CE" w:rsidRDefault="00C77349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>3</w:t>
            </w:r>
          </w:p>
        </w:tc>
      </w:tr>
      <w:tr w:rsidR="0001439A"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1439A" w:rsidRPr="00BA24CE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01439A" w:rsidRPr="00BA24CE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</w:p>
        </w:tc>
      </w:tr>
    </w:tbl>
    <w:p w:rsidR="0001439A" w:rsidRPr="00BA24CE" w:rsidRDefault="0001439A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20"/>
          <w:szCs w:val="20"/>
          <w:lang w:val="es-ES"/>
        </w:rPr>
      </w:pPr>
    </w:p>
    <w:p w:rsidR="00FC045C" w:rsidRPr="00BA24CE" w:rsidRDefault="00FC045C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i/>
          <w:iCs/>
          <w:kern w:val="1"/>
          <w:sz w:val="16"/>
          <w:szCs w:val="16"/>
          <w:lang w:val="es-ES"/>
        </w:rPr>
      </w:pPr>
    </w:p>
    <w:sectPr w:rsidR="00FC045C" w:rsidRPr="00BA24CE">
      <w:pgSz w:w="11900" w:h="168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decimal"/>
      <w:lvlText w:val="%2."/>
      <w:lvlJc w:val="left"/>
      <w:pPr>
        <w:ind w:left="1440" w:hanging="360"/>
      </w:pPr>
    </w:lvl>
    <w:lvl w:ilvl="2" w:tplc="000000CB">
      <w:start w:val="1"/>
      <w:numFmt w:val="decimal"/>
      <w:lvlText w:val="%3."/>
      <w:lvlJc w:val="left"/>
      <w:pPr>
        <w:ind w:left="2160" w:hanging="360"/>
      </w:pPr>
    </w:lvl>
    <w:lvl w:ilvl="3" w:tplc="000000CC">
      <w:start w:val="1"/>
      <w:numFmt w:val="decimal"/>
      <w:lvlText w:val="%4."/>
      <w:lvlJc w:val="left"/>
      <w:pPr>
        <w:ind w:left="2880" w:hanging="360"/>
      </w:pPr>
    </w:lvl>
    <w:lvl w:ilvl="4" w:tplc="000000CD">
      <w:start w:val="1"/>
      <w:numFmt w:val="decimal"/>
      <w:lvlText w:val="%5."/>
      <w:lvlJc w:val="left"/>
      <w:pPr>
        <w:ind w:left="3600" w:hanging="360"/>
      </w:pPr>
    </w:lvl>
    <w:lvl w:ilvl="5" w:tplc="000000CE">
      <w:start w:val="1"/>
      <w:numFmt w:val="decimal"/>
      <w:lvlText w:val="%6."/>
      <w:lvlJc w:val="left"/>
      <w:pPr>
        <w:ind w:left="4320" w:hanging="360"/>
      </w:pPr>
    </w:lvl>
    <w:lvl w:ilvl="6" w:tplc="000000CF">
      <w:start w:val="1"/>
      <w:numFmt w:val="decimal"/>
      <w:lvlText w:val="%7."/>
      <w:lvlJc w:val="left"/>
      <w:pPr>
        <w:ind w:left="5040" w:hanging="360"/>
      </w:pPr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0000012F">
      <w:start w:val="1"/>
      <w:numFmt w:val="decimal"/>
      <w:lvlText w:val="%3."/>
      <w:lvlJc w:val="left"/>
      <w:pPr>
        <w:ind w:left="2160" w:hanging="360"/>
      </w:pPr>
    </w:lvl>
    <w:lvl w:ilvl="3" w:tplc="00000130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decimal"/>
      <w:lvlText w:val="%2."/>
      <w:lvlJc w:val="left"/>
      <w:pPr>
        <w:ind w:left="1440" w:hanging="360"/>
      </w:pPr>
    </w:lvl>
    <w:lvl w:ilvl="2" w:tplc="0000019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000001F6">
      <w:start w:val="1"/>
      <w:numFmt w:val="decimal"/>
      <w:lvlText w:val="%2."/>
      <w:lvlJc w:val="left"/>
      <w:pPr>
        <w:ind w:left="1440" w:hanging="360"/>
      </w:pPr>
    </w:lvl>
    <w:lvl w:ilvl="2" w:tplc="000001F7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C4863AE"/>
    <w:multiLevelType w:val="hybridMultilevel"/>
    <w:tmpl w:val="502C3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E386F"/>
    <w:multiLevelType w:val="hybridMultilevel"/>
    <w:tmpl w:val="502C3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D750AA"/>
    <w:multiLevelType w:val="hybridMultilevel"/>
    <w:tmpl w:val="9BAE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F13C8"/>
    <w:multiLevelType w:val="hybridMultilevel"/>
    <w:tmpl w:val="0846A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E1707"/>
    <w:multiLevelType w:val="hybridMultilevel"/>
    <w:tmpl w:val="0846A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6196B"/>
    <w:multiLevelType w:val="hybridMultilevel"/>
    <w:tmpl w:val="9DC6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14D72"/>
    <w:multiLevelType w:val="hybridMultilevel"/>
    <w:tmpl w:val="9D32E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27B48"/>
    <w:multiLevelType w:val="hybridMultilevel"/>
    <w:tmpl w:val="86F00F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4"/>
  </w:num>
  <w:num w:numId="9">
    <w:abstractNumId w:val="12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embedSystemFonts/>
  <w:bordersDoNotSurroundHeader/>
  <w:bordersDoNotSurroundFooter/>
  <w:proofState w:spelling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8D"/>
    <w:rsid w:val="0001439A"/>
    <w:rsid w:val="00043846"/>
    <w:rsid w:val="0014234B"/>
    <w:rsid w:val="001D6C9B"/>
    <w:rsid w:val="002234B3"/>
    <w:rsid w:val="002B4648"/>
    <w:rsid w:val="003A3DA6"/>
    <w:rsid w:val="003A5A93"/>
    <w:rsid w:val="004335A9"/>
    <w:rsid w:val="00434AAA"/>
    <w:rsid w:val="00467F1B"/>
    <w:rsid w:val="00560B52"/>
    <w:rsid w:val="006A5102"/>
    <w:rsid w:val="007D1CCB"/>
    <w:rsid w:val="008F61BF"/>
    <w:rsid w:val="00947C37"/>
    <w:rsid w:val="00974AED"/>
    <w:rsid w:val="00987274"/>
    <w:rsid w:val="00B76CFE"/>
    <w:rsid w:val="00BA24CE"/>
    <w:rsid w:val="00C77349"/>
    <w:rsid w:val="00CD0405"/>
    <w:rsid w:val="00D63DF2"/>
    <w:rsid w:val="00E30DA7"/>
    <w:rsid w:val="00ED4C7F"/>
    <w:rsid w:val="00EE4190"/>
    <w:rsid w:val="00EF6DDD"/>
    <w:rsid w:val="00F52B8D"/>
    <w:rsid w:val="00FC045C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97416B8"/>
  <w14:defaultImageDpi w14:val="0"/>
  <w15:docId w15:val="{0A9490DE-3AAA-8946-BC5D-2E46FA27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4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0405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CD040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40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40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6866">
          <w:marLeft w:val="0"/>
          <w:marRight w:val="0"/>
          <w:marTop w:val="0"/>
          <w:marBottom w:val="225"/>
          <w:divBdr>
            <w:top w:val="single" w:sz="2" w:space="0" w:color="F0F0F0"/>
            <w:left w:val="single" w:sz="2" w:space="0" w:color="F0F0F0"/>
            <w:bottom w:val="single" w:sz="12" w:space="11" w:color="F0F0F0"/>
            <w:right w:val="single" w:sz="2" w:space="0" w:color="F0F0F0"/>
          </w:divBdr>
          <w:divsChild>
            <w:div w:id="823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5639">
          <w:marLeft w:val="0"/>
          <w:marRight w:val="0"/>
          <w:marTop w:val="0"/>
          <w:marBottom w:val="225"/>
          <w:divBdr>
            <w:top w:val="single" w:sz="2" w:space="0" w:color="F0F0F0"/>
            <w:left w:val="single" w:sz="2" w:space="0" w:color="F0F0F0"/>
            <w:bottom w:val="single" w:sz="12" w:space="11" w:color="F0F0F0"/>
            <w:right w:val="single" w:sz="2" w:space="0" w:color="F0F0F0"/>
          </w:divBdr>
          <w:divsChild>
            <w:div w:id="1075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5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1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</vt:lpstr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</dc:title>
  <dc:subject/>
  <dc:creator>Enrique Barreiro</dc:creator>
  <cp:keywords/>
  <dc:description/>
  <cp:lastModifiedBy>barrantes pampillo raul alberto</cp:lastModifiedBy>
  <cp:revision>4</cp:revision>
  <cp:lastPrinted>2020-03-05T09:14:00Z</cp:lastPrinted>
  <dcterms:created xsi:type="dcterms:W3CDTF">2020-03-05T09:14:00Z</dcterms:created>
  <dcterms:modified xsi:type="dcterms:W3CDTF">2020-03-21T20:21:00Z</dcterms:modified>
</cp:coreProperties>
</file>