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F219C" w14:textId="2A6EAEF8" w:rsidR="00B253D2" w:rsidRDefault="00B253D2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Proceso</w:t>
      </w:r>
      <w:proofErr w:type="spellEnd"/>
      <w:r>
        <w:rPr>
          <w:b/>
          <w:bCs/>
          <w:lang w:val="en-US"/>
        </w:rPr>
        <w:t>:</w:t>
      </w:r>
    </w:p>
    <w:p w14:paraId="733B2D91" w14:textId="40501856" w:rsidR="00B253D2" w:rsidRDefault="00B253D2">
      <w:pPr>
        <w:rPr>
          <w:b/>
          <w:bCs/>
          <w:lang w:val="en-US"/>
        </w:rPr>
      </w:pPr>
    </w:p>
    <w:p w14:paraId="2C7C2229" w14:textId="226D54E2" w:rsidR="00B253D2" w:rsidRDefault="00B253D2" w:rsidP="00B253D2">
      <w:pPr>
        <w:rPr>
          <w:rFonts w:cstheme="minorHAnsi"/>
          <w:lang w:val="es-ES"/>
        </w:rPr>
      </w:pPr>
      <w:r w:rsidRPr="00954242">
        <w:rPr>
          <w:rFonts w:cstheme="minorHAnsi"/>
          <w:lang w:val="es-ES"/>
        </w:rPr>
        <w:t xml:space="preserve">Para el desarrollo del proyecto </w:t>
      </w:r>
      <w:r>
        <w:rPr>
          <w:rFonts w:cstheme="minorHAnsi"/>
          <w:lang w:val="es-ES"/>
        </w:rPr>
        <w:t>se usaron</w:t>
      </w:r>
      <w:r w:rsidRPr="00954242">
        <w:rPr>
          <w:rFonts w:cstheme="minorHAnsi"/>
          <w:lang w:val="es-ES"/>
        </w:rPr>
        <w:t xml:space="preserve"> como base</w:t>
      </w:r>
      <w:r w:rsidR="0034004B">
        <w:rPr>
          <w:rFonts w:cstheme="minorHAnsi"/>
          <w:lang w:val="es-ES"/>
        </w:rPr>
        <w:t xml:space="preserve"> dos grandes</w:t>
      </w:r>
      <w:r w:rsidRPr="00954242">
        <w:rPr>
          <w:rFonts w:cstheme="minorHAnsi"/>
          <w:lang w:val="es-ES"/>
        </w:rPr>
        <w:t xml:space="preserve"> colecciones de texto para estudios de depresión</w:t>
      </w:r>
      <w:r w:rsidR="0034004B">
        <w:rPr>
          <w:rFonts w:cstheme="minorHAnsi"/>
          <w:lang w:val="es-ES"/>
        </w:rPr>
        <w:t xml:space="preserve"> </w:t>
      </w:r>
      <w:r w:rsidRPr="00ED4D95">
        <w:rPr>
          <w:lang w:val="es-ES"/>
        </w:rPr>
        <w:t>s</w:t>
      </w:r>
      <w:r w:rsidRPr="001136A6">
        <w:rPr>
          <w:rFonts w:cstheme="minorHAnsi"/>
          <w:lang w:val="es-ES"/>
        </w:rPr>
        <w:t>e trata</w:t>
      </w:r>
      <w:r>
        <w:rPr>
          <w:rFonts w:cstheme="minorHAnsi"/>
          <w:lang w:val="es-ES"/>
        </w:rPr>
        <w:t xml:space="preserve"> </w:t>
      </w:r>
      <w:r w:rsidRPr="001136A6">
        <w:rPr>
          <w:rFonts w:cstheme="minorHAnsi"/>
          <w:lang w:val="es-ES"/>
        </w:rPr>
        <w:t>de publicaciones (</w:t>
      </w:r>
      <w:proofErr w:type="spellStart"/>
      <w:r w:rsidRPr="001136A6">
        <w:rPr>
          <w:rFonts w:cstheme="minorHAnsi"/>
          <w:lang w:val="es-ES"/>
        </w:rPr>
        <w:t>posts</w:t>
      </w:r>
      <w:proofErr w:type="spellEnd"/>
      <w:r w:rsidRPr="001136A6">
        <w:rPr>
          <w:rFonts w:cstheme="minorHAnsi"/>
          <w:lang w:val="es-ES"/>
        </w:rPr>
        <w:t xml:space="preserve"> o comentarios) realizadas por un conjunto de personas en la red social </w:t>
      </w:r>
      <w:proofErr w:type="spellStart"/>
      <w:r w:rsidRPr="001136A6">
        <w:rPr>
          <w:rFonts w:cstheme="minorHAnsi"/>
          <w:lang w:val="es-ES"/>
        </w:rPr>
        <w:t>Reddit</w:t>
      </w:r>
      <w:proofErr w:type="spellEnd"/>
      <w:r w:rsidR="0034004B">
        <w:rPr>
          <w:rFonts w:cstheme="minorHAnsi"/>
          <w:lang w:val="es-ES"/>
        </w:rPr>
        <w:t xml:space="preserve"> </w:t>
      </w:r>
      <w:r w:rsidR="0034004B">
        <w:rPr>
          <w:rFonts w:cstheme="minorHAnsi"/>
          <w:lang w:val="es-ES"/>
        </w:rPr>
        <w:t>-uno con casos clínicamente diagnosticados positivamente de depresión, y otro con casos diagnosticados negativamente-</w:t>
      </w:r>
      <w:r w:rsidRPr="001136A6">
        <w:rPr>
          <w:rFonts w:cstheme="minorHAnsi"/>
          <w:lang w:val="es-ES"/>
        </w:rPr>
        <w:t>.</w:t>
      </w:r>
      <w:r>
        <w:rPr>
          <w:rFonts w:cstheme="minorHAnsi"/>
          <w:lang w:val="es-ES"/>
        </w:rPr>
        <w:t>[1]</w:t>
      </w:r>
    </w:p>
    <w:p w14:paraId="79062321" w14:textId="507877B0" w:rsidR="00B253D2" w:rsidRDefault="00B253D2" w:rsidP="00B253D2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En base a esto se extraen características como numero de palabras, numero de caracteres, numero de </w:t>
      </w:r>
      <w:proofErr w:type="spellStart"/>
      <w:r w:rsidR="003C5356">
        <w:rPr>
          <w:rFonts w:cstheme="minorHAnsi"/>
          <w:lang w:val="es-ES"/>
        </w:rPr>
        <w:t>stopwords</w:t>
      </w:r>
      <w:proofErr w:type="spellEnd"/>
      <w:r w:rsidR="003C5356">
        <w:rPr>
          <w:rFonts w:cstheme="minorHAnsi"/>
          <w:lang w:val="es-ES"/>
        </w:rPr>
        <w:t>, promedio de caracteres por palabra,</w:t>
      </w:r>
      <w:r>
        <w:rPr>
          <w:rFonts w:cstheme="minorHAnsi"/>
          <w:lang w:val="es-ES"/>
        </w:rPr>
        <w:t xml:space="preserve"> entre otros factores</w:t>
      </w:r>
      <w:r w:rsidR="003C5356">
        <w:rPr>
          <w:rFonts w:cstheme="minorHAnsi"/>
          <w:lang w:val="es-ES"/>
        </w:rPr>
        <w:t xml:space="preserve">, </w:t>
      </w:r>
      <w:r w:rsidR="004250B1">
        <w:rPr>
          <w:rFonts w:cstheme="minorHAnsi"/>
          <w:lang w:val="es-ES"/>
        </w:rPr>
        <w:t>así</w:t>
      </w:r>
      <w:r w:rsidR="003C5356">
        <w:rPr>
          <w:rFonts w:cstheme="minorHAnsi"/>
          <w:lang w:val="es-ES"/>
        </w:rPr>
        <w:t xml:space="preserve"> mismo como porcentajes relacionados a estas estadísticas.</w:t>
      </w:r>
    </w:p>
    <w:p w14:paraId="4B144E2D" w14:textId="272AE809" w:rsidR="00B253D2" w:rsidRDefault="00B253D2" w:rsidP="00B253D2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Para hacer los análisis de coherencia, </w:t>
      </w:r>
      <w:r w:rsidR="008C0B1C">
        <w:rPr>
          <w:rFonts w:cstheme="minorHAnsi"/>
          <w:lang w:val="es-ES"/>
        </w:rPr>
        <w:t xml:space="preserve">se usa CODRA [2], el cual es un </w:t>
      </w:r>
      <w:proofErr w:type="spellStart"/>
      <w:r w:rsidR="008C0B1C">
        <w:rPr>
          <w:rFonts w:cstheme="minorHAnsi"/>
          <w:lang w:val="es-ES"/>
        </w:rPr>
        <w:t>framework</w:t>
      </w:r>
      <w:proofErr w:type="spellEnd"/>
      <w:r w:rsidR="008C0B1C">
        <w:rPr>
          <w:rFonts w:cstheme="minorHAnsi"/>
          <w:lang w:val="es-ES"/>
        </w:rPr>
        <w:t xml:space="preserve"> en el cual se generan arboles con la estructura semántica de </w:t>
      </w:r>
      <w:r w:rsidR="004250B1">
        <w:rPr>
          <w:rFonts w:cstheme="minorHAnsi"/>
          <w:lang w:val="es-ES"/>
        </w:rPr>
        <w:t>cada entrada</w:t>
      </w:r>
      <w:r w:rsidR="008C0B1C">
        <w:rPr>
          <w:rFonts w:cstheme="minorHAnsi"/>
          <w:lang w:val="es-ES"/>
        </w:rPr>
        <w:t xml:space="preserve">. La naturaleza de procesamiento por medio de un contenedor </w:t>
      </w:r>
      <w:proofErr w:type="spellStart"/>
      <w:r w:rsidR="008C0B1C">
        <w:rPr>
          <w:rFonts w:cstheme="minorHAnsi"/>
          <w:lang w:val="es-ES"/>
        </w:rPr>
        <w:t>docker</w:t>
      </w:r>
      <w:proofErr w:type="spellEnd"/>
      <w:r w:rsidR="008C0B1C">
        <w:rPr>
          <w:rFonts w:cstheme="minorHAnsi"/>
          <w:lang w:val="es-ES"/>
        </w:rPr>
        <w:t xml:space="preserve"> es muy alta, y se necesita un mínimo de 6 GB de RAM para su correcto procesamiento, si se usa en estas condiciones mínimas el tratamiento </w:t>
      </w:r>
      <w:r w:rsidR="00F1723B">
        <w:rPr>
          <w:rFonts w:cstheme="minorHAnsi"/>
          <w:lang w:val="es-ES"/>
        </w:rPr>
        <w:t xml:space="preserve">de cada dato dura tres minutos – para lo cual es tratamiento de un corpus de mas de 1000000 de datos es improbable en tales condiciones. Debido a esto, se hace uso de la </w:t>
      </w:r>
      <w:proofErr w:type="spellStart"/>
      <w:r w:rsidR="00F1723B">
        <w:rPr>
          <w:rFonts w:cstheme="minorHAnsi"/>
          <w:lang w:val="es-ES"/>
        </w:rPr>
        <w:t>infraestructuta</w:t>
      </w:r>
      <w:proofErr w:type="spellEnd"/>
      <w:r w:rsidR="00F1723B">
        <w:rPr>
          <w:rFonts w:cstheme="minorHAnsi"/>
          <w:lang w:val="es-ES"/>
        </w:rPr>
        <w:t xml:space="preserve"> del Centro de Supercomputación de Galicia, por medio del </w:t>
      </w:r>
      <w:proofErr w:type="spellStart"/>
      <w:r w:rsidR="00F1723B">
        <w:rPr>
          <w:rFonts w:cstheme="minorHAnsi"/>
          <w:lang w:val="es-ES"/>
        </w:rPr>
        <w:t>Finisterrae</w:t>
      </w:r>
      <w:proofErr w:type="spellEnd"/>
      <w:r w:rsidR="00F1723B">
        <w:rPr>
          <w:rFonts w:cstheme="minorHAnsi"/>
          <w:lang w:val="es-ES"/>
        </w:rPr>
        <w:t xml:space="preserve"> se hace uso de la instalación del contenedor de CODRA, en este caso CESGA soporta únicamente </w:t>
      </w:r>
      <w:proofErr w:type="spellStart"/>
      <w:r w:rsidR="00F1723B">
        <w:rPr>
          <w:rFonts w:cstheme="minorHAnsi"/>
          <w:lang w:val="es-ES"/>
        </w:rPr>
        <w:t>Singularity</w:t>
      </w:r>
      <w:proofErr w:type="spellEnd"/>
      <w:r w:rsidR="00F1723B">
        <w:rPr>
          <w:rFonts w:cstheme="minorHAnsi"/>
          <w:lang w:val="es-ES"/>
        </w:rPr>
        <w:t xml:space="preserve"> que es una solución que replica el entorno basado en contenedores que utiliza </w:t>
      </w:r>
      <w:proofErr w:type="spellStart"/>
      <w:r w:rsidR="00F1723B">
        <w:rPr>
          <w:rFonts w:cstheme="minorHAnsi"/>
          <w:lang w:val="es-ES"/>
        </w:rPr>
        <w:t>Docker</w:t>
      </w:r>
      <w:proofErr w:type="spellEnd"/>
      <w:r w:rsidR="00F1723B">
        <w:rPr>
          <w:rFonts w:cstheme="minorHAnsi"/>
          <w:lang w:val="es-ES"/>
        </w:rPr>
        <w:t>.</w:t>
      </w:r>
    </w:p>
    <w:p w14:paraId="27CDF07C" w14:textId="2CA46FD4" w:rsidR="003C5356" w:rsidRDefault="003C5356" w:rsidP="003C5356">
      <w:pPr>
        <w:rPr>
          <w:lang w:val="es-ES"/>
        </w:rPr>
      </w:pPr>
      <w:r>
        <w:rPr>
          <w:rFonts w:cstheme="minorHAnsi"/>
          <w:lang w:val="es-ES"/>
        </w:rPr>
        <w:t xml:space="preserve">Usando este entorno se tuvo la capacidad de procesar </w:t>
      </w:r>
      <w:r w:rsidRPr="003C5356">
        <w:rPr>
          <w:rFonts w:cstheme="minorHAnsi"/>
          <w:lang w:val="es-ES"/>
        </w:rPr>
        <w:t>55892</w:t>
      </w:r>
      <w:r>
        <w:rPr>
          <w:rFonts w:cstheme="minorHAnsi"/>
          <w:lang w:val="es-ES"/>
        </w:rPr>
        <w:t xml:space="preserve"> datos del corpus negativo y </w:t>
      </w:r>
      <w:r w:rsidRPr="003C5356">
        <w:rPr>
          <w:rFonts w:cstheme="minorHAnsi"/>
          <w:lang w:val="es-ES"/>
        </w:rPr>
        <w:t>41104</w:t>
      </w:r>
      <w:r>
        <w:rPr>
          <w:rFonts w:cstheme="minorHAnsi"/>
          <w:lang w:val="es-ES"/>
        </w:rPr>
        <w:t xml:space="preserve"> datos del corpus positivo, de los cuales se pudieron extraer arboles de coherencia de </w:t>
      </w:r>
      <w:r w:rsidRPr="003C5356">
        <w:rPr>
          <w:rFonts w:cstheme="minorHAnsi"/>
          <w:lang w:val="es-ES"/>
        </w:rPr>
        <w:t>26797</w:t>
      </w:r>
      <w:r>
        <w:rPr>
          <w:rFonts w:cstheme="minorHAnsi"/>
          <w:lang w:val="es-ES"/>
        </w:rPr>
        <w:t xml:space="preserve"> y </w:t>
      </w:r>
      <w:r w:rsidRPr="003C5356">
        <w:t>18229</w:t>
      </w:r>
      <w:r w:rsidRPr="003C5356">
        <w:rPr>
          <w:lang w:val="es-ES"/>
        </w:rPr>
        <w:t xml:space="preserve"> dat</w:t>
      </w:r>
      <w:r>
        <w:rPr>
          <w:lang w:val="es-ES"/>
        </w:rPr>
        <w:t>os respectivamente de cada corpus.</w:t>
      </w:r>
    </w:p>
    <w:p w14:paraId="3B62F620" w14:textId="674C8DD6" w:rsidR="003C5356" w:rsidRDefault="003C5356" w:rsidP="003C5356">
      <w:pPr>
        <w:rPr>
          <w:lang w:val="es-ES"/>
        </w:rPr>
      </w:pPr>
      <w:r>
        <w:rPr>
          <w:lang w:val="es-ES"/>
        </w:rPr>
        <w:t>En base a los arboles resultantes, se extraen varios tipos de estadísticas</w:t>
      </w:r>
      <w:r w:rsidR="00F73F59">
        <w:rPr>
          <w:lang w:val="es-ES"/>
        </w:rPr>
        <w:t xml:space="preserve"> para cada corpus</w:t>
      </w:r>
      <w:r>
        <w:rPr>
          <w:lang w:val="es-ES"/>
        </w:rPr>
        <w:t xml:space="preserve">, las cuales </w:t>
      </w:r>
      <w:r w:rsidR="00F73F59">
        <w:rPr>
          <w:lang w:val="es-ES"/>
        </w:rPr>
        <w:t xml:space="preserve">señalan la estructura semántica que extrae el </w:t>
      </w:r>
      <w:proofErr w:type="spellStart"/>
      <w:r w:rsidR="00F73F59">
        <w:rPr>
          <w:lang w:val="es-ES"/>
        </w:rPr>
        <w:t>parser</w:t>
      </w:r>
      <w:proofErr w:type="spellEnd"/>
      <w:r w:rsidR="00F73F59">
        <w:rPr>
          <w:lang w:val="es-ES"/>
        </w:rPr>
        <w:t xml:space="preserve"> de </w:t>
      </w:r>
      <w:proofErr w:type="spellStart"/>
      <w:r w:rsidR="00F73F59">
        <w:rPr>
          <w:lang w:val="es-ES"/>
        </w:rPr>
        <w:t>codra</w:t>
      </w:r>
      <w:proofErr w:type="spellEnd"/>
      <w:r w:rsidR="00F73F59">
        <w:rPr>
          <w:lang w:val="es-ES"/>
        </w:rPr>
        <w:t xml:space="preserve"> entre las cuales están; la presencia de frases de núcleo, de contraste, de satélite, de </w:t>
      </w:r>
      <w:r w:rsidR="00F73F59" w:rsidRPr="00F73F59">
        <w:rPr>
          <w:lang w:val="es-ES"/>
        </w:rPr>
        <w:t>habilitación</w:t>
      </w:r>
      <w:r w:rsidR="00F73F59">
        <w:rPr>
          <w:lang w:val="es-ES"/>
        </w:rPr>
        <w:t>, entre otros.</w:t>
      </w:r>
    </w:p>
    <w:p w14:paraId="3A44BF96" w14:textId="5FC94C06" w:rsidR="00F73F59" w:rsidRDefault="00F73F59" w:rsidP="003C5356">
      <w:pPr>
        <w:rPr>
          <w:lang w:val="es-ES"/>
        </w:rPr>
      </w:pPr>
      <w:r>
        <w:rPr>
          <w:lang w:val="es-ES"/>
        </w:rPr>
        <w:t xml:space="preserve">En una segunda parte de este análisis, también se extraen cuales son las estructuras semánticas mas comunes dentro de las </w:t>
      </w:r>
      <w:r w:rsidR="004250B1">
        <w:rPr>
          <w:lang w:val="es-ES"/>
        </w:rPr>
        <w:t>frases</w:t>
      </w:r>
      <w:r>
        <w:rPr>
          <w:lang w:val="es-ES"/>
        </w:rPr>
        <w:t>, y asimismo como el nivel de profundidad que pueden resultar de los arboles semánticos resultantes</w:t>
      </w:r>
      <w:r w:rsidR="0034004B">
        <w:rPr>
          <w:lang w:val="es-ES"/>
        </w:rPr>
        <w:t xml:space="preserve"> para cada corpus de sentencias.</w:t>
      </w:r>
    </w:p>
    <w:p w14:paraId="5DC8247E" w14:textId="38946A70" w:rsidR="0034004B" w:rsidRPr="00F73F59" w:rsidRDefault="0034004B" w:rsidP="003C5356">
      <w:pPr>
        <w:rPr>
          <w:rFonts w:ascii="Times New Roman" w:eastAsia="Times New Roman" w:hAnsi="Times New Roman" w:cs="Times New Roman"/>
          <w:lang w:val="es-ES"/>
        </w:rPr>
      </w:pPr>
      <w:r>
        <w:rPr>
          <w:lang w:val="es-ES"/>
        </w:rPr>
        <w:t xml:space="preserve">Asimismo, debido a la alta tasa de sentencias procesadas que no resultaron en un árbol de coherencia, se hace el re análisis para poder mirar las causas y razones tales </w:t>
      </w:r>
      <w:r w:rsidR="004250B1">
        <w:rPr>
          <w:lang w:val="es-ES"/>
        </w:rPr>
        <w:t>frases</w:t>
      </w:r>
      <w:r>
        <w:rPr>
          <w:lang w:val="es-ES"/>
        </w:rPr>
        <w:t xml:space="preserve"> no pudieron ser analizad</w:t>
      </w:r>
      <w:r w:rsidR="004250B1">
        <w:rPr>
          <w:lang w:val="es-ES"/>
        </w:rPr>
        <w:t>a</w:t>
      </w:r>
      <w:r>
        <w:rPr>
          <w:lang w:val="es-ES"/>
        </w:rPr>
        <w:t>s</w:t>
      </w:r>
      <w:r w:rsidR="004250B1">
        <w:rPr>
          <w:lang w:val="es-ES"/>
        </w:rPr>
        <w:t>.</w:t>
      </w:r>
    </w:p>
    <w:p w14:paraId="53EAA277" w14:textId="228F9D3D" w:rsidR="003C5356" w:rsidRPr="003C5356" w:rsidRDefault="003C5356" w:rsidP="00B253D2">
      <w:pPr>
        <w:rPr>
          <w:rFonts w:cstheme="minorHAnsi"/>
        </w:rPr>
      </w:pPr>
    </w:p>
    <w:p w14:paraId="45D4470C" w14:textId="53275034" w:rsidR="00B253D2" w:rsidRDefault="003C5356" w:rsidP="00B253D2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 </w:t>
      </w:r>
    </w:p>
    <w:p w14:paraId="3172AC33" w14:textId="1E71DB02" w:rsidR="00B253D2" w:rsidRDefault="00B253D2" w:rsidP="00B253D2">
      <w:pPr>
        <w:rPr>
          <w:rFonts w:cstheme="minorHAnsi"/>
          <w:lang w:val="en-US"/>
        </w:rPr>
      </w:pPr>
      <w:r w:rsidRPr="00434AAA">
        <w:rPr>
          <w:rFonts w:cstheme="minorHAnsi"/>
          <w:lang w:val="en-US"/>
        </w:rPr>
        <w:t xml:space="preserve">[1] </w:t>
      </w:r>
      <w:proofErr w:type="spellStart"/>
      <w:r w:rsidRPr="00434AAA">
        <w:rPr>
          <w:rFonts w:cstheme="minorHAnsi"/>
          <w:lang w:val="en-US"/>
        </w:rPr>
        <w:t>Losada</w:t>
      </w:r>
      <w:proofErr w:type="spellEnd"/>
      <w:r w:rsidRPr="00434AAA">
        <w:rPr>
          <w:rFonts w:cstheme="minorHAnsi"/>
          <w:lang w:val="en-US"/>
        </w:rPr>
        <w:t xml:space="preserve"> David E., </w:t>
      </w:r>
      <w:proofErr w:type="spellStart"/>
      <w:r w:rsidRPr="00434AAA">
        <w:rPr>
          <w:rFonts w:cstheme="minorHAnsi"/>
          <w:lang w:val="en-US"/>
        </w:rPr>
        <w:t>Crestani</w:t>
      </w:r>
      <w:proofErr w:type="spellEnd"/>
      <w:r w:rsidRPr="00434AAA">
        <w:rPr>
          <w:rFonts w:cstheme="minorHAnsi"/>
          <w:lang w:val="en-US"/>
        </w:rPr>
        <w:t xml:space="preserve"> Fabio, </w:t>
      </w:r>
      <w:r w:rsidRPr="000C3433">
        <w:rPr>
          <w:rFonts w:cstheme="minorHAnsi"/>
        </w:rPr>
        <w:t>A Test Collection for Research on Depression and Language Use</w:t>
      </w:r>
      <w:r>
        <w:rPr>
          <w:rFonts w:cstheme="minorHAnsi"/>
          <w:lang w:val="en-US"/>
        </w:rPr>
        <w:t xml:space="preserve">. In </w:t>
      </w:r>
      <w:r w:rsidRPr="00434AAA">
        <w:rPr>
          <w:rFonts w:cstheme="minorHAnsi"/>
          <w:i/>
          <w:iCs/>
          <w:lang w:val="en-US"/>
        </w:rPr>
        <w:t>International Conference of the Cross-Language Evaluation Forum for European Languages</w:t>
      </w:r>
      <w:r>
        <w:rPr>
          <w:rFonts w:cstheme="minorHAnsi"/>
          <w:i/>
          <w:iCs/>
          <w:lang w:val="en-US"/>
        </w:rPr>
        <w:t xml:space="preserve">, </w:t>
      </w:r>
      <w:r w:rsidRPr="00434AAA">
        <w:rPr>
          <w:rFonts w:cstheme="minorHAnsi"/>
          <w:lang w:val="en-US"/>
        </w:rPr>
        <w:t>pages 28-39</w:t>
      </w:r>
      <w:r>
        <w:rPr>
          <w:rFonts w:cstheme="minorHAnsi"/>
          <w:i/>
          <w:iCs/>
          <w:lang w:val="en-US"/>
        </w:rPr>
        <w:t>,</w:t>
      </w:r>
      <w:r w:rsidRPr="00434AAA">
        <w:rPr>
          <w:rFonts w:cstheme="minorHAnsi"/>
          <w:lang w:val="en-US"/>
        </w:rPr>
        <w:t xml:space="preserve"> 2019</w:t>
      </w:r>
      <w:r>
        <w:rPr>
          <w:rFonts w:cstheme="minorHAnsi"/>
          <w:lang w:val="en-US"/>
        </w:rPr>
        <w:t>.</w:t>
      </w:r>
    </w:p>
    <w:p w14:paraId="10EB91FA" w14:textId="384BEAC7" w:rsidR="008C0B1C" w:rsidRDefault="008C0B1C" w:rsidP="00B253D2">
      <w:pPr>
        <w:rPr>
          <w:rFonts w:cstheme="minorHAnsi"/>
          <w:lang w:val="en-US"/>
        </w:rPr>
      </w:pPr>
    </w:p>
    <w:p w14:paraId="248B3F1F" w14:textId="57320A0A" w:rsidR="008C0B1C" w:rsidRDefault="008C0B1C" w:rsidP="008C0B1C">
      <w:r>
        <w:rPr>
          <w:lang w:val="en-US"/>
        </w:rPr>
        <w:t>[</w:t>
      </w:r>
      <w:r>
        <w:rPr>
          <w:lang w:val="en-US"/>
        </w:rPr>
        <w:t>2</w:t>
      </w:r>
      <w:r>
        <w:rPr>
          <w:lang w:val="en-US"/>
        </w:rPr>
        <w:t xml:space="preserve">] </w:t>
      </w:r>
      <w:r>
        <w:t>Joty</w:t>
      </w:r>
      <w:r w:rsidRPr="00974AED">
        <w:rPr>
          <w:lang w:val="en-US"/>
        </w:rPr>
        <w:t xml:space="preserve"> </w:t>
      </w:r>
      <w:r>
        <w:t>Shafiq</w:t>
      </w:r>
      <w:r w:rsidRPr="00974AED">
        <w:rPr>
          <w:rFonts w:ascii="Cambria Math" w:hAnsi="Cambria Math" w:cs="Cambria Math"/>
          <w:lang w:val="en-US"/>
        </w:rPr>
        <w:t>,</w:t>
      </w:r>
      <w:r>
        <w:rPr>
          <w:rFonts w:ascii="Cambria Math" w:hAnsi="Cambria Math" w:cs="Cambria Math"/>
          <w:lang w:val="en-US"/>
        </w:rPr>
        <w:t xml:space="preserve"> </w:t>
      </w:r>
      <w:r>
        <w:t>Carenini</w:t>
      </w:r>
      <w:r w:rsidRPr="00974AED">
        <w:rPr>
          <w:lang w:val="en-US"/>
        </w:rPr>
        <w:t xml:space="preserve"> </w:t>
      </w:r>
      <w:r>
        <w:t>Giuseppe</w:t>
      </w:r>
      <w:r w:rsidRPr="00974AED">
        <w:rPr>
          <w:lang w:val="en-US"/>
        </w:rPr>
        <w:t xml:space="preserve">, </w:t>
      </w:r>
      <w:r>
        <w:t>Ng Raymond T. CODRA: A Novel Discriminative Framework for Rhetorical Analysis</w:t>
      </w:r>
      <w:r>
        <w:rPr>
          <w:lang w:val="en-US"/>
        </w:rPr>
        <w:t xml:space="preserve">. In </w:t>
      </w:r>
      <w:r w:rsidRPr="00560B52">
        <w:rPr>
          <w:i/>
          <w:iCs/>
          <w:lang w:val="en-US"/>
        </w:rPr>
        <w:t>Computational Linguistics, Volume 41, Issue 3</w:t>
      </w:r>
      <w:r>
        <w:rPr>
          <w:i/>
          <w:iCs/>
          <w:lang w:val="en-US"/>
        </w:rPr>
        <w:t xml:space="preserve">, </w:t>
      </w:r>
      <w:r>
        <w:rPr>
          <w:lang w:val="en-US"/>
        </w:rPr>
        <w:t xml:space="preserve">pages </w:t>
      </w:r>
      <w:r>
        <w:rPr>
          <w:rFonts w:ascii="Helvetica Neue" w:hAnsi="Helvetica Neue"/>
          <w:color w:val="212529"/>
          <w:shd w:val="clear" w:color="auto" w:fill="FFFFFF"/>
        </w:rPr>
        <w:t>385–435</w:t>
      </w:r>
    </w:p>
    <w:p w14:paraId="0D0144CF" w14:textId="77777777" w:rsidR="008C0B1C" w:rsidRPr="00987274" w:rsidRDefault="008C0B1C" w:rsidP="008C0B1C">
      <w:pPr>
        <w:rPr>
          <w:lang w:val="en-US"/>
        </w:rPr>
      </w:pPr>
      <w:r w:rsidRPr="00974AED">
        <w:rPr>
          <w:lang w:val="en-US"/>
        </w:rPr>
        <w:t xml:space="preserve"> 2015</w:t>
      </w:r>
      <w:r>
        <w:rPr>
          <w:rFonts w:eastAsia="Times New Roman" w:cstheme="minorHAnsi"/>
          <w:lang w:val="en-US"/>
        </w:rPr>
        <w:t>.</w:t>
      </w:r>
    </w:p>
    <w:p w14:paraId="537AAEA8" w14:textId="77777777" w:rsidR="008C0B1C" w:rsidRPr="00434AAA" w:rsidRDefault="008C0B1C" w:rsidP="00B253D2">
      <w:pPr>
        <w:rPr>
          <w:rFonts w:cstheme="minorHAnsi"/>
          <w:lang w:val="en-US"/>
        </w:rPr>
      </w:pPr>
    </w:p>
    <w:p w14:paraId="20CB4715" w14:textId="77777777" w:rsidR="00B253D2" w:rsidRPr="00B253D2" w:rsidRDefault="00B253D2" w:rsidP="00B253D2">
      <w:pPr>
        <w:rPr>
          <w:rFonts w:cstheme="minorHAnsi"/>
          <w:lang w:val="en-US"/>
        </w:rPr>
      </w:pPr>
    </w:p>
    <w:p w14:paraId="5BC278D4" w14:textId="631EB7C0" w:rsidR="00B253D2" w:rsidRPr="00B253D2" w:rsidRDefault="00B253D2" w:rsidP="00B253D2">
      <w:pPr>
        <w:rPr>
          <w:lang w:val="en-US"/>
        </w:rPr>
      </w:pPr>
    </w:p>
    <w:sectPr w:rsidR="00B253D2" w:rsidRPr="00B253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33D"/>
    <w:rsid w:val="0034004B"/>
    <w:rsid w:val="003C5356"/>
    <w:rsid w:val="004250B1"/>
    <w:rsid w:val="008C0B1C"/>
    <w:rsid w:val="00B253D2"/>
    <w:rsid w:val="00B7633D"/>
    <w:rsid w:val="00F1723B"/>
    <w:rsid w:val="00F7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1A3DB3"/>
  <w15:chartTrackingRefBased/>
  <w15:docId w15:val="{C4678583-C710-144D-ACBB-0943D0C02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barrantes pampillo raul alberto</dc:creator>
  <cp:keywords/>
  <dc:description/>
  <cp:lastModifiedBy>barrantes pampillo raul alberto</cp:lastModifiedBy>
  <cp:revision>2</cp:revision>
  <dcterms:created xsi:type="dcterms:W3CDTF">2020-10-12T12:09:00Z</dcterms:created>
  <dcterms:modified xsi:type="dcterms:W3CDTF">2020-10-12T19:33:00Z</dcterms:modified>
</cp:coreProperties>
</file>