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7561178" cy="1384968"/>
            <wp:docPr id="1" name="Picture 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7561178" cy="1384968"/>
                    </a:xfrm>
                    <a:prstGeom prst="rect"/>
                  </pic:spPr>
                </pic:pic>
              </a:graphicData>
            </a:graphic>
          </wp:inline>
        </w:drawing>
      </w:r>
    </w:p>
    <w:p>
      <w:pPr>
        <w:pStyle w:val="Heading1"/>
        <w:jc w:val="center"/>
      </w:pPr>
      <w:r>
        <w:t>JPPOWER</w:t>
      </w:r>
    </w:p>
    <w:p>
      <w:pPr>
        <w:pStyle w:val="Heading4"/>
        <w:ind w:left="480" w:right="480"/>
      </w:pPr>
      <w:r>
        <w:t>Background and Operations</w:t>
      </w:r>
    </w:p>
    <w:p>
      <w:pPr>
        <w:spacing w:line="432" w:lineRule="exact"/>
        <w:ind w:left="480" w:right="480"/>
      </w:pPr>
      <w:r>
        <w:br/>
        <w:t>JP Power Ventures Limited (JP Power) is an Indian power generation company that focuses on the development, operation, and maintenance of power projects in India. The company primarily specializes in thermal power generation and has a portfolio of coal-based power plants. JP Power aims to contribute to the growth of the Indian power sector by providing reliable and affordable electricity to meet the country's increasing energy demand.</w:t>
        <w:br/>
      </w:r>
    </w:p>
    <w:p>
      <w:pPr>
        <w:pStyle w:val="Heading4"/>
        <w:ind w:left="480" w:right="480"/>
      </w:pPr>
      <w:r>
        <w:t>Stock and Investment Information</w:t>
      </w:r>
    </w:p>
    <w:p>
      <w:pPr>
        <w:spacing w:line="432" w:lineRule="exact"/>
        <w:ind w:left="480" w:right="480"/>
      </w:pPr>
      <w:r>
        <w:br/>
        <w:t>Stock Symbol: JPPOWER</w:t>
        <w:br/>
        <w:t>Share Price: ₹11.45</w:t>
        <w:br/>
        <w:t>Sector: Power Generation &amp; Distribution (Small Cap)</w:t>
        <w:br/>
        <w:t>Volume: 562,387,889 shares</w:t>
        <w:br/>
      </w:r>
    </w:p>
    <w:p>
      <w:pPr>
        <w:pStyle w:val="Heading4"/>
        <w:ind w:left="480" w:right="480"/>
      </w:pPr>
      <w:r>
        <w:t>Performance Analysis</w:t>
      </w:r>
    </w:p>
    <w:p>
      <w:pPr>
        <w:spacing w:line="432" w:lineRule="exact"/>
        <w:ind w:left="480" w:right="480"/>
      </w:pPr>
      <w:r>
        <w:br/>
        <w:t>1 Day Performance: 10.10%</w:t>
        <w:br/>
        <w:t>1 Week Performance: 23.12%</w:t>
        <w:br/>
        <w:t>1 Month Performance: 13.93%</w:t>
        <w:br/>
        <w:t>3 Months Performance: 81.75%</w:t>
        <w:br/>
        <w:t>6 Months Performance: 94.07%</w:t>
        <w:br/>
        <w:t>1 Year Performance: 54.73%</w:t>
        <w:br/>
        <w:t>3 Years Performance: 69.53%</w:t>
        <w:br/>
        <w:t>5 Years Performance: 40.38%</w:t>
        <w:br/>
      </w:r>
    </w:p>
    <w:p>
      <w:pPr>
        <w:pStyle w:val="Heading4"/>
        <w:ind w:left="480" w:right="480"/>
      </w:pPr>
      <w:r>
        <w:t>Financial Ratios</w:t>
      </w:r>
    </w:p>
    <w:p>
      <w:pPr>
        <w:spacing w:line="432" w:lineRule="exact"/>
        <w:ind w:left="480" w:right="480"/>
      </w:pPr>
      <w:r>
        <w:br/>
        <w:t>Face Value: ₹10.00</w:t>
        <w:br/>
        <w:t>Beta: 1.76</w:t>
        <w:br/>
        <w:t>52-Week Low: ₹5.15</w:t>
        <w:br/>
        <w:t>52-Week High: ₹11.55</w:t>
        <w:br/>
        <w:t>Price-to-Book (P/B): 1.18</w:t>
        <w:br/>
        <w:t>Dividend Yield: 0.00%</w:t>
        <w:br/>
        <w:t>Price-to-Earnings (P/E): 0.00</w:t>
        <w:br/>
        <w:t>Earnings Per Share (EPS): ₹0.01</w:t>
        <w:br/>
        <w:t>Sector Price Earnings: 15.00</w:t>
        <w:br/>
        <w:t>Market Cap: ₹7,847.21 Crores</w:t>
        <w:br/>
      </w:r>
    </w:p>
    <w:p>
      <w:pPr>
        <w:pStyle w:val="Heading4"/>
        <w:ind w:left="480" w:right="480"/>
      </w:pPr>
      <w:r>
        <w:t>Competitors</w:t>
      </w:r>
    </w:p>
    <w:p>
      <w:pPr>
        <w:spacing w:line="432" w:lineRule="exact"/>
        <w:ind w:left="480" w:right="480"/>
      </w:pPr>
      <w:r>
        <w:br/>
        <w:t>JP Power Ventures Ltd faces competition from several players in the power generation and distribution sector, including the following:</w:t>
        <w:br/>
        <w:t>1. SJVN</w:t>
        <w:br/>
        <w:t>2. NLC India</w:t>
        <w:br/>
        <w:t>3. Adani Green Energy</w:t>
        <w:br/>
        <w:t>4. Reliance Power</w:t>
        <w:br/>
        <w:t>5. Adani Power</w:t>
        <w:br/>
        <w:t>6. NHPC</w:t>
        <w:br/>
        <w:t>7. JSW Energy</w:t>
        <w:br/>
        <w:t>Please note that the above information is based on the last close price and may be subject to change.</w:t>
        <w:br/>
      </w:r>
    </w:p>
    <w:p>
      <w:pPr>
        <w:pStyle w:val="Heading4"/>
        <w:ind w:left="480" w:right="480"/>
      </w:pPr>
      <w:r>
        <w:t>Detailed Analysis</w:t>
      </w:r>
    </w:p>
    <w:p>
      <w:pPr>
        <w:spacing w:line="432" w:lineRule="exact"/>
        <w:ind w:left="480" w:right="480"/>
      </w:pPr>
      <w:r>
        <w:br/>
        <w:t>JP Power Ventures Limited is an Indian power generation company that primarily focuses on thermal power generation and operates coal-based power plants in India. The company's aim is to contribute to the growth of the Indian power sector by providing reliable and affordable electricity to meet the country's increasing energy demand. The company's operations involve the development, operation, and maintenance of power projects.</w:t>
        <w:br/>
        <w:t>In terms of stock and investment information, the share price of JP Power Ventures Ltd (JPPOWER) is ₹11.45 as of the last close price. The stock is categorized under the Power Generation &amp; Distribution sector as a Small Cap company. The trading volume of the stock is 562,387,889 shares.</w:t>
        <w:br/>
        <w:t>When analyzing the performance of JP Power Ventures Ltd, it is important to consider its performance over different time durations. The company has shown positive performance across various periods, with notable increases in recent months. Over the past 1 day, the stock has witnessed a 10.10% growth, while over 1 week, the performance stands at 23.12%. Over a comparatively longer period of 6 months, the stock has shown an impressive growth of 94.07%. It is worth noting that past performance may not be indicative of future results.</w:t>
        <w:br/>
        <w:t>Moving on to the company's financial ratios, we can determine several key indicators of its financial health and valuation. The face value of JP Power Ventures Ltd's share is ₹10.00. The beta value, which measures the stock's volatility compared to the overall market, is 1.76. This indicates that the stock is more volatile compared to the average market movement. The 52-week low and high of the stock are ₹5.15 and ₹11.55 respectively. The current price-to-book (P/B) ratio of the stock is 1.18, indicating that the stock is valued at 1.18 times its book value. However, it is notable that the price-to-earnings (P/E) ratio is not available, which may limit our ability to assess the stock's valuation based on earnings. The earnings per share (EPS) is ₹0.01, reflecting the company's profitability on a per-share basis. The sector price earnings ratio is 15.00, providing insight into the average P/E ratio of the sector. Finally, the market capitalization of JP Power Ventures Ltd stands at ₹7,847.21 Crores, indicating the total market value of the company's outstanding shares.</w:t>
        <w:br/>
        <w:t>It is vital to acknowledge that the stock's performance and financial ratios may be influenced by various factors, including industry trends, company-specific initiatives, and regulatory changes. As JP Power Ventures Ltd operates in the power generation and distribution sector, factors such as government policies, energy demand, and environmental regulations can significantly impact the company's operations and performance. Investors should closely monitor these factors and stay updated with the latest news and developments in the industry to make informed investment decisions.</w:t>
        <w:br/>
        <w:t>In conclusion, JP Power Ventures Limited is an Indian power generation company primarily focused on thermal power generation and with a portfolio of coal-based power plants. The company aims to contribute to India's growing energy demand by providing reliable and affordable electricity. The stock (JPPOWER) has shown positive performance across various time durations and exhibits financial ratios that can provide valuable insights into its valuation and financial health. However, it is essential to consider potential industry-specific factors and stay updated with the latest market and company news when evaluating investment opportunities in JP Power Ventures Ltd.</w:t>
      </w:r>
    </w:p>
    <w:sectPr w:rsidR="00FC693F" w:rsidRPr="0006063C" w:rsidSect="00034616">
      <w:pgSz w:w="11909" w:h="16834"/>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5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