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5EAA1" w14:textId="77777777" w:rsidR="00AA1CDF" w:rsidRDefault="00AA1CDF" w:rsidP="00AA1CDF">
      <w:pPr>
        <w:pStyle w:val="Nzev"/>
      </w:pPr>
      <w:bookmarkStart w:id="0" w:name="_GoBack"/>
      <w:bookmarkEnd w:id="0"/>
      <w:r w:rsidRPr="00AA1CDF">
        <w:t xml:space="preserve">Druhy operátorů, snižování a zvyšování hodnoty proměnných, složené přiřazení </w:t>
      </w:r>
    </w:p>
    <w:p w14:paraId="2559404F" w14:textId="77777777" w:rsidR="00592EDB" w:rsidRDefault="00592EDB" w:rsidP="00AA1CDF">
      <w:pPr>
        <w:pStyle w:val="Nadpis1"/>
        <w:ind w:left="567" w:hanging="567"/>
      </w:pPr>
      <w:r w:rsidRPr="00592EDB">
        <w:t>Zadání úlohy</w:t>
      </w:r>
    </w:p>
    <w:p w14:paraId="58637A8A" w14:textId="77777777" w:rsidR="00592EDB" w:rsidRDefault="00592EDB" w:rsidP="00592EDB">
      <w:pPr>
        <w:pStyle w:val="Nadpis2"/>
        <w:numPr>
          <w:ilvl w:val="0"/>
          <w:numId w:val="10"/>
        </w:numPr>
        <w:ind w:left="567" w:hanging="567"/>
      </w:pPr>
      <w:r w:rsidRPr="00592EDB">
        <w:t xml:space="preserve">Vytvořte přehled </w:t>
      </w:r>
      <w:r w:rsidR="00E3687B">
        <w:t>aritmetických výrazů</w:t>
      </w:r>
      <w:r w:rsidRPr="00592EDB">
        <w:t xml:space="preserve"> (programově)</w:t>
      </w:r>
    </w:p>
    <w:tbl>
      <w:tblPr>
        <w:tblStyle w:val="Mkatabul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43"/>
        <w:gridCol w:w="1243"/>
        <w:gridCol w:w="1559"/>
        <w:gridCol w:w="1418"/>
      </w:tblGrid>
      <w:tr w:rsidR="0059001C" w:rsidRPr="00592EDB" w14:paraId="21B2D934" w14:textId="77777777" w:rsidTr="03DAD653">
        <w:trPr>
          <w:trHeight w:val="113"/>
        </w:trPr>
        <w:tc>
          <w:tcPr>
            <w:tcW w:w="2443" w:type="dxa"/>
          </w:tcPr>
          <w:p w14:paraId="4AC7940F" w14:textId="77777777" w:rsidR="0059001C" w:rsidRPr="00592EDB" w:rsidRDefault="001742E9" w:rsidP="006E2FBC">
            <w:pPr>
              <w:pStyle w:val="Bezmezer"/>
            </w:pPr>
            <w:proofErr w:type="gramStart"/>
            <w:r>
              <w:t xml:space="preserve">typ  </w:t>
            </w:r>
            <w:r w:rsidR="0059001C">
              <w:t>operátoru</w:t>
            </w:r>
            <w:proofErr w:type="gramEnd"/>
            <w:r w:rsidR="0059001C" w:rsidRPr="00592EDB">
              <w:t xml:space="preserve">  </w:t>
            </w:r>
          </w:p>
        </w:tc>
        <w:tc>
          <w:tcPr>
            <w:tcW w:w="1243" w:type="dxa"/>
          </w:tcPr>
          <w:p w14:paraId="47A4016A" w14:textId="77777777" w:rsidR="0059001C" w:rsidRPr="00592EDB" w:rsidRDefault="0059001C" w:rsidP="006E2FBC">
            <w:pPr>
              <w:pStyle w:val="Bezmezer"/>
              <w:jc w:val="center"/>
            </w:pPr>
            <w:r>
              <w:t>operand1</w:t>
            </w:r>
          </w:p>
        </w:tc>
        <w:tc>
          <w:tcPr>
            <w:tcW w:w="1559" w:type="dxa"/>
          </w:tcPr>
          <w:p w14:paraId="5AF3BAF9" w14:textId="77777777" w:rsidR="0059001C" w:rsidRPr="00592EDB" w:rsidRDefault="0059001C" w:rsidP="006E2FBC">
            <w:pPr>
              <w:pStyle w:val="Bezmezer"/>
              <w:jc w:val="center"/>
            </w:pPr>
            <w:r>
              <w:t>operand2</w:t>
            </w:r>
          </w:p>
        </w:tc>
        <w:tc>
          <w:tcPr>
            <w:tcW w:w="1418" w:type="dxa"/>
          </w:tcPr>
          <w:p w14:paraId="0972F45F" w14:textId="77777777" w:rsidR="0059001C" w:rsidRDefault="0059001C" w:rsidP="006E2FBC">
            <w:pPr>
              <w:pStyle w:val="Bezmezer"/>
              <w:jc w:val="center"/>
            </w:pPr>
            <w:proofErr w:type="spellStart"/>
            <w:r>
              <w:t>result</w:t>
            </w:r>
            <w:proofErr w:type="spellEnd"/>
          </w:p>
        </w:tc>
      </w:tr>
      <w:tr w:rsidR="0059001C" w:rsidRPr="00592EDB" w14:paraId="2DD40C25" w14:textId="77777777" w:rsidTr="03DAD653">
        <w:trPr>
          <w:trHeight w:val="113"/>
        </w:trPr>
        <w:tc>
          <w:tcPr>
            <w:tcW w:w="2443" w:type="dxa"/>
          </w:tcPr>
          <w:p w14:paraId="494CD860" w14:textId="77777777" w:rsidR="0059001C" w:rsidRPr="00592EDB" w:rsidRDefault="0059001C" w:rsidP="006E2FBC">
            <w:pPr>
              <w:pStyle w:val="Bezmezer"/>
            </w:pPr>
            <w:r>
              <w:t>sčítání</w:t>
            </w:r>
            <w:r w:rsidRPr="00592EDB">
              <w:t xml:space="preserve">            </w:t>
            </w:r>
          </w:p>
        </w:tc>
        <w:tc>
          <w:tcPr>
            <w:tcW w:w="1243" w:type="dxa"/>
          </w:tcPr>
          <w:p w14:paraId="4634979A" w14:textId="77777777" w:rsidR="0059001C" w:rsidRPr="00592EDB" w:rsidRDefault="0059001C" w:rsidP="006E2FBC">
            <w:pPr>
              <w:pStyle w:val="Bezmezer"/>
              <w:jc w:val="center"/>
            </w:pPr>
            <w:r>
              <w:t>10</w:t>
            </w:r>
          </w:p>
        </w:tc>
        <w:tc>
          <w:tcPr>
            <w:tcW w:w="1559" w:type="dxa"/>
          </w:tcPr>
          <w:p w14:paraId="2530BD5A" w14:textId="77777777" w:rsidR="0059001C" w:rsidRPr="00592EDB" w:rsidRDefault="0059001C" w:rsidP="006E2FBC">
            <w:pPr>
              <w:pStyle w:val="Bezmezer"/>
              <w:jc w:val="center"/>
            </w:pPr>
            <w:r>
              <w:t>2</w:t>
            </w:r>
          </w:p>
        </w:tc>
        <w:tc>
          <w:tcPr>
            <w:tcW w:w="1418" w:type="dxa"/>
          </w:tcPr>
          <w:p w14:paraId="102D5C38" w14:textId="77777777" w:rsidR="0059001C" w:rsidRDefault="0059001C" w:rsidP="006E2FBC">
            <w:pPr>
              <w:pStyle w:val="Bezmezer"/>
              <w:jc w:val="center"/>
            </w:pPr>
          </w:p>
        </w:tc>
      </w:tr>
      <w:tr w:rsidR="0059001C" w:rsidRPr="00592EDB" w14:paraId="3C7DF78B" w14:textId="77777777" w:rsidTr="03DAD653">
        <w:trPr>
          <w:trHeight w:val="113"/>
        </w:trPr>
        <w:tc>
          <w:tcPr>
            <w:tcW w:w="2443" w:type="dxa"/>
          </w:tcPr>
          <w:p w14:paraId="71E47756" w14:textId="77777777" w:rsidR="0059001C" w:rsidRPr="00592EDB" w:rsidRDefault="0059001C" w:rsidP="006E2FBC">
            <w:pPr>
              <w:pStyle w:val="Bezmezer"/>
            </w:pPr>
            <w:r>
              <w:t>odčítání</w:t>
            </w:r>
            <w:r w:rsidRPr="00592EDB">
              <w:t xml:space="preserve">            </w:t>
            </w:r>
          </w:p>
        </w:tc>
        <w:tc>
          <w:tcPr>
            <w:tcW w:w="1243" w:type="dxa"/>
          </w:tcPr>
          <w:p w14:paraId="552F36A5" w14:textId="77777777" w:rsidR="0059001C" w:rsidRPr="00592EDB" w:rsidRDefault="0059001C" w:rsidP="006E2FBC">
            <w:pPr>
              <w:pStyle w:val="Bezmezer"/>
              <w:jc w:val="center"/>
            </w:pPr>
            <w:r>
              <w:t>10</w:t>
            </w:r>
          </w:p>
        </w:tc>
        <w:tc>
          <w:tcPr>
            <w:tcW w:w="1559" w:type="dxa"/>
          </w:tcPr>
          <w:p w14:paraId="3F2AD2C6" w14:textId="77777777" w:rsidR="0059001C" w:rsidRPr="00592EDB" w:rsidRDefault="0059001C" w:rsidP="006E2FBC">
            <w:pPr>
              <w:pStyle w:val="Bezmezer"/>
              <w:jc w:val="center"/>
            </w:pPr>
            <w:r>
              <w:t>2</w:t>
            </w:r>
          </w:p>
        </w:tc>
        <w:tc>
          <w:tcPr>
            <w:tcW w:w="1418" w:type="dxa"/>
          </w:tcPr>
          <w:p w14:paraId="0651B0F5" w14:textId="77777777" w:rsidR="0059001C" w:rsidRDefault="0059001C" w:rsidP="006E2FBC">
            <w:pPr>
              <w:pStyle w:val="Bezmezer"/>
              <w:jc w:val="center"/>
            </w:pPr>
          </w:p>
        </w:tc>
      </w:tr>
      <w:tr w:rsidR="0059001C" w:rsidRPr="00592EDB" w14:paraId="09A99A7F" w14:textId="77777777" w:rsidTr="03DAD653">
        <w:trPr>
          <w:trHeight w:val="113"/>
        </w:trPr>
        <w:tc>
          <w:tcPr>
            <w:tcW w:w="2443" w:type="dxa"/>
          </w:tcPr>
          <w:p w14:paraId="2691D105" w14:textId="77777777" w:rsidR="0059001C" w:rsidRPr="00592EDB" w:rsidRDefault="0059001C" w:rsidP="006E2FBC">
            <w:pPr>
              <w:pStyle w:val="Bezmezer"/>
            </w:pPr>
            <w:r>
              <w:t>dělení</w:t>
            </w:r>
            <w:r w:rsidRPr="00592EDB">
              <w:t xml:space="preserve">           </w:t>
            </w:r>
          </w:p>
        </w:tc>
        <w:tc>
          <w:tcPr>
            <w:tcW w:w="1243" w:type="dxa"/>
          </w:tcPr>
          <w:p w14:paraId="0590C1D6" w14:textId="77777777" w:rsidR="0059001C" w:rsidRPr="00592EDB" w:rsidRDefault="0059001C" w:rsidP="006E2FBC">
            <w:pPr>
              <w:pStyle w:val="Bezmezer"/>
              <w:jc w:val="center"/>
            </w:pPr>
            <w:r>
              <w:t>10</w:t>
            </w:r>
          </w:p>
        </w:tc>
        <w:tc>
          <w:tcPr>
            <w:tcW w:w="1559" w:type="dxa"/>
          </w:tcPr>
          <w:p w14:paraId="236874F9" w14:textId="77777777" w:rsidR="0059001C" w:rsidRPr="00592EDB" w:rsidRDefault="0059001C" w:rsidP="006E2FBC">
            <w:pPr>
              <w:pStyle w:val="Bezmezer"/>
              <w:jc w:val="center"/>
            </w:pPr>
            <w:r>
              <w:t>2</w:t>
            </w:r>
          </w:p>
        </w:tc>
        <w:tc>
          <w:tcPr>
            <w:tcW w:w="1418" w:type="dxa"/>
          </w:tcPr>
          <w:p w14:paraId="2E55F869" w14:textId="77777777" w:rsidR="0059001C" w:rsidRDefault="0059001C" w:rsidP="006E2FBC">
            <w:pPr>
              <w:pStyle w:val="Bezmezer"/>
              <w:jc w:val="center"/>
            </w:pPr>
          </w:p>
        </w:tc>
      </w:tr>
      <w:tr w:rsidR="0059001C" w:rsidRPr="00592EDB" w14:paraId="27B384DF" w14:textId="77777777" w:rsidTr="03DAD653">
        <w:trPr>
          <w:trHeight w:val="113"/>
        </w:trPr>
        <w:tc>
          <w:tcPr>
            <w:tcW w:w="2443" w:type="dxa"/>
          </w:tcPr>
          <w:p w14:paraId="141B13D9" w14:textId="77777777" w:rsidR="0059001C" w:rsidRPr="00592EDB" w:rsidRDefault="0059001C" w:rsidP="006E2FBC">
            <w:pPr>
              <w:pStyle w:val="Bezmezer"/>
            </w:pPr>
            <w:r>
              <w:t>násobení</w:t>
            </w:r>
            <w:r w:rsidRPr="00592EDB">
              <w:t xml:space="preserve">          </w:t>
            </w:r>
          </w:p>
        </w:tc>
        <w:tc>
          <w:tcPr>
            <w:tcW w:w="1243" w:type="dxa"/>
          </w:tcPr>
          <w:p w14:paraId="145A9180" w14:textId="77777777" w:rsidR="0059001C" w:rsidRPr="00592EDB" w:rsidRDefault="0059001C" w:rsidP="006E2FBC">
            <w:pPr>
              <w:pStyle w:val="Bezmezer"/>
              <w:jc w:val="center"/>
            </w:pPr>
            <w:r>
              <w:t>10</w:t>
            </w:r>
          </w:p>
        </w:tc>
        <w:tc>
          <w:tcPr>
            <w:tcW w:w="1559" w:type="dxa"/>
          </w:tcPr>
          <w:p w14:paraId="1FEBF54A" w14:textId="77777777" w:rsidR="0059001C" w:rsidRPr="00592EDB" w:rsidRDefault="0059001C" w:rsidP="006E2FBC">
            <w:pPr>
              <w:pStyle w:val="Bezmezer"/>
              <w:jc w:val="center"/>
            </w:pPr>
            <w:r>
              <w:t>2</w:t>
            </w:r>
          </w:p>
        </w:tc>
        <w:tc>
          <w:tcPr>
            <w:tcW w:w="1418" w:type="dxa"/>
          </w:tcPr>
          <w:p w14:paraId="14AF489F" w14:textId="77777777" w:rsidR="0059001C" w:rsidRDefault="0059001C" w:rsidP="006E2FBC">
            <w:pPr>
              <w:pStyle w:val="Bezmezer"/>
              <w:jc w:val="center"/>
            </w:pPr>
          </w:p>
        </w:tc>
      </w:tr>
      <w:tr w:rsidR="0059001C" w:rsidRPr="00592EDB" w14:paraId="6238F393" w14:textId="77777777" w:rsidTr="03DAD653">
        <w:trPr>
          <w:trHeight w:val="113"/>
        </w:trPr>
        <w:tc>
          <w:tcPr>
            <w:tcW w:w="2443" w:type="dxa"/>
          </w:tcPr>
          <w:p w14:paraId="2F01409E" w14:textId="77777777" w:rsidR="0059001C" w:rsidRPr="00592EDB" w:rsidRDefault="0059001C" w:rsidP="006E2FBC">
            <w:pPr>
              <w:pStyle w:val="Bezmezer"/>
            </w:pPr>
            <w:r>
              <w:t>zbytek po dělení</w:t>
            </w:r>
            <w:r w:rsidRPr="00592EDB">
              <w:t xml:space="preserve">         </w:t>
            </w:r>
          </w:p>
        </w:tc>
        <w:tc>
          <w:tcPr>
            <w:tcW w:w="1243" w:type="dxa"/>
          </w:tcPr>
          <w:p w14:paraId="2F10FBA9" w14:textId="77777777" w:rsidR="0059001C" w:rsidRPr="00592EDB" w:rsidRDefault="0059001C" w:rsidP="006E2FBC">
            <w:pPr>
              <w:pStyle w:val="Bezmezer"/>
              <w:jc w:val="center"/>
            </w:pPr>
            <w:r>
              <w:t>10</w:t>
            </w:r>
          </w:p>
        </w:tc>
        <w:tc>
          <w:tcPr>
            <w:tcW w:w="1559" w:type="dxa"/>
          </w:tcPr>
          <w:p w14:paraId="00F61E2B" w14:textId="77777777" w:rsidR="0059001C" w:rsidRPr="00592EDB" w:rsidRDefault="0059001C" w:rsidP="006E2FBC">
            <w:pPr>
              <w:pStyle w:val="Bezmezer"/>
              <w:jc w:val="center"/>
            </w:pPr>
            <w:r>
              <w:t>2</w:t>
            </w:r>
          </w:p>
        </w:tc>
        <w:tc>
          <w:tcPr>
            <w:tcW w:w="1418" w:type="dxa"/>
          </w:tcPr>
          <w:p w14:paraId="2F43677D" w14:textId="77777777" w:rsidR="0059001C" w:rsidRDefault="0059001C" w:rsidP="006E2FBC">
            <w:pPr>
              <w:pStyle w:val="Bezmezer"/>
              <w:jc w:val="center"/>
            </w:pPr>
          </w:p>
        </w:tc>
      </w:tr>
      <w:tr w:rsidR="0059001C" w:rsidRPr="00592EDB" w14:paraId="5F6D2DD1" w14:textId="77777777" w:rsidTr="03DAD653">
        <w:trPr>
          <w:trHeight w:val="113"/>
        </w:trPr>
        <w:tc>
          <w:tcPr>
            <w:tcW w:w="2443" w:type="dxa"/>
          </w:tcPr>
          <w:p w14:paraId="72E676F5" w14:textId="77777777" w:rsidR="0059001C" w:rsidRDefault="0059001C" w:rsidP="006E2FBC">
            <w:pPr>
              <w:pStyle w:val="Bezmezer"/>
            </w:pPr>
            <w:r>
              <w:t>zvyšování hodnot</w:t>
            </w:r>
          </w:p>
        </w:tc>
        <w:tc>
          <w:tcPr>
            <w:tcW w:w="1243" w:type="dxa"/>
          </w:tcPr>
          <w:p w14:paraId="657136BA" w14:textId="77777777" w:rsidR="0059001C" w:rsidRPr="00592EDB" w:rsidRDefault="0059001C" w:rsidP="006E2FBC">
            <w:pPr>
              <w:pStyle w:val="Bezmezer"/>
              <w:jc w:val="center"/>
            </w:pPr>
            <w:r>
              <w:t>10</w:t>
            </w:r>
          </w:p>
        </w:tc>
        <w:tc>
          <w:tcPr>
            <w:tcW w:w="1559" w:type="dxa"/>
          </w:tcPr>
          <w:p w14:paraId="3EDF5C90" w14:textId="77777777" w:rsidR="0059001C" w:rsidRPr="00592EDB" w:rsidRDefault="0059001C" w:rsidP="006E2FBC">
            <w:pPr>
              <w:pStyle w:val="Bezmezer"/>
              <w:jc w:val="center"/>
            </w:pPr>
          </w:p>
        </w:tc>
        <w:tc>
          <w:tcPr>
            <w:tcW w:w="1418" w:type="dxa"/>
          </w:tcPr>
          <w:p w14:paraId="0C8DB98F" w14:textId="77777777" w:rsidR="0059001C" w:rsidRPr="00592EDB" w:rsidRDefault="0059001C" w:rsidP="006E2FBC">
            <w:pPr>
              <w:pStyle w:val="Bezmezer"/>
              <w:jc w:val="center"/>
            </w:pPr>
          </w:p>
        </w:tc>
      </w:tr>
      <w:tr w:rsidR="0059001C" w:rsidRPr="00592EDB" w14:paraId="66D2E3E7" w14:textId="77777777" w:rsidTr="03DAD653">
        <w:trPr>
          <w:trHeight w:val="113"/>
        </w:trPr>
        <w:tc>
          <w:tcPr>
            <w:tcW w:w="2443" w:type="dxa"/>
          </w:tcPr>
          <w:p w14:paraId="3C590B9A" w14:textId="77777777" w:rsidR="0059001C" w:rsidRDefault="0059001C" w:rsidP="006E2FBC">
            <w:pPr>
              <w:pStyle w:val="Bezmezer"/>
            </w:pPr>
            <w:r>
              <w:t>snižování hodnota</w:t>
            </w:r>
          </w:p>
        </w:tc>
        <w:tc>
          <w:tcPr>
            <w:tcW w:w="1243" w:type="dxa"/>
          </w:tcPr>
          <w:p w14:paraId="69AE761A" w14:textId="77777777" w:rsidR="0059001C" w:rsidRPr="00592EDB" w:rsidRDefault="0059001C" w:rsidP="006E2FBC">
            <w:pPr>
              <w:pStyle w:val="Bezmezer"/>
              <w:jc w:val="center"/>
            </w:pPr>
            <w:r>
              <w:t>10</w:t>
            </w:r>
          </w:p>
        </w:tc>
        <w:tc>
          <w:tcPr>
            <w:tcW w:w="1559" w:type="dxa"/>
          </w:tcPr>
          <w:p w14:paraId="47FF2827" w14:textId="77777777" w:rsidR="0059001C" w:rsidRPr="00592EDB" w:rsidRDefault="0059001C" w:rsidP="006E2FBC">
            <w:pPr>
              <w:pStyle w:val="Bezmezer"/>
              <w:jc w:val="center"/>
            </w:pPr>
          </w:p>
        </w:tc>
        <w:tc>
          <w:tcPr>
            <w:tcW w:w="1418" w:type="dxa"/>
          </w:tcPr>
          <w:p w14:paraId="01365BD9" w14:textId="77777777" w:rsidR="0059001C" w:rsidRPr="00592EDB" w:rsidRDefault="0059001C" w:rsidP="006E2FBC">
            <w:pPr>
              <w:pStyle w:val="Bezmezer"/>
              <w:jc w:val="center"/>
            </w:pPr>
          </w:p>
        </w:tc>
      </w:tr>
    </w:tbl>
    <w:p w14:paraId="46608B01" w14:textId="77777777" w:rsidR="006E2FBC" w:rsidRDefault="006E2FBC" w:rsidP="00592EDB">
      <w:pPr>
        <w:spacing w:before="120"/>
      </w:pPr>
      <w:r>
        <w:t>Vysvětlete příklad kódu:</w:t>
      </w:r>
    </w:p>
    <w:p w14:paraId="56F56636" w14:textId="77777777" w:rsidR="006E2FBC" w:rsidRDefault="006E2FBC" w:rsidP="006E2FBC">
      <w:pPr>
        <w:pStyle w:val="Bezmezer"/>
      </w:pPr>
      <w:proofErr w:type="spellStart"/>
      <w:r>
        <w:t>int</w:t>
      </w:r>
      <w:proofErr w:type="spellEnd"/>
      <w:r>
        <w:t xml:space="preserve"> x=1,y=2;</w:t>
      </w:r>
    </w:p>
    <w:p w14:paraId="00FA77AD" w14:textId="77777777" w:rsidR="006E2FBC" w:rsidRDefault="006E2FBC" w:rsidP="006E2FBC">
      <w:pPr>
        <w:pStyle w:val="Bezmezer"/>
      </w:pPr>
      <w:proofErr w:type="spellStart"/>
      <w:r>
        <w:t>int</w:t>
      </w:r>
      <w:proofErr w:type="spellEnd"/>
      <w:r>
        <w:t xml:space="preserve"> z = x++ * ++y;</w:t>
      </w:r>
    </w:p>
    <w:p w14:paraId="5006925F" w14:textId="77777777" w:rsidR="00592EDB" w:rsidRPr="00592EDB" w:rsidRDefault="00592EDB" w:rsidP="00592EDB">
      <w:pPr>
        <w:pStyle w:val="Nadpis2"/>
        <w:numPr>
          <w:ilvl w:val="0"/>
          <w:numId w:val="10"/>
        </w:numPr>
        <w:ind w:left="567" w:hanging="567"/>
      </w:pPr>
      <w:r>
        <w:t xml:space="preserve">Vytvořte </w:t>
      </w:r>
      <w:r w:rsidR="0059001C">
        <w:t>přehled porovnávacích výrazů</w:t>
      </w:r>
      <w:r>
        <w:t xml:space="preserve"> (programově)</w:t>
      </w:r>
    </w:p>
    <w:tbl>
      <w:tblPr>
        <w:tblStyle w:val="Mkatabul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1274"/>
        <w:gridCol w:w="1561"/>
        <w:gridCol w:w="1418"/>
      </w:tblGrid>
      <w:tr w:rsidR="0059001C" w:rsidRPr="00CC5593" w14:paraId="6EE7ADF6" w14:textId="77777777" w:rsidTr="03DAD653">
        <w:tc>
          <w:tcPr>
            <w:tcW w:w="2410" w:type="dxa"/>
          </w:tcPr>
          <w:p w14:paraId="67565B33" w14:textId="77777777" w:rsidR="0059001C" w:rsidRPr="00CC5593" w:rsidRDefault="001742E9" w:rsidP="006E2FBC">
            <w:pPr>
              <w:pStyle w:val="Bezmezer"/>
            </w:pPr>
            <w:r>
              <w:t>t</w:t>
            </w:r>
            <w:r w:rsidR="0059001C">
              <w:t>yp operátoru</w:t>
            </w:r>
          </w:p>
        </w:tc>
        <w:tc>
          <w:tcPr>
            <w:tcW w:w="1274" w:type="dxa"/>
          </w:tcPr>
          <w:p w14:paraId="52120DF3" w14:textId="77777777" w:rsidR="0059001C" w:rsidRPr="00CC5593" w:rsidRDefault="0059001C" w:rsidP="006E2FBC">
            <w:pPr>
              <w:pStyle w:val="Bezmezer"/>
              <w:jc w:val="center"/>
            </w:pPr>
            <w:r>
              <w:t>operand1</w:t>
            </w:r>
          </w:p>
        </w:tc>
        <w:tc>
          <w:tcPr>
            <w:tcW w:w="1561" w:type="dxa"/>
          </w:tcPr>
          <w:p w14:paraId="6C1834E1" w14:textId="77777777" w:rsidR="0059001C" w:rsidRPr="00CC5593" w:rsidRDefault="0059001C" w:rsidP="006E2FBC">
            <w:pPr>
              <w:pStyle w:val="Bezmezer"/>
              <w:jc w:val="center"/>
            </w:pPr>
            <w:r>
              <w:t>operand2</w:t>
            </w:r>
          </w:p>
        </w:tc>
        <w:tc>
          <w:tcPr>
            <w:tcW w:w="1418" w:type="dxa"/>
          </w:tcPr>
          <w:p w14:paraId="4EE7753A" w14:textId="77777777" w:rsidR="0059001C" w:rsidRDefault="0059001C" w:rsidP="006E2FBC">
            <w:pPr>
              <w:pStyle w:val="Bezmezer"/>
              <w:jc w:val="center"/>
            </w:pPr>
            <w:proofErr w:type="spellStart"/>
            <w:r>
              <w:t>result</w:t>
            </w:r>
            <w:proofErr w:type="spellEnd"/>
          </w:p>
        </w:tc>
      </w:tr>
      <w:tr w:rsidR="0059001C" w:rsidRPr="00CC5593" w14:paraId="7207C618" w14:textId="77777777" w:rsidTr="03DAD653">
        <w:tc>
          <w:tcPr>
            <w:tcW w:w="2410" w:type="dxa"/>
          </w:tcPr>
          <w:p w14:paraId="06991C5E" w14:textId="77777777" w:rsidR="0059001C" w:rsidRPr="00CC5593" w:rsidRDefault="0059001C" w:rsidP="006E2FBC">
            <w:pPr>
              <w:pStyle w:val="Bezmezer"/>
            </w:pPr>
            <w:r>
              <w:t>menší</w:t>
            </w:r>
          </w:p>
        </w:tc>
        <w:tc>
          <w:tcPr>
            <w:tcW w:w="1274" w:type="dxa"/>
          </w:tcPr>
          <w:p w14:paraId="5D0D75A7" w14:textId="77777777" w:rsidR="0059001C" w:rsidRPr="00CC5593" w:rsidRDefault="0059001C" w:rsidP="006E2FBC">
            <w:pPr>
              <w:pStyle w:val="Bezmezer"/>
              <w:jc w:val="center"/>
            </w:pPr>
            <w:r>
              <w:t>10</w:t>
            </w:r>
          </w:p>
        </w:tc>
        <w:tc>
          <w:tcPr>
            <w:tcW w:w="1561" w:type="dxa"/>
          </w:tcPr>
          <w:p w14:paraId="770347E5" w14:textId="77777777" w:rsidR="0059001C" w:rsidRPr="00CC5593" w:rsidRDefault="0059001C" w:rsidP="006E2FBC">
            <w:pPr>
              <w:pStyle w:val="Bezmezer"/>
              <w:jc w:val="center"/>
            </w:pPr>
            <w:r>
              <w:t>2</w:t>
            </w:r>
          </w:p>
        </w:tc>
        <w:tc>
          <w:tcPr>
            <w:tcW w:w="1418" w:type="dxa"/>
          </w:tcPr>
          <w:p w14:paraId="30AFF5AB" w14:textId="77777777" w:rsidR="0059001C" w:rsidRPr="00CC5593" w:rsidRDefault="0059001C" w:rsidP="006E2FBC">
            <w:pPr>
              <w:pStyle w:val="Bezmezer"/>
              <w:jc w:val="center"/>
            </w:pPr>
          </w:p>
        </w:tc>
      </w:tr>
      <w:tr w:rsidR="0059001C" w:rsidRPr="00CC5593" w14:paraId="0D97C55B" w14:textId="77777777" w:rsidTr="03DAD653">
        <w:tc>
          <w:tcPr>
            <w:tcW w:w="2410" w:type="dxa"/>
          </w:tcPr>
          <w:p w14:paraId="366D028F" w14:textId="77777777" w:rsidR="0059001C" w:rsidRPr="00CC5593" w:rsidRDefault="0059001C" w:rsidP="006E2FBC">
            <w:pPr>
              <w:pStyle w:val="Bezmezer"/>
            </w:pPr>
            <w:r>
              <w:t>větší</w:t>
            </w:r>
          </w:p>
        </w:tc>
        <w:tc>
          <w:tcPr>
            <w:tcW w:w="1274" w:type="dxa"/>
          </w:tcPr>
          <w:p w14:paraId="27B80C20" w14:textId="77777777" w:rsidR="0059001C" w:rsidRPr="00CC5593" w:rsidRDefault="0059001C" w:rsidP="006E2FBC">
            <w:pPr>
              <w:pStyle w:val="Bezmezer"/>
              <w:jc w:val="center"/>
            </w:pPr>
            <w:r>
              <w:t>10</w:t>
            </w:r>
          </w:p>
        </w:tc>
        <w:tc>
          <w:tcPr>
            <w:tcW w:w="1561" w:type="dxa"/>
          </w:tcPr>
          <w:p w14:paraId="4644725A" w14:textId="77777777" w:rsidR="0059001C" w:rsidRPr="00CC5593" w:rsidRDefault="0059001C" w:rsidP="006E2FBC">
            <w:pPr>
              <w:pStyle w:val="Bezmezer"/>
              <w:jc w:val="center"/>
            </w:pPr>
            <w:r>
              <w:t>2</w:t>
            </w:r>
          </w:p>
        </w:tc>
        <w:tc>
          <w:tcPr>
            <w:tcW w:w="1418" w:type="dxa"/>
          </w:tcPr>
          <w:p w14:paraId="273A00CB" w14:textId="77777777" w:rsidR="0059001C" w:rsidRPr="00CC5593" w:rsidRDefault="0059001C" w:rsidP="006E2FBC">
            <w:pPr>
              <w:pStyle w:val="Bezmezer"/>
              <w:jc w:val="center"/>
            </w:pPr>
          </w:p>
        </w:tc>
      </w:tr>
      <w:tr w:rsidR="0059001C" w:rsidRPr="00CC5593" w14:paraId="7ED2CB86" w14:textId="77777777" w:rsidTr="03DAD653">
        <w:tc>
          <w:tcPr>
            <w:tcW w:w="2410" w:type="dxa"/>
          </w:tcPr>
          <w:p w14:paraId="1A3BDCB7" w14:textId="77777777" w:rsidR="0059001C" w:rsidRPr="00CC5593" w:rsidRDefault="0059001C" w:rsidP="006E2FBC">
            <w:pPr>
              <w:pStyle w:val="Bezmezer"/>
            </w:pPr>
            <w:r>
              <w:t>menší nebo rovno</w:t>
            </w:r>
          </w:p>
        </w:tc>
        <w:tc>
          <w:tcPr>
            <w:tcW w:w="1274" w:type="dxa"/>
          </w:tcPr>
          <w:p w14:paraId="453E796F" w14:textId="77777777" w:rsidR="0059001C" w:rsidRPr="00CC5593" w:rsidRDefault="0059001C" w:rsidP="006E2FBC">
            <w:pPr>
              <w:pStyle w:val="Bezmezer"/>
              <w:jc w:val="center"/>
            </w:pPr>
            <w:r>
              <w:t>10</w:t>
            </w:r>
          </w:p>
        </w:tc>
        <w:tc>
          <w:tcPr>
            <w:tcW w:w="1561" w:type="dxa"/>
          </w:tcPr>
          <w:p w14:paraId="75ED55DC" w14:textId="77777777" w:rsidR="0059001C" w:rsidRPr="00CC5593" w:rsidRDefault="0059001C" w:rsidP="006E2FBC">
            <w:pPr>
              <w:pStyle w:val="Bezmezer"/>
              <w:jc w:val="center"/>
            </w:pPr>
            <w:r>
              <w:t>2</w:t>
            </w:r>
          </w:p>
        </w:tc>
        <w:tc>
          <w:tcPr>
            <w:tcW w:w="1418" w:type="dxa"/>
          </w:tcPr>
          <w:p w14:paraId="30C02E66" w14:textId="77777777" w:rsidR="0059001C" w:rsidRPr="00CC5593" w:rsidRDefault="0059001C" w:rsidP="006E2FBC">
            <w:pPr>
              <w:pStyle w:val="Bezmezer"/>
              <w:jc w:val="center"/>
            </w:pPr>
          </w:p>
        </w:tc>
      </w:tr>
      <w:tr w:rsidR="0059001C" w:rsidRPr="00CC5593" w14:paraId="49978095" w14:textId="77777777" w:rsidTr="03DAD653">
        <w:tc>
          <w:tcPr>
            <w:tcW w:w="2410" w:type="dxa"/>
          </w:tcPr>
          <w:p w14:paraId="0C73409C" w14:textId="77777777" w:rsidR="0059001C" w:rsidRPr="00CC5593" w:rsidRDefault="0059001C" w:rsidP="006E2FBC">
            <w:pPr>
              <w:pStyle w:val="Bezmezer"/>
            </w:pPr>
            <w:r>
              <w:t>větší nebo rovno</w:t>
            </w:r>
          </w:p>
        </w:tc>
        <w:tc>
          <w:tcPr>
            <w:tcW w:w="1274" w:type="dxa"/>
          </w:tcPr>
          <w:p w14:paraId="164FDA15" w14:textId="77777777" w:rsidR="0059001C" w:rsidRPr="00CC5593" w:rsidRDefault="0059001C" w:rsidP="006E2FBC">
            <w:pPr>
              <w:pStyle w:val="Bezmezer"/>
              <w:jc w:val="center"/>
            </w:pPr>
            <w:r>
              <w:t>10</w:t>
            </w:r>
          </w:p>
        </w:tc>
        <w:tc>
          <w:tcPr>
            <w:tcW w:w="1561" w:type="dxa"/>
          </w:tcPr>
          <w:p w14:paraId="329D1937" w14:textId="77777777" w:rsidR="0059001C" w:rsidRPr="00CC5593" w:rsidRDefault="0059001C" w:rsidP="006E2FBC">
            <w:pPr>
              <w:pStyle w:val="Bezmezer"/>
              <w:jc w:val="center"/>
            </w:pPr>
            <w:r>
              <w:t>2</w:t>
            </w:r>
          </w:p>
        </w:tc>
        <w:tc>
          <w:tcPr>
            <w:tcW w:w="1418" w:type="dxa"/>
          </w:tcPr>
          <w:p w14:paraId="1F7ECD0D" w14:textId="77777777" w:rsidR="0059001C" w:rsidRPr="00CC5593" w:rsidRDefault="0059001C" w:rsidP="006E2FBC">
            <w:pPr>
              <w:pStyle w:val="Bezmezer"/>
              <w:jc w:val="center"/>
            </w:pPr>
          </w:p>
        </w:tc>
      </w:tr>
      <w:tr w:rsidR="0059001C" w:rsidRPr="00CC5593" w14:paraId="4D508EE4" w14:textId="77777777" w:rsidTr="03DAD653">
        <w:tc>
          <w:tcPr>
            <w:tcW w:w="2410" w:type="dxa"/>
          </w:tcPr>
          <w:p w14:paraId="3CE35AEA" w14:textId="77777777" w:rsidR="0059001C" w:rsidRPr="00CC5593" w:rsidRDefault="0059001C" w:rsidP="006E2FBC">
            <w:pPr>
              <w:pStyle w:val="Bezmezer"/>
            </w:pPr>
            <w:r>
              <w:t>rovno</w:t>
            </w:r>
          </w:p>
        </w:tc>
        <w:tc>
          <w:tcPr>
            <w:tcW w:w="1274" w:type="dxa"/>
          </w:tcPr>
          <w:p w14:paraId="3D9199AE" w14:textId="77777777" w:rsidR="0059001C" w:rsidRPr="00CC5593" w:rsidRDefault="0059001C" w:rsidP="006E2FBC">
            <w:pPr>
              <w:pStyle w:val="Bezmezer"/>
              <w:jc w:val="center"/>
            </w:pPr>
            <w:r>
              <w:t>10</w:t>
            </w:r>
          </w:p>
        </w:tc>
        <w:tc>
          <w:tcPr>
            <w:tcW w:w="1561" w:type="dxa"/>
          </w:tcPr>
          <w:p w14:paraId="22321920" w14:textId="77777777" w:rsidR="0059001C" w:rsidRPr="00CC5593" w:rsidRDefault="0059001C" w:rsidP="006E2FBC">
            <w:pPr>
              <w:pStyle w:val="Bezmezer"/>
              <w:jc w:val="center"/>
            </w:pPr>
            <w:r>
              <w:t>2</w:t>
            </w:r>
          </w:p>
        </w:tc>
        <w:tc>
          <w:tcPr>
            <w:tcW w:w="1418" w:type="dxa"/>
          </w:tcPr>
          <w:p w14:paraId="2FB57950" w14:textId="77777777" w:rsidR="0059001C" w:rsidRPr="00CC5593" w:rsidRDefault="0059001C" w:rsidP="006E2FBC">
            <w:pPr>
              <w:pStyle w:val="Bezmezer"/>
              <w:jc w:val="center"/>
            </w:pPr>
          </w:p>
        </w:tc>
      </w:tr>
      <w:tr w:rsidR="0059001C" w:rsidRPr="00CC5593" w14:paraId="6152F9DD" w14:textId="77777777" w:rsidTr="03DAD653">
        <w:tc>
          <w:tcPr>
            <w:tcW w:w="2410" w:type="dxa"/>
          </w:tcPr>
          <w:p w14:paraId="3D25ADA2" w14:textId="77777777" w:rsidR="0059001C" w:rsidRPr="00CC5593" w:rsidRDefault="0059001C" w:rsidP="006E2FBC">
            <w:pPr>
              <w:pStyle w:val="Bezmezer"/>
            </w:pPr>
            <w:proofErr w:type="spellStart"/>
            <w:r>
              <w:t>nerovno</w:t>
            </w:r>
            <w:proofErr w:type="spellEnd"/>
          </w:p>
        </w:tc>
        <w:tc>
          <w:tcPr>
            <w:tcW w:w="1274" w:type="dxa"/>
          </w:tcPr>
          <w:p w14:paraId="136019D3" w14:textId="77777777" w:rsidR="0059001C" w:rsidRPr="00CC5593" w:rsidRDefault="0059001C" w:rsidP="006E2FBC">
            <w:pPr>
              <w:pStyle w:val="Bezmezer"/>
              <w:jc w:val="center"/>
            </w:pPr>
            <w:r>
              <w:t>10</w:t>
            </w:r>
          </w:p>
        </w:tc>
        <w:tc>
          <w:tcPr>
            <w:tcW w:w="1561" w:type="dxa"/>
          </w:tcPr>
          <w:p w14:paraId="4FE562EA" w14:textId="77777777" w:rsidR="0059001C" w:rsidRPr="00CC5593" w:rsidRDefault="0059001C" w:rsidP="006E2FBC">
            <w:pPr>
              <w:pStyle w:val="Bezmezer"/>
              <w:jc w:val="center"/>
            </w:pPr>
            <w:r>
              <w:t>2</w:t>
            </w:r>
          </w:p>
        </w:tc>
        <w:tc>
          <w:tcPr>
            <w:tcW w:w="1418" w:type="dxa"/>
          </w:tcPr>
          <w:p w14:paraId="25C79AA8" w14:textId="77777777" w:rsidR="0059001C" w:rsidRPr="00CC5593" w:rsidRDefault="0059001C" w:rsidP="006E2FBC">
            <w:pPr>
              <w:pStyle w:val="Bezmezer"/>
              <w:jc w:val="center"/>
            </w:pPr>
          </w:p>
        </w:tc>
      </w:tr>
    </w:tbl>
    <w:p w14:paraId="5CEF32AA" w14:textId="77777777" w:rsidR="00CC5593" w:rsidRDefault="0059001C" w:rsidP="006E2FBC">
      <w:pPr>
        <w:pStyle w:val="Nadpis2"/>
        <w:spacing w:before="240"/>
      </w:pPr>
      <w:r>
        <w:t>Vytvořte přehled podmínkových výrazů</w:t>
      </w:r>
      <w:r w:rsidR="006E2FBC">
        <w:t xml:space="preserve"> (programově)</w:t>
      </w:r>
    </w:p>
    <w:tbl>
      <w:tblPr>
        <w:tblStyle w:val="Mkatabul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1274"/>
        <w:gridCol w:w="1561"/>
        <w:gridCol w:w="1418"/>
      </w:tblGrid>
      <w:tr w:rsidR="006E2FBC" w:rsidRPr="00CC5593" w14:paraId="42F8C6C7" w14:textId="77777777" w:rsidTr="03DAD653">
        <w:tc>
          <w:tcPr>
            <w:tcW w:w="2410" w:type="dxa"/>
          </w:tcPr>
          <w:p w14:paraId="320EA8F0" w14:textId="77777777" w:rsidR="006E2FBC" w:rsidRPr="00CC5593" w:rsidRDefault="001742E9" w:rsidP="006E2FBC">
            <w:pPr>
              <w:pStyle w:val="Bezmezer"/>
            </w:pPr>
            <w:r>
              <w:t>t</w:t>
            </w:r>
            <w:r w:rsidR="006E2FBC">
              <w:t>yp operátoru</w:t>
            </w:r>
          </w:p>
        </w:tc>
        <w:tc>
          <w:tcPr>
            <w:tcW w:w="1274" w:type="dxa"/>
          </w:tcPr>
          <w:p w14:paraId="3D3BA164" w14:textId="77777777" w:rsidR="006E2FBC" w:rsidRPr="00CC5593" w:rsidRDefault="001742E9" w:rsidP="006E2FBC">
            <w:pPr>
              <w:pStyle w:val="Bezmezer"/>
              <w:jc w:val="center"/>
            </w:pPr>
            <w:r>
              <w:t>operand3</w:t>
            </w:r>
          </w:p>
        </w:tc>
        <w:tc>
          <w:tcPr>
            <w:tcW w:w="1561" w:type="dxa"/>
          </w:tcPr>
          <w:p w14:paraId="58D41173" w14:textId="77777777" w:rsidR="006E2FBC" w:rsidRPr="00CC5593" w:rsidRDefault="001742E9" w:rsidP="006E2FBC">
            <w:pPr>
              <w:pStyle w:val="Bezmezer"/>
              <w:jc w:val="center"/>
            </w:pPr>
            <w:r>
              <w:t>operand4</w:t>
            </w:r>
          </w:p>
        </w:tc>
        <w:tc>
          <w:tcPr>
            <w:tcW w:w="1418" w:type="dxa"/>
          </w:tcPr>
          <w:p w14:paraId="15D9014E" w14:textId="77777777" w:rsidR="006E2FBC" w:rsidRDefault="006E2FBC" w:rsidP="006E2FBC">
            <w:pPr>
              <w:pStyle w:val="Bezmezer"/>
              <w:jc w:val="center"/>
            </w:pPr>
            <w:proofErr w:type="spellStart"/>
            <w:r>
              <w:t>result</w:t>
            </w:r>
            <w:proofErr w:type="spellEnd"/>
          </w:p>
        </w:tc>
      </w:tr>
      <w:tr w:rsidR="006E2FBC" w:rsidRPr="00CC5593" w14:paraId="6E6DEED4" w14:textId="77777777" w:rsidTr="03DAD653">
        <w:tc>
          <w:tcPr>
            <w:tcW w:w="2410" w:type="dxa"/>
          </w:tcPr>
          <w:p w14:paraId="0E2F66E5" w14:textId="77777777" w:rsidR="006E2FBC" w:rsidRPr="00CC5593" w:rsidRDefault="006E2FBC" w:rsidP="006E2FBC">
            <w:pPr>
              <w:pStyle w:val="Bezmezer"/>
            </w:pPr>
            <w:r>
              <w:t>&amp;&amp;</w:t>
            </w:r>
          </w:p>
        </w:tc>
        <w:tc>
          <w:tcPr>
            <w:tcW w:w="1274" w:type="dxa"/>
          </w:tcPr>
          <w:p w14:paraId="7EF5F433" w14:textId="77777777" w:rsidR="006E2FBC" w:rsidRPr="00CC5593" w:rsidRDefault="006E2FBC" w:rsidP="006E2FBC">
            <w:pPr>
              <w:pStyle w:val="Bezmezer"/>
              <w:jc w:val="center"/>
            </w:pPr>
            <w:r>
              <w:t>true</w:t>
            </w:r>
          </w:p>
        </w:tc>
        <w:tc>
          <w:tcPr>
            <w:tcW w:w="1561" w:type="dxa"/>
          </w:tcPr>
          <w:p w14:paraId="3065E158" w14:textId="77777777" w:rsidR="006E2FBC" w:rsidRPr="00CC5593" w:rsidRDefault="006E2FBC" w:rsidP="006E2FBC">
            <w:pPr>
              <w:pStyle w:val="Bezmezer"/>
              <w:jc w:val="center"/>
            </w:pPr>
            <w:r>
              <w:t>false</w:t>
            </w:r>
          </w:p>
        </w:tc>
        <w:tc>
          <w:tcPr>
            <w:tcW w:w="1418" w:type="dxa"/>
          </w:tcPr>
          <w:p w14:paraId="14A0FF7A" w14:textId="77777777" w:rsidR="006E2FBC" w:rsidRPr="00CC5593" w:rsidRDefault="006E2FBC" w:rsidP="006E2FBC">
            <w:pPr>
              <w:pStyle w:val="Bezmezer"/>
              <w:jc w:val="center"/>
            </w:pPr>
          </w:p>
        </w:tc>
      </w:tr>
      <w:tr w:rsidR="006E2FBC" w:rsidRPr="00CC5593" w14:paraId="236A03C0" w14:textId="77777777" w:rsidTr="03DAD653">
        <w:tc>
          <w:tcPr>
            <w:tcW w:w="2410" w:type="dxa"/>
          </w:tcPr>
          <w:p w14:paraId="20C5275C" w14:textId="77777777" w:rsidR="006E2FBC" w:rsidRPr="00CC5593" w:rsidRDefault="006E2FBC" w:rsidP="006E2FBC">
            <w:pPr>
              <w:pStyle w:val="Bezmezer"/>
            </w:pPr>
            <w:r>
              <w:t>||</w:t>
            </w:r>
          </w:p>
        </w:tc>
        <w:tc>
          <w:tcPr>
            <w:tcW w:w="1274" w:type="dxa"/>
          </w:tcPr>
          <w:p w14:paraId="02639052" w14:textId="77777777" w:rsidR="006E2FBC" w:rsidRPr="00CC5593" w:rsidRDefault="006E2FBC" w:rsidP="006E2FBC">
            <w:pPr>
              <w:pStyle w:val="Bezmezer"/>
              <w:jc w:val="center"/>
            </w:pPr>
            <w:r>
              <w:t>true</w:t>
            </w:r>
          </w:p>
        </w:tc>
        <w:tc>
          <w:tcPr>
            <w:tcW w:w="1561" w:type="dxa"/>
          </w:tcPr>
          <w:p w14:paraId="6464A261" w14:textId="77777777" w:rsidR="006E2FBC" w:rsidRPr="00CC5593" w:rsidRDefault="006E2FBC" w:rsidP="006E2FBC">
            <w:pPr>
              <w:pStyle w:val="Bezmezer"/>
              <w:jc w:val="center"/>
            </w:pPr>
            <w:r>
              <w:t>false</w:t>
            </w:r>
          </w:p>
        </w:tc>
        <w:tc>
          <w:tcPr>
            <w:tcW w:w="1418" w:type="dxa"/>
          </w:tcPr>
          <w:p w14:paraId="01221192" w14:textId="77777777" w:rsidR="006E2FBC" w:rsidRPr="00CC5593" w:rsidRDefault="006E2FBC" w:rsidP="006E2FBC">
            <w:pPr>
              <w:pStyle w:val="Bezmezer"/>
              <w:jc w:val="center"/>
            </w:pPr>
          </w:p>
        </w:tc>
      </w:tr>
      <w:tr w:rsidR="006E2FBC" w:rsidRPr="00CC5593" w14:paraId="61081059" w14:textId="77777777" w:rsidTr="03DAD653">
        <w:tc>
          <w:tcPr>
            <w:tcW w:w="2410" w:type="dxa"/>
          </w:tcPr>
          <w:p w14:paraId="503A4946" w14:textId="77777777" w:rsidR="006E2FBC" w:rsidRPr="00CC5593" w:rsidRDefault="006E2FBC" w:rsidP="006E2FBC">
            <w:pPr>
              <w:pStyle w:val="Bezmezer"/>
            </w:pPr>
            <w:r>
              <w:t>!</w:t>
            </w:r>
          </w:p>
        </w:tc>
        <w:tc>
          <w:tcPr>
            <w:tcW w:w="1274" w:type="dxa"/>
          </w:tcPr>
          <w:p w14:paraId="066F11CA" w14:textId="77777777" w:rsidR="006E2FBC" w:rsidRPr="00CC5593" w:rsidRDefault="006E2FBC" w:rsidP="006E2FBC">
            <w:pPr>
              <w:pStyle w:val="Bezmezer"/>
              <w:jc w:val="center"/>
            </w:pPr>
            <w:r>
              <w:t>true</w:t>
            </w:r>
          </w:p>
        </w:tc>
        <w:tc>
          <w:tcPr>
            <w:tcW w:w="1561" w:type="dxa"/>
          </w:tcPr>
          <w:p w14:paraId="62746D5A" w14:textId="77777777" w:rsidR="006E2FBC" w:rsidRPr="00CC5593" w:rsidRDefault="006E2FBC" w:rsidP="006E2FBC">
            <w:pPr>
              <w:pStyle w:val="Bezmezer"/>
              <w:jc w:val="center"/>
            </w:pPr>
          </w:p>
        </w:tc>
        <w:tc>
          <w:tcPr>
            <w:tcW w:w="1418" w:type="dxa"/>
          </w:tcPr>
          <w:p w14:paraId="5106811E" w14:textId="77777777" w:rsidR="006E2FBC" w:rsidRPr="00CC5593" w:rsidRDefault="006E2FBC" w:rsidP="006E2FBC">
            <w:pPr>
              <w:pStyle w:val="Bezmezer"/>
              <w:jc w:val="center"/>
            </w:pPr>
          </w:p>
        </w:tc>
      </w:tr>
    </w:tbl>
    <w:p w14:paraId="4C9967D4" w14:textId="77777777" w:rsidR="006E2FBC" w:rsidRDefault="007F46BE" w:rsidP="006E2FBC">
      <w:pPr>
        <w:pStyle w:val="Nadpis2"/>
      </w:pPr>
      <w:r>
        <w:t>Vysvětlete kód</w:t>
      </w:r>
    </w:p>
    <w:p w14:paraId="0196E656" w14:textId="77777777" w:rsidR="00AB43CF" w:rsidRDefault="00AB43CF" w:rsidP="00AB43CF">
      <w:pPr>
        <w:pStyle w:val="Bezmezer"/>
      </w:pP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10; i &gt;0; i--)</w:t>
      </w:r>
    </w:p>
    <w:p w14:paraId="35246B2E" w14:textId="77777777" w:rsidR="00AB43CF" w:rsidRDefault="00AB43CF" w:rsidP="00AB43CF">
      <w:pPr>
        <w:pStyle w:val="Bezmezer"/>
      </w:pPr>
      <w:r>
        <w:t>{</w:t>
      </w:r>
    </w:p>
    <w:p w14:paraId="490782AF" w14:textId="77777777" w:rsidR="00AB43CF" w:rsidRDefault="00AB43CF" w:rsidP="00AB43CF">
      <w:pPr>
        <w:pStyle w:val="Bezmezer"/>
        <w:ind w:firstLine="708"/>
      </w:pPr>
      <w:proofErr w:type="spellStart"/>
      <w:r>
        <w:t>Console.WriteLine</w:t>
      </w:r>
      <w:proofErr w:type="spellEnd"/>
      <w:r>
        <w:t>(i);</w:t>
      </w:r>
    </w:p>
    <w:p w14:paraId="3ADB5C87" w14:textId="77777777" w:rsidR="00AB43CF" w:rsidRDefault="00AB43CF" w:rsidP="00AB43CF">
      <w:pPr>
        <w:pStyle w:val="Bezmezer"/>
      </w:pPr>
      <w:r>
        <w:t>}</w:t>
      </w:r>
    </w:p>
    <w:p w14:paraId="474DCE95" w14:textId="77777777" w:rsidR="007F46BE" w:rsidRPr="007F46BE" w:rsidRDefault="00AB43CF" w:rsidP="00AB43CF">
      <w:pPr>
        <w:pStyle w:val="Bezmezer"/>
      </w:pPr>
      <w:proofErr w:type="spellStart"/>
      <w:r>
        <w:t>Console.ReadLine</w:t>
      </w:r>
      <w:proofErr w:type="spellEnd"/>
      <w:r>
        <w:t>();</w:t>
      </w:r>
    </w:p>
    <w:sectPr w:rsidR="007F46BE" w:rsidRPr="007F46BE" w:rsidSect="006807E1">
      <w:footerReference w:type="default" r:id="rId9"/>
      <w:pgSz w:w="11906" w:h="16838"/>
      <w:pgMar w:top="1134" w:right="849" w:bottom="79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05ECC1" w14:textId="77777777" w:rsidR="00227EDB" w:rsidRDefault="00227EDB">
      <w:r>
        <w:separator/>
      </w:r>
    </w:p>
  </w:endnote>
  <w:endnote w:type="continuationSeparator" w:id="0">
    <w:p w14:paraId="4FC6CA1E" w14:textId="77777777" w:rsidR="00227EDB" w:rsidRDefault="00227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7CD7B2" w14:textId="77777777" w:rsidR="002C2EBF" w:rsidRPr="0033055C" w:rsidRDefault="00227EDB" w:rsidP="0033055C">
    <w:pPr>
      <w:pStyle w:val="Zpat"/>
    </w:pPr>
    <w:r>
      <w:fldChar w:fldCharType="begin"/>
    </w:r>
    <w:r>
      <w:instrText xml:space="preserve"> FILENAME   \* MERGEFORMAT </w:instrText>
    </w:r>
    <w:r>
      <w:fldChar w:fldCharType="separate"/>
    </w:r>
    <w:r w:rsidR="006A437D">
      <w:rPr>
        <w:noProof/>
      </w:rPr>
      <w:t>P</w:t>
    </w:r>
    <w:r w:rsidR="009C3CBB">
      <w:rPr>
        <w:noProof/>
      </w:rPr>
      <w:t>0</w:t>
    </w:r>
    <w:r w:rsidR="006E2FBC">
      <w:rPr>
        <w:noProof/>
      </w:rPr>
      <w:t>3</w:t>
    </w:r>
    <w:r w:rsidR="006A437D">
      <w:rPr>
        <w:noProof/>
      </w:rPr>
      <w:t>.docx</w:t>
    </w:r>
    <w:r>
      <w:rPr>
        <w:noProof/>
      </w:rPr>
      <w:fldChar w:fldCharType="end"/>
    </w:r>
    <w:r w:rsidR="002C2EBF">
      <w:t>/</w:t>
    </w:r>
    <w:r w:rsidR="002F4F3C">
      <w:fldChar w:fldCharType="begin"/>
    </w:r>
    <w:r w:rsidR="002F4F3C">
      <w:instrText xml:space="preserve"> PAGE   \* MERGEFORMAT </w:instrText>
    </w:r>
    <w:r w:rsidR="002F4F3C">
      <w:fldChar w:fldCharType="separate"/>
    </w:r>
    <w:r w:rsidR="00793B55">
      <w:rPr>
        <w:noProof/>
      </w:rPr>
      <w:t>1</w:t>
    </w:r>
    <w:r w:rsidR="002F4F3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B7CB97" w14:textId="77777777" w:rsidR="00227EDB" w:rsidRDefault="00227EDB">
      <w:r>
        <w:separator/>
      </w:r>
    </w:p>
  </w:footnote>
  <w:footnote w:type="continuationSeparator" w:id="0">
    <w:p w14:paraId="54227C0F" w14:textId="77777777" w:rsidR="00227EDB" w:rsidRDefault="00227E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C1F80"/>
    <w:multiLevelType w:val="multilevel"/>
    <w:tmpl w:val="631CBDCC"/>
    <w:lvl w:ilvl="0">
      <w:start w:val="1"/>
      <w:numFmt w:val="bullet"/>
      <w:pStyle w:val="Odstavecseseznam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9D54FB"/>
    <w:multiLevelType w:val="hybridMultilevel"/>
    <w:tmpl w:val="5FBC295E"/>
    <w:lvl w:ilvl="0" w:tplc="50009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8D4301"/>
    <w:multiLevelType w:val="hybridMultilevel"/>
    <w:tmpl w:val="13F27FD4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4D6CB72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894B0C"/>
    <w:multiLevelType w:val="hybridMultilevel"/>
    <w:tmpl w:val="3CEC7516"/>
    <w:lvl w:ilvl="0" w:tplc="50BCCB4E">
      <w:start w:val="1"/>
      <w:numFmt w:val="upperLetter"/>
      <w:pStyle w:val="Nadpis2"/>
      <w:lvlText w:val="%1."/>
      <w:lvlJc w:val="left"/>
      <w:pPr>
        <w:ind w:left="18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FC334F2"/>
    <w:multiLevelType w:val="hybridMultilevel"/>
    <w:tmpl w:val="848A01FE"/>
    <w:lvl w:ilvl="0" w:tplc="D7B6FA42">
      <w:start w:val="1"/>
      <w:numFmt w:val="decimal"/>
      <w:pStyle w:val="Nadpis1"/>
      <w:lvlText w:val="%1)"/>
      <w:lvlJc w:val="left"/>
      <w:pPr>
        <w:ind w:left="720" w:hanging="360"/>
      </w:pPr>
    </w:lvl>
    <w:lvl w:ilvl="1" w:tplc="D04C8C14">
      <w:start w:val="1"/>
      <w:numFmt w:val="lowerLetter"/>
      <w:lvlText w:val="%2)"/>
      <w:lvlJc w:val="left"/>
      <w:pPr>
        <w:ind w:left="1788" w:hanging="708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1"/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1D7"/>
    <w:rsid w:val="00013006"/>
    <w:rsid w:val="0001543C"/>
    <w:rsid w:val="000869BF"/>
    <w:rsid w:val="001742E9"/>
    <w:rsid w:val="001E2DF9"/>
    <w:rsid w:val="002034B8"/>
    <w:rsid w:val="00211936"/>
    <w:rsid w:val="00227EDB"/>
    <w:rsid w:val="002727D2"/>
    <w:rsid w:val="002A5B04"/>
    <w:rsid w:val="002C2EBF"/>
    <w:rsid w:val="002F4F3C"/>
    <w:rsid w:val="00311C86"/>
    <w:rsid w:val="0032308E"/>
    <w:rsid w:val="0033055C"/>
    <w:rsid w:val="003A4893"/>
    <w:rsid w:val="003F40C8"/>
    <w:rsid w:val="004C20BC"/>
    <w:rsid w:val="004C4093"/>
    <w:rsid w:val="004E3F4A"/>
    <w:rsid w:val="004E69E0"/>
    <w:rsid w:val="00534E80"/>
    <w:rsid w:val="0059001C"/>
    <w:rsid w:val="00592EDB"/>
    <w:rsid w:val="005A7AD2"/>
    <w:rsid w:val="00625CFE"/>
    <w:rsid w:val="00662A4D"/>
    <w:rsid w:val="006807E1"/>
    <w:rsid w:val="006A437D"/>
    <w:rsid w:val="006B4112"/>
    <w:rsid w:val="006E2FBC"/>
    <w:rsid w:val="00720788"/>
    <w:rsid w:val="00722F3A"/>
    <w:rsid w:val="00724E38"/>
    <w:rsid w:val="00793B55"/>
    <w:rsid w:val="007F1E1E"/>
    <w:rsid w:val="007F46BE"/>
    <w:rsid w:val="008837A3"/>
    <w:rsid w:val="00885E39"/>
    <w:rsid w:val="008945F5"/>
    <w:rsid w:val="008A1D29"/>
    <w:rsid w:val="008F2705"/>
    <w:rsid w:val="00930ED0"/>
    <w:rsid w:val="0094213D"/>
    <w:rsid w:val="00986297"/>
    <w:rsid w:val="009C32B8"/>
    <w:rsid w:val="009C3CBB"/>
    <w:rsid w:val="00A0553F"/>
    <w:rsid w:val="00A201D7"/>
    <w:rsid w:val="00A86EE7"/>
    <w:rsid w:val="00A91F4F"/>
    <w:rsid w:val="00AA1CDF"/>
    <w:rsid w:val="00AB43CF"/>
    <w:rsid w:val="00B63BEE"/>
    <w:rsid w:val="00B84D7B"/>
    <w:rsid w:val="00B857C9"/>
    <w:rsid w:val="00BF65D1"/>
    <w:rsid w:val="00C01DD2"/>
    <w:rsid w:val="00CC5593"/>
    <w:rsid w:val="00CD5B89"/>
    <w:rsid w:val="00D26197"/>
    <w:rsid w:val="00D42916"/>
    <w:rsid w:val="00DB6D3F"/>
    <w:rsid w:val="00E11573"/>
    <w:rsid w:val="00E3687B"/>
    <w:rsid w:val="00EB2449"/>
    <w:rsid w:val="00EB69E5"/>
    <w:rsid w:val="00F56138"/>
    <w:rsid w:val="03DAD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1376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C3CBB"/>
    <w:pPr>
      <w:spacing w:after="120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869BF"/>
    <w:pPr>
      <w:keepNext/>
      <w:numPr>
        <w:numId w:val="1"/>
      </w:numPr>
      <w:jc w:val="left"/>
      <w:outlineLvl w:val="0"/>
    </w:pPr>
    <w:rPr>
      <w:b/>
      <w:bCs/>
      <w:lang w:eastAsia="en-US"/>
    </w:rPr>
  </w:style>
  <w:style w:type="paragraph" w:styleId="Nadpis2">
    <w:name w:val="heading 2"/>
    <w:basedOn w:val="Normln"/>
    <w:next w:val="Normln"/>
    <w:link w:val="Nadpis2Char"/>
    <w:qFormat/>
    <w:rsid w:val="00CC5593"/>
    <w:pPr>
      <w:keepNext/>
      <w:numPr>
        <w:numId w:val="8"/>
      </w:numPr>
      <w:spacing w:before="120"/>
      <w:ind w:left="0" w:firstLine="0"/>
      <w:jc w:val="left"/>
      <w:outlineLvl w:val="1"/>
    </w:pPr>
    <w:rPr>
      <w:b/>
      <w:bCs/>
      <w:lang w:eastAsia="en-US"/>
    </w:rPr>
  </w:style>
  <w:style w:type="paragraph" w:styleId="Nadpis3">
    <w:name w:val="heading 3"/>
    <w:basedOn w:val="Normln"/>
    <w:next w:val="Normln"/>
    <w:link w:val="Nadpis3Char"/>
    <w:qFormat/>
    <w:rsid w:val="008945F5"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odsazen">
    <w:name w:val="Body Text Indent"/>
    <w:basedOn w:val="Normln"/>
    <w:semiHidden/>
    <w:rsid w:val="008945F5"/>
    <w:pPr>
      <w:widowControl w:val="0"/>
      <w:tabs>
        <w:tab w:val="left" w:pos="851"/>
      </w:tabs>
      <w:ind w:left="851" w:hanging="851"/>
      <w:jc w:val="left"/>
    </w:pPr>
    <w:rPr>
      <w:snapToGrid w:val="0"/>
      <w:szCs w:val="20"/>
    </w:rPr>
  </w:style>
  <w:style w:type="paragraph" w:styleId="Zhlav">
    <w:name w:val="header"/>
    <w:basedOn w:val="Normln"/>
    <w:semiHidden/>
    <w:rsid w:val="008945F5"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rsid w:val="008945F5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  <w:rsid w:val="008945F5"/>
  </w:style>
  <w:style w:type="paragraph" w:styleId="Textbubliny">
    <w:name w:val="Balloon Text"/>
    <w:basedOn w:val="Normln"/>
    <w:link w:val="TextbublinyChar"/>
    <w:uiPriority w:val="99"/>
    <w:semiHidden/>
    <w:unhideWhenUsed/>
    <w:rsid w:val="00A0553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553F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rsid w:val="000869BF"/>
    <w:rPr>
      <w:b/>
      <w:bCs/>
      <w:sz w:val="24"/>
      <w:szCs w:val="24"/>
      <w:lang w:eastAsia="en-US"/>
    </w:rPr>
  </w:style>
  <w:style w:type="character" w:customStyle="1" w:styleId="Nadpis2Char">
    <w:name w:val="Nadpis 2 Char"/>
    <w:basedOn w:val="Standardnpsmoodstavce"/>
    <w:link w:val="Nadpis2"/>
    <w:rsid w:val="00CC5593"/>
    <w:rPr>
      <w:b/>
      <w:bCs/>
      <w:sz w:val="24"/>
      <w:szCs w:val="24"/>
      <w:lang w:eastAsia="en-US"/>
    </w:rPr>
  </w:style>
  <w:style w:type="character" w:customStyle="1" w:styleId="Nadpis3Char">
    <w:name w:val="Nadpis 3 Char"/>
    <w:basedOn w:val="Standardnpsmoodstavce"/>
    <w:link w:val="Nadpis3"/>
    <w:rsid w:val="0033055C"/>
    <w:rPr>
      <w:rFonts w:ascii="Arial" w:hAnsi="Arial" w:cs="Arial"/>
      <w:b/>
      <w:bCs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1E2DF9"/>
    <w:pPr>
      <w:spacing w:before="120"/>
    </w:pPr>
    <w:rPr>
      <w:rFonts w:eastAsiaTheme="majorEastAsia" w:cstheme="majorBidi"/>
      <w:b/>
      <w:spacing w:val="5"/>
      <w:kern w:val="28"/>
      <w:szCs w:val="28"/>
      <w:lang w:eastAsia="en-US"/>
    </w:rPr>
  </w:style>
  <w:style w:type="character" w:customStyle="1" w:styleId="NzevChar">
    <w:name w:val="Název Char"/>
    <w:basedOn w:val="Standardnpsmoodstavce"/>
    <w:link w:val="Nzev"/>
    <w:uiPriority w:val="10"/>
    <w:rsid w:val="001E2DF9"/>
    <w:rPr>
      <w:rFonts w:eastAsiaTheme="majorEastAsia" w:cstheme="majorBidi"/>
      <w:b/>
      <w:spacing w:val="5"/>
      <w:kern w:val="28"/>
      <w:sz w:val="24"/>
      <w:szCs w:val="28"/>
      <w:lang w:eastAsia="en-US"/>
    </w:rPr>
  </w:style>
  <w:style w:type="table" w:styleId="Mkatabulky">
    <w:name w:val="Table Grid"/>
    <w:basedOn w:val="Normlntabulka"/>
    <w:uiPriority w:val="59"/>
    <w:rsid w:val="009C3CB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B857C9"/>
    <w:rPr>
      <w:rFonts w:eastAsiaTheme="minorHAnsi" w:cstheme="minorBidi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CC5593"/>
    <w:pPr>
      <w:numPr>
        <w:numId w:val="12"/>
      </w:numPr>
      <w:spacing w:after="0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C3CBB"/>
    <w:pPr>
      <w:spacing w:after="120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869BF"/>
    <w:pPr>
      <w:keepNext/>
      <w:numPr>
        <w:numId w:val="1"/>
      </w:numPr>
      <w:jc w:val="left"/>
      <w:outlineLvl w:val="0"/>
    </w:pPr>
    <w:rPr>
      <w:b/>
      <w:bCs/>
      <w:lang w:eastAsia="en-US"/>
    </w:rPr>
  </w:style>
  <w:style w:type="paragraph" w:styleId="Nadpis2">
    <w:name w:val="heading 2"/>
    <w:basedOn w:val="Normln"/>
    <w:next w:val="Normln"/>
    <w:link w:val="Nadpis2Char"/>
    <w:qFormat/>
    <w:rsid w:val="00CC5593"/>
    <w:pPr>
      <w:keepNext/>
      <w:numPr>
        <w:numId w:val="8"/>
      </w:numPr>
      <w:spacing w:before="120"/>
      <w:ind w:left="0" w:firstLine="0"/>
      <w:jc w:val="left"/>
      <w:outlineLvl w:val="1"/>
    </w:pPr>
    <w:rPr>
      <w:b/>
      <w:bCs/>
      <w:lang w:eastAsia="en-US"/>
    </w:rPr>
  </w:style>
  <w:style w:type="paragraph" w:styleId="Nadpis3">
    <w:name w:val="heading 3"/>
    <w:basedOn w:val="Normln"/>
    <w:next w:val="Normln"/>
    <w:link w:val="Nadpis3Char"/>
    <w:qFormat/>
    <w:rsid w:val="008945F5"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odsazen">
    <w:name w:val="Body Text Indent"/>
    <w:basedOn w:val="Normln"/>
    <w:semiHidden/>
    <w:rsid w:val="008945F5"/>
    <w:pPr>
      <w:widowControl w:val="0"/>
      <w:tabs>
        <w:tab w:val="left" w:pos="851"/>
      </w:tabs>
      <w:ind w:left="851" w:hanging="851"/>
      <w:jc w:val="left"/>
    </w:pPr>
    <w:rPr>
      <w:snapToGrid w:val="0"/>
      <w:szCs w:val="20"/>
    </w:rPr>
  </w:style>
  <w:style w:type="paragraph" w:styleId="Zhlav">
    <w:name w:val="header"/>
    <w:basedOn w:val="Normln"/>
    <w:semiHidden/>
    <w:rsid w:val="008945F5"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rsid w:val="008945F5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  <w:rsid w:val="008945F5"/>
  </w:style>
  <w:style w:type="paragraph" w:styleId="Textbubliny">
    <w:name w:val="Balloon Text"/>
    <w:basedOn w:val="Normln"/>
    <w:link w:val="TextbublinyChar"/>
    <w:uiPriority w:val="99"/>
    <w:semiHidden/>
    <w:unhideWhenUsed/>
    <w:rsid w:val="00A0553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553F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rsid w:val="000869BF"/>
    <w:rPr>
      <w:b/>
      <w:bCs/>
      <w:sz w:val="24"/>
      <w:szCs w:val="24"/>
      <w:lang w:eastAsia="en-US"/>
    </w:rPr>
  </w:style>
  <w:style w:type="character" w:customStyle="1" w:styleId="Nadpis2Char">
    <w:name w:val="Nadpis 2 Char"/>
    <w:basedOn w:val="Standardnpsmoodstavce"/>
    <w:link w:val="Nadpis2"/>
    <w:rsid w:val="00CC5593"/>
    <w:rPr>
      <w:b/>
      <w:bCs/>
      <w:sz w:val="24"/>
      <w:szCs w:val="24"/>
      <w:lang w:eastAsia="en-US"/>
    </w:rPr>
  </w:style>
  <w:style w:type="character" w:customStyle="1" w:styleId="Nadpis3Char">
    <w:name w:val="Nadpis 3 Char"/>
    <w:basedOn w:val="Standardnpsmoodstavce"/>
    <w:link w:val="Nadpis3"/>
    <w:rsid w:val="0033055C"/>
    <w:rPr>
      <w:rFonts w:ascii="Arial" w:hAnsi="Arial" w:cs="Arial"/>
      <w:b/>
      <w:bCs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1E2DF9"/>
    <w:pPr>
      <w:spacing w:before="120"/>
    </w:pPr>
    <w:rPr>
      <w:rFonts w:eastAsiaTheme="majorEastAsia" w:cstheme="majorBidi"/>
      <w:b/>
      <w:spacing w:val="5"/>
      <w:kern w:val="28"/>
      <w:szCs w:val="28"/>
      <w:lang w:eastAsia="en-US"/>
    </w:rPr>
  </w:style>
  <w:style w:type="character" w:customStyle="1" w:styleId="NzevChar">
    <w:name w:val="Název Char"/>
    <w:basedOn w:val="Standardnpsmoodstavce"/>
    <w:link w:val="Nzev"/>
    <w:uiPriority w:val="10"/>
    <w:rsid w:val="001E2DF9"/>
    <w:rPr>
      <w:rFonts w:eastAsiaTheme="majorEastAsia" w:cstheme="majorBidi"/>
      <w:b/>
      <w:spacing w:val="5"/>
      <w:kern w:val="28"/>
      <w:sz w:val="24"/>
      <w:szCs w:val="28"/>
      <w:lang w:eastAsia="en-US"/>
    </w:rPr>
  </w:style>
  <w:style w:type="table" w:styleId="Mkatabulky">
    <w:name w:val="Table Grid"/>
    <w:basedOn w:val="Normlntabulka"/>
    <w:uiPriority w:val="59"/>
    <w:rsid w:val="009C3CB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B857C9"/>
    <w:rPr>
      <w:rFonts w:eastAsiaTheme="minorHAnsi" w:cstheme="minorBidi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CC5593"/>
    <w:pPr>
      <w:numPr>
        <w:numId w:val="12"/>
      </w:numPr>
      <w:spacing w:after="0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&#225;\Data%20aplikac&#237;\Microsoft\&#352;ablony\p&#345;&#237;loha_mat_ot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FEEC106-DF99-48E2-A438-51155806A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příloha_mat_ot.dot</Template>
  <TotalTime>1</TotalTime>
  <Pages>1</Pages>
  <Words>122</Words>
  <Characters>720</Characters>
  <Application>Microsoft Office Word</Application>
  <DocSecurity>0</DocSecurity>
  <Lines>6</Lines>
  <Paragraphs>1</Paragraphs>
  <ScaleCrop>false</ScaleCrop>
  <Company>SSPS Preslova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Yveta Scharnaglová</dc:creator>
  <cp:lastModifiedBy>Mira   R</cp:lastModifiedBy>
  <cp:revision>14</cp:revision>
  <cp:lastPrinted>2013-05-10T06:28:00Z</cp:lastPrinted>
  <dcterms:created xsi:type="dcterms:W3CDTF">2017-05-15T05:52:00Z</dcterms:created>
  <dcterms:modified xsi:type="dcterms:W3CDTF">2018-04-28T06:05:00Z</dcterms:modified>
</cp:coreProperties>
</file>