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667ED" w14:textId="7FA59047" w:rsidR="00647107" w:rsidRDefault="00647107">
      <w:pPr>
        <w:rPr>
          <w:lang w:val="en-US"/>
        </w:rPr>
      </w:pPr>
      <w:r>
        <w:rPr>
          <w:lang w:val="en-US"/>
        </w:rPr>
        <w:t>Premise</w:t>
      </w:r>
    </w:p>
    <w:p w14:paraId="0D9CF63F" w14:textId="63FD573B" w:rsidR="00647107" w:rsidRDefault="00647107">
      <w:pPr>
        <w:rPr>
          <w:lang w:val="en-US"/>
        </w:rPr>
      </w:pPr>
      <w:r>
        <w:rPr>
          <w:lang w:val="en-US"/>
        </w:rPr>
        <w:t xml:space="preserve">Research infrastructures are called to </w:t>
      </w:r>
      <w:r w:rsidR="00F5688F">
        <w:rPr>
          <w:lang w:val="en-US"/>
        </w:rPr>
        <w:t>contribute to the European Open Science Cloud, federating the data produced and the services developed to make them accessible for all</w:t>
      </w:r>
      <w:r w:rsidR="0093308F">
        <w:rPr>
          <w:lang w:val="en-US"/>
        </w:rPr>
        <w:t>.</w:t>
      </w:r>
      <w:r w:rsidR="00400410">
        <w:rPr>
          <w:lang w:val="en-US"/>
        </w:rPr>
        <w:t xml:space="preserve"> Many large photon and neutron facilities such as synchrotron radiation sources, neutron reactors and lasers have teamed up to develop services for their user community, to make data FAIR. </w:t>
      </w:r>
      <w:r w:rsidR="00D65D17">
        <w:rPr>
          <w:lang w:val="en-US"/>
        </w:rPr>
        <w:t>These developments were strongly co-funded by the European commission through projects that are approaching the end.</w:t>
      </w:r>
      <w:r w:rsidR="00D61038">
        <w:rPr>
          <w:lang w:val="en-US"/>
        </w:rPr>
        <w:t xml:space="preserve"> In order to understand the added value of these services for our user community, we kindly ask you to reply to the 11 questions below (multiple choice). We estimate this will require </w:t>
      </w:r>
      <w:commentRangeStart w:id="0"/>
      <w:r w:rsidR="00D61038">
        <w:rPr>
          <w:lang w:val="en-US"/>
        </w:rPr>
        <w:t>10-15 minutes</w:t>
      </w:r>
      <w:commentRangeEnd w:id="0"/>
      <w:r w:rsidR="007E62A3">
        <w:rPr>
          <w:rStyle w:val="CommentReference"/>
        </w:rPr>
        <w:commentReference w:id="0"/>
      </w:r>
      <w:r w:rsidR="00D61038">
        <w:rPr>
          <w:lang w:val="en-US"/>
        </w:rPr>
        <w:t>.</w:t>
      </w:r>
    </w:p>
    <w:p w14:paraId="09085DCF" w14:textId="44BFA284" w:rsidR="00D61038" w:rsidRDefault="00D61038">
      <w:pPr>
        <w:rPr>
          <w:lang w:val="en-US"/>
        </w:rPr>
      </w:pPr>
      <w:r>
        <w:rPr>
          <w:lang w:val="en-US"/>
        </w:rPr>
        <w:t xml:space="preserve">Thank you very much for your contribution to shape the photon and neutron EOSC! </w:t>
      </w:r>
    </w:p>
    <w:p w14:paraId="746B01D1" w14:textId="77777777" w:rsidR="00647107" w:rsidRDefault="00647107">
      <w:pPr>
        <w:rPr>
          <w:lang w:val="en-US"/>
        </w:rPr>
      </w:pPr>
    </w:p>
    <w:p w14:paraId="304B2828" w14:textId="74DD9A07" w:rsidR="00752DF7" w:rsidRDefault="00752DF7">
      <w:pPr>
        <w:rPr>
          <w:lang w:val="en-US"/>
        </w:rPr>
      </w:pPr>
      <w:r>
        <w:rPr>
          <w:lang w:val="en-US"/>
        </w:rPr>
        <w:t>General questions:</w:t>
      </w:r>
    </w:p>
    <w:p w14:paraId="7B577C26" w14:textId="77777777" w:rsidR="00752DF7" w:rsidRDefault="00752DF7">
      <w:pPr>
        <w:rPr>
          <w:lang w:val="en-US"/>
        </w:rPr>
      </w:pPr>
    </w:p>
    <w:p w14:paraId="1CB4BDC1" w14:textId="4E505847" w:rsidR="002C2452" w:rsidRDefault="00752DF7">
      <w:pPr>
        <w:rPr>
          <w:lang w:val="en-US"/>
        </w:rPr>
      </w:pPr>
      <w:r>
        <w:rPr>
          <w:lang w:val="en-US"/>
        </w:rPr>
        <w:t>1. Most large research infrastructures are implementing Data policies that require the data generated during measurements to be made available openly, after an embargo period. Were you aware of this? Yes/no</w:t>
      </w:r>
    </w:p>
    <w:p w14:paraId="208A7FC4" w14:textId="7C5444F6" w:rsidR="00752DF7" w:rsidRDefault="00752DF7">
      <w:pPr>
        <w:rPr>
          <w:lang w:val="en-US"/>
        </w:rPr>
      </w:pPr>
    </w:p>
    <w:p w14:paraId="47E68B80" w14:textId="5361CFD5" w:rsidR="00752DF7" w:rsidRDefault="00752DF7">
      <w:pPr>
        <w:rPr>
          <w:lang w:val="en-US"/>
        </w:rPr>
      </w:pPr>
      <w:r>
        <w:rPr>
          <w:lang w:val="en-US"/>
        </w:rPr>
        <w:t>2. Do you see this as a positive change? Yes/</w:t>
      </w:r>
      <w:commentRangeStart w:id="1"/>
      <w:r>
        <w:rPr>
          <w:lang w:val="en-US"/>
        </w:rPr>
        <w:t>no</w:t>
      </w:r>
      <w:commentRangeEnd w:id="1"/>
      <w:r w:rsidR="00BB6233">
        <w:rPr>
          <w:rStyle w:val="CommentReference"/>
        </w:rPr>
        <w:commentReference w:id="1"/>
      </w:r>
    </w:p>
    <w:p w14:paraId="6A6EFDE9" w14:textId="3F0FC430" w:rsidR="00752DF7" w:rsidRDefault="00752DF7">
      <w:pPr>
        <w:rPr>
          <w:lang w:val="en-US"/>
        </w:rPr>
      </w:pPr>
    </w:p>
    <w:p w14:paraId="5AE63888" w14:textId="2CB9D853" w:rsidR="00752DF7" w:rsidRDefault="00752DF7">
      <w:pPr>
        <w:rPr>
          <w:lang w:val="en-US"/>
        </w:rPr>
      </w:pPr>
      <w:r>
        <w:rPr>
          <w:lang w:val="en-US"/>
        </w:rPr>
        <w:t>3. After how long would you agree to make your data publicly available? 1 year/2 years/3 years/</w:t>
      </w:r>
      <w:commentRangeStart w:id="2"/>
      <w:r>
        <w:rPr>
          <w:lang w:val="en-US"/>
        </w:rPr>
        <w:t>right after the publication of the results</w:t>
      </w:r>
      <w:commentRangeEnd w:id="2"/>
      <w:r w:rsidR="00BB6233">
        <w:rPr>
          <w:rStyle w:val="CommentReference"/>
        </w:rPr>
        <w:commentReference w:id="2"/>
      </w:r>
    </w:p>
    <w:p w14:paraId="70ACBF97" w14:textId="2E3F0316" w:rsidR="00752DF7" w:rsidRDefault="00752DF7">
      <w:pPr>
        <w:rPr>
          <w:lang w:val="en-US"/>
        </w:rPr>
      </w:pPr>
    </w:p>
    <w:p w14:paraId="0494A7E0" w14:textId="4379409C" w:rsidR="00647107" w:rsidRDefault="00647107">
      <w:pPr>
        <w:rPr>
          <w:lang w:val="en-US"/>
        </w:rPr>
      </w:pPr>
      <w:r>
        <w:rPr>
          <w:lang w:val="en-US"/>
        </w:rPr>
        <w:t>Specific questions</w:t>
      </w:r>
    </w:p>
    <w:p w14:paraId="426626F4" w14:textId="5EBC9B0A" w:rsidR="00752DF7" w:rsidRDefault="003942B7">
      <w:pPr>
        <w:rPr>
          <w:lang w:val="en-US"/>
        </w:rPr>
      </w:pPr>
      <w:r>
        <w:rPr>
          <w:lang w:val="en-US"/>
        </w:rPr>
        <w:t>For the following services, please express how useful they would be for you:</w:t>
      </w:r>
    </w:p>
    <w:p w14:paraId="4CCB9CAB" w14:textId="3A461BC5" w:rsidR="005146F1" w:rsidRDefault="005146F1">
      <w:pPr>
        <w:rPr>
          <w:lang w:val="en-US"/>
        </w:rPr>
      </w:pPr>
    </w:p>
    <w:p w14:paraId="2EA431A1" w14:textId="1EE874BF" w:rsidR="005146F1" w:rsidRDefault="005146F1">
      <w:pPr>
        <w:rPr>
          <w:lang w:val="en-US"/>
        </w:rPr>
      </w:pPr>
      <w:r>
        <w:rPr>
          <w:lang w:val="en-US"/>
        </w:rPr>
        <w:t>1- Not useful  2- somewhat useful  3- Useful  4- Very useful</w:t>
      </w:r>
      <w:r w:rsidR="003E08CF">
        <w:rPr>
          <w:lang w:val="en-US"/>
        </w:rPr>
        <w:t xml:space="preserve">  5- Indispensable</w:t>
      </w:r>
    </w:p>
    <w:p w14:paraId="699BCEE0" w14:textId="195C682E" w:rsidR="003942B7" w:rsidRDefault="003942B7">
      <w:pPr>
        <w:rPr>
          <w:lang w:val="en-US"/>
        </w:rPr>
      </w:pPr>
    </w:p>
    <w:p w14:paraId="09156968" w14:textId="03C3071A" w:rsidR="003942B7" w:rsidRDefault="00BA4C0F" w:rsidP="003942B7">
      <w:pPr>
        <w:pStyle w:val="ListParagraph"/>
        <w:numPr>
          <w:ilvl w:val="0"/>
          <w:numId w:val="1"/>
        </w:numPr>
        <w:rPr>
          <w:lang w:val="en-US"/>
        </w:rPr>
      </w:pPr>
      <w:r>
        <w:rPr>
          <w:lang w:val="en-US"/>
        </w:rPr>
        <w:t>A t</w:t>
      </w:r>
      <w:r w:rsidR="003942B7">
        <w:rPr>
          <w:lang w:val="en-US"/>
        </w:rPr>
        <w:t>ool to search datasets across all</w:t>
      </w:r>
      <w:r w:rsidR="005146F1">
        <w:rPr>
          <w:lang w:val="en-US"/>
        </w:rPr>
        <w:t xml:space="preserve"> European</w:t>
      </w:r>
      <w:r w:rsidR="003942B7">
        <w:rPr>
          <w:lang w:val="en-US"/>
        </w:rPr>
        <w:t xml:space="preserve"> </w:t>
      </w:r>
      <w:proofErr w:type="spellStart"/>
      <w:r w:rsidR="003942B7">
        <w:rPr>
          <w:lang w:val="en-US"/>
        </w:rPr>
        <w:t>PaN</w:t>
      </w:r>
      <w:proofErr w:type="spellEnd"/>
      <w:r w:rsidR="003942B7">
        <w:rPr>
          <w:lang w:val="en-US"/>
        </w:rPr>
        <w:t xml:space="preserve"> facilities, with specific </w:t>
      </w:r>
      <w:proofErr w:type="spellStart"/>
      <w:r w:rsidR="003942B7">
        <w:rPr>
          <w:lang w:val="en-US"/>
        </w:rPr>
        <w:t>PaN</w:t>
      </w:r>
      <w:proofErr w:type="spellEnd"/>
      <w:r w:rsidR="003942B7">
        <w:rPr>
          <w:lang w:val="en-US"/>
        </w:rPr>
        <w:t xml:space="preserve"> search parameters</w:t>
      </w:r>
      <w:r w:rsidR="00481488">
        <w:rPr>
          <w:lang w:val="en-US"/>
        </w:rPr>
        <w:t>;</w:t>
      </w:r>
    </w:p>
    <w:p w14:paraId="34571ABA" w14:textId="22F3F3FA" w:rsidR="005146F1" w:rsidRDefault="00481488" w:rsidP="003942B7">
      <w:pPr>
        <w:pStyle w:val="ListParagraph"/>
        <w:numPr>
          <w:ilvl w:val="0"/>
          <w:numId w:val="1"/>
        </w:numPr>
        <w:rPr>
          <w:lang w:val="en-US"/>
        </w:rPr>
      </w:pPr>
      <w:r>
        <w:rPr>
          <w:lang w:val="en-US"/>
        </w:rPr>
        <w:t xml:space="preserve">Similar data policies </w:t>
      </w:r>
      <w:r w:rsidR="007E62A3">
        <w:rPr>
          <w:lang w:val="en-US"/>
        </w:rPr>
        <w:t xml:space="preserve">aligned </w:t>
      </w:r>
      <w:r>
        <w:rPr>
          <w:lang w:val="en-US"/>
        </w:rPr>
        <w:t>across facilities;</w:t>
      </w:r>
    </w:p>
    <w:p w14:paraId="510C4AAC" w14:textId="77777777" w:rsidR="007E055C" w:rsidRDefault="007E055C" w:rsidP="007E055C">
      <w:pPr>
        <w:pStyle w:val="ListParagraph"/>
        <w:numPr>
          <w:ilvl w:val="0"/>
          <w:numId w:val="1"/>
        </w:numPr>
        <w:rPr>
          <w:lang w:val="en-US"/>
        </w:rPr>
      </w:pPr>
      <w:r>
        <w:rPr>
          <w:lang w:val="en-US"/>
        </w:rPr>
        <w:t xml:space="preserve">Common data visualization </w:t>
      </w:r>
      <w:commentRangeStart w:id="3"/>
      <w:r>
        <w:rPr>
          <w:lang w:val="en-US"/>
        </w:rPr>
        <w:t>tools</w:t>
      </w:r>
      <w:commentRangeEnd w:id="3"/>
      <w:r>
        <w:rPr>
          <w:rStyle w:val="CommentReference"/>
        </w:rPr>
        <w:commentReference w:id="3"/>
      </w:r>
      <w:r>
        <w:rPr>
          <w:lang w:val="en-US"/>
        </w:rPr>
        <w:t>;</w:t>
      </w:r>
    </w:p>
    <w:p w14:paraId="4D62C173" w14:textId="77777777" w:rsidR="007E055C" w:rsidRDefault="007E055C" w:rsidP="003942B7">
      <w:pPr>
        <w:pStyle w:val="ListParagraph"/>
        <w:numPr>
          <w:ilvl w:val="0"/>
          <w:numId w:val="1"/>
        </w:numPr>
        <w:rPr>
          <w:lang w:val="en-US"/>
        </w:rPr>
      </w:pPr>
      <w:r>
        <w:rPr>
          <w:lang w:val="en-US"/>
        </w:rPr>
        <w:t xml:space="preserve">Common data analysis tools </w:t>
      </w:r>
    </w:p>
    <w:p w14:paraId="5F852732" w14:textId="0E1DEB92" w:rsidR="00481488" w:rsidRDefault="00736053" w:rsidP="003942B7">
      <w:pPr>
        <w:pStyle w:val="ListParagraph"/>
        <w:numPr>
          <w:ilvl w:val="0"/>
          <w:numId w:val="1"/>
        </w:numPr>
        <w:rPr>
          <w:lang w:val="en-US"/>
        </w:rPr>
      </w:pPr>
      <w:r>
        <w:rPr>
          <w:lang w:val="en-US"/>
        </w:rPr>
        <w:t>Common simulation tools, available across facilities;</w:t>
      </w:r>
    </w:p>
    <w:p w14:paraId="2CE2FF48" w14:textId="30246CDD" w:rsidR="0072506C" w:rsidRDefault="0072506C" w:rsidP="003942B7">
      <w:pPr>
        <w:pStyle w:val="ListParagraph"/>
        <w:numPr>
          <w:ilvl w:val="0"/>
          <w:numId w:val="1"/>
        </w:numPr>
        <w:rPr>
          <w:lang w:val="en-US"/>
        </w:rPr>
      </w:pPr>
      <w:r>
        <w:rPr>
          <w:lang w:val="en-US"/>
        </w:rPr>
        <w:t xml:space="preserve">A system that </w:t>
      </w:r>
      <w:r>
        <w:rPr>
          <w:lang w:val="en-US"/>
        </w:rPr>
        <w:t xml:space="preserve">allow you to </w:t>
      </w:r>
      <w:r>
        <w:rPr>
          <w:lang w:val="en-US"/>
        </w:rPr>
        <w:t xml:space="preserve">sign in to most </w:t>
      </w:r>
      <w:proofErr w:type="spellStart"/>
      <w:r>
        <w:rPr>
          <w:lang w:val="en-US"/>
        </w:rPr>
        <w:t>PaN</w:t>
      </w:r>
      <w:proofErr w:type="spellEnd"/>
      <w:r>
        <w:rPr>
          <w:lang w:val="en-US"/>
        </w:rPr>
        <w:t xml:space="preserve"> facilities in Europe with the same username and password</w:t>
      </w:r>
      <w:r w:rsidR="0056141C">
        <w:rPr>
          <w:lang w:val="en-US"/>
        </w:rPr>
        <w:t xml:space="preserve"> (including ORCID credentials)</w:t>
      </w:r>
      <w:r>
        <w:rPr>
          <w:lang w:val="en-US"/>
        </w:rPr>
        <w:t>, but without providing access to any service.</w:t>
      </w:r>
    </w:p>
    <w:p w14:paraId="5AC8F836" w14:textId="0F868CE5" w:rsidR="002216EE" w:rsidRDefault="002216EE" w:rsidP="003942B7">
      <w:pPr>
        <w:pStyle w:val="ListParagraph"/>
        <w:numPr>
          <w:ilvl w:val="0"/>
          <w:numId w:val="1"/>
        </w:numPr>
        <w:rPr>
          <w:lang w:val="en-US"/>
        </w:rPr>
      </w:pPr>
      <w:r>
        <w:rPr>
          <w:lang w:val="en-US"/>
        </w:rPr>
        <w:t>A system that would allow you to</w:t>
      </w:r>
      <w:r w:rsidR="0056141C">
        <w:rPr>
          <w:lang w:val="en-US"/>
        </w:rPr>
        <w:t xml:space="preserve"> sign in to most </w:t>
      </w:r>
      <w:proofErr w:type="spellStart"/>
      <w:r w:rsidR="0056141C">
        <w:rPr>
          <w:lang w:val="en-US"/>
        </w:rPr>
        <w:t>PaN</w:t>
      </w:r>
      <w:proofErr w:type="spellEnd"/>
      <w:r w:rsidR="0056141C">
        <w:rPr>
          <w:lang w:val="en-US"/>
        </w:rPr>
        <w:t xml:space="preserve"> facilities in Europe </w:t>
      </w:r>
      <w:r w:rsidR="0056141C">
        <w:rPr>
          <w:lang w:val="en-US"/>
        </w:rPr>
        <w:t xml:space="preserve">and the EOSC </w:t>
      </w:r>
      <w:r w:rsidR="0056141C">
        <w:rPr>
          <w:lang w:val="en-US"/>
        </w:rPr>
        <w:t>with the same username and password</w:t>
      </w:r>
      <w:r w:rsidR="0056141C">
        <w:rPr>
          <w:lang w:val="en-US"/>
        </w:rPr>
        <w:t xml:space="preserve"> </w:t>
      </w:r>
      <w:r w:rsidR="0056141C">
        <w:rPr>
          <w:lang w:val="en-US"/>
        </w:rPr>
        <w:t>(including ORCID credentials)</w:t>
      </w:r>
      <w:r w:rsidR="0056141C">
        <w:rPr>
          <w:lang w:val="en-US"/>
        </w:rPr>
        <w:t xml:space="preserve">, and </w:t>
      </w:r>
      <w:r>
        <w:rPr>
          <w:lang w:val="en-US"/>
        </w:rPr>
        <w:t>access services (e.g. simulation, data analysis</w:t>
      </w:r>
      <w:r w:rsidR="0056141C">
        <w:rPr>
          <w:lang w:val="en-US"/>
        </w:rPr>
        <w:t>);</w:t>
      </w:r>
    </w:p>
    <w:p w14:paraId="6BD3130D" w14:textId="37D7DE0C" w:rsidR="002E0D07" w:rsidRDefault="002E0D07" w:rsidP="003942B7">
      <w:pPr>
        <w:pStyle w:val="ListParagraph"/>
        <w:numPr>
          <w:ilvl w:val="0"/>
          <w:numId w:val="1"/>
        </w:numPr>
        <w:rPr>
          <w:lang w:val="en-US"/>
        </w:rPr>
      </w:pPr>
      <w:r>
        <w:rPr>
          <w:lang w:val="en-US"/>
        </w:rPr>
        <w:t xml:space="preserve">A portal where you can find all the services offered by </w:t>
      </w:r>
      <w:proofErr w:type="spellStart"/>
      <w:r>
        <w:rPr>
          <w:lang w:val="en-US"/>
        </w:rPr>
        <w:t>PaN</w:t>
      </w:r>
      <w:proofErr w:type="spellEnd"/>
      <w:r>
        <w:rPr>
          <w:lang w:val="en-US"/>
        </w:rPr>
        <w:t xml:space="preserve"> facilities </w:t>
      </w:r>
      <w:r w:rsidR="007E62A3">
        <w:rPr>
          <w:lang w:val="en-US"/>
        </w:rPr>
        <w:t>with the possibility to</w:t>
      </w:r>
      <w:r>
        <w:rPr>
          <w:lang w:val="en-US"/>
        </w:rPr>
        <w:t xml:space="preserve"> access them</w:t>
      </w:r>
      <w:r w:rsidR="007E62A3">
        <w:rPr>
          <w:lang w:val="en-US"/>
        </w:rPr>
        <w:t xml:space="preserve"> directly</w:t>
      </w:r>
      <w:r w:rsidR="00975680">
        <w:rPr>
          <w:lang w:val="en-US"/>
        </w:rPr>
        <w:t>;</w:t>
      </w:r>
    </w:p>
    <w:p w14:paraId="224B60BB" w14:textId="698B9B5C" w:rsidR="00975680" w:rsidRDefault="00975680" w:rsidP="003942B7">
      <w:pPr>
        <w:pStyle w:val="ListParagraph"/>
        <w:numPr>
          <w:ilvl w:val="0"/>
          <w:numId w:val="1"/>
        </w:numPr>
        <w:rPr>
          <w:lang w:val="en-US"/>
        </w:rPr>
      </w:pPr>
      <w:r>
        <w:rPr>
          <w:lang w:val="en-US"/>
        </w:rPr>
        <w:t xml:space="preserve">Training courses </w:t>
      </w:r>
      <w:r w:rsidR="007E62A3">
        <w:rPr>
          <w:lang w:val="en-US"/>
        </w:rPr>
        <w:t xml:space="preserve">on how </w:t>
      </w:r>
      <w:r>
        <w:rPr>
          <w:lang w:val="en-US"/>
        </w:rPr>
        <w:t xml:space="preserve">to use the services offered by </w:t>
      </w:r>
      <w:proofErr w:type="spellStart"/>
      <w:r>
        <w:rPr>
          <w:lang w:val="en-US"/>
        </w:rPr>
        <w:t>PaN</w:t>
      </w:r>
      <w:proofErr w:type="spellEnd"/>
      <w:r>
        <w:rPr>
          <w:lang w:val="en-US"/>
        </w:rPr>
        <w:t xml:space="preserve"> </w:t>
      </w:r>
      <w:commentRangeStart w:id="4"/>
      <w:commentRangeStart w:id="5"/>
      <w:r>
        <w:rPr>
          <w:lang w:val="en-US"/>
        </w:rPr>
        <w:t>facilities</w:t>
      </w:r>
      <w:commentRangeEnd w:id="4"/>
      <w:r w:rsidR="007E055C">
        <w:rPr>
          <w:rStyle w:val="CommentReference"/>
        </w:rPr>
        <w:commentReference w:id="4"/>
      </w:r>
      <w:commentRangeEnd w:id="5"/>
      <w:r w:rsidR="00A63411">
        <w:rPr>
          <w:rStyle w:val="CommentReference"/>
        </w:rPr>
        <w:commentReference w:id="5"/>
      </w:r>
      <w:r>
        <w:rPr>
          <w:lang w:val="en-US"/>
        </w:rPr>
        <w:t>;</w:t>
      </w:r>
    </w:p>
    <w:p w14:paraId="4BE5BB30" w14:textId="364A62F9" w:rsidR="00DC4F8B" w:rsidRDefault="00DC4F8B" w:rsidP="00DC4F8B">
      <w:pPr>
        <w:rPr>
          <w:lang w:val="en-US"/>
        </w:rPr>
      </w:pPr>
    </w:p>
    <w:p w14:paraId="5EC3AA5F" w14:textId="43A07D8C" w:rsidR="00DC4F8B" w:rsidRPr="00DC4F8B" w:rsidRDefault="00DC4F8B" w:rsidP="00DC4F8B">
      <w:pPr>
        <w:rPr>
          <w:lang w:val="en-US"/>
        </w:rPr>
      </w:pPr>
      <w:r>
        <w:rPr>
          <w:lang w:val="en-US"/>
        </w:rPr>
        <w:t>Comments (free text)</w:t>
      </w:r>
    </w:p>
    <w:sectPr w:rsidR="00DC4F8B" w:rsidRPr="00DC4F8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riusz Brzosko" w:date="2022-02-10T09:30:00Z" w:initials="MOU">
    <w:p w14:paraId="3D14AC0E" w14:textId="3D0EB736" w:rsidR="007E62A3" w:rsidRPr="007E62A3" w:rsidRDefault="007E62A3">
      <w:pPr>
        <w:pStyle w:val="CommentText"/>
        <w:rPr>
          <w:lang w:val="en-US"/>
        </w:rPr>
      </w:pPr>
      <w:r>
        <w:rPr>
          <w:rStyle w:val="CommentReference"/>
        </w:rPr>
        <w:annotationRef/>
      </w:r>
      <w:r w:rsidRPr="007E62A3">
        <w:rPr>
          <w:lang w:val="en-US"/>
        </w:rPr>
        <w:t xml:space="preserve">In my opinion even less, </w:t>
      </w:r>
      <w:r>
        <w:rPr>
          <w:lang w:val="en-US"/>
        </w:rPr>
        <w:t>5-10 minutes</w:t>
      </w:r>
    </w:p>
  </w:comment>
  <w:comment w:id="1" w:author="Angela" w:date="2022-02-10T10:43:00Z" w:initials="A">
    <w:p w14:paraId="21C8C5A9" w14:textId="5D4D2568" w:rsidR="00BB6233" w:rsidRDefault="00BB6233">
      <w:pPr>
        <w:pStyle w:val="CommentText"/>
      </w:pPr>
      <w:r>
        <w:rPr>
          <w:rStyle w:val="CommentReference"/>
        </w:rPr>
        <w:annotationRef/>
      </w:r>
      <w:r>
        <w:t>Maybe here we can ask briefly why if the answer is no</w:t>
      </w:r>
    </w:p>
  </w:comment>
  <w:comment w:id="2" w:author="Angela" w:date="2022-02-10T10:44:00Z" w:initials="A">
    <w:p w14:paraId="73A0FDFD" w14:textId="6E386AA4" w:rsidR="00BB6233" w:rsidRDefault="00BB6233">
      <w:pPr>
        <w:pStyle w:val="CommentText"/>
      </w:pPr>
      <w:r>
        <w:rPr>
          <w:rStyle w:val="CommentReference"/>
        </w:rPr>
        <w:annotationRef/>
      </w:r>
      <w:r>
        <w:t xml:space="preserve">Here I think that lot of people will answer “after the </w:t>
      </w:r>
      <w:r w:rsidR="004F73EF">
        <w:t>publication</w:t>
      </w:r>
      <w:r>
        <w:t>”, maybe I am wrong</w:t>
      </w:r>
    </w:p>
  </w:comment>
  <w:comment w:id="3" w:author="Angela" w:date="2022-02-10T10:32:00Z" w:initials="A">
    <w:p w14:paraId="170B5F81" w14:textId="1536D7B2" w:rsidR="007E055C" w:rsidRDefault="007E055C">
      <w:pPr>
        <w:pStyle w:val="CommentText"/>
      </w:pPr>
      <w:r>
        <w:rPr>
          <w:rStyle w:val="CommentReference"/>
        </w:rPr>
        <w:annotationRef/>
      </w:r>
      <w:r>
        <w:t>I changed the order, as I think that first goes the visualization of data, and after the other services that you can use on the data, but up to you, just a detail</w:t>
      </w:r>
    </w:p>
  </w:comment>
  <w:comment w:id="4" w:author="Angela" w:date="2022-02-10T10:39:00Z" w:initials="A">
    <w:p w14:paraId="73FD74FE" w14:textId="055FFACF" w:rsidR="007E055C" w:rsidRDefault="007E055C">
      <w:pPr>
        <w:pStyle w:val="CommentText"/>
      </w:pPr>
      <w:r>
        <w:rPr>
          <w:rStyle w:val="CommentReference"/>
        </w:rPr>
        <w:annotationRef/>
      </w:r>
      <w:r w:rsidR="00BB6233">
        <w:t xml:space="preserve"> </w:t>
      </w:r>
      <w:r>
        <w:t xml:space="preserve">The platform, for what I know, </w:t>
      </w:r>
      <w:r>
        <w:rPr>
          <w:rFonts w:ascii="Arial" w:hAnsi="Arial" w:cs="Arial"/>
          <w:color w:val="222222"/>
          <w:sz w:val="30"/>
          <w:szCs w:val="30"/>
          <w:shd w:val="clear" w:color="auto" w:fill="FFFFFF"/>
        </w:rPr>
        <w:t>contains a simulation tool where instrument simulations can be performed</w:t>
      </w:r>
      <w:r w:rsidR="00BB6233">
        <w:rPr>
          <w:rFonts w:ascii="Arial" w:hAnsi="Arial" w:cs="Arial"/>
          <w:color w:val="222222"/>
          <w:sz w:val="30"/>
          <w:szCs w:val="30"/>
          <w:shd w:val="clear" w:color="auto" w:fill="FFFFFF"/>
        </w:rPr>
        <w:t xml:space="preserve">, and possibility to create </w:t>
      </w:r>
      <w:r w:rsidR="00BB6233" w:rsidRPr="00BB6233">
        <w:rPr>
          <w:rFonts w:ascii="Arial" w:hAnsi="Arial" w:cs="Arial"/>
          <w:color w:val="222222"/>
          <w:sz w:val="30"/>
          <w:szCs w:val="30"/>
          <w:shd w:val="clear" w:color="auto" w:fill="FFFFFF"/>
        </w:rPr>
        <w:t xml:space="preserve">training workflows directly in </w:t>
      </w:r>
      <w:r w:rsidR="00BB6233">
        <w:rPr>
          <w:rFonts w:ascii="Arial" w:hAnsi="Arial" w:cs="Arial"/>
          <w:color w:val="222222"/>
          <w:sz w:val="30"/>
          <w:szCs w:val="30"/>
          <w:shd w:val="clear" w:color="auto" w:fill="FFFFFF"/>
        </w:rPr>
        <w:t>the</w:t>
      </w:r>
      <w:r w:rsidR="00BB6233" w:rsidRPr="00BB6233">
        <w:rPr>
          <w:rFonts w:ascii="Arial" w:hAnsi="Arial" w:cs="Arial"/>
          <w:color w:val="222222"/>
          <w:sz w:val="30"/>
          <w:szCs w:val="30"/>
          <w:shd w:val="clear" w:color="auto" w:fill="FFFFFF"/>
        </w:rPr>
        <w:t xml:space="preserve"> catalogue to visualise learning steps </w:t>
      </w:r>
      <w:r w:rsidR="00BB6233">
        <w:rPr>
          <w:rFonts w:ascii="Arial" w:hAnsi="Arial" w:cs="Arial"/>
          <w:color w:val="222222"/>
          <w:sz w:val="30"/>
          <w:szCs w:val="30"/>
          <w:shd w:val="clear" w:color="auto" w:fill="FFFFFF"/>
        </w:rPr>
        <w:t>Maybe we could cite them?</w:t>
      </w:r>
    </w:p>
  </w:comment>
  <w:comment w:id="5" w:author="Angela" w:date="2022-02-10T10:52:00Z" w:initials="A">
    <w:p w14:paraId="2807B415" w14:textId="53D511FB" w:rsidR="00A63411" w:rsidRDefault="00A63411">
      <w:pPr>
        <w:pStyle w:val="CommentText"/>
      </w:pPr>
      <w:r>
        <w:rPr>
          <w:rStyle w:val="CommentReference"/>
        </w:rPr>
        <w:annotationRef/>
      </w:r>
      <w:r>
        <w:t>I am not sure if we should include also the Helpdesk service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14AC0E" w15:done="0"/>
  <w15:commentEx w15:paraId="21C8C5A9" w15:done="0"/>
  <w15:commentEx w15:paraId="73A0FDFD" w15:done="0"/>
  <w15:commentEx w15:paraId="170B5F81" w15:done="0"/>
  <w15:commentEx w15:paraId="73FD74FE" w15:done="0"/>
  <w15:commentEx w15:paraId="2807B4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59B7" w16cex:dateUtc="2022-02-10T08:30:00Z"/>
  <w16cex:commentExtensible w16cex:durableId="25AF9F7E" w16cex:dateUtc="2022-02-10T09:43:00Z"/>
  <w16cex:commentExtensible w16cex:durableId="25AF9F7F" w16cex:dateUtc="2022-02-10T09:44:00Z"/>
  <w16cex:commentExtensible w16cex:durableId="25AF9F80" w16cex:dateUtc="2022-02-10T09:32:00Z"/>
  <w16cex:commentExtensible w16cex:durableId="25AF9F83" w16cex:dateUtc="2022-02-10T09:39:00Z"/>
  <w16cex:commentExtensible w16cex:durableId="25AF9F84" w16cex:dateUtc="2022-02-10T0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14AC0E" w16cid:durableId="25AF59B7"/>
  <w16cid:commentId w16cid:paraId="21C8C5A9" w16cid:durableId="25AF9F7E"/>
  <w16cid:commentId w16cid:paraId="73A0FDFD" w16cid:durableId="25AF9F7F"/>
  <w16cid:commentId w16cid:paraId="170B5F81" w16cid:durableId="25AF9F80"/>
  <w16cid:commentId w16cid:paraId="73FD74FE" w16cid:durableId="25AF9F83"/>
  <w16cid:commentId w16cid:paraId="2807B415" w16cid:durableId="25AF9F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1528D"/>
    <w:multiLevelType w:val="hybridMultilevel"/>
    <w:tmpl w:val="566E16C6"/>
    <w:lvl w:ilvl="0" w:tplc="0C489CA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a">
    <w15:presenceInfo w15:providerId="None" w15:userId="Ange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B0E"/>
    <w:rsid w:val="00214741"/>
    <w:rsid w:val="002216EE"/>
    <w:rsid w:val="002918A7"/>
    <w:rsid w:val="002C2452"/>
    <w:rsid w:val="002E0D07"/>
    <w:rsid w:val="002E17CC"/>
    <w:rsid w:val="00324B0E"/>
    <w:rsid w:val="003942B7"/>
    <w:rsid w:val="003E08CF"/>
    <w:rsid w:val="00400410"/>
    <w:rsid w:val="00481488"/>
    <w:rsid w:val="004F6129"/>
    <w:rsid w:val="004F73EF"/>
    <w:rsid w:val="005146F1"/>
    <w:rsid w:val="0056141C"/>
    <w:rsid w:val="00581FEF"/>
    <w:rsid w:val="00647107"/>
    <w:rsid w:val="0070261F"/>
    <w:rsid w:val="0072506C"/>
    <w:rsid w:val="00736053"/>
    <w:rsid w:val="00752DF7"/>
    <w:rsid w:val="007E055C"/>
    <w:rsid w:val="007E62A3"/>
    <w:rsid w:val="0093308F"/>
    <w:rsid w:val="00975680"/>
    <w:rsid w:val="00A63411"/>
    <w:rsid w:val="00BA4C0F"/>
    <w:rsid w:val="00BB6233"/>
    <w:rsid w:val="00D61038"/>
    <w:rsid w:val="00D65D17"/>
    <w:rsid w:val="00DC4F8B"/>
    <w:rsid w:val="00F5688F"/>
    <w:rsid w:val="00FB2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81A4"/>
  <w15:chartTrackingRefBased/>
  <w15:docId w15:val="{3FB05273-E2A7-0242-A976-608FDE40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2B7"/>
    <w:pPr>
      <w:ind w:left="720"/>
      <w:contextualSpacing/>
    </w:pPr>
  </w:style>
  <w:style w:type="paragraph" w:styleId="Revision">
    <w:name w:val="Revision"/>
    <w:hidden/>
    <w:uiPriority w:val="99"/>
    <w:semiHidden/>
    <w:rsid w:val="007E62A3"/>
  </w:style>
  <w:style w:type="character" w:styleId="CommentReference">
    <w:name w:val="annotation reference"/>
    <w:basedOn w:val="DefaultParagraphFont"/>
    <w:uiPriority w:val="99"/>
    <w:semiHidden/>
    <w:unhideWhenUsed/>
    <w:rsid w:val="007E62A3"/>
    <w:rPr>
      <w:sz w:val="16"/>
      <w:szCs w:val="16"/>
    </w:rPr>
  </w:style>
  <w:style w:type="paragraph" w:styleId="CommentText">
    <w:name w:val="annotation text"/>
    <w:basedOn w:val="Normal"/>
    <w:link w:val="CommentTextChar"/>
    <w:uiPriority w:val="99"/>
    <w:semiHidden/>
    <w:unhideWhenUsed/>
    <w:rsid w:val="007E62A3"/>
    <w:rPr>
      <w:sz w:val="20"/>
      <w:szCs w:val="20"/>
    </w:rPr>
  </w:style>
  <w:style w:type="character" w:customStyle="1" w:styleId="CommentTextChar">
    <w:name w:val="Comment Text Char"/>
    <w:basedOn w:val="DefaultParagraphFont"/>
    <w:link w:val="CommentText"/>
    <w:uiPriority w:val="99"/>
    <w:semiHidden/>
    <w:rsid w:val="007E62A3"/>
    <w:rPr>
      <w:sz w:val="20"/>
      <w:szCs w:val="20"/>
    </w:rPr>
  </w:style>
  <w:style w:type="paragraph" w:styleId="CommentSubject">
    <w:name w:val="annotation subject"/>
    <w:basedOn w:val="CommentText"/>
    <w:next w:val="CommentText"/>
    <w:link w:val="CommentSubjectChar"/>
    <w:uiPriority w:val="99"/>
    <w:semiHidden/>
    <w:unhideWhenUsed/>
    <w:rsid w:val="007E62A3"/>
    <w:rPr>
      <w:b/>
      <w:bCs/>
    </w:rPr>
  </w:style>
  <w:style w:type="character" w:customStyle="1" w:styleId="CommentSubjectChar">
    <w:name w:val="Comment Subject Char"/>
    <w:basedOn w:val="CommentTextChar"/>
    <w:link w:val="CommentSubject"/>
    <w:uiPriority w:val="99"/>
    <w:semiHidden/>
    <w:rsid w:val="007E62A3"/>
    <w:rPr>
      <w:b/>
      <w:bCs/>
      <w:sz w:val="20"/>
      <w:szCs w:val="20"/>
    </w:rPr>
  </w:style>
  <w:style w:type="paragraph" w:styleId="BalloonText">
    <w:name w:val="Balloon Text"/>
    <w:basedOn w:val="Normal"/>
    <w:link w:val="BalloonTextChar"/>
    <w:uiPriority w:val="99"/>
    <w:semiHidden/>
    <w:unhideWhenUsed/>
    <w:rsid w:val="007E05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5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Ornela</dc:creator>
  <cp:keywords/>
  <dc:description/>
  <cp:lastModifiedBy>Ornela</cp:lastModifiedBy>
  <cp:revision>3</cp:revision>
  <dcterms:created xsi:type="dcterms:W3CDTF">2022-02-10T13:35:00Z</dcterms:created>
  <dcterms:modified xsi:type="dcterms:W3CDTF">2022-02-10T13:35:00Z</dcterms:modified>
</cp:coreProperties>
</file>