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高级统计方法 第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6</w:t>
      </w:r>
      <w:r>
        <w:rPr>
          <w:rFonts w:hint="eastAsia" w:ascii="宋体" w:hAnsi="宋体" w:eastAsia="宋体"/>
          <w:sz w:val="32"/>
          <w:szCs w:val="36"/>
        </w:rPr>
        <w:t>次作业: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ascii="宋体" w:hAnsi="宋体" w:eastAsia="宋体"/>
          <w:sz w:val="32"/>
          <w:szCs w:val="36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 xml:space="preserve">序号：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08</w:t>
      </w:r>
      <w:r>
        <w:rPr>
          <w:rFonts w:ascii="宋体" w:hAnsi="宋体" w:eastAsia="宋体"/>
          <w:sz w:val="24"/>
          <w:szCs w:val="28"/>
        </w:rPr>
        <w:t xml:space="preserve">  </w:t>
      </w:r>
      <w:r>
        <w:rPr>
          <w:rFonts w:hint="eastAsia" w:ascii="宋体" w:hAnsi="宋体" w:eastAsia="宋体"/>
          <w:sz w:val="24"/>
          <w:szCs w:val="28"/>
        </w:rPr>
        <w:t>姓名：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潘晨楷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学号：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20212241116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班级：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软2107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第五章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概念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2.问题（略）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1-1/n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1-1/n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（c）问题（略）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（1-1/n）^n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自助法是有放回的，且每次抽样都是独立概率。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（d）问题（略）</w:t>
      </w:r>
    </w:p>
    <w:p>
      <w:pPr>
        <w:tabs>
          <w:tab w:val="left" w:pos="7118"/>
        </w:tabs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1-（1-1/5）^5 = 67.2%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ab/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（e）问题（略）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1−(1−1/100)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^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0=1−(99/100)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^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100=63.4%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（f）问题（略）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1−(1−1/100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00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^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000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0=1−(9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99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9/1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00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00)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^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00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00=63.4%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（g）问题（略）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pr = function(n) return(1 - (1 - 1/n)^n)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x = 1:1e+05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plot(x, pr(x))</w:t>
      </w:r>
    </w:p>
    <w:p>
      <w:pPr>
        <w:ind w:firstLine="420" w:firstLineChars="0"/>
      </w:pPr>
      <w:r>
        <w:drawing>
          <wp:inline distT="0" distB="0" distL="114300" distR="114300">
            <wp:extent cx="3955415" cy="28194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随着x的变小，pr(x)基本稳定在了63.2%的概率上。</w:t>
      </w:r>
    </w:p>
    <w:p>
      <w:pP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  <w:lang w:val="en-US" w:eastAsia="zh-CN"/>
        </w:rPr>
        <w:t>（h）问题（略）</w:t>
      </w:r>
    </w:p>
    <w:p>
      <w:pPr>
        <w:ind w:firstLine="420" w:firstLineChars="0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  <w:t xml:space="preserve"> store = rep(NA, 10000)</w:t>
      </w:r>
    </w:p>
    <w:p>
      <w:pPr>
        <w:ind w:firstLine="420" w:firstLineChars="0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  <w:t xml:space="preserve"> for(i in 1:10000){}</w:t>
      </w:r>
    </w:p>
    <w:p>
      <w:pPr>
        <w:ind w:firstLine="420" w:firstLineChars="0"/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  <w:t xml:space="preserve"> for(i in 1:10000){ store[i] = sum(sample(1:100, rep = TRUE) == 4) &gt; 0}</w:t>
      </w:r>
    </w:p>
    <w:p>
      <w:pPr>
        <w:ind w:firstLine="420" w:firstLineChars="0"/>
      </w:pPr>
      <w:r>
        <w:drawing>
          <wp:inline distT="0" distB="0" distL="114300" distR="114300">
            <wp:extent cx="746760" cy="182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发现第四个观测是否包含在自助法样本里的概率为0.6412.</w:t>
      </w:r>
    </w:p>
    <w:p>
      <w:pPr>
        <w:rPr>
          <w:rFonts w:hint="eastAsia" w:ascii="宋体" w:hAnsi="宋体" w:eastAsia="宋体"/>
          <w:b/>
          <w:bCs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library(ISLR)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summary(Default)</w:t>
      </w:r>
    </w:p>
    <w:p>
      <w:pPr>
        <w:ind w:firstLine="420" w:firstLineChars="0"/>
      </w:pPr>
      <w:r>
        <w:drawing>
          <wp:inline distT="0" distB="0" distL="114300" distR="114300">
            <wp:extent cx="3535680" cy="10896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/>
        </w:rPr>
        <w:t>attach(Default)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set.seed(1)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glm.fit = glm(default ~ income + balance, data = Default, family = binomial)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summary(glm.fit)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225925" cy="241236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boot.fn = function(data, index) return(coef(glm(default ~ income + balance, 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    data = data, family = binomial, subset = index)))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（c）问题（略）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library(boot)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boot(Default, boot.fn, 50)</w:t>
      </w:r>
    </w:p>
    <w:p>
      <w:pPr>
        <w:ind w:firstLine="420" w:firstLineChars="0"/>
      </w:pPr>
      <w:r>
        <w:drawing>
          <wp:inline distT="0" distB="0" distL="114300" distR="114300">
            <wp:extent cx="3253740" cy="1981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根据结果对比可得，S</w:t>
      </w:r>
      <w:r>
        <w:rPr>
          <w:rFonts w:ascii="宋体" w:hAnsi="宋体" w:eastAsia="宋体"/>
          <w:sz w:val="24"/>
          <w:szCs w:val="28"/>
        </w:rPr>
        <w:t>E(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β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ascii="宋体" w:hAnsi="宋体" w:eastAsia="宋体"/>
          <w:sz w:val="24"/>
          <w:szCs w:val="28"/>
        </w:rPr>
        <w:t>),SE(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8"/>
              </w:rPr>
              <m:t>β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/>
                <w:sz w:val="24"/>
                <w:szCs w:val="28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8"/>
              </w:rPr>
            </m:ctrlPr>
          </m:sub>
        </m:sSub>
      </m:oMath>
      <w:r>
        <w:rPr>
          <w:rFonts w:ascii="宋体" w:hAnsi="宋体" w:eastAsia="宋体"/>
          <w:sz w:val="24"/>
          <w:szCs w:val="28"/>
        </w:rPr>
        <w:t>)</w:t>
      </w:r>
      <w:r>
        <w:rPr>
          <w:rFonts w:hint="eastAsia" w:ascii="宋体" w:hAnsi="宋体" w:eastAsia="宋体"/>
          <w:sz w:val="24"/>
          <w:szCs w:val="28"/>
        </w:rPr>
        <w:t>的自助法和glm</w:t>
      </w:r>
      <w:r>
        <w:rPr>
          <w:rFonts w:ascii="宋体" w:hAnsi="宋体" w:eastAsia="宋体"/>
          <w:sz w:val="24"/>
          <w:szCs w:val="28"/>
        </w:rPr>
        <w:t>()</w:t>
      </w:r>
      <w:r>
        <w:rPr>
          <w:rFonts w:hint="eastAsia" w:ascii="宋体" w:hAnsi="宋体" w:eastAsia="宋体"/>
          <w:sz w:val="24"/>
          <w:szCs w:val="28"/>
        </w:rPr>
        <w:t>函数所得标准误差比较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8"/>
        </w:rPr>
        <w:t>接近</w:t>
      </w:r>
      <w:r>
        <w:rPr>
          <w:rFonts w:hint="eastAsia" w:ascii="宋体" w:hAnsi="宋体" w:eastAsia="宋体"/>
          <w:sz w:val="24"/>
          <w:szCs w:val="28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8.问题（略）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（a）问题（略）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set.seed(1)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y = rnorm(100)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x = rnorm(100)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y = x - 2 * x^2 + rnorm(100)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n = 100, p = 2.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Y=X−2X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^2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+ϵ.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（b）问题（略）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plot(x, y)</w:t>
      </w:r>
    </w:p>
    <w:p>
      <w:pPr>
        <w:ind w:firstLine="420" w:firstLineChars="0"/>
      </w:pPr>
      <w:r>
        <w:drawing>
          <wp:inline distT="0" distB="0" distL="114300" distR="114300">
            <wp:extent cx="3982720" cy="2924810"/>
            <wp:effectExtent l="0" t="0" r="1016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x的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大致</w:t>
      </w:r>
      <w:r>
        <w:rPr>
          <w:rFonts w:hint="eastAsia" w:ascii="宋体" w:hAnsi="宋体" w:eastAsia="宋体"/>
          <w:sz w:val="24"/>
          <w:szCs w:val="28"/>
        </w:rPr>
        <w:t>取值范围是-2到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8"/>
        </w:rPr>
        <w:t>，y的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大致</w:t>
      </w:r>
      <w:r>
        <w:rPr>
          <w:rFonts w:hint="eastAsia" w:ascii="宋体" w:hAnsi="宋体" w:eastAsia="宋体"/>
          <w:sz w:val="24"/>
          <w:szCs w:val="28"/>
        </w:rPr>
        <w:t>取值范围是-8到2，整体呈抛物线分布。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（c）问题（略）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library(boot)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Data = data.frame(x, y)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set.seed(1)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i.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glm.fit = glm(y ~ x)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cv.glm(Data, glm.fit)$delta</w:t>
      </w:r>
    </w:p>
    <w:p>
      <w:pPr>
        <w:ind w:firstLine="420" w:firstLineChars="0"/>
      </w:pPr>
      <w:r>
        <w:drawing>
          <wp:inline distT="0" distB="0" distL="114300" distR="114300">
            <wp:extent cx="1554480" cy="1828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glm.fit = glm(y ~ poly(x, 2))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cv.glm(Data, glm.fit)$delta</w:t>
      </w:r>
    </w:p>
    <w:p>
      <w:pPr>
        <w:ind w:firstLine="420" w:firstLineChars="0"/>
      </w:pPr>
      <w:r>
        <w:drawing>
          <wp:inline distT="0" distB="0" distL="114300" distR="114300">
            <wp:extent cx="1485900" cy="1676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glm.fit = glm(y ~ poly(x, 3))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cv.glm(Data, glm.fit)$delta</w:t>
      </w:r>
    </w:p>
    <w:p>
      <w:pPr>
        <w:ind w:firstLine="420" w:firstLineChars="0"/>
      </w:pPr>
      <w:r>
        <w:drawing>
          <wp:inline distT="0" distB="0" distL="114300" distR="114300">
            <wp:extent cx="1432560" cy="1600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glm.fit = glm(y ~ poly(x, 4))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cv.glm(Data, glm.fit)$delta</w:t>
      </w:r>
    </w:p>
    <w:p>
      <w:pPr>
        <w:ind w:firstLine="420" w:firstLineChars="0"/>
      </w:pPr>
      <w:r>
        <w:drawing>
          <wp:inline distT="0" distB="0" distL="114300" distR="114300">
            <wp:extent cx="1478280" cy="1600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（d）问题（略）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set.seed(10)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glm.fit = glm(y ~ x)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cv.glm(Data, glm.fit)$delta</w:t>
      </w:r>
    </w:p>
    <w:p>
      <w:pPr>
        <w:ind w:firstLine="420" w:firstLineChars="0"/>
      </w:pPr>
      <w:r>
        <w:drawing>
          <wp:inline distT="0" distB="0" distL="114300" distR="114300">
            <wp:extent cx="1584960" cy="1905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glm.fit = glm(y ~ poly(x, 2))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cv.glm(Data, glm.fit)$delta</w:t>
      </w:r>
    </w:p>
    <w:p>
      <w:pPr>
        <w:ind w:firstLine="420" w:firstLineChars="0"/>
      </w:pPr>
      <w:r>
        <w:drawing>
          <wp:inline distT="0" distB="0" distL="114300" distR="114300">
            <wp:extent cx="1432560" cy="15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glm.fit = glm(y ~ poly(x, 3))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cv.glm(Data, glm.fit)$delta</w:t>
      </w:r>
    </w:p>
    <w:p>
      <w:pPr>
        <w:ind w:firstLine="420" w:firstLineChars="0"/>
      </w:pPr>
      <w:r>
        <w:drawing>
          <wp:inline distT="0" distB="0" distL="114300" distR="114300">
            <wp:extent cx="1440180" cy="16764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glm.fit = glm(y ~ poly(x, 4))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cv.glm(Data, glm.fit)$delta</w:t>
      </w:r>
    </w:p>
    <w:p>
      <w:pPr>
        <w:ind w:firstLine="420" w:firstLineChars="0"/>
      </w:pPr>
      <w:r>
        <w:drawing>
          <wp:inline distT="0" distB="0" distL="114300" distR="114300">
            <wp:extent cx="1432560" cy="16002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一样。因为L</w:t>
      </w:r>
      <w:r>
        <w:rPr>
          <w:rFonts w:ascii="宋体" w:hAnsi="宋体" w:eastAsia="宋体"/>
          <w:sz w:val="24"/>
          <w:szCs w:val="28"/>
        </w:rPr>
        <w:t>OOCV</w:t>
      </w:r>
      <w:r>
        <w:rPr>
          <w:rFonts w:hint="eastAsia" w:ascii="宋体" w:hAnsi="宋体" w:eastAsia="宋体"/>
          <w:sz w:val="24"/>
          <w:szCs w:val="28"/>
        </w:rPr>
        <w:t>方法在训练集和验证集的分割上不存在随机性。在c和d中都是对同一个模型的同一个观测。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e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二次模型具有最小的L</w:t>
      </w:r>
      <w:r>
        <w:rPr>
          <w:rFonts w:ascii="宋体" w:hAnsi="宋体" w:eastAsia="宋体"/>
          <w:sz w:val="24"/>
          <w:szCs w:val="28"/>
        </w:rPr>
        <w:t>OOCV</w:t>
      </w:r>
      <w:r>
        <w:rPr>
          <w:rFonts w:hint="eastAsia" w:ascii="宋体" w:hAnsi="宋体" w:eastAsia="宋体"/>
          <w:sz w:val="24"/>
          <w:szCs w:val="28"/>
        </w:rPr>
        <w:t>误差，因为实际模型也是二次的。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f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glm.fit=glm(y~x,data=Data)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summary(glm.fit)</w:t>
      </w:r>
    </w:p>
    <w:p>
      <w:pPr>
        <w:ind w:firstLine="420" w:firstLineChars="0"/>
      </w:pPr>
      <w:r>
        <w:drawing>
          <wp:inline distT="0" distB="0" distL="114300" distR="114300">
            <wp:extent cx="4656455" cy="2508885"/>
            <wp:effectExtent l="0" t="0" r="698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glm.fit=glm(y~ poly(x,2) ,data=Data)</w:t>
      </w:r>
    </w:p>
    <w:p>
      <w:pPr>
        <w:ind w:firstLine="420" w:firstLineChars="0"/>
      </w:pPr>
      <w:r>
        <w:rPr>
          <w:rFonts w:hint="eastAsia"/>
        </w:rPr>
        <w:t xml:space="preserve"> summary(glm.fit)</w:t>
      </w:r>
    </w:p>
    <w:p>
      <w:pPr>
        <w:ind w:firstLine="420" w:firstLineChars="0"/>
      </w:pPr>
      <w:r>
        <w:drawing>
          <wp:inline distT="0" distB="0" distL="114300" distR="114300">
            <wp:extent cx="4724400" cy="27965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glm.fit=glm(y~ x+x2+x3 ,data=Data)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summary(glm.fit)</w:t>
      </w:r>
    </w:p>
    <w:p>
      <w:pPr>
        <w:ind w:firstLine="420" w:firstLineChars="0"/>
      </w:pPr>
      <w:r>
        <w:drawing>
          <wp:inline distT="0" distB="0" distL="114300" distR="114300">
            <wp:extent cx="4359275" cy="2708275"/>
            <wp:effectExtent l="0" t="0" r="1460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glm.fit=glm(y~ poly(x,4) ,data=Data)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summary(glm.fit)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364990" cy="2845435"/>
            <wp:effectExtent l="0" t="0" r="889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常数项，一次项和二次项具有统计上的显著性，与交叉验证法所得到的结论一致。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9.问题（略）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library(MASS)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summary(Boston)</w:t>
      </w:r>
    </w:p>
    <w:p>
      <w:r>
        <w:drawing>
          <wp:inline distT="0" distB="0" distL="114300" distR="114300">
            <wp:extent cx="5030470" cy="2887980"/>
            <wp:effectExtent l="0" t="0" r="1397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set.seed(1)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attach(Boston)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medv.mean = mean(medv)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medv.mean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929640" cy="17526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medv.err = sd(medv)/sqrt(length(medv))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medv.err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028700" cy="20574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boot.fn = function(data, index) return(mean(data[index]))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library(boot)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bstrap = boot(medv, boot.fn, 1000)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Bstrap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834640" cy="130302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Boot</w:t>
      </w:r>
      <w:r>
        <w:rPr>
          <w:rFonts w:ascii="宋体" w:hAnsi="宋体" w:eastAsia="宋体"/>
          <w:sz w:val="24"/>
          <w:szCs w:val="28"/>
        </w:rPr>
        <w:t>strap</w:t>
      </w:r>
      <w:r>
        <w:rPr>
          <w:rFonts w:hint="eastAsia" w:ascii="宋体" w:hAnsi="宋体" w:eastAsia="宋体"/>
          <w:sz w:val="24"/>
          <w:szCs w:val="28"/>
        </w:rPr>
        <w:t>得到的标准误差为0.410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6</w:t>
      </w:r>
      <w:r>
        <w:rPr>
          <w:rFonts w:hint="eastAsia" w:ascii="宋体" w:hAnsi="宋体" w:eastAsia="宋体"/>
          <w:sz w:val="24"/>
          <w:szCs w:val="28"/>
        </w:rPr>
        <w:t>与b中得到的0.408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8"/>
        </w:rPr>
        <w:t>较为接近。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t.test(medv)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535680" cy="1600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c(bstrap$t0 - 2 * 0.4119, bstrap$t0 + 2 * 0.4119)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78280" cy="1828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得到的两个置信区间结果非常相似。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[</w:t>
      </w:r>
      <w:r>
        <w:rPr>
          <w:rFonts w:ascii="宋体" w:hAnsi="宋体" w:eastAsia="宋体"/>
          <w:sz w:val="24"/>
          <w:szCs w:val="28"/>
        </w:rPr>
        <w:t>21.7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</w:t>
      </w:r>
      <w:r>
        <w:rPr>
          <w:rFonts w:ascii="宋体" w:hAnsi="宋体" w:eastAsia="宋体"/>
          <w:sz w:val="24"/>
          <w:szCs w:val="28"/>
        </w:rPr>
        <w:t>,23.3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ascii="宋体" w:hAnsi="宋体" w:eastAsia="宋体"/>
          <w:sz w:val="24"/>
          <w:szCs w:val="28"/>
        </w:rPr>
        <w:t>]</w:t>
      </w:r>
      <w:r>
        <w:rPr>
          <w:rFonts w:hint="eastAsia" w:ascii="宋体" w:hAnsi="宋体" w:eastAsia="宋体"/>
          <w:sz w:val="24"/>
          <w:szCs w:val="28"/>
        </w:rPr>
        <w:t>和[</w:t>
      </w:r>
      <w:r>
        <w:rPr>
          <w:rFonts w:ascii="宋体" w:hAnsi="宋体" w:eastAsia="宋体"/>
          <w:sz w:val="24"/>
          <w:szCs w:val="28"/>
        </w:rPr>
        <w:t>21.7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0</w:t>
      </w:r>
      <w:r>
        <w:rPr>
          <w:rFonts w:ascii="宋体" w:hAnsi="宋体" w:eastAsia="宋体"/>
          <w:sz w:val="24"/>
          <w:szCs w:val="28"/>
        </w:rPr>
        <w:t>,23.3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5</w:t>
      </w:r>
      <w:r>
        <w:rPr>
          <w:rFonts w:ascii="宋体" w:hAnsi="宋体" w:eastAsia="宋体"/>
          <w:sz w:val="24"/>
          <w:szCs w:val="28"/>
        </w:rPr>
        <w:t>]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medv.med = median(medv)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medv.med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632460" cy="18288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boot.fn = function(data, index) return(median(data[index]))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boot(medv, boot.fn, 1000)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276600" cy="165354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中位数一致</w:t>
      </w:r>
      <w:r>
        <w:rPr>
          <w:rFonts w:hint="eastAsia" w:ascii="宋体" w:hAnsi="宋体" w:eastAsia="宋体"/>
          <w:sz w:val="24"/>
          <w:szCs w:val="28"/>
          <w:lang w:eastAsia="zh-CN"/>
        </w:rPr>
        <w:t>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为21.2</w:t>
      </w:r>
      <w:r>
        <w:rPr>
          <w:rFonts w:hint="eastAsia" w:ascii="宋体" w:hAnsi="宋体" w:eastAsia="宋体"/>
          <w:sz w:val="24"/>
          <w:szCs w:val="28"/>
        </w:rPr>
        <w:t>，标准误差为0.3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77</w:t>
      </w:r>
      <w:r>
        <w:rPr>
          <w:rFonts w:hint="eastAsia" w:ascii="宋体" w:hAnsi="宋体" w:eastAsia="宋体"/>
          <w:sz w:val="24"/>
          <w:szCs w:val="28"/>
        </w:rPr>
        <w:t>，较小。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medv.tenth = quantile(medv, c(0.1))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medv.tenth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10540" cy="32004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问题（略）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boot.fn = function(data, index) return(quantile(data[index], c(0.1)))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boot(medv, boot.fn, 1000)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307080" cy="16611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标准误差为0.4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92</w:t>
      </w:r>
      <w:r>
        <w:rPr>
          <w:rFonts w:ascii="宋体" w:hAnsi="宋体" w:eastAsia="宋体"/>
          <w:sz w:val="24"/>
          <w:szCs w:val="28"/>
        </w:rPr>
        <w:t xml:space="preserve">, </w:t>
      </w:r>
      <w:r>
        <w:rPr>
          <w:rFonts w:hint="eastAsia" w:ascii="宋体" w:hAnsi="宋体" w:eastAsia="宋体"/>
          <w:sz w:val="24"/>
          <w:szCs w:val="28"/>
        </w:rPr>
        <w:t>可以认为误差较小。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第六章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概念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1.问题（略）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（a）问题（略）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最佳子集选择具有最小的训练RSS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因为其他两种方法确定具有路径依赖的模型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，它们首先选择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第一个迭代到第k个模型的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预测器。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（b）问题（略）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最佳子集选择可能具有最小的测试RSS，因为它比其他方法考虑更多的模型。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（c）问题（略）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ii.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iii.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错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iv.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错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v.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错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2.问题（略）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（a）问题（略）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iii是正确的，因为更少的方差，更多的偏差能创造更少的灵活性和更好的预测。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（b）问题（略）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iii是正确的，因为更少的方差，更多的偏差能创造更少的灵活性和更好的预测。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（c）问题（略）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ii是正确的，更加灵活会导致更少的偏差和更大的差异。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3.问题（略）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（a）问题（略）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iv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稳定减小。当s从0开始增加，β也从0开始逐渐增加到接近最小二乘法的系数估计值，所以训练集R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从开始时的最大逐渐减小到最小二乘法得出的训练集R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b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ii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最初减小，然后开始增加，图像呈现一个U形。一开始s为0的时候，模型是欠拟合的，具有很高的测试集R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，当s开始增加，模型会由于拟合效果越来越好，测试集R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会减小，但当s过大的时候，会出现过拟合现象，测试集R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又会增加。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c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iii.稳定增长。在s为0的时候，模型估计的都是常数，方差几乎为0，当s开始增加，方差也会增加。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d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iv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稳定减小。在s为0的时候，模型估计的都是常数，与实际值相比有着很大的偏差，而随着s的增加，拟合效果越来越好，偏差便越来越小。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e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v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保持不变。根据不可约误差的定义，其与模型无关，因此s的值的变化不会引起不可约误差的变化，所以其保持不变。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4.问题（略）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（a）问题（略）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iii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稳定增加。当λ从0开始增加，其系数估计值从最小二乘法的估计值开始逐步减少到0，所以其训练集R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从最小值逐步增加。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b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ii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最初减小，然后开始增加，图像呈现一个U形。λ为0时，系数是最小二乘法的估计值，该模型有过拟合现象，有着较大的测试集R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，而随着λ的增加，过拟合现象得到缓解，测试集R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减小。但当λ过于大的时候，模型处于欠拟合，测试集R</w:t>
      </w:r>
      <w:r>
        <w:rPr>
          <w:rFonts w:ascii="宋体" w:hAnsi="宋体" w:eastAsia="宋体"/>
          <w:sz w:val="24"/>
          <w:szCs w:val="28"/>
        </w:rPr>
        <w:t>SS</w:t>
      </w:r>
      <w:r>
        <w:rPr>
          <w:rFonts w:hint="eastAsia" w:ascii="宋体" w:hAnsi="宋体" w:eastAsia="宋体"/>
          <w:sz w:val="24"/>
          <w:szCs w:val="28"/>
        </w:rPr>
        <w:t>开始增加。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（c）问题（略）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iv.稳定减小。在λ为0的时候，有着一定的方差，当λ开始增加，模型预测的系数为常数，方差减小。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d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iii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稳定增加。在λ为0的时候，系数是最小二乘的结果，有着最小的偏差，而随着λ的增加，拟合效果越来越差，偏差便越来越大。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e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v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保持不变。根据不可约误差的定义，其与模型无关，因此λ的值的变化不会引起不可约误差的变化，所以其保持不变。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5.问题（略）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（a）问题（略）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drawing>
          <wp:inline distT="0" distB="0" distL="114300" distR="114300">
            <wp:extent cx="5262880" cy="1644015"/>
            <wp:effectExtent l="0" t="0" r="10160" b="1905"/>
            <wp:docPr id="30" name="图片 30" descr="c15e305e4c85cb86b0906e2928e3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15e305e4c85cb86b0906e2928e317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（b）问题（略）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drawing>
          <wp:inline distT="0" distB="0" distL="114300" distR="114300">
            <wp:extent cx="5262880" cy="2795270"/>
            <wp:effectExtent l="0" t="0" r="10160" b="8890"/>
            <wp:docPr id="31" name="图片 31" descr="c812779270ba6fde0e6abc277c6b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812779270ba6fde0e6abc277c6bacb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（c）问题（略）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像岭回归一样，</w:t>
      </w:r>
    </w:p>
    <w:p>
      <w:pPr>
        <w:ind w:firstLine="420" w:firstLineChars="0"/>
      </w:pPr>
      <w:r>
        <w:drawing>
          <wp:inline distT="0" distB="0" distL="0" distR="0">
            <wp:extent cx="5274310" cy="434340"/>
            <wp:effectExtent l="0" t="0" r="1397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（d）问题（略）</w:t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这是上面</w:t>
      </w:r>
      <w:r>
        <w:rPr>
          <w:rFonts w:ascii="宋体" w:hAnsi="宋体" w:eastAsia="宋体"/>
          <w:sz w:val="24"/>
          <w:szCs w:val="28"/>
        </w:rPr>
        <w:t xml:space="preserve"> c 中方程解的几何解释。我们使用 Lasso 约束的替代形式 |β^1|+|β^2|&lt;s。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Lasso 约束采用 |β^1|+|β^2|&lt;s 的形式，在绘制时采用以原点 (0,0) 为中心的菱形的熟悉形状。接下来考虑平方优化约束 (y1</w:t>
      </w:r>
      <w:r>
        <w:rPr>
          <w:rFonts w:hint="eastAsia" w:ascii="微软雅黑" w:hAnsi="微软雅黑" w:eastAsia="微软雅黑" w:cs="微软雅黑"/>
          <w:sz w:val="24"/>
          <w:szCs w:val="28"/>
        </w:rPr>
        <w:t>−</w:t>
      </w:r>
      <w:r>
        <w:rPr>
          <w:rFonts w:hint="eastAsia" w:ascii="宋体" w:hAnsi="宋体" w:eastAsia="宋体" w:cs="宋体"/>
          <w:sz w:val="24"/>
          <w:szCs w:val="28"/>
        </w:rPr>
        <w:t>β</w:t>
      </w:r>
      <w:r>
        <w:rPr>
          <w:rFonts w:ascii="宋体" w:hAnsi="宋体" w:eastAsia="宋体"/>
          <w:sz w:val="24"/>
          <w:szCs w:val="28"/>
        </w:rPr>
        <w:t>^1x11</w:t>
      </w:r>
      <w:r>
        <w:rPr>
          <w:rFonts w:hint="eastAsia" w:ascii="微软雅黑" w:hAnsi="微软雅黑" w:eastAsia="微软雅黑" w:cs="微软雅黑"/>
          <w:sz w:val="24"/>
          <w:szCs w:val="28"/>
        </w:rPr>
        <w:t>−</w:t>
      </w:r>
      <w:r>
        <w:rPr>
          <w:rFonts w:hint="eastAsia" w:ascii="宋体" w:hAnsi="宋体" w:eastAsia="宋体" w:cs="宋体"/>
          <w:sz w:val="24"/>
          <w:szCs w:val="28"/>
        </w:rPr>
        <w:t>β</w:t>
      </w:r>
      <w:r>
        <w:rPr>
          <w:rFonts w:ascii="宋体" w:hAnsi="宋体" w:eastAsia="宋体"/>
          <w:sz w:val="24"/>
          <w:szCs w:val="28"/>
        </w:rPr>
        <w:t>^2x12)2+(y2</w:t>
      </w:r>
      <w:r>
        <w:rPr>
          <w:rFonts w:hint="eastAsia" w:ascii="微软雅黑" w:hAnsi="微软雅黑" w:eastAsia="微软雅黑" w:cs="微软雅黑"/>
          <w:sz w:val="24"/>
          <w:szCs w:val="28"/>
        </w:rPr>
        <w:t>−</w:t>
      </w:r>
      <w:r>
        <w:rPr>
          <w:rFonts w:hint="eastAsia" w:ascii="宋体" w:hAnsi="宋体" w:eastAsia="宋体" w:cs="宋体"/>
          <w:sz w:val="24"/>
          <w:szCs w:val="28"/>
        </w:rPr>
        <w:t>β</w:t>
      </w:r>
      <w:r>
        <w:rPr>
          <w:rFonts w:ascii="宋体" w:hAnsi="宋体" w:eastAsia="宋体"/>
          <w:sz w:val="24"/>
          <w:szCs w:val="28"/>
        </w:rPr>
        <w:t>^1x21</w:t>
      </w:r>
      <w:r>
        <w:rPr>
          <w:rFonts w:hint="eastAsia" w:ascii="微软雅黑" w:hAnsi="微软雅黑" w:eastAsia="微软雅黑" w:cs="微软雅黑"/>
          <w:sz w:val="24"/>
          <w:szCs w:val="28"/>
        </w:rPr>
        <w:t>−</w:t>
      </w:r>
      <w:r>
        <w:rPr>
          <w:rFonts w:hint="eastAsia" w:ascii="宋体" w:hAnsi="宋体" w:eastAsia="宋体" w:cs="宋体"/>
          <w:sz w:val="24"/>
          <w:szCs w:val="28"/>
        </w:rPr>
        <w:t>β</w:t>
      </w:r>
      <w:r>
        <w:rPr>
          <w:rFonts w:ascii="宋体" w:hAnsi="宋体" w:eastAsia="宋体"/>
          <w:sz w:val="24"/>
          <w:szCs w:val="28"/>
        </w:rPr>
        <w:t>^2x22)2。我们使用事实 x11=x12, x21=x22, x11+x21=0, x12+x22=0 和 y1+y2=0 将其简化为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最小化：</w:t>
      </w:r>
      <w:r>
        <w:rPr>
          <w:rFonts w:ascii="宋体" w:hAnsi="宋体" w:eastAsia="宋体"/>
          <w:sz w:val="24"/>
          <w:szCs w:val="28"/>
        </w:rPr>
        <w:t>2.(y1</w:t>
      </w:r>
      <w:r>
        <w:rPr>
          <w:rFonts w:hint="eastAsia" w:ascii="微软雅黑" w:hAnsi="微软雅黑" w:eastAsia="微软雅黑" w:cs="微软雅黑"/>
          <w:sz w:val="24"/>
          <w:szCs w:val="28"/>
        </w:rPr>
        <w:t>−</w:t>
      </w:r>
      <w:r>
        <w:rPr>
          <w:rFonts w:ascii="宋体" w:hAnsi="宋体" w:eastAsia="宋体"/>
          <w:sz w:val="24"/>
          <w:szCs w:val="28"/>
        </w:rPr>
        <w:t>(</w:t>
      </w:r>
      <w:r>
        <w:rPr>
          <w:rFonts w:hint="eastAsia" w:ascii="宋体" w:hAnsi="宋体" w:eastAsia="宋体" w:cs="宋体"/>
          <w:sz w:val="24"/>
          <w:szCs w:val="28"/>
        </w:rPr>
        <w:t>β</w:t>
      </w:r>
      <w:r>
        <w:rPr>
          <w:rFonts w:ascii="宋体" w:hAnsi="宋体" w:eastAsia="宋体"/>
          <w:sz w:val="24"/>
          <w:szCs w:val="28"/>
        </w:rPr>
        <w:t>^1+</w:t>
      </w:r>
      <w:r>
        <w:rPr>
          <w:rFonts w:hint="eastAsia" w:ascii="宋体" w:hAnsi="宋体" w:eastAsia="宋体" w:cs="宋体"/>
          <w:sz w:val="24"/>
          <w:szCs w:val="28"/>
        </w:rPr>
        <w:t>β</w:t>
      </w:r>
      <w:r>
        <w:rPr>
          <w:rFonts w:ascii="宋体" w:hAnsi="宋体" w:eastAsia="宋体"/>
          <w:sz w:val="24"/>
          <w:szCs w:val="28"/>
        </w:rPr>
        <w:t>^2)x11)2。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这个优化问题有一个简单的解：β</w:t>
      </w:r>
      <w:r>
        <w:rPr>
          <w:rFonts w:ascii="宋体" w:hAnsi="宋体" w:eastAsia="宋体"/>
          <w:sz w:val="24"/>
          <w:szCs w:val="28"/>
        </w:rPr>
        <w:t>^1+β^2=y1x11。这是一条平行于 Lasso-diamond β^1+β^2=s 边缘的线。现在原始 Lasso 优化问题的解决方案是函数 (y1</w:t>
      </w:r>
      <w:r>
        <w:rPr>
          <w:rFonts w:hint="eastAsia" w:ascii="微软雅黑" w:hAnsi="微软雅黑" w:eastAsia="微软雅黑" w:cs="微软雅黑"/>
          <w:sz w:val="24"/>
          <w:szCs w:val="28"/>
        </w:rPr>
        <w:t>−</w:t>
      </w:r>
      <w:r>
        <w:rPr>
          <w:rFonts w:ascii="宋体" w:hAnsi="宋体" w:eastAsia="宋体"/>
          <w:sz w:val="24"/>
          <w:szCs w:val="28"/>
        </w:rPr>
        <w:t>(</w:t>
      </w:r>
      <w:r>
        <w:rPr>
          <w:rFonts w:hint="eastAsia" w:ascii="宋体" w:hAnsi="宋体" w:eastAsia="宋体" w:cs="宋体"/>
          <w:sz w:val="24"/>
          <w:szCs w:val="28"/>
        </w:rPr>
        <w:t>β</w:t>
      </w:r>
      <w:r>
        <w:rPr>
          <w:rFonts w:ascii="宋体" w:hAnsi="宋体" w:eastAsia="宋体"/>
          <w:sz w:val="24"/>
          <w:szCs w:val="28"/>
        </w:rPr>
        <w:t>^1+</w:t>
      </w:r>
      <w:r>
        <w:rPr>
          <w:rFonts w:hint="eastAsia" w:ascii="宋体" w:hAnsi="宋体" w:eastAsia="宋体" w:cs="宋体"/>
          <w:sz w:val="24"/>
          <w:szCs w:val="28"/>
        </w:rPr>
        <w:t>β</w:t>
      </w:r>
      <w:r>
        <w:rPr>
          <w:rFonts w:ascii="宋体" w:hAnsi="宋体" w:eastAsia="宋体"/>
          <w:sz w:val="24"/>
          <w:szCs w:val="28"/>
        </w:rPr>
        <w:t>^2)x11)2 的轮廓，它与 Lasso-diamond β^1+β^2=s 相接触。最后，由于 β^1 和 β^2 非常沿着线 β^1+β^2=y1x11，这些轮廓在不同点接触 Lasso-diamond 边缘 β^1+β^2=s。因此，整条边 β^1+β^2=s 是 Lasso 优化问题的潜在解决方案！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可以对相反的</w:t>
      </w:r>
      <w:r>
        <w:rPr>
          <w:rFonts w:ascii="宋体" w:hAnsi="宋体" w:eastAsia="宋体"/>
          <w:sz w:val="24"/>
          <w:szCs w:val="28"/>
        </w:rPr>
        <w:t xml:space="preserve"> Lasso-菱形边进行类似的论证：β^1+β^2=-s。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因此，</w:t>
      </w:r>
      <w:r>
        <w:rPr>
          <w:rFonts w:ascii="宋体" w:hAnsi="宋体" w:eastAsia="宋体"/>
          <w:sz w:val="24"/>
          <w:szCs w:val="28"/>
        </w:rPr>
        <w:t>Lasso 问题没有唯一解。解的一般形式由两条线段给出：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β</w:t>
      </w:r>
      <w:r>
        <w:rPr>
          <w:rFonts w:ascii="宋体" w:hAnsi="宋体" w:eastAsia="宋体"/>
          <w:sz w:val="24"/>
          <w:szCs w:val="28"/>
        </w:rPr>
        <w:t>^1+β^2=s;β^1≥0;β^2≥0且β^1+β^2=-s;β^1≤0;β^2≤0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6.问题（略）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（a）问题（略）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y = 5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lambda = 5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betas = seq(-10, 10, 0.1)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func = (y - betas)^2 + lambda * betas^2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plot(betas, func, pch = 20,)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betaleast = y/(1 + lambda)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funcleast = (y - betaleast)^2 + lambda * betaleast^2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points(betaleast, funcleast, col = "red", pch = 4, lwd = 5, cex = 1)</w:t>
      </w:r>
    </w:p>
    <w:p>
      <w:pPr>
        <w:ind w:firstLine="420" w:firstLineChars="0"/>
      </w:pPr>
      <w:r>
        <w:drawing>
          <wp:inline distT="0" distB="0" distL="114300" distR="114300">
            <wp:extent cx="3903980" cy="2860675"/>
            <wp:effectExtent l="0" t="0" r="12700" b="444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如图所示，6.14标出的红点为使6.12最小的点。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（b）问题（略）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 = 5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lambda = 5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betas = seq(-10, 10, 0.1)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func = (y - betas)^2 + lambda * abs(betas)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plot(betas, func, pch = 20,)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betaleast = y-lambda/2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funcleast = (y - betaleast)^2 + lambda * abs(betaleast)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points(betaleast, funcleast, col = "red", pch = 4, lwd = 5, cex = 1)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59200" cy="2695575"/>
            <wp:effectExtent l="0" t="0" r="5080" b="190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如图所示，6.15标出的红点为使6.13最小的点。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8.问题（略）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（a）问题（略）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set.seed(1)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X = rnorm(100)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eps = rnorm(100)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（b）问题（略）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beta0 = 3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beta1 = 2</w:t>
      </w:r>
      <w:bookmarkStart w:id="0" w:name="_GoBack"/>
      <w:bookmarkEnd w:id="0"/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beta2 = -3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beta3 = 0.3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Y = beta0 + beta1 * X + beta2 * X^2 + beta3 * X^3 + eps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（c）问题（略）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install.packages("leaps")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library(leaps)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data.full = data.frame(y = Y, x = X)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mod.full = regsubsets(y ~ poly(x, 10, raw = T), data = data.full, nvmax = 10)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mod.summary = summary(mod.full)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which.min(mod.summary$cp)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1480" cy="137160"/>
            <wp:effectExtent l="0" t="0" r="0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which.min(mod.summary$bic)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9100" cy="175260"/>
            <wp:effectExtent l="0" t="0" r="7620" b="762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which.max(mod.summary$adjr2)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1480" cy="175260"/>
            <wp:effectExtent l="0" t="0" r="0" b="762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plot(mod.summary$cp, xlab = "Subset Size", ylab = "Cp", pch = 20, type = "l")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points(3, mod.summary$cp[3], pch = 4, col = "red", lwd = 7)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92600" cy="3154045"/>
            <wp:effectExtent l="0" t="0" r="5080" b="635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plot(mod.summary$bic, xlab = "Subset Size", ylab = "BIC", pch = 20, type = "l")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points(3, mod.summary$bic[3], pch = 4, col = "red", lwd = 7)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02075" cy="2819400"/>
            <wp:effectExtent l="0" t="0" r="14605" b="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plot(mod.summary$adjr2, xlab = "Subset Size", ylab = "Adjusted R2", pch = 20,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type = "l")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points(3, mod.summary$adjr2[3], pch = 4, col = "red", lwd = 7)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74770" cy="2760980"/>
            <wp:effectExtent l="0" t="0" r="11430" b="1270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由结果可得，3，4变量模型有相同的C</w:t>
      </w:r>
      <w:r>
        <w:rPr>
          <w:rFonts w:ascii="宋体" w:hAnsi="宋体" w:eastAsia="宋体"/>
          <w:sz w:val="24"/>
          <w:szCs w:val="28"/>
        </w:rPr>
        <w:t>p</w:t>
      </w:r>
      <w:r>
        <w:rPr>
          <w:rFonts w:hint="eastAsia" w:ascii="宋体" w:hAnsi="宋体" w:eastAsia="宋体"/>
          <w:sz w:val="24"/>
          <w:szCs w:val="28"/>
        </w:rPr>
        <w:t>和adjr2。但3变量模型有着更小的B</w:t>
      </w:r>
      <w:r>
        <w:rPr>
          <w:rFonts w:ascii="宋体" w:hAnsi="宋体" w:eastAsia="宋体"/>
          <w:sz w:val="24"/>
          <w:szCs w:val="28"/>
        </w:rPr>
        <w:t>IC</w:t>
      </w:r>
      <w:r>
        <w:rPr>
          <w:rFonts w:hint="eastAsia" w:ascii="宋体" w:hAnsi="宋体" w:eastAsia="宋体"/>
          <w:sz w:val="24"/>
          <w:szCs w:val="28"/>
        </w:rPr>
        <w:t>，因此将3变量模型选择为最优模型。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coefficients(mod.full, id = 3)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344170"/>
            <wp:effectExtent l="0" t="0" r="2540" b="6350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得到的系数与设定的系数相差不大。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d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向前逐步选择：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mod.fwd = regsubsets(y ~ poly(x, 10, raw = T), data = data.full, nvmax = 10, 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method = "forward")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mod.bwd = regsubsets(y ~ poly(x, 10, raw = T), data = data.full, nvmax = 10, 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method = "backward")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fwd.summary = summary(mod.fwd)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bwd.summary = summary(mod.bwd)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which.min(fwd.summary$cp)</w:t>
      </w:r>
    </w:p>
    <w:p>
      <w:pPr>
        <w:ind w:firstLine="420" w:firstLineChars="0"/>
      </w:pPr>
      <w:r>
        <w:drawing>
          <wp:inline distT="0" distB="0" distL="114300" distR="114300">
            <wp:extent cx="396240" cy="144780"/>
            <wp:effectExtent l="0" t="0" r="0" b="762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which.min(bwd.summary$cp)</w:t>
      </w:r>
    </w:p>
    <w:p>
      <w:pPr>
        <w:ind w:firstLine="420" w:firstLineChars="0"/>
      </w:pPr>
      <w:r>
        <w:drawing>
          <wp:inline distT="0" distB="0" distL="114300" distR="114300">
            <wp:extent cx="396240" cy="167640"/>
            <wp:effectExtent l="0" t="0" r="0" b="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which.min(fwd.summary$bic)</w:t>
      </w:r>
    </w:p>
    <w:p>
      <w:pPr>
        <w:ind w:firstLine="420" w:firstLineChars="0"/>
      </w:pPr>
      <w:r>
        <w:drawing>
          <wp:inline distT="0" distB="0" distL="114300" distR="114300">
            <wp:extent cx="441960" cy="205740"/>
            <wp:effectExtent l="0" t="0" r="0" b="7620"/>
            <wp:docPr id="4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which.min(bwd.summary$bic)</w:t>
      </w:r>
    </w:p>
    <w:p>
      <w:pPr>
        <w:ind w:firstLine="420" w:firstLineChars="0"/>
      </w:pPr>
      <w:r>
        <w:drawing>
          <wp:inline distT="0" distB="0" distL="114300" distR="114300">
            <wp:extent cx="426720" cy="160020"/>
            <wp:effectExtent l="0" t="0" r="0" b="7620"/>
            <wp:docPr id="4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which.max(fwd.summary$adjr2)</w:t>
      </w:r>
    </w:p>
    <w:p>
      <w:pPr>
        <w:ind w:firstLine="420" w:firstLineChars="0"/>
      </w:pPr>
      <w:r>
        <w:drawing>
          <wp:inline distT="0" distB="0" distL="114300" distR="114300">
            <wp:extent cx="403860" cy="160020"/>
            <wp:effectExtent l="0" t="0" r="7620" b="7620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which.max(bwd.summary$adjr2)</w:t>
      </w:r>
    </w:p>
    <w:p>
      <w:pPr>
        <w:ind w:firstLine="420" w:firstLineChars="0"/>
      </w:pPr>
      <w:r>
        <w:drawing>
          <wp:inline distT="0" distB="0" distL="114300" distR="114300">
            <wp:extent cx="388620" cy="182880"/>
            <wp:effectExtent l="0" t="0" r="7620" b="0"/>
            <wp:docPr id="4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par(mfrow = c(3, 2))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plot(fwd.summary$cp, xlab = "Subset Size", ylab = "Forward Cp", pch = 20, type = "l")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points(3, fwd.summary$cp[3], pch = 4, col = "red", lwd = 7)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plot(bwd.summary$cp, xlab = "Subset Size", ylab = "Backward Cp", pch = 20, type = "l")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points(3, bwd.summary$cp[3], pch = 4, col = "red", lwd = 7)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plot(fwd.summary$bic, xlab = "Subset Size", ylab = "Forward BIC", pch = 20,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 = "l")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points(3, fwd.summary$bic[3], pch = 4, col = "red", lwd = 7)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plot(bwd.summary$bic, xlab = "Subset Size", ylab = "Backward BIC", pch = 20,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 = "l")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points(3, bwd.summary$bic[3], pch = 4, col = "red", lwd = 7)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plot(fwd.summary$adjr2, xlab = "Subset Size", ylab = "Forward Adjusted R2",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pch = 20, type = "l")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points(3, fwd.summary$adjr2[3], pch = 4, col = "red", lwd = 7)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plot(bwd.summary$adjr2, xlab = "Subset Size", ylab = "Backward Adjusted R2",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pch = 20, type = "l")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points(4, bwd.summary$adjr2[4], pch = 4, col = "red", lwd = 7)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3906520" cy="2862580"/>
            <wp:effectExtent l="0" t="0" r="10160" b="2540"/>
            <wp:docPr id="4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我们看到所有统计数据都选择了3个变量模型，除了反向逐步调整R2。</w:t>
      </w:r>
      <w:r>
        <w:rPr>
          <w:rFonts w:hint="eastAsia"/>
          <w:lang w:val="en-US" w:eastAsia="zh-CN"/>
        </w:rPr>
        <w:t>下面是系数：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coefficients(mod.fwd, id = 3)</w:t>
      </w:r>
    </w:p>
    <w:p>
      <w:pPr>
        <w:ind w:firstLine="420" w:firstLineChars="0"/>
      </w:pPr>
      <w:r>
        <w:drawing>
          <wp:inline distT="0" distB="0" distL="114300" distR="114300">
            <wp:extent cx="5269865" cy="326390"/>
            <wp:effectExtent l="0" t="0" r="3175" b="8890"/>
            <wp:docPr id="4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coefficients(mod.bwd, id = 3)</w:t>
      </w:r>
    </w:p>
    <w:p>
      <w:pPr>
        <w:ind w:firstLine="420" w:firstLineChars="0"/>
      </w:pPr>
      <w:r>
        <w:drawing>
          <wp:inline distT="0" distB="0" distL="114300" distR="114300">
            <wp:extent cx="5272405" cy="347345"/>
            <wp:effectExtent l="0" t="0" r="635" b="3175"/>
            <wp:docPr id="5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coefficients(mod.fwd, id = 4)</w:t>
      </w:r>
    </w:p>
    <w:p>
      <w:pPr>
        <w:ind w:firstLine="420" w:firstLineChars="0"/>
      </w:pPr>
      <w:r>
        <w:drawing>
          <wp:inline distT="0" distB="0" distL="114300" distR="114300">
            <wp:extent cx="5272405" cy="563880"/>
            <wp:effectExtent l="0" t="0" r="635" b="0"/>
            <wp:docPr id="5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这里逐步选择X</w:t>
      </w:r>
      <w:r>
        <w:rPr>
          <w:rFonts w:hint="eastAsia"/>
          <w:lang w:val="en-US" w:eastAsia="zh-CN"/>
        </w:rPr>
        <w:t>^7</w:t>
      </w:r>
      <w:r>
        <w:rPr>
          <w:rFonts w:hint="default"/>
          <w:lang w:val="en-US" w:eastAsia="zh-CN"/>
        </w:rPr>
        <w:t xml:space="preserve"> / X</w:t>
      </w:r>
      <w:r>
        <w:rPr>
          <w:rFonts w:hint="eastAsia"/>
          <w:lang w:val="en-US" w:eastAsia="zh-CN"/>
        </w:rPr>
        <w:t>^3</w:t>
      </w:r>
      <w:r>
        <w:rPr>
          <w:rFonts w:hint="default"/>
          <w:lang w:val="en-US" w:eastAsia="zh-CN"/>
        </w:rPr>
        <w:t>。3个变量的逐步后退选择X</w:t>
      </w:r>
      <w:r>
        <w:rPr>
          <w:rFonts w:hint="eastAsia"/>
          <w:lang w:val="en-US" w:eastAsia="zh-CN"/>
        </w:rPr>
        <w:t>^9</w:t>
      </w:r>
      <w:r>
        <w:rPr>
          <w:rFonts w:hint="default"/>
          <w:lang w:val="en-US" w:eastAsia="zh-CN"/>
        </w:rPr>
        <w:t>, 4个变量的逐步后退选择X</w:t>
      </w:r>
      <w:r>
        <w:rPr>
          <w:rFonts w:hint="eastAsia"/>
          <w:lang w:val="en-US" w:eastAsia="zh-CN"/>
        </w:rPr>
        <w:t>^4</w:t>
      </w:r>
      <w:r>
        <w:rPr>
          <w:rFonts w:hint="default"/>
          <w:lang w:val="en-US" w:eastAsia="zh-CN"/>
        </w:rPr>
        <w:t>和X</w:t>
      </w:r>
      <w:r>
        <w:rPr>
          <w:rFonts w:hint="eastAsia"/>
          <w:lang w:val="en-US" w:eastAsia="zh-CN"/>
        </w:rPr>
        <w:t>^7</w:t>
      </w:r>
      <w:r>
        <w:rPr>
          <w:rFonts w:hint="default"/>
          <w:lang w:val="en-US" w:eastAsia="zh-CN"/>
        </w:rPr>
        <w:t>。所有其他系数都接近β s。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（e）问题（略）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install.packages(“glmnet”)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xmat = model.matrix(y ~ poly(x, 10, raw = T), data = data.full)[, -1]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mod.lasso = cv.glmnet(xmat, Y, alpha = 1)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best.lambda = mod.lasso$lambda.min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best.lambda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952500" cy="198120"/>
            <wp:effectExtent l="0" t="0" r="762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plot(mod.lasso)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806190" cy="2777490"/>
            <wp:effectExtent l="0" t="0" r="3810" b="11430"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best.model = glmnet(xmat, Y, alpha = 1)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predict(best.model, s = best.lambda, type = "coefficients")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682240" cy="1965960"/>
            <wp:effectExtent l="0" t="0" r="0" b="0"/>
            <wp:docPr id="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由结果可得，常数项，一次项，二次项的系数与设定系数很接近。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虽然出现了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五</w:t>
      </w:r>
      <w:r>
        <w:rPr>
          <w:rFonts w:hint="eastAsia" w:ascii="宋体" w:hAnsi="宋体" w:eastAsia="宋体"/>
          <w:sz w:val="24"/>
          <w:szCs w:val="28"/>
        </w:rPr>
        <w:t>次项，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七</w:t>
      </w:r>
      <w:r>
        <w:rPr>
          <w:rFonts w:hint="eastAsia" w:ascii="宋体" w:hAnsi="宋体" w:eastAsia="宋体"/>
          <w:sz w:val="24"/>
          <w:szCs w:val="28"/>
        </w:rPr>
        <w:t>次项，由于值很小，可以忽略不计。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（f）问题（略）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beta7 = 7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Y = beta0 + beta7 * X^7 + eps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data.full = data.frame(y = Y, x = X)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mod.full = regsubsets(y ~ poly(x, 10, raw = T), data = data.full, nvmax = 10)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mod.summary = summary(mod.full)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which.min(mod.summary$cp)</w:t>
      </w:r>
    </w:p>
    <w:p>
      <w:pPr>
        <w:ind w:firstLine="420" w:firstLineChars="0"/>
      </w:pPr>
      <w:r>
        <w:drawing>
          <wp:inline distT="0" distB="0" distL="114300" distR="114300">
            <wp:extent cx="495300" cy="144780"/>
            <wp:effectExtent l="0" t="0" r="7620" b="7620"/>
            <wp:docPr id="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which.min(mod.summary$bic)</w:t>
      </w:r>
    </w:p>
    <w:p>
      <w:pPr>
        <w:ind w:firstLine="420" w:firstLineChars="0"/>
      </w:pPr>
      <w:r>
        <w:drawing>
          <wp:inline distT="0" distB="0" distL="114300" distR="114300">
            <wp:extent cx="396240" cy="152400"/>
            <wp:effectExtent l="0" t="0" r="0" b="0"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which.max(mod.summary$adjr2)</w:t>
      </w:r>
    </w:p>
    <w:p>
      <w:pPr>
        <w:ind w:firstLine="420" w:firstLineChars="0"/>
      </w:pPr>
      <w:r>
        <w:drawing>
          <wp:inline distT="0" distB="0" distL="114300" distR="114300">
            <wp:extent cx="426720" cy="167640"/>
            <wp:effectExtent l="0" t="0" r="0" b="0"/>
            <wp:docPr id="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coefficients(mod.full, id = 1)</w:t>
      </w:r>
    </w:p>
    <w:p>
      <w:pPr>
        <w:ind w:firstLine="420" w:firstLineChars="0"/>
      </w:pPr>
      <w:r>
        <w:drawing>
          <wp:inline distT="0" distB="0" distL="114300" distR="114300">
            <wp:extent cx="2827020" cy="312420"/>
            <wp:effectExtent l="0" t="0" r="7620" b="7620"/>
            <wp:docPr id="5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8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coefficients(mod.full, id = 2)</w:t>
      </w:r>
    </w:p>
    <w:p>
      <w:pPr>
        <w:ind w:firstLine="420" w:firstLineChars="0"/>
      </w:pPr>
      <w:r>
        <w:drawing>
          <wp:inline distT="0" distB="0" distL="114300" distR="114300">
            <wp:extent cx="3977640" cy="388620"/>
            <wp:effectExtent l="0" t="0" r="0" b="7620"/>
            <wp:docPr id="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coefficients(mod.full, id = 4)</w:t>
      </w:r>
    </w:p>
    <w:p>
      <w:pPr>
        <w:ind w:firstLine="420" w:firstLineChars="0"/>
      </w:pPr>
      <w:r>
        <w:drawing>
          <wp:inline distT="0" distB="0" distL="114300" distR="114300">
            <wp:extent cx="5272405" cy="529590"/>
            <wp:effectExtent l="0" t="0" r="635" b="3810"/>
            <wp:docPr id="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我们看到，BIC选择了具有匹配系数的最精确的1-变量模型。其他标准选择了额外的变量。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xmat = model.matrix(y ~ poly(x, 10, raw = T), data = data.full)[, -1]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mod.lasso = cv.glmnet(xmat, Y, alpha = 1)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best.lambda = mod.lasso$lambda.min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best.lambda</w:t>
      </w:r>
    </w:p>
    <w:p>
      <w:pPr>
        <w:ind w:firstLine="420" w:firstLineChars="0"/>
      </w:pPr>
      <w:r>
        <w:drawing>
          <wp:inline distT="0" distB="0" distL="114300" distR="114300">
            <wp:extent cx="883920" cy="144780"/>
            <wp:effectExtent l="0" t="0" r="0" b="7620"/>
            <wp:docPr id="6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best.model = glmnet(xmat, Y, alpha 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predict(best.model, s = best.lambda, type = "coefficients")</w:t>
      </w:r>
    </w:p>
    <w:p>
      <w:pPr>
        <w:ind w:firstLine="420" w:firstLineChars="0"/>
      </w:pPr>
      <w:r>
        <w:drawing>
          <wp:inline distT="0" distB="0" distL="114300" distR="114300">
            <wp:extent cx="2682240" cy="1973580"/>
            <wp:effectExtent l="0" t="0" r="0" b="7620"/>
            <wp:docPr id="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Lasso也选择了最好的单变量模型，但是intercept非常差(3.8 vs 3)。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9.问题（略）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（a）问题（略）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library(ISLR)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set.seed(11)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sum(is.na(College))</w:t>
      </w:r>
    </w:p>
    <w:p>
      <w:pPr>
        <w:ind w:firstLine="420" w:firstLineChars="0"/>
      </w:pPr>
      <w:r>
        <w:drawing>
          <wp:inline distT="0" distB="0" distL="114300" distR="114300">
            <wp:extent cx="480060" cy="167640"/>
            <wp:effectExtent l="0" t="0" r="7620" b="0"/>
            <wp:docPr id="6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train.size = dim(College)[1] /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= sample(1:dim(College)[1], train.size)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= -train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College.train = College[train,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College.test = College[test, ]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（b）问题（略）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lm.fit = lm(Apps~., data=College.train)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lm.pred = predict(lm.fit, College.test)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mean((College.test[, "Apps"] - lm.pred)^2)</w:t>
      </w:r>
    </w:p>
    <w:p>
      <w:pPr>
        <w:ind w:firstLine="420" w:firstLineChars="0"/>
      </w:pPr>
      <w:r>
        <w:drawing>
          <wp:inline distT="0" distB="0" distL="114300" distR="114300">
            <wp:extent cx="754380" cy="129540"/>
            <wp:effectExtent l="0" t="0" r="7620" b="7620"/>
            <wp:docPr id="6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4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测试误差为1026096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（c）问题（略）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library(glmnet)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train.mat = model.matrix(Apps~., data=College.train)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test.mat = model.matrix(Apps~., data=College.test)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grid = 10 ^ seq(4, -2, length=100)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mod.ridge = cv.glmnet(train.mat, College.train[, "Apps"], alpha=0, lambda=grid, thresh=1e-12)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lambda.best = mod.ridge$lambda.min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lambda.best</w:t>
      </w:r>
    </w:p>
    <w:p>
      <w:pPr>
        <w:ind w:firstLine="420" w:firstLineChars="0"/>
      </w:pPr>
      <w:r>
        <w:drawing>
          <wp:inline distT="0" distB="0" distL="114300" distR="114300">
            <wp:extent cx="624840" cy="213360"/>
            <wp:effectExtent l="0" t="0" r="0" b="0"/>
            <wp:docPr id="6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ridge.pred = predict(mod.ridge, newx=test.mat, s=lambda.best)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mean((College.test[, "Apps"] - ridge.pred)^2)</w:t>
      </w:r>
    </w:p>
    <w:p>
      <w:pPr>
        <w:ind w:firstLine="420" w:firstLineChars="0"/>
      </w:pPr>
      <w:r>
        <w:drawing>
          <wp:inline distT="0" distB="0" distL="114300" distR="114300">
            <wp:extent cx="822960" cy="167640"/>
            <wp:effectExtent l="0" t="0" r="0" b="0"/>
            <wp:docPr id="6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测试误差比OLS稍微小一点，是1026069.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（d）问题（略）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mod.lasso = cv.glmnet(train.mat, College.train[, "Apps"], alpha=1, lambda=grid, thresh=1e-12)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lambda.best = mod.lasso$lambda.min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lambda.best</w:t>
      </w:r>
    </w:p>
    <w:p>
      <w:pPr>
        <w:ind w:firstLine="420" w:firstLineChars="0"/>
      </w:pPr>
      <w:r>
        <w:drawing>
          <wp:inline distT="0" distB="0" distL="114300" distR="114300">
            <wp:extent cx="571500" cy="144780"/>
            <wp:effectExtent l="0" t="0" r="7620" b="7620"/>
            <wp:docPr id="6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lasso.pred = predict(mod.lasso, newx=test.mat, s=lambda.best)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mean((College.test[, "Apps"] - lasso.pred)^2)</w:t>
      </w:r>
    </w:p>
    <w:p>
      <w:pPr>
        <w:ind w:firstLine="420" w:firstLineChars="0"/>
      </w:pPr>
      <w:r>
        <w:drawing>
          <wp:inline distT="0" distB="0" distL="114300" distR="114300">
            <wp:extent cx="815340" cy="167640"/>
            <wp:effectExtent l="0" t="0" r="7620" b="0"/>
            <wp:docPr id="6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测试误差稍微比OLS小一点，是1026036.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mod.lasso = glmnet(model.matrix(Apps~., data=College), College[, "Apps"], alpha=1)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predict(mod.lasso, s=lambda.best, type="coefficients")</w:t>
      </w:r>
    </w:p>
    <w:p>
      <w:pPr>
        <w:ind w:firstLine="420" w:firstLineChars="0"/>
      </w:pPr>
      <w:r>
        <w:drawing>
          <wp:inline distT="0" distB="0" distL="114300" distR="114300">
            <wp:extent cx="2842260" cy="2871470"/>
            <wp:effectExtent l="0" t="0" r="7620" b="8890"/>
            <wp:docPr id="6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9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（e）问题（略）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Install.packages(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Libary(pls)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pcr.fit = pcr(Apps~., data=College.train, scale=T, validation="CV")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validationplot(pcr.fit, val.type="MSEP")</w:t>
      </w:r>
    </w:p>
    <w:p>
      <w:pPr>
        <w:ind w:firstLine="420" w:firstLineChars="0"/>
      </w:pPr>
      <w:r>
        <w:drawing>
          <wp:inline distT="0" distB="0" distL="114300" distR="114300">
            <wp:extent cx="3475990" cy="2550795"/>
            <wp:effectExtent l="0" t="0" r="13970" b="9525"/>
            <wp:docPr id="6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取M为10，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pcr.pred = predict(pcr.fit, College.test, ncomp=10)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mean((College.test[, "Apps"] - pcr.pred)^2)</w:t>
      </w:r>
    </w:p>
    <w:p>
      <w:pPr>
        <w:ind w:firstLine="420" w:firstLineChars="0"/>
      </w:pPr>
      <w:r>
        <w:drawing>
          <wp:inline distT="0" distB="0" distL="114300" distR="114300">
            <wp:extent cx="830580" cy="175260"/>
            <wp:effectExtent l="0" t="0" r="7620" b="7620"/>
            <wp:docPr id="7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1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测试误差为1867486.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（f）问题（略）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pls.fit = plsr(Apps~., data=College.train, scale=T, validation="CV")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validationplot(pls.fit, val.type="MSEP")</w:t>
      </w:r>
    </w:p>
    <w:p>
      <w:pPr>
        <w:ind w:firstLine="420" w:firstLineChars="0"/>
      </w:pPr>
      <w:r>
        <w:drawing>
          <wp:inline distT="0" distB="0" distL="114300" distR="114300">
            <wp:extent cx="3843020" cy="2874010"/>
            <wp:effectExtent l="0" t="0" r="12700" b="6350"/>
            <wp:docPr id="7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pls.pred = predict(pls.fit, College.test, ncomp=10)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mean((College.test[, "Apps"] - pls.pred)^2)</w:t>
      </w:r>
    </w:p>
    <w:p>
      <w:pPr>
        <w:ind w:firstLine="420" w:firstLineChars="0"/>
      </w:pPr>
      <w:r>
        <w:drawing>
          <wp:inline distT="0" distB="0" distL="114300" distR="114300">
            <wp:extent cx="853440" cy="144780"/>
            <wp:effectExtent l="0" t="0" r="0" b="7620"/>
            <wp:docPr id="7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3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测试误差为1031287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（g）问题（略）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求出每一个模型的测试R方：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lm.test.r2 = 1 - mean((College.test[, "Apps"] - lm.pred)^2) /mean((College.test[, "Apps"] - test.avg)^2)</w:t>
      </w:r>
    </w:p>
    <w:p>
      <w:pPr>
        <w:ind w:firstLine="420" w:firstLineChars="0"/>
      </w:pPr>
      <w:r>
        <w:drawing>
          <wp:inline distT="0" distB="0" distL="114300" distR="114300">
            <wp:extent cx="2598420" cy="152400"/>
            <wp:effectExtent l="0" t="0" r="7620" b="0"/>
            <wp:docPr id="7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4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ridge.test.r2 = 1 - mean((College.test[, "Apps"] - ridge.pred)^2) /mean((College.test[, "Apps"] - test.avg)^2)</w:t>
      </w:r>
    </w:p>
    <w:p>
      <w:pPr>
        <w:ind w:firstLine="420" w:firstLineChars="0"/>
      </w:pPr>
      <w:r>
        <w:drawing>
          <wp:inline distT="0" distB="0" distL="114300" distR="114300">
            <wp:extent cx="2598420" cy="152400"/>
            <wp:effectExtent l="0" t="0" r="7620" b="0"/>
            <wp:docPr id="7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5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lasso.test.r2 = 1 - mean((College.test[, "Apps"] - lasso.pred)^2) /mean((College.test[, "Apps"] - test.avg)^2)</w:t>
      </w:r>
    </w:p>
    <w:p>
      <w:pPr>
        <w:ind w:firstLine="420" w:firstLineChars="0"/>
      </w:pPr>
      <w:r>
        <w:drawing>
          <wp:inline distT="0" distB="0" distL="114300" distR="114300">
            <wp:extent cx="2598420" cy="175260"/>
            <wp:effectExtent l="0" t="0" r="7620" b="7620"/>
            <wp:docPr id="7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pcr.test.r2 = 1 - mean((College.test[, "Apps"] - pcr.pred)^2) /mean((College.test[, "Apps"] - test.avg)^2)</w:t>
      </w:r>
    </w:p>
    <w:p>
      <w:pPr>
        <w:ind w:firstLine="420" w:firstLineChars="0"/>
      </w:pPr>
      <w:r>
        <w:drawing>
          <wp:inline distT="0" distB="0" distL="114300" distR="114300">
            <wp:extent cx="2529840" cy="205740"/>
            <wp:effectExtent l="0" t="0" r="0" b="7620"/>
            <wp:docPr id="7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pls.test.r2 = 1 - mean((College.test[, "Apps"] - pls.pred)^2) /mean((College.test[, "Apps"] - test.avg)^2)</w:t>
      </w:r>
    </w:p>
    <w:p>
      <w:pPr>
        <w:ind w:firstLine="420" w:firstLineChars="0"/>
      </w:pPr>
      <w:r>
        <w:drawing>
          <wp:inline distT="0" distB="0" distL="114300" distR="114300">
            <wp:extent cx="2537460" cy="175260"/>
            <wp:effectExtent l="0" t="0" r="7620" b="7620"/>
            <wp:docPr id="7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根据结果所示，最小二乘，岭回归，lasso和</w:t>
      </w:r>
      <w:r>
        <w:rPr>
          <w:rFonts w:ascii="宋体" w:hAnsi="宋体" w:eastAsia="宋体"/>
          <w:sz w:val="24"/>
          <w:szCs w:val="28"/>
        </w:rPr>
        <w:t>PLS</w:t>
      </w:r>
      <w:r>
        <w:rPr>
          <w:rFonts w:hint="eastAsia" w:ascii="宋体" w:hAnsi="宋体" w:eastAsia="宋体"/>
          <w:sz w:val="24"/>
          <w:szCs w:val="28"/>
        </w:rPr>
        <w:t>模型的测试R方都在0.9左右，只有P</w:t>
      </w:r>
      <w:r>
        <w:rPr>
          <w:rFonts w:ascii="宋体" w:hAnsi="宋体" w:eastAsia="宋体"/>
          <w:sz w:val="24"/>
          <w:szCs w:val="28"/>
        </w:rPr>
        <w:t>CR</w:t>
      </w:r>
      <w:r>
        <w:rPr>
          <w:rFonts w:hint="eastAsia" w:ascii="宋体" w:hAnsi="宋体" w:eastAsia="宋体"/>
          <w:sz w:val="24"/>
          <w:szCs w:val="28"/>
        </w:rPr>
        <w:t>的测试R方低于0.9。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所以最小二乘，岭回归，lasso和</w:t>
      </w:r>
      <w:r>
        <w:rPr>
          <w:rFonts w:ascii="宋体" w:hAnsi="宋体" w:eastAsia="宋体"/>
          <w:sz w:val="24"/>
          <w:szCs w:val="28"/>
        </w:rPr>
        <w:t>PLS</w:t>
      </w:r>
      <w:r>
        <w:rPr>
          <w:rFonts w:hint="eastAsia" w:ascii="宋体" w:hAnsi="宋体" w:eastAsia="宋体"/>
          <w:sz w:val="24"/>
          <w:szCs w:val="28"/>
        </w:rPr>
        <w:t>模型可以用来较为准确地预测申请人数。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10.问题（略）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（a）问题（略）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set.seed(1)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 = 20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n = 1000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x = matrix(rnorm(n * p), n, p)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 = rnorm(p)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B[3] = 0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B[4] = 0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B[9] = 0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B[19] = 0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B[10] = 0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eps = rnorm(p)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y = x %*% B + eps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（b）问题（略）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train = sample(seq(1000), 100, replace = FALSE)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y.train = y[train, ]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y.test = y[-train, ]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x.train = x[train, ]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x.test = x[-train, ]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（c）问题（略）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regfit.full = regsubsets(y ~ ., data = data.frame(x = x.train, y = y.train), 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nvmax = p)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val.errors = rep(NA, p)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x_cols = colnames(x, do.NULL = FALSE, prefix = "x.")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for (i in 1:p) {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coefi = coef(regfit.full, id = i)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pred = as.matrix(x.train[, x_cols %in% names(coefi)]) %*% coefi[names(coefi) %in% 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    x_cols]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val.errors[i] = mean((y.train - pred)^2)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}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plot(val.errors, ylab = "Training MSE", pch = 19, type = "b")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300855" cy="3174365"/>
            <wp:effectExtent l="0" t="0" r="12065" b="10795"/>
            <wp:docPr id="7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（d）问题（略）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val.errors = rep(NA, p)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for (i in 1:p)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coefi = coef(regfit.full, id = i)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pred = as.matrix(x.test[, x_cols %in% names(coefi)]) %*% coefi[names(coefi) %in% 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x_cols]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val.errors[i] = mean((y.test - pred)^2)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plot(val.errors, ylab = "Test MSE", pch = 19, type = "b")</w:t>
      </w:r>
    </w:p>
    <w:p>
      <w:pPr>
        <w:ind w:firstLine="420" w:firstLineChars="0"/>
      </w:pPr>
      <w:r>
        <w:drawing>
          <wp:inline distT="0" distB="0" distL="114300" distR="114300">
            <wp:extent cx="3952240" cy="2898775"/>
            <wp:effectExtent l="0" t="0" r="10160" b="12065"/>
            <wp:docPr id="7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0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（e）问题（略）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which.min(val.errors)</w:t>
      </w:r>
    </w:p>
    <w:p>
      <w:pPr>
        <w:ind w:firstLine="420" w:firstLineChars="0"/>
      </w:pPr>
      <w:r>
        <w:drawing>
          <wp:inline distT="0" distB="0" distL="114300" distR="114300">
            <wp:extent cx="502920" cy="213360"/>
            <wp:effectExtent l="0" t="0" r="0" b="0"/>
            <wp:docPr id="8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1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在含有</w:t>
      </w:r>
      <w:r>
        <w:rPr>
          <w:rFonts w:ascii="宋体" w:hAnsi="宋体" w:eastAsia="宋体"/>
          <w:sz w:val="24"/>
          <w:szCs w:val="28"/>
        </w:rPr>
        <w:t>1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8"/>
        </w:rPr>
        <w:t>个特征的时候，测试M</w:t>
      </w:r>
      <w:r>
        <w:rPr>
          <w:rFonts w:ascii="宋体" w:hAnsi="宋体" w:eastAsia="宋体"/>
          <w:sz w:val="24"/>
          <w:szCs w:val="28"/>
        </w:rPr>
        <w:t>SE</w:t>
      </w:r>
      <w:r>
        <w:rPr>
          <w:rFonts w:hint="eastAsia" w:ascii="宋体" w:hAnsi="宋体" w:eastAsia="宋体"/>
          <w:sz w:val="24"/>
          <w:szCs w:val="28"/>
        </w:rPr>
        <w:t>取值最小。因为在a问中设置了5个b中的元素为0。所以在有1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8"/>
        </w:rPr>
        <w:t>个特征左右的时候，测试M</w:t>
      </w:r>
      <w:r>
        <w:rPr>
          <w:rFonts w:ascii="宋体" w:hAnsi="宋体" w:eastAsia="宋体"/>
          <w:sz w:val="24"/>
          <w:szCs w:val="28"/>
        </w:rPr>
        <w:t>SE</w:t>
      </w:r>
      <w:r>
        <w:rPr>
          <w:rFonts w:hint="eastAsia" w:ascii="宋体" w:hAnsi="宋体" w:eastAsia="宋体"/>
          <w:sz w:val="24"/>
          <w:szCs w:val="28"/>
        </w:rPr>
        <w:t>应该最小，如上图所示，在特征数为1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8"/>
        </w:rPr>
        <w:t>时，测试M</w:t>
      </w:r>
      <w:r>
        <w:rPr>
          <w:rFonts w:ascii="宋体" w:hAnsi="宋体" w:eastAsia="宋体"/>
          <w:sz w:val="24"/>
          <w:szCs w:val="28"/>
        </w:rPr>
        <w:t>SE</w:t>
      </w:r>
      <w:r>
        <w:rPr>
          <w:rFonts w:hint="eastAsia" w:ascii="宋体" w:hAnsi="宋体" w:eastAsia="宋体"/>
          <w:sz w:val="24"/>
          <w:szCs w:val="28"/>
        </w:rPr>
        <w:t>最小。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f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coef(regfit.full, id = 1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8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4391660" cy="1086485"/>
            <wp:effectExtent l="0" t="0" r="12700" b="10795"/>
            <wp:docPr id="8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2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设置的B元素为0中，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10、19</w:t>
      </w:r>
      <w:r>
        <w:rPr>
          <w:rFonts w:hint="eastAsia" w:ascii="宋体" w:hAnsi="宋体" w:eastAsia="宋体"/>
          <w:sz w:val="24"/>
          <w:szCs w:val="28"/>
        </w:rPr>
        <w:t>成功没有被捕捉到，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3、4、9错误得被捕捉到了</w:t>
      </w:r>
      <w:r>
        <w:rPr>
          <w:rFonts w:hint="eastAsia" w:ascii="宋体" w:hAnsi="宋体" w:eastAsia="宋体"/>
          <w:sz w:val="24"/>
          <w:szCs w:val="28"/>
        </w:rPr>
        <w:t>。但与实际模型已经有着较高的拟合度。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g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val.errors = rep(NA, p)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a = rep(NA, p)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b = rep(NA, p)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for (i in 1:p) {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coefi = coef(regfit.full, id = i)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a[i] = length(coefi) - 1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b[i] = sqrt(sum((B[x_cols %in% names(coefi)] - coefi[names(coefi) %in% x_cols])^2) + 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 xml:space="preserve">        sum(B[!(x_cols %in% names(coefi))])^2)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}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default" w:ascii="宋体" w:hAnsi="宋体" w:eastAsia="宋体"/>
          <w:sz w:val="24"/>
          <w:szCs w:val="28"/>
          <w:lang w:val="en-US" w:eastAsia="zh-CN"/>
        </w:rPr>
        <w:t>plot(x = a, y = b, xlab = "number of coefficients", ylab = "error between estimated and true coefficients")</w:t>
      </w:r>
    </w:p>
    <w:p>
      <w:pPr>
        <w:ind w:firstLine="420" w:firstLineChars="0"/>
      </w:pPr>
      <w:r>
        <w:drawing>
          <wp:inline distT="0" distB="0" distL="114300" distR="114300">
            <wp:extent cx="3270885" cy="2379345"/>
            <wp:effectExtent l="0" t="0" r="5715" b="13335"/>
            <wp:docPr id="8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3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which.min(b)</w:t>
      </w:r>
    </w:p>
    <w:p>
      <w:pPr>
        <w:ind w:firstLine="420" w:firstLineChars="0"/>
      </w:pPr>
      <w:r>
        <w:drawing>
          <wp:inline distT="0" distB="0" distL="114300" distR="114300">
            <wp:extent cx="411480" cy="182880"/>
            <wp:effectExtent l="0" t="0" r="0" b="0"/>
            <wp:docPr id="8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4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/>
        </w:rPr>
      </w:pPr>
      <w:r>
        <w:rPr>
          <w:rFonts w:hint="eastAsia" w:ascii="宋体" w:hAnsi="宋体" w:eastAsia="宋体"/>
          <w:sz w:val="24"/>
          <w:szCs w:val="28"/>
        </w:rPr>
        <w:t>与d得到的图像对比，可以看出两个图像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较为</w:t>
      </w:r>
      <w:r>
        <w:rPr>
          <w:rFonts w:hint="eastAsia" w:ascii="宋体" w:hAnsi="宋体" w:eastAsia="宋体"/>
          <w:sz w:val="24"/>
          <w:szCs w:val="28"/>
        </w:rPr>
        <w:t>相似，虽然求出的使error最小的变量个数为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9</w:t>
      </w:r>
      <w:r>
        <w:rPr>
          <w:rFonts w:hint="eastAsia" w:ascii="宋体" w:hAnsi="宋体" w:eastAsia="宋体"/>
          <w:sz w:val="24"/>
          <w:szCs w:val="28"/>
        </w:rPr>
        <w:t>，但从图像中可以看到与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18差距在可接受的范围内。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0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C0188"/>
    <w:multiLevelType w:val="singleLevel"/>
    <w:tmpl w:val="9C9C0188"/>
    <w:lvl w:ilvl="0" w:tentative="0">
      <w:start w:val="1"/>
      <w:numFmt w:val="lowerLetter"/>
      <w:suff w:val="nothing"/>
      <w:lvlText w:val="（%1）"/>
      <w:lvlJc w:val="left"/>
    </w:lvl>
  </w:abstractNum>
  <w:abstractNum w:abstractNumId="1">
    <w:nsid w:val="2D137620"/>
    <w:multiLevelType w:val="singleLevel"/>
    <w:tmpl w:val="2D13762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jMmY2NzAxZTY2NzcwZDE1NGYwNjI0ZmY3MDBjNjgifQ=="/>
  </w:docVars>
  <w:rsids>
    <w:rsidRoot w:val="002E1AA6"/>
    <w:rsid w:val="00012DDC"/>
    <w:rsid w:val="00036354"/>
    <w:rsid w:val="001611DF"/>
    <w:rsid w:val="002D3B5C"/>
    <w:rsid w:val="002E1AA6"/>
    <w:rsid w:val="003463B7"/>
    <w:rsid w:val="00370F30"/>
    <w:rsid w:val="00394984"/>
    <w:rsid w:val="006408E8"/>
    <w:rsid w:val="006C6491"/>
    <w:rsid w:val="006E647F"/>
    <w:rsid w:val="00741955"/>
    <w:rsid w:val="007A76D1"/>
    <w:rsid w:val="008A3D34"/>
    <w:rsid w:val="008D1538"/>
    <w:rsid w:val="00910AC5"/>
    <w:rsid w:val="00A51D10"/>
    <w:rsid w:val="00AF5B87"/>
    <w:rsid w:val="00C923D6"/>
    <w:rsid w:val="00CD5880"/>
    <w:rsid w:val="00CE17E1"/>
    <w:rsid w:val="00D03281"/>
    <w:rsid w:val="00DF6847"/>
    <w:rsid w:val="00E94067"/>
    <w:rsid w:val="00F44499"/>
    <w:rsid w:val="00F90B6C"/>
    <w:rsid w:val="67A56EED"/>
    <w:rsid w:val="730E1BBB"/>
    <w:rsid w:val="75A8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numbering" Target="numbering.xml"/><Relationship Id="rId92" Type="http://schemas.openxmlformats.org/officeDocument/2006/relationships/image" Target="media/image83.png"/><Relationship Id="rId91" Type="http://schemas.openxmlformats.org/officeDocument/2006/relationships/image" Target="media/image82.png"/><Relationship Id="rId90" Type="http://schemas.openxmlformats.org/officeDocument/2006/relationships/image" Target="media/image81.png"/><Relationship Id="rId9" Type="http://schemas.openxmlformats.org/officeDocument/2006/relationships/theme" Target="theme/theme1.xml"/><Relationship Id="rId89" Type="http://schemas.openxmlformats.org/officeDocument/2006/relationships/image" Target="media/image80.png"/><Relationship Id="rId88" Type="http://schemas.openxmlformats.org/officeDocument/2006/relationships/image" Target="media/image79.png"/><Relationship Id="rId87" Type="http://schemas.openxmlformats.org/officeDocument/2006/relationships/image" Target="media/image78.png"/><Relationship Id="rId86" Type="http://schemas.openxmlformats.org/officeDocument/2006/relationships/image" Target="media/image77.png"/><Relationship Id="rId85" Type="http://schemas.openxmlformats.org/officeDocument/2006/relationships/image" Target="media/image76.png"/><Relationship Id="rId84" Type="http://schemas.openxmlformats.org/officeDocument/2006/relationships/image" Target="media/image75.png"/><Relationship Id="rId83" Type="http://schemas.openxmlformats.org/officeDocument/2006/relationships/image" Target="media/image74.png"/><Relationship Id="rId82" Type="http://schemas.openxmlformats.org/officeDocument/2006/relationships/image" Target="media/image73.png"/><Relationship Id="rId81" Type="http://schemas.openxmlformats.org/officeDocument/2006/relationships/image" Target="media/image72.png"/><Relationship Id="rId80" Type="http://schemas.openxmlformats.org/officeDocument/2006/relationships/image" Target="media/image71.png"/><Relationship Id="rId8" Type="http://schemas.openxmlformats.org/officeDocument/2006/relationships/footer" Target="footer3.xml"/><Relationship Id="rId79" Type="http://schemas.openxmlformats.org/officeDocument/2006/relationships/image" Target="media/image70.png"/><Relationship Id="rId78" Type="http://schemas.openxmlformats.org/officeDocument/2006/relationships/image" Target="media/image69.png"/><Relationship Id="rId77" Type="http://schemas.openxmlformats.org/officeDocument/2006/relationships/image" Target="media/image68.png"/><Relationship Id="rId76" Type="http://schemas.openxmlformats.org/officeDocument/2006/relationships/image" Target="media/image67.png"/><Relationship Id="rId75" Type="http://schemas.openxmlformats.org/officeDocument/2006/relationships/image" Target="media/image66.png"/><Relationship Id="rId74" Type="http://schemas.openxmlformats.org/officeDocument/2006/relationships/image" Target="media/image65.png"/><Relationship Id="rId73" Type="http://schemas.openxmlformats.org/officeDocument/2006/relationships/image" Target="media/image64.png"/><Relationship Id="rId72" Type="http://schemas.openxmlformats.org/officeDocument/2006/relationships/image" Target="media/image63.png"/><Relationship Id="rId71" Type="http://schemas.openxmlformats.org/officeDocument/2006/relationships/image" Target="media/image62.png"/><Relationship Id="rId70" Type="http://schemas.openxmlformats.org/officeDocument/2006/relationships/image" Target="media/image61.png"/><Relationship Id="rId7" Type="http://schemas.openxmlformats.org/officeDocument/2006/relationships/footer" Target="footer2.xml"/><Relationship Id="rId69" Type="http://schemas.openxmlformats.org/officeDocument/2006/relationships/image" Target="media/image60.png"/><Relationship Id="rId68" Type="http://schemas.openxmlformats.org/officeDocument/2006/relationships/image" Target="media/image59.png"/><Relationship Id="rId67" Type="http://schemas.openxmlformats.org/officeDocument/2006/relationships/image" Target="media/image58.png"/><Relationship Id="rId66" Type="http://schemas.openxmlformats.org/officeDocument/2006/relationships/image" Target="media/image57.png"/><Relationship Id="rId65" Type="http://schemas.openxmlformats.org/officeDocument/2006/relationships/image" Target="media/image56.png"/><Relationship Id="rId64" Type="http://schemas.openxmlformats.org/officeDocument/2006/relationships/image" Target="media/image55.png"/><Relationship Id="rId63" Type="http://schemas.openxmlformats.org/officeDocument/2006/relationships/image" Target="media/image54.png"/><Relationship Id="rId62" Type="http://schemas.openxmlformats.org/officeDocument/2006/relationships/image" Target="media/image53.png"/><Relationship Id="rId61" Type="http://schemas.openxmlformats.org/officeDocument/2006/relationships/image" Target="media/image52.png"/><Relationship Id="rId60" Type="http://schemas.openxmlformats.org/officeDocument/2006/relationships/image" Target="media/image51.png"/><Relationship Id="rId6" Type="http://schemas.openxmlformats.org/officeDocument/2006/relationships/footer" Target="footer1.xml"/><Relationship Id="rId59" Type="http://schemas.openxmlformats.org/officeDocument/2006/relationships/image" Target="media/image50.pn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header" Target="header3.xm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jpeg"/><Relationship Id="rId38" Type="http://schemas.openxmlformats.org/officeDocument/2006/relationships/image" Target="media/image29.jpe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268</Characters>
  <Lines>2</Lines>
  <Paragraphs>1</Paragraphs>
  <TotalTime>236</TotalTime>
  <ScaleCrop>false</ScaleCrop>
  <LinksUpToDate>false</LinksUpToDate>
  <CharactersWithSpaces>314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2022-09-13T07:20:00Z</dcterms:created>
  <dc:creator>zhong jiaxin</dc:creator>
  <cp:lastModifiedBy>殇丶</cp:lastModifiedBy>
  <dcterms:modified xsi:type="dcterms:W3CDTF">2023-10-18T11:20:39Z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31240F67D2BD4590917E015BE90D8862_12</vt:lpwstr>
  </property>
</Properties>
</file>