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A4282" w14:textId="107AE6B2" w:rsidR="00975369" w:rsidRPr="00481BF4" w:rsidRDefault="00481BF4" w:rsidP="007B6A68">
      <w:pPr>
        <w:adjustRightInd w:val="0"/>
        <w:snapToGrid w:val="0"/>
        <w:spacing w:afterLines="50" w:after="163"/>
        <w:ind w:firstLineChars="0" w:firstLine="0"/>
        <w:jc w:val="center"/>
        <w:outlineLvl w:val="0"/>
        <w:rPr>
          <w:rFonts w:eastAsia="黑体"/>
          <w:sz w:val="36"/>
        </w:rPr>
      </w:pPr>
      <w:bookmarkStart w:id="0" w:name="_Hlk162534830"/>
      <w:r>
        <w:rPr>
          <w:rFonts w:eastAsia="黑体" w:hint="eastAsia"/>
          <w:sz w:val="36"/>
        </w:rPr>
        <w:t>天然</w:t>
      </w:r>
      <w:r w:rsidR="001C0F7F" w:rsidRPr="00481BF4">
        <w:rPr>
          <w:rFonts w:eastAsia="黑体" w:hint="eastAsia"/>
          <w:sz w:val="36"/>
        </w:rPr>
        <w:t>裂缝宽度</w:t>
      </w:r>
      <w:r>
        <w:rPr>
          <w:rFonts w:eastAsia="黑体" w:hint="eastAsia"/>
          <w:sz w:val="36"/>
        </w:rPr>
        <w:t>的</w:t>
      </w:r>
      <w:r w:rsidR="00BE764C">
        <w:rPr>
          <w:rFonts w:eastAsia="黑体" w:hint="eastAsia"/>
          <w:sz w:val="36"/>
        </w:rPr>
        <w:t>人工智能</w:t>
      </w:r>
      <w:r w:rsidR="001C0F7F" w:rsidRPr="00481BF4">
        <w:rPr>
          <w:rFonts w:eastAsia="黑体" w:hint="eastAsia"/>
          <w:sz w:val="36"/>
        </w:rPr>
        <w:t>预测</w:t>
      </w:r>
      <w:bookmarkEnd w:id="0"/>
      <w:r w:rsidR="005C70A7" w:rsidRPr="00481BF4">
        <w:rPr>
          <w:rFonts w:eastAsia="黑体" w:hint="eastAsia"/>
          <w:sz w:val="36"/>
        </w:rPr>
        <w:t>新方法</w:t>
      </w:r>
      <w:r w:rsidR="00DE4908">
        <w:rPr>
          <w:rFonts w:eastAsia="黑体" w:hint="eastAsia"/>
          <w:sz w:val="36"/>
        </w:rPr>
        <w:t>-</w:t>
      </w:r>
      <w:r w:rsidR="00DE4908">
        <w:rPr>
          <w:rFonts w:eastAsia="黑体" w:hint="eastAsia"/>
          <w:sz w:val="36"/>
        </w:rPr>
        <w:t>以金</w:t>
      </w:r>
      <w:r w:rsidR="00C77F1A">
        <w:rPr>
          <w:rFonts w:eastAsia="黑体" w:hint="eastAsia"/>
          <w:sz w:val="36"/>
        </w:rPr>
        <w:t>2</w:t>
      </w:r>
      <w:r w:rsidR="00C77F1A">
        <w:rPr>
          <w:rFonts w:eastAsia="黑体"/>
          <w:sz w:val="36"/>
        </w:rPr>
        <w:t>19</w:t>
      </w:r>
      <w:r w:rsidR="00DE4908">
        <w:rPr>
          <w:rFonts w:eastAsia="黑体" w:hint="eastAsia"/>
          <w:sz w:val="36"/>
        </w:rPr>
        <w:t>井为例</w:t>
      </w:r>
    </w:p>
    <w:p w14:paraId="15DA0956" w14:textId="616E8680" w:rsidR="00D65EB0" w:rsidRPr="00F179D5" w:rsidRDefault="00DC03B9" w:rsidP="002249F0">
      <w:pPr>
        <w:ind w:firstLineChars="0" w:firstLine="0"/>
        <w:outlineLvl w:val="2"/>
        <w:rPr>
          <w:rFonts w:eastAsia="楷体"/>
          <w:szCs w:val="21"/>
        </w:rPr>
      </w:pPr>
      <w:r w:rsidRPr="00F179D5">
        <w:rPr>
          <w:rFonts w:eastAsia="楷体" w:hint="eastAsia"/>
          <w:szCs w:val="21"/>
        </w:rPr>
        <w:t>摘要：</w:t>
      </w:r>
      <w:r w:rsidR="003E181C" w:rsidRPr="003E181C">
        <w:rPr>
          <w:rFonts w:eastAsia="楷体" w:hint="eastAsia"/>
          <w:szCs w:val="21"/>
        </w:rPr>
        <w:t>天然裂缝宽度是石油天然气钻井防漏堵漏作业的重要参数，为准确</w:t>
      </w:r>
      <w:r w:rsidR="00FF43E6">
        <w:rPr>
          <w:rFonts w:eastAsia="楷体" w:hint="eastAsia"/>
          <w:szCs w:val="21"/>
        </w:rPr>
        <w:t>预测</w:t>
      </w:r>
      <w:r w:rsidR="009860A0">
        <w:rPr>
          <w:rFonts w:eastAsia="楷体" w:hint="eastAsia"/>
          <w:szCs w:val="21"/>
        </w:rPr>
        <w:t>金</w:t>
      </w:r>
      <w:r w:rsidR="009860A0">
        <w:rPr>
          <w:rFonts w:eastAsia="楷体" w:hint="eastAsia"/>
          <w:szCs w:val="21"/>
        </w:rPr>
        <w:t>2</w:t>
      </w:r>
      <w:r w:rsidR="009860A0">
        <w:rPr>
          <w:rFonts w:eastAsia="楷体"/>
          <w:szCs w:val="21"/>
        </w:rPr>
        <w:t>19</w:t>
      </w:r>
      <w:r w:rsidR="003E181C" w:rsidRPr="003E181C">
        <w:rPr>
          <w:rFonts w:eastAsia="楷体" w:hint="eastAsia"/>
          <w:szCs w:val="21"/>
        </w:rPr>
        <w:t>井井漏发生时的裂缝宽度，基于</w:t>
      </w:r>
      <w:r w:rsidR="003E181C">
        <w:rPr>
          <w:rFonts w:eastAsia="楷体" w:hint="eastAsia"/>
          <w:szCs w:val="21"/>
        </w:rPr>
        <w:t>金</w:t>
      </w:r>
      <w:r w:rsidR="003E181C">
        <w:rPr>
          <w:rFonts w:eastAsia="楷体" w:hint="eastAsia"/>
          <w:szCs w:val="21"/>
        </w:rPr>
        <w:t>2</w:t>
      </w:r>
      <w:r w:rsidR="003E181C">
        <w:rPr>
          <w:rFonts w:eastAsia="楷体"/>
          <w:szCs w:val="21"/>
        </w:rPr>
        <w:t>19</w:t>
      </w:r>
      <w:r w:rsidR="003E181C">
        <w:rPr>
          <w:rFonts w:eastAsia="楷体" w:hint="eastAsia"/>
          <w:szCs w:val="21"/>
        </w:rPr>
        <w:t>井</w:t>
      </w:r>
      <w:r w:rsidR="003E181C" w:rsidRPr="003E181C">
        <w:rPr>
          <w:rFonts w:eastAsia="楷体" w:hint="eastAsia"/>
          <w:szCs w:val="21"/>
        </w:rPr>
        <w:t>邻井井漏时的录井数据，利用</w:t>
      </w:r>
      <w:r w:rsidR="009860A0">
        <w:rPr>
          <w:rFonts w:eastAsia="楷体" w:hint="eastAsia"/>
          <w:szCs w:val="21"/>
        </w:rPr>
        <w:t>肯达尔</w:t>
      </w:r>
      <w:r w:rsidR="00C77F1A">
        <w:rPr>
          <w:rFonts w:eastAsia="楷体" w:hint="eastAsia"/>
          <w:szCs w:val="21"/>
        </w:rPr>
        <w:t>相</w:t>
      </w:r>
      <w:r w:rsidR="003E181C" w:rsidRPr="003E181C">
        <w:rPr>
          <w:rFonts w:eastAsia="楷体" w:hint="eastAsia"/>
          <w:szCs w:val="21"/>
        </w:rPr>
        <w:t>关性分析和数据归一化方法对数据进行预处理，建立一种基于</w:t>
      </w:r>
      <w:r w:rsidR="00E64FFB">
        <w:rPr>
          <w:rFonts w:eastAsia="楷体" w:hint="eastAsia"/>
          <w:szCs w:val="21"/>
        </w:rPr>
        <w:t>人工</w:t>
      </w:r>
      <w:r w:rsidR="003E181C" w:rsidRPr="003E181C">
        <w:rPr>
          <w:rFonts w:eastAsia="楷体" w:hint="eastAsia"/>
          <w:szCs w:val="21"/>
        </w:rPr>
        <w:t>神经网络的天然裂缝宽度预测新方法</w:t>
      </w:r>
      <w:r w:rsidR="003E181C" w:rsidRPr="003E181C">
        <w:rPr>
          <w:rFonts w:eastAsia="楷体" w:hint="eastAsia"/>
          <w:szCs w:val="21"/>
        </w:rPr>
        <w:t>(</w:t>
      </w:r>
      <w:r w:rsidR="003E181C">
        <w:rPr>
          <w:rFonts w:eastAsia="楷体"/>
          <w:szCs w:val="21"/>
        </w:rPr>
        <w:t>H</w:t>
      </w:r>
      <w:r w:rsidR="003E181C" w:rsidRPr="003E181C">
        <w:rPr>
          <w:rFonts w:eastAsia="楷体" w:hint="eastAsia"/>
          <w:szCs w:val="21"/>
        </w:rPr>
        <w:t>CNN)</w:t>
      </w:r>
      <w:r w:rsidR="003E181C" w:rsidRPr="003E181C">
        <w:rPr>
          <w:rFonts w:eastAsia="楷体" w:hint="eastAsia"/>
          <w:szCs w:val="21"/>
        </w:rPr>
        <w:t>。在该方法中，首先，基于流体力学模型中的</w:t>
      </w:r>
      <w:r w:rsidR="00E64FFB">
        <w:rPr>
          <w:rFonts w:eastAsia="楷体" w:hint="eastAsia"/>
          <w:szCs w:val="21"/>
        </w:rPr>
        <w:t>流体力学</w:t>
      </w:r>
      <w:r w:rsidR="003E181C" w:rsidRPr="003E181C">
        <w:rPr>
          <w:rFonts w:eastAsia="楷体" w:hint="eastAsia"/>
          <w:szCs w:val="21"/>
        </w:rPr>
        <w:t>知识，优化神经网络（</w:t>
      </w:r>
      <w:r w:rsidR="003E181C" w:rsidRPr="003E181C">
        <w:rPr>
          <w:rFonts w:eastAsia="楷体" w:hint="eastAsia"/>
          <w:szCs w:val="21"/>
        </w:rPr>
        <w:t>NN</w:t>
      </w:r>
      <w:r w:rsidR="003E181C" w:rsidRPr="003E181C">
        <w:rPr>
          <w:rFonts w:eastAsia="楷体" w:hint="eastAsia"/>
          <w:szCs w:val="21"/>
        </w:rPr>
        <w:t>）的约束条件。其次，利用增广拉格朗日乘子法，通过一个乘子和一个惩罚因子来建立神经网络的性能指标。最后，利用反向传播学习规则（</w:t>
      </w:r>
      <w:r w:rsidR="003E181C" w:rsidRPr="003E181C">
        <w:rPr>
          <w:rFonts w:eastAsia="楷体" w:hint="eastAsia"/>
          <w:szCs w:val="21"/>
        </w:rPr>
        <w:t>BP</w:t>
      </w:r>
      <w:r w:rsidR="003E181C" w:rsidRPr="003E181C">
        <w:rPr>
          <w:rFonts w:eastAsia="楷体" w:hint="eastAsia"/>
          <w:szCs w:val="21"/>
        </w:rPr>
        <w:t>）和梯度下降训练方法对模型进行训练。结果表明，该方法可以在小样本训练集的情况下训练模型，预测相对误差范围</w:t>
      </w:r>
      <w:r w:rsidR="00E64FFB" w:rsidRPr="00E64FFB">
        <w:rPr>
          <w:rFonts w:eastAsia="楷体" w:hint="eastAsia"/>
          <w:szCs w:val="21"/>
        </w:rPr>
        <w:t>仅为</w:t>
      </w:r>
      <w:r w:rsidR="00E64FFB" w:rsidRPr="00E64FFB">
        <w:rPr>
          <w:rFonts w:eastAsia="楷体" w:hint="eastAsia"/>
          <w:szCs w:val="21"/>
        </w:rPr>
        <w:t>2.39%~8.14%</w:t>
      </w:r>
      <w:r w:rsidR="003E181C" w:rsidRPr="003E181C">
        <w:rPr>
          <w:rFonts w:eastAsia="楷体" w:hint="eastAsia"/>
          <w:szCs w:val="21"/>
        </w:rPr>
        <w:t>，具有优于流体力学模型与</w:t>
      </w:r>
      <w:r w:rsidR="003E181C" w:rsidRPr="003E181C">
        <w:rPr>
          <w:rFonts w:eastAsia="楷体" w:hint="eastAsia"/>
          <w:szCs w:val="21"/>
        </w:rPr>
        <w:t>DDNN</w:t>
      </w:r>
      <w:r w:rsidR="003E181C" w:rsidRPr="003E181C">
        <w:rPr>
          <w:rFonts w:eastAsia="楷体" w:hint="eastAsia"/>
          <w:szCs w:val="21"/>
        </w:rPr>
        <w:t>（</w:t>
      </w:r>
      <w:r w:rsidR="003E181C" w:rsidRPr="003E181C">
        <w:rPr>
          <w:rFonts w:eastAsia="楷体" w:hint="eastAsia"/>
          <w:szCs w:val="21"/>
        </w:rPr>
        <w:t>DDNN</w:t>
      </w:r>
      <w:r w:rsidR="003E181C" w:rsidRPr="003E181C">
        <w:rPr>
          <w:rFonts w:eastAsia="楷体" w:hint="eastAsia"/>
          <w:szCs w:val="21"/>
        </w:rPr>
        <w:t>是一种只利用数据样本而不利用先验知识训练神经网络的方法）的泛化能力与预测精度，可以有效降低裂缝宽度的预测误差，为现场堵漏方案的制定提供一定的参考。</w:t>
      </w:r>
    </w:p>
    <w:p w14:paraId="46273D41" w14:textId="272E677D" w:rsidR="007156DF" w:rsidRPr="00F179D5" w:rsidRDefault="007156DF" w:rsidP="007156DF">
      <w:pPr>
        <w:ind w:firstLineChars="0" w:firstLine="0"/>
        <w:rPr>
          <w:rFonts w:eastAsia="楷体" w:cs="Times New Roman"/>
          <w:color w:val="000000"/>
          <w:szCs w:val="21"/>
        </w:rPr>
      </w:pPr>
      <w:r w:rsidRPr="00F179D5">
        <w:rPr>
          <w:rFonts w:eastAsia="楷体" w:cs="Times New Roman"/>
          <w:kern w:val="0"/>
          <w:szCs w:val="21"/>
          <w:lang w:val="zh-CN"/>
        </w:rPr>
        <w:t>关键词</w:t>
      </w:r>
      <w:r w:rsidRPr="00F179D5">
        <w:rPr>
          <w:rFonts w:eastAsia="楷体" w:cs="Times New Roman"/>
          <w:szCs w:val="21"/>
          <w:lang w:val="zh-CN"/>
        </w:rPr>
        <w:t>：</w:t>
      </w:r>
      <w:r w:rsidR="0060066B" w:rsidRPr="00F179D5">
        <w:rPr>
          <w:rFonts w:eastAsia="楷体" w:cs="Times New Roman" w:hint="eastAsia"/>
          <w:color w:val="000000"/>
          <w:szCs w:val="21"/>
        </w:rPr>
        <w:t>裂缝宽度预测</w:t>
      </w:r>
      <w:r w:rsidRPr="00F179D5">
        <w:rPr>
          <w:rFonts w:eastAsia="楷体" w:cs="Times New Roman"/>
          <w:color w:val="000000"/>
          <w:szCs w:val="21"/>
        </w:rPr>
        <w:t>；</w:t>
      </w:r>
      <w:r w:rsidR="004C52C6" w:rsidRPr="00F179D5">
        <w:rPr>
          <w:rFonts w:eastAsia="楷体" w:cs="Times New Roman" w:hint="eastAsia"/>
          <w:color w:val="000000"/>
          <w:szCs w:val="21"/>
        </w:rPr>
        <w:t>先验知识</w:t>
      </w:r>
      <w:r w:rsidRPr="00F179D5">
        <w:rPr>
          <w:rFonts w:eastAsia="楷体" w:cs="Times New Roman"/>
          <w:color w:val="000000"/>
          <w:szCs w:val="21"/>
        </w:rPr>
        <w:t>；</w:t>
      </w:r>
      <w:r w:rsidR="00BE764C" w:rsidRPr="00BE764C">
        <w:rPr>
          <w:rFonts w:eastAsia="楷体" w:cs="Times New Roman" w:hint="eastAsia"/>
          <w:color w:val="000000"/>
          <w:szCs w:val="21"/>
        </w:rPr>
        <w:t>人工智能</w:t>
      </w:r>
      <w:r w:rsidRPr="00F179D5">
        <w:rPr>
          <w:rFonts w:eastAsia="楷体" w:cs="Times New Roman"/>
          <w:color w:val="000000"/>
          <w:szCs w:val="21"/>
        </w:rPr>
        <w:t>；</w:t>
      </w:r>
      <w:r w:rsidR="0060066B" w:rsidRPr="00F179D5">
        <w:rPr>
          <w:rFonts w:eastAsia="楷体" w:cs="Times New Roman" w:hint="eastAsia"/>
          <w:color w:val="000000"/>
          <w:szCs w:val="21"/>
        </w:rPr>
        <w:t>小样本训练</w:t>
      </w:r>
    </w:p>
    <w:p w14:paraId="13777A8F" w14:textId="7A6FC76C" w:rsidR="00037CB9" w:rsidRPr="00037CB9" w:rsidRDefault="00037CB9" w:rsidP="00037CB9">
      <w:pPr>
        <w:adjustRightInd w:val="0"/>
        <w:snapToGrid w:val="0"/>
        <w:ind w:firstLineChars="0" w:firstLine="0"/>
        <w:jc w:val="center"/>
        <w:rPr>
          <w:rFonts w:cs="Times New Roman"/>
          <w:bCs/>
          <w:snapToGrid w:val="0"/>
          <w:kern w:val="0"/>
          <w:sz w:val="28"/>
          <w:szCs w:val="28"/>
        </w:rPr>
      </w:pPr>
      <w:r w:rsidRPr="00037CB9">
        <w:rPr>
          <w:rFonts w:cs="Times New Roman"/>
          <w:bCs/>
          <w:snapToGrid w:val="0"/>
          <w:kern w:val="0"/>
          <w:sz w:val="28"/>
          <w:szCs w:val="28"/>
        </w:rPr>
        <w:t>New artificial intelligence method for predicting natural fracture width- an example from J-219 well</w:t>
      </w:r>
    </w:p>
    <w:p w14:paraId="2177E6E3" w14:textId="69A5731F" w:rsidR="00481BF4" w:rsidRPr="00481BF4" w:rsidRDefault="00481BF4" w:rsidP="00037CB9">
      <w:pPr>
        <w:adjustRightInd w:val="0"/>
        <w:snapToGrid w:val="0"/>
        <w:ind w:firstLineChars="0" w:firstLine="0"/>
        <w:jc w:val="center"/>
        <w:rPr>
          <w:rFonts w:cs="Times New Roman"/>
          <w:i/>
          <w:iCs/>
          <w:sz w:val="18"/>
          <w:szCs w:val="18"/>
        </w:rPr>
      </w:pPr>
      <w:r w:rsidRPr="00481BF4">
        <w:rPr>
          <w:rFonts w:cs="Times New Roman"/>
          <w:sz w:val="18"/>
          <w:szCs w:val="18"/>
        </w:rPr>
        <w:t>(</w:t>
      </w:r>
      <w:r w:rsidRPr="00481BF4">
        <w:rPr>
          <w:rFonts w:cs="Times New Roman"/>
          <w:i/>
          <w:iCs/>
          <w:sz w:val="18"/>
          <w:szCs w:val="18"/>
        </w:rPr>
        <w:t xml:space="preserve"> China University of Petroleum (Beijing) at Karamay, Xinjiang 834000, China</w:t>
      </w:r>
      <w:r w:rsidRPr="00481BF4">
        <w:rPr>
          <w:rFonts w:cs="Times New Roman"/>
          <w:sz w:val="18"/>
          <w:szCs w:val="18"/>
        </w:rPr>
        <w:t>)</w:t>
      </w:r>
    </w:p>
    <w:p w14:paraId="63C72DDB" w14:textId="75C24386" w:rsidR="00FF43E6" w:rsidRPr="00FF43E6" w:rsidRDefault="007156DF" w:rsidP="00FF43E6">
      <w:pPr>
        <w:ind w:firstLineChars="0" w:firstLine="0"/>
        <w:rPr>
          <w:rFonts w:cs="Times New Roman"/>
          <w:bCs/>
          <w:color w:val="000000"/>
          <w:szCs w:val="21"/>
        </w:rPr>
      </w:pPr>
      <w:r w:rsidRPr="00F8453F">
        <w:rPr>
          <w:rFonts w:cs="Times New Roman"/>
          <w:bCs/>
          <w:i/>
          <w:iCs/>
          <w:color w:val="000000"/>
          <w:szCs w:val="21"/>
        </w:rPr>
        <w:t>Abstract</w:t>
      </w:r>
      <w:r w:rsidRPr="00F8453F">
        <w:rPr>
          <w:rFonts w:cs="Times New Roman"/>
          <w:bCs/>
          <w:color w:val="000000"/>
          <w:szCs w:val="21"/>
        </w:rPr>
        <w:t>：</w:t>
      </w:r>
      <w:r w:rsidR="00FF43E6" w:rsidRPr="00FF43E6">
        <w:rPr>
          <w:rFonts w:cs="Times New Roman"/>
          <w:bCs/>
          <w:color w:val="000000"/>
          <w:szCs w:val="21"/>
        </w:rPr>
        <w:t>Natural fracture width is an important parameter for oil and gas drilling leakage prevention and plugging operations, in order to accurately predict the fracture width when the leakage of J</w:t>
      </w:r>
      <w:r w:rsidR="00FF43E6">
        <w:rPr>
          <w:rFonts w:cs="Times New Roman"/>
          <w:bCs/>
          <w:color w:val="000000"/>
          <w:szCs w:val="21"/>
        </w:rPr>
        <w:t>-</w:t>
      </w:r>
      <w:r w:rsidR="00FF43E6" w:rsidRPr="00FF43E6">
        <w:rPr>
          <w:rFonts w:cs="Times New Roman"/>
          <w:bCs/>
          <w:color w:val="000000"/>
          <w:szCs w:val="21"/>
        </w:rPr>
        <w:t xml:space="preserve"> 219 well occurs, based on the logging data from the neighboring well leakage of J</w:t>
      </w:r>
      <w:r w:rsidR="00FF43E6">
        <w:rPr>
          <w:rFonts w:cs="Times New Roman"/>
          <w:bCs/>
          <w:color w:val="000000"/>
          <w:szCs w:val="21"/>
        </w:rPr>
        <w:t>-</w:t>
      </w:r>
      <w:r w:rsidR="00FF43E6" w:rsidRPr="00FF43E6">
        <w:rPr>
          <w:rFonts w:cs="Times New Roman"/>
          <w:bCs/>
          <w:color w:val="000000"/>
          <w:szCs w:val="21"/>
        </w:rPr>
        <w:t xml:space="preserve">219 well, Kendall's correlation analysis and data normalization methods are used to preprocess the data and establish a new method of natural fracture width prediction based on artificial neural network (HCNN). In this method, firstly, the constraints of the neural network (NN) are optimized based on the knowledge of hydrodynamics in the hydrodynamic model. Secondly, the performance index of the neural network is established by a multiplier and a penalty factor using the augmented Lagrange multiplier method. Finally, the model is trained using backpropagation learning rule (BP) and gradient descent training method. The results show that the method can train the model with a small sample training set, and the relative error range of prediction is only 2.39%~8.14%, which has a generalization ability and prediction accuracy better than that of the hydrodynamic model and the DDNN (the DDNN is a method of training the neural network by using only the data samples without using the a priori knowledge), and it can effectively reduce the prediction error of the </w:t>
      </w:r>
      <w:r w:rsidR="00FF43E6">
        <w:rPr>
          <w:rFonts w:cs="Times New Roman"/>
          <w:bCs/>
          <w:color w:val="000000"/>
          <w:szCs w:val="21"/>
        </w:rPr>
        <w:t>fracture</w:t>
      </w:r>
      <w:r w:rsidR="00FF43E6" w:rsidRPr="00FF43E6">
        <w:rPr>
          <w:rFonts w:cs="Times New Roman"/>
          <w:bCs/>
          <w:color w:val="000000"/>
          <w:szCs w:val="21"/>
        </w:rPr>
        <w:t xml:space="preserve"> width, and it can provide a certain reference for the on-site plugging program</w:t>
      </w:r>
      <w:r w:rsidR="00FF43E6">
        <w:rPr>
          <w:rFonts w:cs="Times New Roman" w:hint="eastAsia"/>
          <w:bCs/>
          <w:color w:val="000000"/>
          <w:szCs w:val="21"/>
        </w:rPr>
        <w:t>.</w:t>
      </w:r>
    </w:p>
    <w:p w14:paraId="2C0F3419" w14:textId="6591EFEA" w:rsidR="007156DF" w:rsidRDefault="007156DF" w:rsidP="007156DF">
      <w:pPr>
        <w:ind w:firstLineChars="0" w:firstLine="0"/>
        <w:rPr>
          <w:rFonts w:cs="Times New Roman"/>
          <w:szCs w:val="21"/>
        </w:rPr>
      </w:pPr>
      <w:r w:rsidRPr="00F8453F">
        <w:rPr>
          <w:rFonts w:cs="Times New Roman"/>
          <w:bCs/>
          <w:i/>
          <w:iCs/>
          <w:szCs w:val="21"/>
        </w:rPr>
        <w:t>Keywords</w:t>
      </w:r>
      <w:r w:rsidRPr="00F8453F">
        <w:rPr>
          <w:rFonts w:cs="Times New Roman"/>
          <w:bCs/>
          <w:i/>
          <w:iCs/>
          <w:szCs w:val="21"/>
        </w:rPr>
        <w:t>：</w:t>
      </w:r>
      <w:r w:rsidR="00D51CDD" w:rsidRPr="009B22C8">
        <w:rPr>
          <w:rFonts w:cs="Times New Roman"/>
          <w:szCs w:val="21"/>
        </w:rPr>
        <w:t>fracture width prediction</w:t>
      </w:r>
      <w:r w:rsidRPr="009B22C8">
        <w:rPr>
          <w:rFonts w:cs="Times New Roman"/>
          <w:szCs w:val="21"/>
        </w:rPr>
        <w:t>，</w:t>
      </w:r>
      <w:r w:rsidR="00EE7741" w:rsidRPr="009B22C8">
        <w:rPr>
          <w:rFonts w:cs="Times New Roman"/>
          <w:szCs w:val="21"/>
        </w:rPr>
        <w:t>prior knowledge constraint</w:t>
      </w:r>
      <w:r w:rsidRPr="009B22C8">
        <w:rPr>
          <w:rFonts w:cs="Times New Roman"/>
          <w:szCs w:val="21"/>
        </w:rPr>
        <w:t>，</w:t>
      </w:r>
      <w:r w:rsidR="00FF43E6" w:rsidRPr="00FF43E6">
        <w:rPr>
          <w:rFonts w:cs="Times New Roman"/>
          <w:szCs w:val="21"/>
        </w:rPr>
        <w:t>artificial intelligence</w:t>
      </w:r>
      <w:r w:rsidRPr="009B22C8">
        <w:rPr>
          <w:rFonts w:cs="Times New Roman"/>
          <w:szCs w:val="21"/>
        </w:rPr>
        <w:t>，</w:t>
      </w:r>
      <w:r w:rsidR="00D51CDD" w:rsidRPr="009B22C8">
        <w:rPr>
          <w:rFonts w:cs="Times New Roman"/>
          <w:szCs w:val="21"/>
        </w:rPr>
        <w:t>small-sample training</w:t>
      </w:r>
    </w:p>
    <w:p w14:paraId="69BD967F" w14:textId="77777777" w:rsidR="001E20F1" w:rsidRDefault="001E20F1" w:rsidP="007156DF">
      <w:pPr>
        <w:ind w:firstLineChars="0" w:firstLine="0"/>
        <w:rPr>
          <w:rFonts w:cs="Times New Roman"/>
          <w:szCs w:val="21"/>
        </w:rPr>
      </w:pPr>
    </w:p>
    <w:p w14:paraId="2CF7F4ED" w14:textId="1CE95CA7" w:rsidR="001E20F1" w:rsidRDefault="001E20F1" w:rsidP="007156DF">
      <w:pPr>
        <w:ind w:firstLineChars="0" w:firstLine="0"/>
        <w:rPr>
          <w:rFonts w:cs="Times New Roman"/>
          <w:szCs w:val="21"/>
        </w:rPr>
        <w:sectPr w:rsidR="001E20F1" w:rsidSect="001E20F1">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720" w:footer="567" w:gutter="0"/>
          <w:pgNumType w:fmt="numberInDash" w:start="1"/>
          <w:cols w:space="425"/>
          <w:titlePg/>
          <w:docGrid w:type="linesAndChars" w:linePitch="326"/>
        </w:sectPr>
      </w:pPr>
    </w:p>
    <w:p w14:paraId="4D7D7E74" w14:textId="643A55BC" w:rsidR="00F60CDC" w:rsidRPr="006C0117" w:rsidRDefault="00AB65B2" w:rsidP="001E6EFB">
      <w:pPr>
        <w:ind w:firstLineChars="0" w:firstLine="0"/>
      </w:pPr>
      <w:bookmarkStart w:id="1" w:name="_Toc154509539"/>
      <w:bookmarkStart w:id="2" w:name="_Hlk155310027"/>
      <w:r>
        <w:t>0</w:t>
      </w:r>
      <w:r w:rsidR="00EE48B1" w:rsidRPr="00EE48B1">
        <w:t xml:space="preserve"> </w:t>
      </w:r>
      <w:bookmarkEnd w:id="1"/>
      <w:r>
        <w:rPr>
          <w:rFonts w:hint="eastAsia"/>
        </w:rPr>
        <w:t>前言</w:t>
      </w:r>
    </w:p>
    <w:bookmarkEnd w:id="2"/>
    <w:p w14:paraId="2A0A72FF" w14:textId="77777777" w:rsidR="00F04A95" w:rsidRDefault="005F40B4" w:rsidP="004924B8">
      <w:pPr>
        <w:snapToGrid w:val="0"/>
        <w:spacing w:line="300" w:lineRule="auto"/>
        <w:ind w:firstLine="420"/>
      </w:pPr>
      <w:r w:rsidRPr="005F40B4">
        <w:rPr>
          <w:rFonts w:hint="eastAsia"/>
        </w:rPr>
        <w:t>裂缝宽度是选择防漏堵漏技术及材料的关键依据，通常可通过成像测井、声波测井和核磁共振等方法识别。然而，这些方法成本高昂，且难以判断裂缝的连通性，有时因井下问题无法使用。因此，利用井漏时的资料，建立裂缝宽度反演模型，快速识别连通裂缝及其宽度，对防漏堵漏至关重要</w:t>
      </w:r>
      <w:r w:rsidR="00CB2443" w:rsidRPr="00CB2443">
        <w:rPr>
          <w:rFonts w:hint="eastAsia"/>
          <w:vertAlign w:val="superscript"/>
        </w:rPr>
        <w:t>[</w:t>
      </w:r>
      <w:r w:rsidR="00CB2443" w:rsidRPr="00CB2443">
        <w:rPr>
          <w:vertAlign w:val="superscript"/>
        </w:rPr>
        <w:t>1]</w:t>
      </w:r>
      <w:r w:rsidRPr="005F40B4">
        <w:rPr>
          <w:rFonts w:hint="eastAsia"/>
        </w:rPr>
        <w:t>。</w:t>
      </w:r>
    </w:p>
    <w:p w14:paraId="34C3E8FA" w14:textId="33C8B983" w:rsidR="005A035C" w:rsidRDefault="005F40B4" w:rsidP="004924B8">
      <w:pPr>
        <w:snapToGrid w:val="0"/>
        <w:spacing w:line="300" w:lineRule="auto"/>
        <w:ind w:firstLine="420"/>
        <w:sectPr w:rsidR="005A035C" w:rsidSect="001E6EFB">
          <w:type w:val="continuous"/>
          <w:pgSz w:w="11906" w:h="16838"/>
          <w:pgMar w:top="1134" w:right="1134" w:bottom="1134" w:left="1134" w:header="720" w:footer="720" w:gutter="0"/>
          <w:pgNumType w:fmt="numberInDash" w:start="1"/>
          <w:cols w:num="2" w:space="425"/>
          <w:docGrid w:type="linesAndChars" w:linePitch="326"/>
        </w:sectPr>
      </w:pPr>
      <w:r w:rsidRPr="005F40B4">
        <w:rPr>
          <w:rFonts w:hint="eastAsia"/>
        </w:rPr>
        <w:t>目前，基于井漏统计资料反演裂缝宽度的方法主要有力学计算模型和人工神经网络反演模型等。例如，</w:t>
      </w:r>
      <w:r w:rsidRPr="005F40B4">
        <w:rPr>
          <w:rFonts w:hint="eastAsia"/>
        </w:rPr>
        <w:t>Van Golf-Racht T.D.</w:t>
      </w:r>
      <w:r w:rsidRPr="005F40B4">
        <w:rPr>
          <w:rFonts w:hint="eastAsia"/>
        </w:rPr>
        <w:t>等人基于平板模型和达西定律推导了缝宽计算公式，揭示了裂缝孔隙度、渗透率和宽度的关系</w:t>
      </w:r>
      <w:r w:rsidR="00DD6EB5" w:rsidRPr="006A2D67">
        <w:rPr>
          <w:rFonts w:hint="eastAsia"/>
          <w:vertAlign w:val="superscript"/>
        </w:rPr>
        <w:t>[</w:t>
      </w:r>
      <w:r w:rsidR="00DD6EB5">
        <w:rPr>
          <w:vertAlign w:val="superscript"/>
        </w:rPr>
        <w:t>2</w:t>
      </w:r>
      <w:r w:rsidR="00DD6EB5" w:rsidRPr="006A2D67">
        <w:rPr>
          <w:vertAlign w:val="superscript"/>
        </w:rPr>
        <w:t>]</w:t>
      </w:r>
      <w:r w:rsidRPr="005F40B4">
        <w:rPr>
          <w:rFonts w:hint="eastAsia"/>
        </w:rPr>
        <w:t>。</w:t>
      </w:r>
      <w:r w:rsidRPr="005F40B4">
        <w:rPr>
          <w:rFonts w:hint="eastAsia"/>
        </w:rPr>
        <w:t>Lietard</w:t>
      </w:r>
      <w:r w:rsidRPr="005F40B4">
        <w:rPr>
          <w:rFonts w:hint="eastAsia"/>
        </w:rPr>
        <w:t>等人则研究了宾汉流体在裂缝中的漏失，建立了漏失压力模型，成功预测了裂缝宽度</w:t>
      </w:r>
      <w:r w:rsidR="00DD6EB5" w:rsidRPr="00CB2443">
        <w:rPr>
          <w:vertAlign w:val="superscript"/>
        </w:rPr>
        <w:t>[</w:t>
      </w:r>
      <w:r w:rsidR="00DD6EB5">
        <w:rPr>
          <w:vertAlign w:val="superscript"/>
        </w:rPr>
        <w:t>3</w:t>
      </w:r>
      <w:r w:rsidR="00DD6EB5" w:rsidRPr="00CB2443">
        <w:rPr>
          <w:vertAlign w:val="superscript"/>
        </w:rPr>
        <w:t>]</w:t>
      </w:r>
      <w:r w:rsidRPr="005F40B4">
        <w:rPr>
          <w:rFonts w:hint="eastAsia"/>
        </w:rPr>
        <w:t>。</w:t>
      </w:r>
      <w:r w:rsidRPr="005F40B4">
        <w:rPr>
          <w:rFonts w:hint="eastAsia"/>
        </w:rPr>
        <w:t>F.Sanfillippo</w:t>
      </w:r>
      <w:r w:rsidRPr="005F40B4">
        <w:rPr>
          <w:rFonts w:hint="eastAsia"/>
        </w:rPr>
        <w:t>等人假设钻井液为牛</w:t>
      </w:r>
      <w:r w:rsidRPr="005F40B4">
        <w:rPr>
          <w:rFonts w:hint="eastAsia"/>
        </w:rPr>
        <w:t>顿流体，建立了裂缝宽度与漏失量、孔隙度、压差及井眼半径等的关系</w:t>
      </w:r>
      <w:r w:rsidR="00DD6EB5" w:rsidRPr="00CB2443">
        <w:rPr>
          <w:vertAlign w:val="superscript"/>
        </w:rPr>
        <w:t>[</w:t>
      </w:r>
      <w:r w:rsidR="00DD6EB5">
        <w:rPr>
          <w:vertAlign w:val="superscript"/>
        </w:rPr>
        <w:t>4</w:t>
      </w:r>
      <w:r w:rsidR="00DD6EB5" w:rsidRPr="00CB2443">
        <w:rPr>
          <w:vertAlign w:val="superscript"/>
        </w:rPr>
        <w:t>]</w:t>
      </w:r>
      <w:r w:rsidRPr="005F40B4">
        <w:rPr>
          <w:rFonts w:hint="eastAsia"/>
        </w:rPr>
        <w:t>。</w:t>
      </w:r>
      <w:r w:rsidRPr="005F40B4">
        <w:rPr>
          <w:rFonts w:hint="eastAsia"/>
        </w:rPr>
        <w:t>Verga</w:t>
      </w:r>
      <w:r w:rsidRPr="005F40B4">
        <w:rPr>
          <w:rFonts w:hint="eastAsia"/>
        </w:rPr>
        <w:t>等人基于扩散方程建立了漏失模型，推导了裂缝宽度与漏失总量、钻井液黏度和井眼半径的关系</w:t>
      </w:r>
      <w:r w:rsidR="00DD6EB5" w:rsidRPr="007C2204">
        <w:rPr>
          <w:rFonts w:hint="eastAsia"/>
          <w:vertAlign w:val="superscript"/>
        </w:rPr>
        <w:t>[</w:t>
      </w:r>
      <w:r w:rsidR="00DD6EB5" w:rsidRPr="007C2204">
        <w:rPr>
          <w:vertAlign w:val="superscript"/>
        </w:rPr>
        <w:t>5</w:t>
      </w:r>
      <w:r w:rsidR="00DD6EB5">
        <w:rPr>
          <w:vertAlign w:val="superscript"/>
        </w:rPr>
        <w:t>~8</w:t>
      </w:r>
      <w:r w:rsidR="00DD6EB5" w:rsidRPr="007C2204">
        <w:rPr>
          <w:vertAlign w:val="superscript"/>
        </w:rPr>
        <w:t>]</w:t>
      </w:r>
      <w:r w:rsidRPr="005F40B4">
        <w:rPr>
          <w:rFonts w:hint="eastAsia"/>
        </w:rPr>
        <w:t>。余继平等人</w:t>
      </w:r>
      <w:r w:rsidR="007C2204" w:rsidRPr="007C2204">
        <w:rPr>
          <w:rFonts w:hint="eastAsia"/>
          <w:vertAlign w:val="superscript"/>
        </w:rPr>
        <w:t>[</w:t>
      </w:r>
      <w:r w:rsidR="00D476C7">
        <w:rPr>
          <w:vertAlign w:val="superscript"/>
        </w:rPr>
        <w:t>9</w:t>
      </w:r>
      <w:r w:rsidR="007C2204" w:rsidRPr="007C2204">
        <w:rPr>
          <w:vertAlign w:val="superscript"/>
        </w:rPr>
        <w:t>]</w:t>
      </w:r>
      <w:r w:rsidRPr="005F40B4">
        <w:rPr>
          <w:rFonts w:hint="eastAsia"/>
        </w:rPr>
        <w:t>总结了前人的方法，分析了正压差和井筒压力对裂缝动态宽度的影响，提出了新预测方法。刘家杰等人</w:t>
      </w:r>
      <w:r w:rsidR="007C2204" w:rsidRPr="007C2204">
        <w:rPr>
          <w:rFonts w:hint="eastAsia"/>
          <w:vertAlign w:val="superscript"/>
        </w:rPr>
        <w:t>[</w:t>
      </w:r>
      <w:r w:rsidR="00D476C7">
        <w:rPr>
          <w:vertAlign w:val="superscript"/>
        </w:rPr>
        <w:t>10</w:t>
      </w:r>
      <w:r w:rsidR="007C2204" w:rsidRPr="007C2204">
        <w:rPr>
          <w:vertAlign w:val="superscript"/>
        </w:rPr>
        <w:t>]</w:t>
      </w:r>
      <w:r w:rsidRPr="005F40B4">
        <w:rPr>
          <w:rFonts w:hint="eastAsia"/>
        </w:rPr>
        <w:t>在</w:t>
      </w:r>
      <w:r w:rsidRPr="005F40B4">
        <w:rPr>
          <w:rFonts w:hint="eastAsia"/>
        </w:rPr>
        <w:t>F.Sanfillippo</w:t>
      </w:r>
      <w:r w:rsidRPr="005F40B4">
        <w:rPr>
          <w:rFonts w:hint="eastAsia"/>
        </w:rPr>
        <w:t>模型基础上进行了实验验证和参数优化。赵洋等人</w:t>
      </w:r>
      <w:r w:rsidR="00754E86" w:rsidRPr="007C2204">
        <w:rPr>
          <w:rFonts w:hint="eastAsia"/>
          <w:vertAlign w:val="superscript"/>
        </w:rPr>
        <w:t>[</w:t>
      </w:r>
      <w:r w:rsidR="00D476C7">
        <w:rPr>
          <w:vertAlign w:val="superscript"/>
        </w:rPr>
        <w:t>11</w:t>
      </w:r>
      <w:r w:rsidR="00754E86" w:rsidRPr="007C2204">
        <w:rPr>
          <w:vertAlign w:val="superscript"/>
        </w:rPr>
        <w:t>]</w:t>
      </w:r>
      <w:r w:rsidRPr="005F40B4">
        <w:rPr>
          <w:rFonts w:hint="eastAsia"/>
        </w:rPr>
        <w:t>改进了</w:t>
      </w:r>
      <w:r w:rsidRPr="005F40B4">
        <w:rPr>
          <w:rFonts w:hint="eastAsia"/>
        </w:rPr>
        <w:t>Lietard-Griffiths</w:t>
      </w:r>
      <w:r w:rsidRPr="005F40B4">
        <w:rPr>
          <w:rFonts w:hint="eastAsia"/>
        </w:rPr>
        <w:t>模型，提高了求解效率。陈曾伟</w:t>
      </w:r>
      <w:r w:rsidR="00754E86" w:rsidRPr="007C2204">
        <w:rPr>
          <w:rFonts w:hint="eastAsia"/>
          <w:vertAlign w:val="superscript"/>
        </w:rPr>
        <w:t>[</w:t>
      </w:r>
      <w:r w:rsidR="00D476C7">
        <w:rPr>
          <w:vertAlign w:val="superscript"/>
        </w:rPr>
        <w:t>12</w:t>
      </w:r>
      <w:r w:rsidR="00754E86" w:rsidRPr="007C2204">
        <w:rPr>
          <w:vertAlign w:val="superscript"/>
        </w:rPr>
        <w:t>]</w:t>
      </w:r>
      <w:r w:rsidRPr="005F40B4">
        <w:rPr>
          <w:rFonts w:hint="eastAsia"/>
        </w:rPr>
        <w:t>基于裂缝宽度计算模型，建立了</w:t>
      </w:r>
      <w:r w:rsidRPr="005F40B4">
        <w:rPr>
          <w:rFonts w:hint="eastAsia"/>
        </w:rPr>
        <w:t>BP</w:t>
      </w:r>
      <w:r w:rsidRPr="005F40B4">
        <w:rPr>
          <w:rFonts w:hint="eastAsia"/>
        </w:rPr>
        <w:t>神经网络预测模型。何涛等人</w:t>
      </w:r>
      <w:r w:rsidR="00754E86" w:rsidRPr="007C2204">
        <w:rPr>
          <w:rFonts w:hint="eastAsia"/>
          <w:vertAlign w:val="superscript"/>
        </w:rPr>
        <w:t>[</w:t>
      </w:r>
      <w:r w:rsidR="00754E86">
        <w:rPr>
          <w:vertAlign w:val="superscript"/>
        </w:rPr>
        <w:t>1</w:t>
      </w:r>
      <w:r w:rsidR="00D476C7">
        <w:rPr>
          <w:vertAlign w:val="superscript"/>
        </w:rPr>
        <w:t>3</w:t>
      </w:r>
      <w:r w:rsidR="00754E86" w:rsidRPr="007C2204">
        <w:rPr>
          <w:vertAlign w:val="superscript"/>
        </w:rPr>
        <w:t>]</w:t>
      </w:r>
      <w:r w:rsidRPr="005F40B4">
        <w:rPr>
          <w:rFonts w:hint="eastAsia"/>
        </w:rPr>
        <w:t>则利用扩展牛顿法优化了</w:t>
      </w:r>
      <w:r w:rsidRPr="005F40B4">
        <w:rPr>
          <w:rFonts w:hint="eastAsia"/>
        </w:rPr>
        <w:t>BP</w:t>
      </w:r>
      <w:r w:rsidRPr="005F40B4">
        <w:rPr>
          <w:rFonts w:hint="eastAsia"/>
        </w:rPr>
        <w:t>神经网络，提高了预测精度。王健等</w:t>
      </w:r>
      <w:r w:rsidR="00754E86" w:rsidRPr="007C2204">
        <w:rPr>
          <w:rFonts w:hint="eastAsia"/>
          <w:vertAlign w:val="superscript"/>
        </w:rPr>
        <w:t>[</w:t>
      </w:r>
      <w:r w:rsidR="00754E86">
        <w:rPr>
          <w:vertAlign w:val="superscript"/>
        </w:rPr>
        <w:t>1</w:t>
      </w:r>
      <w:r w:rsidR="00D476C7">
        <w:rPr>
          <w:vertAlign w:val="superscript"/>
        </w:rPr>
        <w:t>4</w:t>
      </w:r>
      <w:r w:rsidR="006E7EAF">
        <w:rPr>
          <w:vertAlign w:val="superscript"/>
        </w:rPr>
        <w:t>,</w:t>
      </w:r>
      <w:r w:rsidR="00D476C7">
        <w:rPr>
          <w:vertAlign w:val="superscript"/>
        </w:rPr>
        <w:t>15</w:t>
      </w:r>
      <w:r w:rsidR="00754E86" w:rsidRPr="007C2204">
        <w:rPr>
          <w:vertAlign w:val="superscript"/>
        </w:rPr>
        <w:t>]</w:t>
      </w:r>
      <w:r w:rsidRPr="005F40B4">
        <w:rPr>
          <w:rFonts w:hint="eastAsia"/>
        </w:rPr>
        <w:t>结合遗传算法和</w:t>
      </w:r>
      <w:r w:rsidRPr="005F40B4">
        <w:rPr>
          <w:rFonts w:hint="eastAsia"/>
        </w:rPr>
        <w:t>Adaboost</w:t>
      </w:r>
      <w:r w:rsidRPr="005F40B4">
        <w:rPr>
          <w:rFonts w:hint="eastAsia"/>
        </w:rPr>
        <w:t>算法，建立了</w:t>
      </w:r>
      <w:r w:rsidRPr="005F40B4">
        <w:rPr>
          <w:rFonts w:hint="eastAsia"/>
        </w:rPr>
        <w:t>Adaboost-GA-BP</w:t>
      </w:r>
      <w:r w:rsidRPr="005F40B4">
        <w:rPr>
          <w:rFonts w:hint="eastAsia"/>
        </w:rPr>
        <w:t>神经网络预测模型，提高了预测稳定性。</w:t>
      </w:r>
    </w:p>
    <w:p w14:paraId="3402971D" w14:textId="0A2180B8" w:rsidR="00C11C5C" w:rsidRDefault="005506D6" w:rsidP="004924B8">
      <w:pPr>
        <w:snapToGrid w:val="0"/>
        <w:spacing w:line="300" w:lineRule="auto"/>
        <w:ind w:firstLine="420"/>
      </w:pPr>
      <w:r w:rsidRPr="005506D6">
        <w:rPr>
          <w:rFonts w:hint="eastAsia"/>
        </w:rPr>
        <w:lastRenderedPageBreak/>
        <w:t>在实际工程中，训练样本不足是神经网络应用的难题。</w:t>
      </w:r>
      <w:r w:rsidR="005A035C" w:rsidRPr="005A035C">
        <w:rPr>
          <w:rFonts w:hint="eastAsia"/>
        </w:rPr>
        <w:t>尽管非机理性模型如神经网络在裂缝宽度预测中</w:t>
      </w:r>
      <w:r>
        <w:rPr>
          <w:rFonts w:hint="eastAsia"/>
        </w:rPr>
        <w:t>已</w:t>
      </w:r>
      <w:r w:rsidR="005A035C" w:rsidRPr="005A035C">
        <w:rPr>
          <w:rFonts w:hint="eastAsia"/>
        </w:rPr>
        <w:t>广泛应用，但缺乏对物理规律和先验知识的考虑，</w:t>
      </w:r>
      <w:r>
        <w:rPr>
          <w:rFonts w:hint="eastAsia"/>
        </w:rPr>
        <w:t>训练集样本需求量大，而</w:t>
      </w:r>
      <w:r w:rsidR="005A035C" w:rsidRPr="005A035C">
        <w:rPr>
          <w:rFonts w:hint="eastAsia"/>
        </w:rPr>
        <w:t>基于流体力学推导的物理模型</w:t>
      </w:r>
      <w:r>
        <w:rPr>
          <w:rFonts w:hint="eastAsia"/>
        </w:rPr>
        <w:t>虽然能</w:t>
      </w:r>
      <w:r w:rsidR="005A035C" w:rsidRPr="005A035C">
        <w:rPr>
          <w:rFonts w:hint="eastAsia"/>
        </w:rPr>
        <w:t>真实地反映天然裂缝漏失的内在机理</w:t>
      </w:r>
      <w:r>
        <w:rPr>
          <w:rFonts w:hint="eastAsia"/>
        </w:rPr>
        <w:t>，但其</w:t>
      </w:r>
      <w:r w:rsidRPr="005506D6">
        <w:rPr>
          <w:rFonts w:hint="eastAsia"/>
        </w:rPr>
        <w:t>简化了一些</w:t>
      </w:r>
      <w:r>
        <w:rPr>
          <w:rFonts w:hint="eastAsia"/>
        </w:rPr>
        <w:t>影响</w:t>
      </w:r>
      <w:r w:rsidRPr="005506D6">
        <w:rPr>
          <w:rFonts w:hint="eastAsia"/>
        </w:rPr>
        <w:t>因素，</w:t>
      </w:r>
      <w:r>
        <w:rPr>
          <w:rFonts w:hint="eastAsia"/>
        </w:rPr>
        <w:t>预测精度较低</w:t>
      </w:r>
      <w:r w:rsidR="005A035C" w:rsidRPr="005A035C">
        <w:rPr>
          <w:rFonts w:hint="eastAsia"/>
        </w:rPr>
        <w:t>。</w:t>
      </w:r>
      <w:r>
        <w:rPr>
          <w:rFonts w:hint="eastAsia"/>
        </w:rPr>
        <w:t>目前，</w:t>
      </w:r>
      <w:r w:rsidRPr="005506D6">
        <w:rPr>
          <w:rFonts w:hint="eastAsia"/>
        </w:rPr>
        <w:t>将领域先验知识融入神经网络</w:t>
      </w:r>
      <w:r>
        <w:rPr>
          <w:rFonts w:hint="eastAsia"/>
        </w:rPr>
        <w:t>已</w:t>
      </w:r>
      <w:r w:rsidRPr="005506D6">
        <w:rPr>
          <w:rFonts w:hint="eastAsia"/>
        </w:rPr>
        <w:t>成为研究热点</w:t>
      </w:r>
      <w:r w:rsidR="005A035C">
        <w:rPr>
          <w:rFonts w:hint="eastAsia"/>
        </w:rPr>
        <w:t>，</w:t>
      </w:r>
      <w:r>
        <w:rPr>
          <w:rFonts w:hint="eastAsia"/>
        </w:rPr>
        <w:t>该方法能够综合物理模型和神经网络模型的优点，</w:t>
      </w:r>
      <w:r w:rsidR="00DD6EB5" w:rsidRPr="00DD6EB5">
        <w:rPr>
          <w:rFonts w:hint="eastAsia"/>
        </w:rPr>
        <w:t>常用策略包括：</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D6EB5" w:rsidRPr="00DD6EB5">
        <w:rPr>
          <w:rFonts w:hint="eastAsia"/>
        </w:rPr>
        <w:t>利用物理规律引导的初始化策略进行预训练</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D6EB5" w:rsidRPr="00DD6EB5">
        <w:rPr>
          <w:rFonts w:hint="eastAsia"/>
        </w:rPr>
        <w:t>设计物理规律引导的损失函数。这些策略在有限样本下仍有较好预测效果，但初始化策略需依赖经验，而损失函数策略更直观、低耦合且易解释</w:t>
      </w:r>
      <w:r w:rsidR="00DD6EB5" w:rsidRPr="00DD6EB5">
        <w:rPr>
          <w:rFonts w:hint="eastAsia"/>
          <w:vertAlign w:val="superscript"/>
        </w:rPr>
        <w:t>[</w:t>
      </w:r>
      <w:r w:rsidR="00DD6EB5" w:rsidRPr="00DD6EB5">
        <w:rPr>
          <w:vertAlign w:val="superscript"/>
        </w:rPr>
        <w:t>16]</w:t>
      </w:r>
      <w:r w:rsidR="00DD6EB5" w:rsidRPr="00DD6EB5">
        <w:rPr>
          <w:rFonts w:hint="eastAsia"/>
        </w:rPr>
        <w:t>。</w:t>
      </w:r>
    </w:p>
    <w:p w14:paraId="2049AF12" w14:textId="498FC0C8" w:rsidR="00C11C5C" w:rsidRDefault="00C11C5C" w:rsidP="004924B8">
      <w:pPr>
        <w:snapToGrid w:val="0"/>
        <w:spacing w:line="300" w:lineRule="auto"/>
        <w:ind w:firstLine="420"/>
      </w:pPr>
      <w:r>
        <w:rPr>
          <w:rFonts w:hint="eastAsia"/>
        </w:rPr>
        <w:t>鉴于此，本文将结合裂缝</w:t>
      </w:r>
      <w:r w:rsidR="0021796D">
        <w:rPr>
          <w:rFonts w:hint="eastAsia"/>
        </w:rPr>
        <w:t>宽</w:t>
      </w:r>
      <w:r>
        <w:rPr>
          <w:rFonts w:hint="eastAsia"/>
        </w:rPr>
        <w:t>度预测中常用的经典流体力学模型</w:t>
      </w:r>
      <w:r w:rsidR="00B91EE0">
        <w:rPr>
          <w:rFonts w:hint="eastAsia"/>
        </w:rPr>
        <w:t>中存在的</w:t>
      </w:r>
      <w:r w:rsidR="00037CB9">
        <w:rPr>
          <w:rFonts w:hint="eastAsia"/>
        </w:rPr>
        <w:t>先验知识</w:t>
      </w:r>
      <w:r>
        <w:rPr>
          <w:rFonts w:hint="eastAsia"/>
        </w:rPr>
        <w:t>引导神经网络的损失函数设计的形式，构建流体力学</w:t>
      </w:r>
      <w:r w:rsidR="00D70FF1">
        <w:rPr>
          <w:rFonts w:hint="eastAsia"/>
        </w:rPr>
        <w:t>先验知识</w:t>
      </w:r>
      <w:r>
        <w:rPr>
          <w:rFonts w:hint="eastAsia"/>
        </w:rPr>
        <w:t>约束神经网络的裂缝</w:t>
      </w:r>
      <w:r w:rsidR="00B91EE0">
        <w:rPr>
          <w:rFonts w:hint="eastAsia"/>
        </w:rPr>
        <w:t>宽</w:t>
      </w:r>
      <w:r>
        <w:rPr>
          <w:rFonts w:hint="eastAsia"/>
        </w:rPr>
        <w:t>度预测新模型。</w:t>
      </w:r>
    </w:p>
    <w:p w14:paraId="18C99757" w14:textId="7538F199" w:rsidR="00E54C17" w:rsidRPr="005C179D" w:rsidRDefault="00E54C17" w:rsidP="00E54C17">
      <w:pPr>
        <w:pStyle w:val="21"/>
        <w:snapToGrid w:val="0"/>
        <w:spacing w:before="163" w:after="163"/>
      </w:pPr>
      <w:r>
        <w:t>1</w:t>
      </w:r>
      <w:r w:rsidRPr="00EE48B1">
        <w:t xml:space="preserve"> </w:t>
      </w:r>
      <w:r w:rsidRPr="00D139FF">
        <w:rPr>
          <w:rFonts w:hint="eastAsia"/>
        </w:rPr>
        <w:t>数据</w:t>
      </w:r>
      <w:r>
        <w:rPr>
          <w:rFonts w:hint="eastAsia"/>
        </w:rPr>
        <w:t>收集</w:t>
      </w:r>
      <w:r w:rsidRPr="00D139FF">
        <w:rPr>
          <w:rFonts w:hint="eastAsia"/>
        </w:rPr>
        <w:t>与处理</w:t>
      </w:r>
    </w:p>
    <w:p w14:paraId="08BFA918" w14:textId="2BF1C642" w:rsidR="00E54C17" w:rsidRPr="00864E06" w:rsidRDefault="00E54C17" w:rsidP="00E54C17">
      <w:pPr>
        <w:pStyle w:val="affff7"/>
        <w:snapToGrid w:val="0"/>
        <w:rPr>
          <w:b/>
        </w:rPr>
      </w:pPr>
      <w:r>
        <w:t>1</w:t>
      </w:r>
      <w:r w:rsidRPr="00864E06">
        <w:t>.1</w:t>
      </w:r>
      <w:r>
        <w:t xml:space="preserve"> </w:t>
      </w:r>
      <w:r w:rsidRPr="00864E06">
        <w:rPr>
          <w:rFonts w:hint="eastAsia"/>
        </w:rPr>
        <w:t>数据收集</w:t>
      </w:r>
    </w:p>
    <w:p w14:paraId="3BC6B1F2" w14:textId="5001560C" w:rsidR="00E54C17" w:rsidRDefault="00E54C17" w:rsidP="00E54C17">
      <w:pPr>
        <w:snapToGrid w:val="0"/>
        <w:spacing w:line="300" w:lineRule="auto"/>
        <w:ind w:firstLine="420"/>
      </w:pPr>
      <w:r w:rsidRPr="0076380B">
        <w:rPr>
          <w:rFonts w:hint="eastAsia"/>
        </w:rPr>
        <w:t>本</w:t>
      </w:r>
      <w:r>
        <w:rPr>
          <w:rFonts w:hint="eastAsia"/>
        </w:rPr>
        <w:t>文</w:t>
      </w:r>
      <w:r w:rsidRPr="0076380B">
        <w:rPr>
          <w:rFonts w:hint="eastAsia"/>
        </w:rPr>
        <w:t>所使用的建模数据均来自于</w:t>
      </w:r>
      <w:r w:rsidR="003E181C">
        <w:rPr>
          <w:rFonts w:hint="eastAsia"/>
        </w:rPr>
        <w:t>新疆</w:t>
      </w:r>
      <w:r w:rsidRPr="0076380B">
        <w:rPr>
          <w:rFonts w:hint="eastAsia"/>
        </w:rPr>
        <w:t>油田</w:t>
      </w:r>
      <w:r w:rsidR="003E181C">
        <w:rPr>
          <w:rFonts w:hint="eastAsia"/>
        </w:rPr>
        <w:t>金龙</w:t>
      </w:r>
      <w:r w:rsidR="003E181C">
        <w:rPr>
          <w:rFonts w:hint="eastAsia"/>
        </w:rPr>
        <w:t>2</w:t>
      </w:r>
      <w:r w:rsidR="003E181C">
        <w:rPr>
          <w:rFonts w:hint="eastAsia"/>
        </w:rPr>
        <w:t>井区</w:t>
      </w:r>
      <w:r>
        <w:rPr>
          <w:rFonts w:hint="eastAsia"/>
        </w:rPr>
        <w:t>（图</w:t>
      </w:r>
      <w:r w:rsidR="003E181C">
        <w:t>1</w:t>
      </w:r>
      <w:r>
        <w:rPr>
          <w:rFonts w:hint="eastAsia"/>
        </w:rPr>
        <w:t>）</w:t>
      </w:r>
      <w:r w:rsidRPr="0076380B">
        <w:rPr>
          <w:rFonts w:hint="eastAsia"/>
        </w:rPr>
        <w:t>，</w:t>
      </w:r>
      <w:r w:rsidR="003E181C" w:rsidRPr="003E181C">
        <w:rPr>
          <w:rFonts w:hint="eastAsia"/>
        </w:rPr>
        <w:t>金龙</w:t>
      </w:r>
      <w:r w:rsidR="003E181C" w:rsidRPr="003E181C">
        <w:rPr>
          <w:rFonts w:hint="eastAsia"/>
        </w:rPr>
        <w:t>2</w:t>
      </w:r>
      <w:r w:rsidR="003E181C" w:rsidRPr="003E181C">
        <w:rPr>
          <w:rFonts w:hint="eastAsia"/>
        </w:rPr>
        <w:t>井区</w:t>
      </w:r>
      <w:r w:rsidRPr="006D6E33">
        <w:rPr>
          <w:rFonts w:hint="eastAsia"/>
        </w:rPr>
        <w:t>是井漏事故的多发地带，平均每口井发生井漏事件约</w:t>
      </w:r>
      <w:r>
        <w:rPr>
          <w:rFonts w:hint="eastAsia"/>
        </w:rPr>
        <w:t>5</w:t>
      </w:r>
      <w:r w:rsidRPr="006D6E33">
        <w:rPr>
          <w:rFonts w:hint="eastAsia"/>
        </w:rPr>
        <w:t>次，且单次堵漏成功率偏低。尽管采用了桥塞堵漏、水泥堵漏乃至</w:t>
      </w:r>
      <w:r w:rsidRPr="006D6E33">
        <w:rPr>
          <w:rFonts w:hint="eastAsia"/>
        </w:rPr>
        <w:t>复合堵漏等多种方法，仍时常面临</w:t>
      </w:r>
      <w:r>
        <w:rPr>
          <w:rFonts w:hint="eastAsia"/>
        </w:rPr>
        <w:t>钻井液</w:t>
      </w:r>
      <w:r w:rsidRPr="006D6E33">
        <w:rPr>
          <w:rFonts w:hint="eastAsia"/>
        </w:rPr>
        <w:t>反复漏失的困境</w:t>
      </w:r>
      <w:r>
        <w:rPr>
          <w:rFonts w:hint="eastAsia"/>
        </w:rPr>
        <w:t>，</w:t>
      </w:r>
      <w:r w:rsidRPr="006D6E33">
        <w:rPr>
          <w:rFonts w:hint="eastAsia"/>
        </w:rPr>
        <w:t>这一现象的根源在于该区域地层结构复杂，天然裂缝</w:t>
      </w:r>
      <w:r>
        <w:rPr>
          <w:rFonts w:hint="eastAsia"/>
        </w:rPr>
        <w:t>发育。</w:t>
      </w:r>
    </w:p>
    <w:p w14:paraId="50A55B8B" w14:textId="7177A740" w:rsidR="00E54C17" w:rsidRPr="00864E06" w:rsidRDefault="00DE4908" w:rsidP="00E54C17">
      <w:pPr>
        <w:snapToGrid w:val="0"/>
        <w:ind w:firstLineChars="0" w:firstLine="0"/>
        <w:jc w:val="center"/>
      </w:pPr>
      <w:r>
        <w:rPr>
          <w:noProof/>
        </w:rPr>
        <w:drawing>
          <wp:inline distT="0" distB="0" distL="0" distR="0" wp14:anchorId="6AD94C2D" wp14:editId="67D9993F">
            <wp:extent cx="2399639" cy="2045507"/>
            <wp:effectExtent l="19050" t="19050" r="20320" b="12065"/>
            <wp:docPr id="115288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4">
                      <a:extLst>
                        <a:ext uri="{28A0092B-C50C-407E-A947-70E740481C1C}">
                          <a14:useLocalDpi xmlns:a14="http://schemas.microsoft.com/office/drawing/2010/main" val="0"/>
                        </a:ext>
                      </a:extLst>
                    </a:blip>
                    <a:srcRect l="5922" t="7356" r="10040" b="3606"/>
                    <a:stretch/>
                  </pic:blipFill>
                  <pic:spPr bwMode="auto">
                    <a:xfrm>
                      <a:off x="0" y="0"/>
                      <a:ext cx="2421123" cy="20638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B5BA09" w14:textId="53C6EC08" w:rsidR="00E54C17" w:rsidRPr="00D044B4" w:rsidRDefault="00E54C17" w:rsidP="00E54C17">
      <w:pPr>
        <w:snapToGrid w:val="0"/>
        <w:ind w:firstLine="360"/>
        <w:jc w:val="center"/>
        <w:rPr>
          <w:rFonts w:eastAsia="楷体"/>
          <w:sz w:val="18"/>
        </w:rPr>
      </w:pPr>
      <w:r w:rsidRPr="00D044B4">
        <w:rPr>
          <w:rFonts w:eastAsia="楷体" w:hint="eastAsia"/>
          <w:sz w:val="18"/>
        </w:rPr>
        <w:t>图</w:t>
      </w:r>
      <w:r w:rsidR="003E181C">
        <w:rPr>
          <w:rFonts w:eastAsia="楷体"/>
          <w:sz w:val="18"/>
        </w:rPr>
        <w:t>1</w:t>
      </w:r>
      <w:r w:rsidRPr="00D044B4">
        <w:rPr>
          <w:rFonts w:eastAsia="楷体" w:hint="eastAsia"/>
          <w:sz w:val="18"/>
        </w:rPr>
        <w:t xml:space="preserve"> </w:t>
      </w:r>
      <w:r w:rsidR="00DE4908">
        <w:rPr>
          <w:rFonts w:eastAsia="楷体" w:hint="eastAsia"/>
          <w:sz w:val="18"/>
        </w:rPr>
        <w:t>金龙</w:t>
      </w:r>
      <w:r w:rsidR="00DE4908">
        <w:rPr>
          <w:rFonts w:eastAsia="楷体"/>
          <w:sz w:val="18"/>
        </w:rPr>
        <w:t>2</w:t>
      </w:r>
      <w:r w:rsidR="00DE4908">
        <w:rPr>
          <w:rFonts w:eastAsia="楷体" w:hint="eastAsia"/>
          <w:sz w:val="18"/>
        </w:rPr>
        <w:t>井区</w:t>
      </w:r>
      <w:r w:rsidRPr="00D044B4">
        <w:rPr>
          <w:rFonts w:eastAsia="楷体" w:hint="eastAsia"/>
          <w:sz w:val="18"/>
        </w:rPr>
        <w:t>井位分布图</w:t>
      </w:r>
    </w:p>
    <w:p w14:paraId="40AEE39B" w14:textId="3E544397" w:rsidR="00E54C17" w:rsidRDefault="00E54C17" w:rsidP="00E54C17">
      <w:pPr>
        <w:snapToGrid w:val="0"/>
        <w:ind w:firstLine="360"/>
        <w:jc w:val="center"/>
        <w:rPr>
          <w:rFonts w:eastAsia="楷体"/>
          <w:sz w:val="18"/>
        </w:rPr>
      </w:pPr>
      <w:r w:rsidRPr="00D044B4">
        <w:rPr>
          <w:rFonts w:eastAsia="楷体"/>
          <w:sz w:val="18"/>
        </w:rPr>
        <w:t>Fig</w:t>
      </w:r>
      <w:r w:rsidRPr="00D044B4">
        <w:rPr>
          <w:rFonts w:eastAsia="楷体" w:hint="eastAsia"/>
          <w:sz w:val="18"/>
        </w:rPr>
        <w:t>.</w:t>
      </w:r>
      <w:r w:rsidR="003E181C">
        <w:rPr>
          <w:rFonts w:eastAsia="楷体"/>
          <w:sz w:val="18"/>
        </w:rPr>
        <w:t>1</w:t>
      </w:r>
      <w:r w:rsidRPr="00D044B4">
        <w:rPr>
          <w:rFonts w:eastAsia="楷体"/>
          <w:sz w:val="18"/>
        </w:rPr>
        <w:t xml:space="preserve"> Distribution of Well Positions in Block J</w:t>
      </w:r>
    </w:p>
    <w:p w14:paraId="105E805C" w14:textId="77777777" w:rsidR="00E54C17" w:rsidRPr="00D044B4" w:rsidRDefault="00E54C17" w:rsidP="00E54C17">
      <w:pPr>
        <w:snapToGrid w:val="0"/>
        <w:ind w:firstLine="360"/>
        <w:jc w:val="center"/>
        <w:rPr>
          <w:rFonts w:eastAsia="楷体"/>
          <w:sz w:val="18"/>
        </w:rPr>
      </w:pPr>
    </w:p>
    <w:p w14:paraId="146F151A" w14:textId="34606C60" w:rsidR="00E54C17" w:rsidRDefault="00E54C17" w:rsidP="00E54C17">
      <w:pPr>
        <w:snapToGrid w:val="0"/>
        <w:spacing w:line="300" w:lineRule="auto"/>
        <w:ind w:firstLine="420"/>
        <w:sectPr w:rsidR="00E54C17" w:rsidSect="00037CB9">
          <w:type w:val="continuous"/>
          <w:pgSz w:w="11906" w:h="16838"/>
          <w:pgMar w:top="1134" w:right="1134" w:bottom="1134" w:left="1134" w:header="720" w:footer="720" w:gutter="0"/>
          <w:pgNumType w:fmt="numberInDash" w:start="1"/>
          <w:cols w:num="2" w:space="425"/>
          <w:titlePg/>
          <w:docGrid w:type="linesAndChars" w:linePitch="326"/>
        </w:sectPr>
      </w:pPr>
      <w:r w:rsidRPr="0076380B">
        <w:rPr>
          <w:rFonts w:hint="eastAsia"/>
        </w:rPr>
        <w:t>对</w:t>
      </w:r>
      <w:r w:rsidR="00DE4908" w:rsidRPr="00DE4908">
        <w:rPr>
          <w:rFonts w:hint="eastAsia"/>
        </w:rPr>
        <w:t>金</w:t>
      </w:r>
      <w:r w:rsidR="004D20D2">
        <w:t>219</w:t>
      </w:r>
      <w:r w:rsidR="00DE4908" w:rsidRPr="00DE4908">
        <w:rPr>
          <w:rFonts w:hint="eastAsia"/>
        </w:rPr>
        <w:t>井</w:t>
      </w:r>
      <w:r w:rsidR="004D20D2">
        <w:rPr>
          <w:rFonts w:hint="eastAsia"/>
        </w:rPr>
        <w:t>周边</w:t>
      </w:r>
      <w:r w:rsidRPr="0076380B">
        <w:rPr>
          <w:rFonts w:hint="eastAsia"/>
        </w:rPr>
        <w:t>具有相</w:t>
      </w:r>
      <w:r w:rsidR="004D20D2">
        <w:rPr>
          <w:rFonts w:hint="eastAsia"/>
        </w:rPr>
        <w:t>似</w:t>
      </w:r>
      <w:r w:rsidRPr="0076380B">
        <w:rPr>
          <w:rFonts w:hint="eastAsia"/>
        </w:rPr>
        <w:t>地层特征的</w:t>
      </w:r>
      <w:r w:rsidRPr="0076380B">
        <w:rPr>
          <w:rFonts w:hint="eastAsia"/>
        </w:rPr>
        <w:t>12</w:t>
      </w:r>
      <w:r w:rsidRPr="0076380B">
        <w:rPr>
          <w:rFonts w:hint="eastAsia"/>
        </w:rPr>
        <w:t>口</w:t>
      </w:r>
      <w:r>
        <w:rPr>
          <w:rFonts w:hint="eastAsia"/>
        </w:rPr>
        <w:t>评价</w:t>
      </w:r>
      <w:r w:rsidRPr="0076380B">
        <w:rPr>
          <w:rFonts w:hint="eastAsia"/>
        </w:rPr>
        <w:t>井的</w:t>
      </w:r>
      <w:r w:rsidR="004D20D2">
        <w:rPr>
          <w:rFonts w:hint="eastAsia"/>
        </w:rPr>
        <w:t>泥浆漏失录井</w:t>
      </w:r>
      <w:r w:rsidRPr="0076380B">
        <w:rPr>
          <w:rFonts w:hint="eastAsia"/>
        </w:rPr>
        <w:t>数据进行收集与统计，最终得到</w:t>
      </w:r>
      <w:r w:rsidRPr="0076380B">
        <w:rPr>
          <w:rFonts w:hint="eastAsia"/>
        </w:rPr>
        <w:t>8</w:t>
      </w:r>
      <w:r w:rsidR="004D20D2">
        <w:t>5</w:t>
      </w:r>
      <w:r w:rsidRPr="0076380B">
        <w:rPr>
          <w:rFonts w:hint="eastAsia"/>
        </w:rPr>
        <w:t>组录井数据，</w:t>
      </w:r>
      <w:r>
        <w:t>12</w:t>
      </w:r>
      <w:r>
        <w:rPr>
          <w:rFonts w:hint="eastAsia"/>
        </w:rPr>
        <w:t>口井</w:t>
      </w:r>
      <w:r w:rsidRPr="0076380B">
        <w:rPr>
          <w:rFonts w:hint="eastAsia"/>
        </w:rPr>
        <w:t>收集的</w:t>
      </w:r>
      <w:r>
        <w:rPr>
          <w:rFonts w:hint="eastAsia"/>
        </w:rPr>
        <w:t>每口井</w:t>
      </w:r>
      <w:r w:rsidRPr="0076380B">
        <w:rPr>
          <w:rFonts w:hint="eastAsia"/>
        </w:rPr>
        <w:t>样本数量如图</w:t>
      </w:r>
      <w:r>
        <w:rPr>
          <w:rFonts w:hint="eastAsia"/>
        </w:rPr>
        <w:t>2</w:t>
      </w:r>
      <w:r w:rsidRPr="0076380B">
        <w:rPr>
          <w:rFonts w:hint="eastAsia"/>
        </w:rPr>
        <w:t>所示。将</w:t>
      </w:r>
      <w:r w:rsidR="008116FB">
        <w:rPr>
          <w:rFonts w:hint="eastAsia"/>
        </w:rPr>
        <w:t>录井数据</w:t>
      </w:r>
      <w:r w:rsidRPr="0076380B">
        <w:rPr>
          <w:rFonts w:hint="eastAsia"/>
        </w:rPr>
        <w:t>按深度变化绘制成</w:t>
      </w:r>
      <w:r w:rsidRPr="001E621F">
        <w:rPr>
          <w:rFonts w:hint="eastAsia"/>
        </w:rPr>
        <w:t>漏失参数数据点分布</w:t>
      </w:r>
      <w:r>
        <w:rPr>
          <w:rFonts w:hint="eastAsia"/>
        </w:rPr>
        <w:t>图（</w:t>
      </w:r>
      <w:r w:rsidRPr="0076380B">
        <w:rPr>
          <w:rFonts w:hint="eastAsia"/>
        </w:rPr>
        <w:t>如图</w:t>
      </w:r>
      <w:r w:rsidR="003E181C">
        <w:t>2</w:t>
      </w:r>
      <w:r w:rsidRPr="0076380B">
        <w:rPr>
          <w:rFonts w:hint="eastAsia"/>
        </w:rPr>
        <w:t>所示</w:t>
      </w:r>
      <w:r>
        <w:rPr>
          <w:rFonts w:hint="eastAsia"/>
        </w:rPr>
        <w:t>）</w:t>
      </w:r>
      <w:r w:rsidRPr="0076380B">
        <w:rPr>
          <w:rFonts w:hint="eastAsia"/>
        </w:rPr>
        <w:t>。由图</w:t>
      </w:r>
      <w:r w:rsidR="00290518">
        <w:t>2</w:t>
      </w:r>
      <w:r w:rsidRPr="0076380B">
        <w:rPr>
          <w:rFonts w:hint="eastAsia"/>
        </w:rPr>
        <w:t>可知，原始数据包含钻井液静切力、泵压、漏失速度、钻速、排量、漏失量、塑性粘度、井深和裂缝宽度共</w:t>
      </w:r>
      <w:r w:rsidRPr="0076380B">
        <w:rPr>
          <w:rFonts w:hint="eastAsia"/>
        </w:rPr>
        <w:t>9</w:t>
      </w:r>
      <w:r w:rsidRPr="0076380B">
        <w:rPr>
          <w:rFonts w:hint="eastAsia"/>
        </w:rPr>
        <w:t>个参数</w:t>
      </w:r>
      <w:r>
        <w:rPr>
          <w:rFonts w:hint="eastAsia"/>
        </w:rPr>
        <w:t>。此外，还可以发现</w:t>
      </w:r>
      <w:r>
        <w:t>J</w:t>
      </w:r>
      <w:r>
        <w:rPr>
          <w:rFonts w:hint="eastAsia"/>
        </w:rPr>
        <w:t>区块的</w:t>
      </w:r>
      <w:r>
        <w:rPr>
          <w:rFonts w:hint="eastAsia"/>
        </w:rPr>
        <w:t>1</w:t>
      </w:r>
      <w:r>
        <w:t>2</w:t>
      </w:r>
      <w:r>
        <w:rPr>
          <w:rFonts w:hint="eastAsia"/>
        </w:rPr>
        <w:t>口评价井在地层的交界处具有漏次多、漏量大与裂缝宽度较大的数据特征。</w:t>
      </w:r>
    </w:p>
    <w:p w14:paraId="04894B75" w14:textId="4DB9C72F" w:rsidR="00E54C17" w:rsidRDefault="00DD0C12" w:rsidP="00E54C17">
      <w:pPr>
        <w:snapToGrid w:val="0"/>
        <w:ind w:firstLineChars="0" w:firstLine="0"/>
        <w:jc w:val="center"/>
      </w:pPr>
      <w:r>
        <w:rPr>
          <w:noProof/>
        </w:rPr>
        <w:drawing>
          <wp:inline distT="0" distB="0" distL="0" distR="0" wp14:anchorId="6B1B2ABE" wp14:editId="79F9247D">
            <wp:extent cx="5365750" cy="3480111"/>
            <wp:effectExtent l="0" t="0" r="6350" b="6350"/>
            <wp:docPr id="175505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5152" name=""/>
                    <pic:cNvPicPr/>
                  </pic:nvPicPr>
                  <pic:blipFill>
                    <a:blip r:embed="rId15"/>
                    <a:stretch>
                      <a:fillRect/>
                    </a:stretch>
                  </pic:blipFill>
                  <pic:spPr>
                    <a:xfrm>
                      <a:off x="0" y="0"/>
                      <a:ext cx="5414300" cy="3511600"/>
                    </a:xfrm>
                    <a:prstGeom prst="rect">
                      <a:avLst/>
                    </a:prstGeom>
                  </pic:spPr>
                </pic:pic>
              </a:graphicData>
            </a:graphic>
          </wp:inline>
        </w:drawing>
      </w:r>
    </w:p>
    <w:p w14:paraId="22208625" w14:textId="4C525C04" w:rsidR="00E54C17" w:rsidRDefault="00E54C17" w:rsidP="00E54C17">
      <w:pPr>
        <w:snapToGrid w:val="0"/>
        <w:ind w:firstLineChars="0" w:firstLine="0"/>
        <w:jc w:val="center"/>
        <w:rPr>
          <w:rFonts w:eastAsia="楷体"/>
          <w:sz w:val="18"/>
        </w:rPr>
      </w:pPr>
      <w:r w:rsidRPr="00AB3B8B">
        <w:rPr>
          <w:rFonts w:eastAsia="楷体" w:hint="eastAsia"/>
          <w:sz w:val="18"/>
        </w:rPr>
        <w:lastRenderedPageBreak/>
        <w:t>图</w:t>
      </w:r>
      <w:r w:rsidR="00011B12">
        <w:rPr>
          <w:rFonts w:eastAsia="楷体"/>
          <w:sz w:val="18"/>
        </w:rPr>
        <w:t xml:space="preserve">2 </w:t>
      </w:r>
      <w:r>
        <w:rPr>
          <w:rFonts w:eastAsia="楷体" w:hint="eastAsia"/>
          <w:sz w:val="18"/>
        </w:rPr>
        <w:t>漏失参数数据点分布</w:t>
      </w:r>
    </w:p>
    <w:p w14:paraId="54C70D96" w14:textId="5F803784" w:rsidR="00E54C17" w:rsidRDefault="00E54C17" w:rsidP="00E54C17">
      <w:pPr>
        <w:snapToGrid w:val="0"/>
        <w:ind w:firstLineChars="0" w:firstLine="0"/>
        <w:jc w:val="center"/>
        <w:rPr>
          <w:rFonts w:eastAsia="楷体"/>
          <w:sz w:val="18"/>
        </w:rPr>
      </w:pPr>
      <w:r w:rsidRPr="00542815">
        <w:rPr>
          <w:rFonts w:eastAsia="楷体"/>
          <w:sz w:val="18"/>
        </w:rPr>
        <w:t>Fig.</w:t>
      </w:r>
      <w:r w:rsidR="00290518">
        <w:rPr>
          <w:rFonts w:eastAsia="楷体"/>
          <w:sz w:val="18"/>
        </w:rPr>
        <w:t>2</w:t>
      </w:r>
      <w:r w:rsidRPr="00542815">
        <w:rPr>
          <w:rFonts w:eastAsia="楷体"/>
          <w:sz w:val="18"/>
        </w:rPr>
        <w:t xml:space="preserve"> </w:t>
      </w:r>
      <w:r w:rsidRPr="00B26B9A">
        <w:rPr>
          <w:rFonts w:eastAsia="楷体"/>
          <w:sz w:val="18"/>
        </w:rPr>
        <w:t>Distribution of data points for missing parameters</w:t>
      </w:r>
    </w:p>
    <w:p w14:paraId="73610CA7" w14:textId="77777777" w:rsidR="00E54C17" w:rsidRDefault="00E54C17" w:rsidP="00E54C17">
      <w:pPr>
        <w:snapToGrid w:val="0"/>
        <w:ind w:firstLineChars="0" w:firstLine="0"/>
        <w:jc w:val="center"/>
        <w:rPr>
          <w:rFonts w:eastAsia="楷体"/>
          <w:sz w:val="18"/>
        </w:rPr>
      </w:pPr>
    </w:p>
    <w:p w14:paraId="6D2F68B6" w14:textId="77777777" w:rsidR="00E54C17" w:rsidRDefault="00E54C17" w:rsidP="00E54C17">
      <w:pPr>
        <w:snapToGrid w:val="0"/>
        <w:ind w:firstLineChars="0" w:firstLine="0"/>
        <w:jc w:val="center"/>
        <w:rPr>
          <w:rFonts w:eastAsia="楷体"/>
          <w:sz w:val="18"/>
        </w:rPr>
      </w:pPr>
    </w:p>
    <w:p w14:paraId="4ED10CAC" w14:textId="77777777" w:rsidR="00E54C17" w:rsidRDefault="00E54C17" w:rsidP="00E54C17">
      <w:pPr>
        <w:snapToGrid w:val="0"/>
        <w:ind w:firstLineChars="0" w:firstLine="0"/>
        <w:jc w:val="center"/>
        <w:rPr>
          <w:rFonts w:eastAsia="楷体"/>
          <w:sz w:val="18"/>
        </w:rPr>
        <w:sectPr w:rsidR="00E54C17" w:rsidSect="004D76C6">
          <w:type w:val="continuous"/>
          <w:pgSz w:w="11906" w:h="16838"/>
          <w:pgMar w:top="1134" w:right="1134" w:bottom="1134" w:left="1134" w:header="1134" w:footer="1134" w:gutter="0"/>
          <w:pgNumType w:fmt="numberInDash" w:start="1"/>
          <w:cols w:space="425"/>
          <w:docGrid w:type="linesAndChars" w:linePitch="326"/>
        </w:sectPr>
      </w:pPr>
    </w:p>
    <w:p w14:paraId="44DFF462" w14:textId="60C05844" w:rsidR="00E54C17" w:rsidRDefault="004D4361" w:rsidP="00E54C17">
      <w:pPr>
        <w:pStyle w:val="affff7"/>
        <w:snapToGrid w:val="0"/>
      </w:pPr>
      <w:r>
        <w:t>1</w:t>
      </w:r>
      <w:r w:rsidR="00E54C17" w:rsidRPr="0076380B">
        <w:t xml:space="preserve">.2 </w:t>
      </w:r>
      <w:r w:rsidR="00E54C17" w:rsidRPr="0076380B">
        <w:rPr>
          <w:rFonts w:hint="eastAsia"/>
        </w:rPr>
        <w:t>数据处理</w:t>
      </w:r>
    </w:p>
    <w:p w14:paraId="5EAF1B88" w14:textId="4BA6ACA3" w:rsidR="00E54C17" w:rsidRDefault="00E54C17" w:rsidP="00E54C17">
      <w:pPr>
        <w:snapToGrid w:val="0"/>
        <w:spacing w:line="300" w:lineRule="auto"/>
        <w:ind w:firstLine="420"/>
        <w:sectPr w:rsidR="00E54C17" w:rsidSect="00C52FB8">
          <w:type w:val="continuous"/>
          <w:pgSz w:w="11906" w:h="16838"/>
          <w:pgMar w:top="1134" w:right="1134" w:bottom="1134" w:left="1134" w:header="1134" w:footer="1134" w:gutter="0"/>
          <w:pgNumType w:fmt="numberInDash" w:start="1"/>
          <w:cols w:num="2" w:space="425"/>
          <w:docGrid w:type="linesAndChars" w:linePitch="326"/>
        </w:sectPr>
      </w:pPr>
      <w:r w:rsidRPr="00D541BC">
        <w:rPr>
          <w:rFonts w:hint="eastAsia"/>
        </w:rPr>
        <w:t>选取恰当的地层裂缝特征参数对于预测结果的准确性至关重要。地层裂缝宽度受多种因素影响，这些因素之间关系复杂。首先，裂缝宽度与漏失速度和漏失量有直接关系，裂缝越宽，钻井液的漏失速率和单位时间内的漏失量就越高。其次，钻井液的物理性质，如密度、静切力和塑性黏度，也会影响裂缝的宽度。当钻井液中的网架结构被破坏时，有效液柱压力与地层之间产生压差，导致井筒周围</w:t>
      </w:r>
      <w:r w:rsidRPr="00D541BC">
        <w:rPr>
          <w:rFonts w:hint="eastAsia"/>
        </w:rPr>
        <w:t>的裂缝发生变化。此外，泵压的变化和井深的增加也会对裂缝宽度产生影响。钻速过快会导致井底压力波动，进一步影响裂缝的扩展。</w:t>
      </w:r>
      <w:r w:rsidRPr="00D541BC">
        <w:rPr>
          <w:rFonts w:hint="eastAsia"/>
        </w:rPr>
        <w:t>Lietard</w:t>
      </w:r>
      <w:r w:rsidRPr="00D541BC">
        <w:rPr>
          <w:rFonts w:hint="eastAsia"/>
        </w:rPr>
        <w:t>模型也指出，塑性黏度、钻井液漏失速度和裂缝宽度之间存在相互作用</w:t>
      </w:r>
      <w:r w:rsidRPr="006D6E33">
        <w:rPr>
          <w:szCs w:val="21"/>
          <w:vertAlign w:val="superscript"/>
        </w:rPr>
        <w:t>[</w:t>
      </w:r>
      <w:r>
        <w:rPr>
          <w:szCs w:val="21"/>
          <w:vertAlign w:val="superscript"/>
        </w:rPr>
        <w:t>14</w:t>
      </w:r>
      <w:r>
        <w:rPr>
          <w:rFonts w:hint="eastAsia"/>
          <w:szCs w:val="21"/>
          <w:vertAlign w:val="superscript"/>
        </w:rPr>
        <w:t>,</w:t>
      </w:r>
      <w:r>
        <w:rPr>
          <w:szCs w:val="21"/>
          <w:vertAlign w:val="superscript"/>
        </w:rPr>
        <w:t>15</w:t>
      </w:r>
      <w:r w:rsidRPr="006D6E33">
        <w:rPr>
          <w:szCs w:val="21"/>
          <w:vertAlign w:val="superscript"/>
        </w:rPr>
        <w:t>]</w:t>
      </w:r>
      <w:r>
        <w:rPr>
          <w:rFonts w:hint="eastAsia"/>
        </w:rPr>
        <w:t>。</w:t>
      </w:r>
      <w:r w:rsidRPr="00D541BC">
        <w:rPr>
          <w:rFonts w:hint="eastAsia"/>
        </w:rPr>
        <w:t>为了深入探究这些因素对裂缝宽度的影响程度，采用了</w:t>
      </w:r>
      <w:r>
        <w:rPr>
          <w:rFonts w:hint="eastAsia"/>
        </w:rPr>
        <w:t>肯德尔</w:t>
      </w:r>
      <w:r w:rsidRPr="00D541BC">
        <w:rPr>
          <w:rFonts w:hint="eastAsia"/>
        </w:rPr>
        <w:t>相关</w:t>
      </w:r>
      <w:r>
        <w:rPr>
          <w:rFonts w:hint="eastAsia"/>
        </w:rPr>
        <w:t>系数法进行</w:t>
      </w:r>
      <w:r w:rsidRPr="00D541BC">
        <w:rPr>
          <w:rFonts w:hint="eastAsia"/>
        </w:rPr>
        <w:t>分析</w:t>
      </w:r>
      <w:r>
        <w:rPr>
          <w:rFonts w:hint="eastAsia"/>
        </w:rPr>
        <w:t>。</w:t>
      </w:r>
      <w:r w:rsidRPr="00E10FEE">
        <w:rPr>
          <w:rFonts w:hint="eastAsia"/>
        </w:rPr>
        <w:t>肯德尔</w:t>
      </w:r>
      <w:r w:rsidRPr="00A9725E">
        <w:rPr>
          <w:rFonts w:hint="eastAsia"/>
        </w:rPr>
        <w:t>相关</w:t>
      </w:r>
      <w:r>
        <w:rPr>
          <w:rFonts w:hint="eastAsia"/>
        </w:rPr>
        <w:t>系数法</w:t>
      </w:r>
      <w:r w:rsidRPr="00A9725E">
        <w:rPr>
          <w:rFonts w:hint="eastAsia"/>
        </w:rPr>
        <w:t>是一种可以用来进行系统分析（也就是确定哪个</w:t>
      </w:r>
      <w:r>
        <w:rPr>
          <w:rFonts w:hint="eastAsia"/>
        </w:rPr>
        <w:t>井漏</w:t>
      </w:r>
      <w:r w:rsidRPr="00A9725E">
        <w:rPr>
          <w:rFonts w:hint="eastAsia"/>
        </w:rPr>
        <w:t>因素对</w:t>
      </w:r>
      <w:r>
        <w:rPr>
          <w:rFonts w:hint="eastAsia"/>
        </w:rPr>
        <w:t>裂缝宽度的</w:t>
      </w:r>
      <w:r w:rsidRPr="00A9725E">
        <w:rPr>
          <w:rFonts w:hint="eastAsia"/>
        </w:rPr>
        <w:t>影响最大）的方法</w:t>
      </w:r>
      <w:r>
        <w:rPr>
          <w:rFonts w:hint="eastAsia"/>
        </w:rPr>
        <w:t>，分析</w:t>
      </w:r>
      <w:r w:rsidRPr="00D541BC">
        <w:rPr>
          <w:rFonts w:hint="eastAsia"/>
        </w:rPr>
        <w:t>结果如图</w:t>
      </w:r>
      <w:r w:rsidR="00290518">
        <w:t>3</w:t>
      </w:r>
      <w:r w:rsidRPr="00D541BC">
        <w:rPr>
          <w:rFonts w:hint="eastAsia"/>
        </w:rPr>
        <w:t>所示</w:t>
      </w:r>
      <w:r w:rsidRPr="0007350C">
        <w:t>。</w:t>
      </w:r>
    </w:p>
    <w:p w14:paraId="7EC018A1" w14:textId="77777777" w:rsidR="00E54C17" w:rsidRDefault="00E54C17" w:rsidP="00E54C17">
      <w:pPr>
        <w:snapToGrid w:val="0"/>
        <w:ind w:firstLine="420"/>
      </w:pPr>
    </w:p>
    <w:p w14:paraId="2A7DCBBB" w14:textId="77777777" w:rsidR="00E54C17" w:rsidRPr="0007350C" w:rsidRDefault="00E54C17" w:rsidP="00E54C17">
      <w:pPr>
        <w:snapToGrid w:val="0"/>
        <w:ind w:firstLineChars="0" w:firstLine="0"/>
        <w:jc w:val="center"/>
      </w:pPr>
      <w:r>
        <w:rPr>
          <w:noProof/>
        </w:rPr>
        <w:drawing>
          <wp:inline distT="0" distB="0" distL="0" distR="0" wp14:anchorId="1B8C96CC" wp14:editId="350454D4">
            <wp:extent cx="4515729" cy="3801685"/>
            <wp:effectExtent l="0" t="0" r="0" b="0"/>
            <wp:docPr id="190064496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44960"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593611" cy="3867252"/>
                    </a:xfrm>
                    <a:prstGeom prst="rect">
                      <a:avLst/>
                    </a:prstGeom>
                  </pic:spPr>
                </pic:pic>
              </a:graphicData>
            </a:graphic>
          </wp:inline>
        </w:drawing>
      </w:r>
    </w:p>
    <w:p w14:paraId="36FD867F" w14:textId="7F3CBADB" w:rsidR="00E54C17" w:rsidRPr="00D044B4" w:rsidRDefault="00E54C17" w:rsidP="00E54C17">
      <w:pPr>
        <w:snapToGrid w:val="0"/>
        <w:ind w:firstLineChars="0" w:firstLine="0"/>
        <w:jc w:val="center"/>
        <w:rPr>
          <w:rFonts w:eastAsia="楷体"/>
          <w:sz w:val="18"/>
        </w:rPr>
      </w:pPr>
      <w:bookmarkStart w:id="3" w:name="_Hlk162545250"/>
      <w:r w:rsidRPr="00AB3B8B">
        <w:rPr>
          <w:rFonts w:eastAsia="楷体" w:hint="eastAsia"/>
          <w:sz w:val="18"/>
        </w:rPr>
        <w:t>图</w:t>
      </w:r>
      <w:bookmarkEnd w:id="3"/>
      <w:r w:rsidR="00290518">
        <w:rPr>
          <w:rFonts w:eastAsia="楷体"/>
          <w:sz w:val="18"/>
        </w:rPr>
        <w:t>3</w:t>
      </w:r>
      <w:r w:rsidRPr="00D044B4">
        <w:rPr>
          <w:rFonts w:eastAsia="楷体" w:hint="eastAsia"/>
          <w:sz w:val="18"/>
        </w:rPr>
        <w:t xml:space="preserve"> </w:t>
      </w:r>
      <w:r w:rsidRPr="00D044B4">
        <w:rPr>
          <w:rFonts w:eastAsia="楷体" w:hint="eastAsia"/>
          <w:sz w:val="18"/>
        </w:rPr>
        <w:t>裂缝影响因素相关系数阵</w:t>
      </w:r>
    </w:p>
    <w:p w14:paraId="371D8D81" w14:textId="77777777" w:rsidR="00E54C17" w:rsidRDefault="00E54C17" w:rsidP="00E54C17">
      <w:pPr>
        <w:snapToGrid w:val="0"/>
        <w:ind w:firstLineChars="0" w:firstLine="0"/>
        <w:jc w:val="center"/>
        <w:rPr>
          <w:rFonts w:eastAsia="楷体"/>
          <w:sz w:val="18"/>
        </w:rPr>
      </w:pPr>
      <w:r w:rsidRPr="00D044B4">
        <w:rPr>
          <w:rFonts w:eastAsia="楷体"/>
          <w:sz w:val="18"/>
        </w:rPr>
        <w:t>Fig</w:t>
      </w:r>
      <w:r w:rsidRPr="00D044B4">
        <w:rPr>
          <w:rFonts w:eastAsia="楷体" w:hint="eastAsia"/>
          <w:sz w:val="18"/>
        </w:rPr>
        <w:t>.</w:t>
      </w:r>
      <w:r>
        <w:rPr>
          <w:rFonts w:eastAsia="楷体"/>
          <w:sz w:val="18"/>
        </w:rPr>
        <w:t>4</w:t>
      </w:r>
      <w:r w:rsidRPr="00D044B4">
        <w:rPr>
          <w:rFonts w:eastAsia="楷体"/>
          <w:sz w:val="18"/>
        </w:rPr>
        <w:t xml:space="preserve"> Correlation coefficient matrix of crack influencing factors</w:t>
      </w:r>
    </w:p>
    <w:p w14:paraId="03CA5FC4" w14:textId="77777777" w:rsidR="00E54C17" w:rsidRDefault="00E54C17" w:rsidP="00E54C17">
      <w:pPr>
        <w:snapToGrid w:val="0"/>
        <w:ind w:firstLineChars="0" w:firstLine="0"/>
        <w:jc w:val="center"/>
        <w:rPr>
          <w:rFonts w:eastAsia="楷体"/>
          <w:sz w:val="18"/>
        </w:rPr>
      </w:pPr>
    </w:p>
    <w:p w14:paraId="05C883C6" w14:textId="77777777" w:rsidR="00E54C17" w:rsidRDefault="00E54C17" w:rsidP="00E54C17">
      <w:pPr>
        <w:snapToGrid w:val="0"/>
        <w:ind w:firstLineChars="0" w:firstLine="0"/>
        <w:jc w:val="center"/>
        <w:rPr>
          <w:rFonts w:eastAsia="楷体"/>
          <w:sz w:val="18"/>
        </w:rPr>
        <w:sectPr w:rsidR="00E54C17" w:rsidSect="009B22C8">
          <w:type w:val="continuous"/>
          <w:pgSz w:w="11906" w:h="16838"/>
          <w:pgMar w:top="1134" w:right="1134" w:bottom="1134" w:left="1134" w:header="720" w:footer="720" w:gutter="0"/>
          <w:pgNumType w:fmt="numberInDash" w:start="1"/>
          <w:cols w:space="425"/>
          <w:docGrid w:type="linesAndChars" w:linePitch="326"/>
        </w:sectPr>
      </w:pPr>
    </w:p>
    <w:p w14:paraId="787404CA" w14:textId="77777777" w:rsidR="00E54C17" w:rsidRDefault="00E54C17" w:rsidP="00E54C17">
      <w:pPr>
        <w:snapToGrid w:val="0"/>
        <w:spacing w:line="300" w:lineRule="auto"/>
        <w:ind w:firstLine="420"/>
        <w:sectPr w:rsidR="00E54C17" w:rsidSect="00C52FB8">
          <w:type w:val="continuous"/>
          <w:pgSz w:w="11906" w:h="16838"/>
          <w:pgMar w:top="1134" w:right="1134" w:bottom="1134" w:left="1134" w:header="1134" w:footer="1134" w:gutter="0"/>
          <w:pgNumType w:fmt="numberInDash" w:start="1"/>
          <w:cols w:num="2" w:space="425"/>
          <w:docGrid w:type="linesAndChars" w:linePitch="326"/>
        </w:sectPr>
      </w:pPr>
      <w:r w:rsidRPr="00D541BC">
        <w:rPr>
          <w:rFonts w:hint="eastAsia"/>
        </w:rPr>
        <w:t>根据图</w:t>
      </w:r>
      <w:r w:rsidRPr="00D541BC">
        <w:rPr>
          <w:rFonts w:hint="eastAsia"/>
        </w:rPr>
        <w:t>4</w:t>
      </w:r>
      <w:r w:rsidRPr="00D541BC">
        <w:rPr>
          <w:rFonts w:hint="eastAsia"/>
        </w:rPr>
        <w:t>的展示，与裂缝宽度关联最为紧密的是漏失速度与漏失量，相关性系数分别为</w:t>
      </w:r>
      <w:r w:rsidRPr="00D541BC">
        <w:rPr>
          <w:rFonts w:hint="eastAsia"/>
        </w:rPr>
        <w:t>0.93</w:t>
      </w:r>
      <w:r w:rsidRPr="00D541BC">
        <w:rPr>
          <w:rFonts w:hint="eastAsia"/>
        </w:rPr>
        <w:t>和</w:t>
      </w:r>
      <w:r w:rsidRPr="00D541BC">
        <w:rPr>
          <w:rFonts w:hint="eastAsia"/>
        </w:rPr>
        <w:t>0.92</w:t>
      </w:r>
      <w:r w:rsidRPr="00D541BC">
        <w:rPr>
          <w:rFonts w:hint="eastAsia"/>
        </w:rPr>
        <w:t>。相比之下，其他因素与裂缝宽度的关联度稍弱，由强到弱排列如下：泵压、钻井液排量、钻速、井深、塑性黏度以及钻井液静切力。由于钻井液静</w:t>
      </w:r>
      <w:r w:rsidRPr="00D541BC">
        <w:rPr>
          <w:rFonts w:hint="eastAsia"/>
        </w:rPr>
        <w:t>切力与裂缝宽度的相关性相对较低，仅为</w:t>
      </w:r>
      <w:r w:rsidRPr="00D541BC">
        <w:rPr>
          <w:rFonts w:hint="eastAsia"/>
        </w:rPr>
        <w:t>0.068</w:t>
      </w:r>
      <w:r w:rsidRPr="00D541BC">
        <w:rPr>
          <w:rFonts w:hint="eastAsia"/>
        </w:rPr>
        <w:t>，因此在构建模型时，不考虑这一因素，而是选择其他七个因素作为输入参数</w:t>
      </w:r>
      <w:r>
        <w:rPr>
          <w:rFonts w:hint="eastAsia"/>
        </w:rPr>
        <w:t>，</w:t>
      </w:r>
      <w:r w:rsidRPr="00D541BC">
        <w:rPr>
          <w:rFonts w:hint="eastAsia"/>
        </w:rPr>
        <w:t>这些参数的具体数据特征详见表</w:t>
      </w:r>
      <w:r w:rsidRPr="00D541BC">
        <w:rPr>
          <w:rFonts w:hint="eastAsia"/>
        </w:rPr>
        <w:t>1</w:t>
      </w:r>
      <w:r w:rsidRPr="0076380B">
        <w:rPr>
          <w:rFonts w:hint="eastAsia"/>
        </w:rPr>
        <w:t>。</w:t>
      </w:r>
    </w:p>
    <w:p w14:paraId="15E8ACA0" w14:textId="77777777" w:rsidR="00E54C17" w:rsidRPr="006D10E6" w:rsidRDefault="00E54C17" w:rsidP="00E54C17">
      <w:pPr>
        <w:snapToGrid w:val="0"/>
        <w:ind w:firstLineChars="0" w:firstLine="0"/>
        <w:jc w:val="center"/>
        <w:rPr>
          <w:rFonts w:eastAsia="华文细黑"/>
          <w:sz w:val="18"/>
        </w:rPr>
      </w:pPr>
      <w:r w:rsidRPr="006D10E6">
        <w:rPr>
          <w:rFonts w:eastAsia="华文细黑" w:hint="eastAsia"/>
          <w:sz w:val="18"/>
        </w:rPr>
        <w:t>表</w:t>
      </w:r>
      <w:r w:rsidRPr="006D10E6">
        <w:rPr>
          <w:rFonts w:eastAsia="华文细黑" w:hint="eastAsia"/>
          <w:sz w:val="18"/>
        </w:rPr>
        <w:t xml:space="preserve">1 </w:t>
      </w:r>
      <w:r w:rsidRPr="006D10E6">
        <w:rPr>
          <w:rFonts w:eastAsia="华文细黑" w:hint="eastAsia"/>
          <w:sz w:val="18"/>
        </w:rPr>
        <w:t>参数的数据集特征</w:t>
      </w:r>
    </w:p>
    <w:p w14:paraId="1A3337B1" w14:textId="77777777" w:rsidR="00E54C17" w:rsidRPr="006D10E6" w:rsidRDefault="00E54C17" w:rsidP="00E54C17">
      <w:pPr>
        <w:snapToGrid w:val="0"/>
        <w:ind w:firstLineChars="0" w:firstLine="0"/>
        <w:jc w:val="center"/>
        <w:rPr>
          <w:rFonts w:eastAsia="楷体"/>
          <w:sz w:val="18"/>
        </w:rPr>
      </w:pPr>
      <w:r w:rsidRPr="006D10E6">
        <w:rPr>
          <w:rFonts w:eastAsia="楷体"/>
          <w:sz w:val="18"/>
        </w:rPr>
        <w:t>Table</w:t>
      </w:r>
      <w:r>
        <w:rPr>
          <w:rFonts w:eastAsia="楷体"/>
          <w:sz w:val="18"/>
        </w:rPr>
        <w:t xml:space="preserve"> </w:t>
      </w:r>
      <w:r w:rsidRPr="006D10E6">
        <w:rPr>
          <w:rFonts w:eastAsia="楷体"/>
          <w:sz w:val="18"/>
        </w:rPr>
        <w:t>1 Dataset characteristics of parameters</w:t>
      </w:r>
    </w:p>
    <w:tbl>
      <w:tblPr>
        <w:tblStyle w:val="ab"/>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1071"/>
        <w:gridCol w:w="1071"/>
        <w:gridCol w:w="1071"/>
        <w:gridCol w:w="1071"/>
        <w:gridCol w:w="1071"/>
        <w:gridCol w:w="1071"/>
        <w:gridCol w:w="1071"/>
        <w:gridCol w:w="1071"/>
      </w:tblGrid>
      <w:tr w:rsidR="00E54C17" w:rsidRPr="0076380B" w14:paraId="3F41E628" w14:textId="77777777" w:rsidTr="005240A4">
        <w:trPr>
          <w:trHeight w:val="569"/>
          <w:jc w:val="center"/>
        </w:trPr>
        <w:tc>
          <w:tcPr>
            <w:tcW w:w="1071" w:type="dxa"/>
            <w:tcBorders>
              <w:top w:val="single" w:sz="12" w:space="0" w:color="auto"/>
              <w:bottom w:val="single" w:sz="6" w:space="0" w:color="auto"/>
            </w:tcBorders>
            <w:vAlign w:val="center"/>
          </w:tcPr>
          <w:p w14:paraId="39EC324E"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参数名称</w:t>
            </w:r>
          </w:p>
        </w:tc>
        <w:tc>
          <w:tcPr>
            <w:tcW w:w="1071" w:type="dxa"/>
            <w:tcBorders>
              <w:top w:val="single" w:sz="12" w:space="0" w:color="auto"/>
              <w:bottom w:val="single" w:sz="6" w:space="0" w:color="auto"/>
            </w:tcBorders>
            <w:vAlign w:val="center"/>
          </w:tcPr>
          <w:p w14:paraId="3552AC3C"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塑性黏度</w:t>
            </w:r>
            <w:r w:rsidRPr="0076380B">
              <w:rPr>
                <w:sz w:val="18"/>
                <w:szCs w:val="18"/>
              </w:rPr>
              <w:t>/(mPa∙s)</w:t>
            </w:r>
          </w:p>
        </w:tc>
        <w:tc>
          <w:tcPr>
            <w:tcW w:w="1071" w:type="dxa"/>
            <w:tcBorders>
              <w:top w:val="single" w:sz="12" w:space="0" w:color="auto"/>
              <w:bottom w:val="single" w:sz="6" w:space="0" w:color="auto"/>
            </w:tcBorders>
            <w:vAlign w:val="center"/>
          </w:tcPr>
          <w:p w14:paraId="3FA641BA"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泵压</w:t>
            </w:r>
            <w:r w:rsidRPr="0076380B">
              <w:rPr>
                <w:sz w:val="18"/>
                <w:szCs w:val="18"/>
              </w:rPr>
              <w:t>/MPa</w:t>
            </w:r>
          </w:p>
        </w:tc>
        <w:tc>
          <w:tcPr>
            <w:tcW w:w="1071" w:type="dxa"/>
            <w:tcBorders>
              <w:top w:val="single" w:sz="12" w:space="0" w:color="auto"/>
              <w:bottom w:val="single" w:sz="6" w:space="0" w:color="auto"/>
            </w:tcBorders>
            <w:vAlign w:val="center"/>
          </w:tcPr>
          <w:p w14:paraId="683464CB"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钻井液排量</w:t>
            </w:r>
            <w:r w:rsidRPr="0076380B">
              <w:rPr>
                <w:sz w:val="18"/>
                <w:szCs w:val="18"/>
              </w:rPr>
              <w:t>/(L∙s</w:t>
            </w:r>
            <w:r w:rsidRPr="0076380B">
              <w:rPr>
                <w:sz w:val="18"/>
                <w:szCs w:val="18"/>
                <w:vertAlign w:val="superscript"/>
              </w:rPr>
              <w:t>-1</w:t>
            </w:r>
            <w:r w:rsidRPr="0076380B">
              <w:rPr>
                <w:sz w:val="18"/>
                <w:szCs w:val="18"/>
              </w:rPr>
              <w:t>)</w:t>
            </w:r>
          </w:p>
        </w:tc>
        <w:tc>
          <w:tcPr>
            <w:tcW w:w="1071" w:type="dxa"/>
            <w:tcBorders>
              <w:top w:val="single" w:sz="12" w:space="0" w:color="auto"/>
              <w:bottom w:val="single" w:sz="6" w:space="0" w:color="auto"/>
            </w:tcBorders>
            <w:vAlign w:val="center"/>
          </w:tcPr>
          <w:p w14:paraId="3D0BB2FC"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钻速</w:t>
            </w:r>
            <w:r w:rsidRPr="0076380B">
              <w:rPr>
                <w:sz w:val="18"/>
                <w:szCs w:val="18"/>
              </w:rPr>
              <w:t>/(m∙h</w:t>
            </w:r>
            <w:r w:rsidRPr="0076380B">
              <w:rPr>
                <w:sz w:val="18"/>
                <w:szCs w:val="18"/>
                <w:vertAlign w:val="superscript"/>
              </w:rPr>
              <w:t>-1</w:t>
            </w:r>
            <w:r w:rsidRPr="0076380B">
              <w:rPr>
                <w:sz w:val="18"/>
                <w:szCs w:val="18"/>
              </w:rPr>
              <w:t>)</w:t>
            </w:r>
          </w:p>
        </w:tc>
        <w:tc>
          <w:tcPr>
            <w:tcW w:w="1071" w:type="dxa"/>
            <w:tcBorders>
              <w:top w:val="single" w:sz="12" w:space="0" w:color="auto"/>
              <w:bottom w:val="single" w:sz="6" w:space="0" w:color="auto"/>
            </w:tcBorders>
            <w:vAlign w:val="center"/>
          </w:tcPr>
          <w:p w14:paraId="04DE5554"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漏失速度</w:t>
            </w:r>
            <w:r w:rsidRPr="0076380B">
              <w:rPr>
                <w:sz w:val="18"/>
                <w:szCs w:val="18"/>
              </w:rPr>
              <w:t>/(m</w:t>
            </w:r>
            <w:r w:rsidRPr="0076380B">
              <w:rPr>
                <w:sz w:val="18"/>
                <w:szCs w:val="18"/>
                <w:vertAlign w:val="superscript"/>
              </w:rPr>
              <w:t>3</w:t>
            </w:r>
            <w:r w:rsidRPr="0076380B">
              <w:rPr>
                <w:sz w:val="18"/>
                <w:szCs w:val="18"/>
              </w:rPr>
              <w:t xml:space="preserve"> ∙h</w:t>
            </w:r>
            <w:r w:rsidRPr="0076380B">
              <w:rPr>
                <w:sz w:val="18"/>
                <w:szCs w:val="18"/>
                <w:vertAlign w:val="superscript"/>
              </w:rPr>
              <w:t>-1</w:t>
            </w:r>
            <w:r w:rsidRPr="0076380B">
              <w:rPr>
                <w:sz w:val="18"/>
                <w:szCs w:val="18"/>
              </w:rPr>
              <w:t>)</w:t>
            </w:r>
          </w:p>
        </w:tc>
        <w:tc>
          <w:tcPr>
            <w:tcW w:w="1071" w:type="dxa"/>
            <w:tcBorders>
              <w:top w:val="single" w:sz="12" w:space="0" w:color="auto"/>
              <w:bottom w:val="single" w:sz="6" w:space="0" w:color="auto"/>
            </w:tcBorders>
            <w:vAlign w:val="center"/>
          </w:tcPr>
          <w:p w14:paraId="607C1A95"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井深</w:t>
            </w:r>
            <w:r w:rsidRPr="0076380B">
              <w:rPr>
                <w:sz w:val="18"/>
                <w:szCs w:val="18"/>
              </w:rPr>
              <w:t>/m</w:t>
            </w:r>
          </w:p>
        </w:tc>
        <w:tc>
          <w:tcPr>
            <w:tcW w:w="1071" w:type="dxa"/>
            <w:tcBorders>
              <w:top w:val="single" w:sz="12" w:space="0" w:color="auto"/>
              <w:bottom w:val="single" w:sz="6" w:space="0" w:color="auto"/>
            </w:tcBorders>
            <w:vAlign w:val="center"/>
          </w:tcPr>
          <w:p w14:paraId="1414A045"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漏失量</w:t>
            </w:r>
            <w:r w:rsidRPr="0076380B">
              <w:rPr>
                <w:sz w:val="18"/>
                <w:szCs w:val="18"/>
              </w:rPr>
              <w:t>/m</w:t>
            </w:r>
            <w:r w:rsidRPr="0076380B">
              <w:rPr>
                <w:sz w:val="18"/>
                <w:szCs w:val="18"/>
                <w:vertAlign w:val="superscript"/>
              </w:rPr>
              <w:t>3</w:t>
            </w:r>
          </w:p>
        </w:tc>
        <w:tc>
          <w:tcPr>
            <w:tcW w:w="1071" w:type="dxa"/>
            <w:tcBorders>
              <w:top w:val="single" w:sz="12" w:space="0" w:color="auto"/>
              <w:bottom w:val="single" w:sz="6" w:space="0" w:color="auto"/>
            </w:tcBorders>
            <w:vAlign w:val="center"/>
          </w:tcPr>
          <w:p w14:paraId="76553E3F"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裂缝宽度</w:t>
            </w:r>
            <w:r w:rsidRPr="0076380B">
              <w:rPr>
                <w:sz w:val="18"/>
                <w:szCs w:val="18"/>
              </w:rPr>
              <w:t>/mm</w:t>
            </w:r>
          </w:p>
        </w:tc>
      </w:tr>
      <w:tr w:rsidR="00E54C17" w:rsidRPr="0076380B" w14:paraId="1B6BB15C" w14:textId="77777777" w:rsidTr="005240A4">
        <w:trPr>
          <w:trHeight w:val="274"/>
          <w:jc w:val="center"/>
        </w:trPr>
        <w:tc>
          <w:tcPr>
            <w:tcW w:w="1071" w:type="dxa"/>
            <w:tcBorders>
              <w:top w:val="single" w:sz="6" w:space="0" w:color="auto"/>
            </w:tcBorders>
            <w:vAlign w:val="center"/>
          </w:tcPr>
          <w:p w14:paraId="5E275C54"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最大值</w:t>
            </w:r>
          </w:p>
        </w:tc>
        <w:tc>
          <w:tcPr>
            <w:tcW w:w="1071" w:type="dxa"/>
            <w:tcBorders>
              <w:top w:val="single" w:sz="6" w:space="0" w:color="auto"/>
            </w:tcBorders>
            <w:vAlign w:val="center"/>
          </w:tcPr>
          <w:p w14:paraId="270DED84"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2</w:t>
            </w:r>
            <w:r w:rsidRPr="0076380B">
              <w:rPr>
                <w:sz w:val="18"/>
                <w:szCs w:val="18"/>
              </w:rPr>
              <w:t>9</w:t>
            </w:r>
          </w:p>
        </w:tc>
        <w:tc>
          <w:tcPr>
            <w:tcW w:w="1071" w:type="dxa"/>
            <w:tcBorders>
              <w:top w:val="single" w:sz="6" w:space="0" w:color="auto"/>
            </w:tcBorders>
            <w:vAlign w:val="center"/>
          </w:tcPr>
          <w:p w14:paraId="5C5DA31D"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9</w:t>
            </w:r>
          </w:p>
        </w:tc>
        <w:tc>
          <w:tcPr>
            <w:tcW w:w="1071" w:type="dxa"/>
            <w:tcBorders>
              <w:top w:val="single" w:sz="6" w:space="0" w:color="auto"/>
            </w:tcBorders>
            <w:vAlign w:val="center"/>
          </w:tcPr>
          <w:p w14:paraId="0F47784A"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4</w:t>
            </w:r>
            <w:r w:rsidRPr="0076380B">
              <w:rPr>
                <w:sz w:val="18"/>
                <w:szCs w:val="18"/>
              </w:rPr>
              <w:t>5</w:t>
            </w:r>
          </w:p>
        </w:tc>
        <w:tc>
          <w:tcPr>
            <w:tcW w:w="1071" w:type="dxa"/>
            <w:tcBorders>
              <w:top w:val="single" w:sz="6" w:space="0" w:color="auto"/>
            </w:tcBorders>
            <w:vAlign w:val="center"/>
          </w:tcPr>
          <w:p w14:paraId="43DE5FD0"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1.76</w:t>
            </w:r>
          </w:p>
        </w:tc>
        <w:tc>
          <w:tcPr>
            <w:tcW w:w="1071" w:type="dxa"/>
            <w:tcBorders>
              <w:top w:val="single" w:sz="6" w:space="0" w:color="auto"/>
            </w:tcBorders>
            <w:vAlign w:val="center"/>
          </w:tcPr>
          <w:p w14:paraId="450E797E"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7</w:t>
            </w:r>
            <w:r w:rsidRPr="0076380B">
              <w:rPr>
                <w:sz w:val="18"/>
                <w:szCs w:val="18"/>
              </w:rPr>
              <w:t>7</w:t>
            </w:r>
          </w:p>
        </w:tc>
        <w:tc>
          <w:tcPr>
            <w:tcW w:w="1071" w:type="dxa"/>
            <w:tcBorders>
              <w:top w:val="single" w:sz="6" w:space="0" w:color="auto"/>
            </w:tcBorders>
            <w:vAlign w:val="center"/>
          </w:tcPr>
          <w:p w14:paraId="5757A2D3"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3</w:t>
            </w:r>
            <w:r w:rsidRPr="0076380B">
              <w:rPr>
                <w:sz w:val="18"/>
                <w:szCs w:val="18"/>
              </w:rPr>
              <w:t>619</w:t>
            </w:r>
          </w:p>
        </w:tc>
        <w:tc>
          <w:tcPr>
            <w:tcW w:w="1071" w:type="dxa"/>
            <w:tcBorders>
              <w:top w:val="single" w:sz="6" w:space="0" w:color="auto"/>
            </w:tcBorders>
            <w:vAlign w:val="center"/>
          </w:tcPr>
          <w:p w14:paraId="580E6080" w14:textId="77777777" w:rsidR="00E54C17" w:rsidRPr="0076380B" w:rsidRDefault="00E54C17" w:rsidP="00002CA1">
            <w:pPr>
              <w:snapToGrid w:val="0"/>
              <w:spacing w:line="300" w:lineRule="auto"/>
              <w:ind w:firstLineChars="0" w:firstLine="0"/>
              <w:jc w:val="center"/>
              <w:rPr>
                <w:sz w:val="18"/>
                <w:szCs w:val="18"/>
              </w:rPr>
            </w:pPr>
            <w:r w:rsidRPr="0076380B">
              <w:rPr>
                <w:sz w:val="18"/>
                <w:szCs w:val="18"/>
              </w:rPr>
              <w:t>2</w:t>
            </w:r>
            <w:r>
              <w:rPr>
                <w:sz w:val="18"/>
                <w:szCs w:val="18"/>
              </w:rPr>
              <w:t>25</w:t>
            </w:r>
          </w:p>
        </w:tc>
        <w:tc>
          <w:tcPr>
            <w:tcW w:w="1071" w:type="dxa"/>
            <w:tcBorders>
              <w:top w:val="single" w:sz="6" w:space="0" w:color="auto"/>
            </w:tcBorders>
            <w:vAlign w:val="center"/>
          </w:tcPr>
          <w:p w14:paraId="3A990543"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3</w:t>
            </w:r>
            <w:r w:rsidRPr="0076380B">
              <w:rPr>
                <w:sz w:val="18"/>
                <w:szCs w:val="18"/>
              </w:rPr>
              <w:t>.2</w:t>
            </w:r>
            <w:r>
              <w:rPr>
                <w:sz w:val="18"/>
                <w:szCs w:val="18"/>
              </w:rPr>
              <w:t>8</w:t>
            </w:r>
          </w:p>
        </w:tc>
      </w:tr>
      <w:tr w:rsidR="00E54C17" w:rsidRPr="0076380B" w14:paraId="79F5498B" w14:textId="77777777" w:rsidTr="005240A4">
        <w:trPr>
          <w:trHeight w:val="282"/>
          <w:jc w:val="center"/>
        </w:trPr>
        <w:tc>
          <w:tcPr>
            <w:tcW w:w="1071" w:type="dxa"/>
            <w:vAlign w:val="center"/>
          </w:tcPr>
          <w:p w14:paraId="0D7FDDFB"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lastRenderedPageBreak/>
              <w:t>最小值</w:t>
            </w:r>
          </w:p>
        </w:tc>
        <w:tc>
          <w:tcPr>
            <w:tcW w:w="1071" w:type="dxa"/>
            <w:vAlign w:val="center"/>
          </w:tcPr>
          <w:p w14:paraId="7D73AB90" w14:textId="77777777" w:rsidR="00E54C17" w:rsidRPr="0076380B" w:rsidRDefault="00E54C17" w:rsidP="00002CA1">
            <w:pPr>
              <w:snapToGrid w:val="0"/>
              <w:spacing w:line="300" w:lineRule="auto"/>
              <w:ind w:firstLineChars="0" w:firstLine="0"/>
              <w:jc w:val="center"/>
              <w:rPr>
                <w:sz w:val="18"/>
                <w:szCs w:val="18"/>
              </w:rPr>
            </w:pPr>
            <w:r w:rsidRPr="0076380B">
              <w:rPr>
                <w:sz w:val="18"/>
                <w:szCs w:val="18"/>
              </w:rPr>
              <w:t>10</w:t>
            </w:r>
          </w:p>
        </w:tc>
        <w:tc>
          <w:tcPr>
            <w:tcW w:w="1071" w:type="dxa"/>
            <w:vAlign w:val="center"/>
          </w:tcPr>
          <w:p w14:paraId="5989BB28"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5</w:t>
            </w:r>
          </w:p>
        </w:tc>
        <w:tc>
          <w:tcPr>
            <w:tcW w:w="1071" w:type="dxa"/>
            <w:vAlign w:val="center"/>
          </w:tcPr>
          <w:p w14:paraId="13DDD383"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5</w:t>
            </w:r>
          </w:p>
        </w:tc>
        <w:tc>
          <w:tcPr>
            <w:tcW w:w="1071" w:type="dxa"/>
            <w:vAlign w:val="center"/>
          </w:tcPr>
          <w:p w14:paraId="4008043C"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.35</w:t>
            </w:r>
          </w:p>
        </w:tc>
        <w:tc>
          <w:tcPr>
            <w:tcW w:w="1071" w:type="dxa"/>
            <w:vAlign w:val="center"/>
          </w:tcPr>
          <w:p w14:paraId="0E973BC1"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0</w:t>
            </w:r>
          </w:p>
        </w:tc>
        <w:tc>
          <w:tcPr>
            <w:tcW w:w="1071" w:type="dxa"/>
            <w:vAlign w:val="center"/>
          </w:tcPr>
          <w:p w14:paraId="5ADC194D"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19</w:t>
            </w:r>
          </w:p>
        </w:tc>
        <w:tc>
          <w:tcPr>
            <w:tcW w:w="1071" w:type="dxa"/>
            <w:vAlign w:val="center"/>
          </w:tcPr>
          <w:p w14:paraId="48C39609" w14:textId="77777777" w:rsidR="00E54C17" w:rsidRPr="0076380B" w:rsidRDefault="00E54C17" w:rsidP="00002CA1">
            <w:pPr>
              <w:snapToGrid w:val="0"/>
              <w:spacing w:line="300" w:lineRule="auto"/>
              <w:ind w:firstLineChars="0" w:firstLine="0"/>
              <w:jc w:val="center"/>
              <w:rPr>
                <w:sz w:val="18"/>
                <w:szCs w:val="18"/>
              </w:rPr>
            </w:pPr>
            <w:r w:rsidRPr="0076380B">
              <w:rPr>
                <w:sz w:val="18"/>
                <w:szCs w:val="18"/>
              </w:rPr>
              <w:t>0</w:t>
            </w:r>
          </w:p>
        </w:tc>
        <w:tc>
          <w:tcPr>
            <w:tcW w:w="1071" w:type="dxa"/>
            <w:vAlign w:val="center"/>
          </w:tcPr>
          <w:p w14:paraId="125FA2CD"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0</w:t>
            </w:r>
          </w:p>
        </w:tc>
      </w:tr>
      <w:tr w:rsidR="00E54C17" w:rsidRPr="0076380B" w14:paraId="50737B06" w14:textId="77777777" w:rsidTr="005240A4">
        <w:trPr>
          <w:trHeight w:val="282"/>
          <w:jc w:val="center"/>
        </w:trPr>
        <w:tc>
          <w:tcPr>
            <w:tcW w:w="1071" w:type="dxa"/>
            <w:vAlign w:val="center"/>
          </w:tcPr>
          <w:p w14:paraId="521346BE"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中间值</w:t>
            </w:r>
          </w:p>
        </w:tc>
        <w:tc>
          <w:tcPr>
            <w:tcW w:w="1071" w:type="dxa"/>
            <w:vAlign w:val="center"/>
          </w:tcPr>
          <w:p w14:paraId="488DBA91"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2</w:t>
            </w:r>
            <w:r w:rsidRPr="0076380B">
              <w:rPr>
                <w:sz w:val="18"/>
                <w:szCs w:val="18"/>
              </w:rPr>
              <w:t>1</w:t>
            </w:r>
          </w:p>
        </w:tc>
        <w:tc>
          <w:tcPr>
            <w:tcW w:w="1071" w:type="dxa"/>
            <w:vAlign w:val="center"/>
          </w:tcPr>
          <w:p w14:paraId="003B3AD3"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2</w:t>
            </w:r>
          </w:p>
        </w:tc>
        <w:tc>
          <w:tcPr>
            <w:tcW w:w="1071" w:type="dxa"/>
            <w:vAlign w:val="center"/>
          </w:tcPr>
          <w:p w14:paraId="7B4C6493"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3</w:t>
            </w:r>
            <w:r w:rsidRPr="0076380B">
              <w:rPr>
                <w:sz w:val="18"/>
                <w:szCs w:val="18"/>
              </w:rPr>
              <w:t>6</w:t>
            </w:r>
          </w:p>
        </w:tc>
        <w:tc>
          <w:tcPr>
            <w:tcW w:w="1071" w:type="dxa"/>
            <w:vAlign w:val="center"/>
          </w:tcPr>
          <w:p w14:paraId="3CBB56E3" w14:textId="77777777" w:rsidR="00E54C17" w:rsidRPr="0076380B" w:rsidRDefault="00E54C17" w:rsidP="00002CA1">
            <w:pPr>
              <w:snapToGrid w:val="0"/>
              <w:spacing w:line="300" w:lineRule="auto"/>
              <w:ind w:firstLineChars="0" w:firstLine="0"/>
              <w:jc w:val="center"/>
              <w:rPr>
                <w:sz w:val="18"/>
                <w:szCs w:val="18"/>
              </w:rPr>
            </w:pPr>
            <w:r>
              <w:rPr>
                <w:sz w:val="18"/>
                <w:szCs w:val="18"/>
              </w:rPr>
              <w:t>5</w:t>
            </w:r>
          </w:p>
        </w:tc>
        <w:tc>
          <w:tcPr>
            <w:tcW w:w="1071" w:type="dxa"/>
            <w:vAlign w:val="center"/>
          </w:tcPr>
          <w:p w14:paraId="7A011183" w14:textId="77777777" w:rsidR="00E54C17" w:rsidRPr="0076380B" w:rsidRDefault="00E54C17" w:rsidP="00002CA1">
            <w:pPr>
              <w:snapToGrid w:val="0"/>
              <w:spacing w:line="300" w:lineRule="auto"/>
              <w:ind w:firstLineChars="0" w:firstLine="0"/>
              <w:jc w:val="center"/>
              <w:rPr>
                <w:sz w:val="18"/>
                <w:szCs w:val="18"/>
              </w:rPr>
            </w:pPr>
            <w:r>
              <w:rPr>
                <w:sz w:val="18"/>
                <w:szCs w:val="18"/>
              </w:rPr>
              <w:t>8</w:t>
            </w:r>
          </w:p>
        </w:tc>
        <w:tc>
          <w:tcPr>
            <w:tcW w:w="1071" w:type="dxa"/>
            <w:vAlign w:val="center"/>
          </w:tcPr>
          <w:p w14:paraId="1609C0A2"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2</w:t>
            </w:r>
            <w:r w:rsidRPr="0076380B">
              <w:rPr>
                <w:sz w:val="18"/>
                <w:szCs w:val="18"/>
              </w:rPr>
              <w:t>100</w:t>
            </w:r>
          </w:p>
        </w:tc>
        <w:tc>
          <w:tcPr>
            <w:tcW w:w="1071" w:type="dxa"/>
            <w:vAlign w:val="center"/>
          </w:tcPr>
          <w:p w14:paraId="0F2FCC04" w14:textId="77777777" w:rsidR="00E54C17" w:rsidRPr="0076380B" w:rsidRDefault="00E54C17" w:rsidP="00002CA1">
            <w:pPr>
              <w:snapToGrid w:val="0"/>
              <w:spacing w:line="300" w:lineRule="auto"/>
              <w:ind w:firstLineChars="0" w:firstLine="0"/>
              <w:jc w:val="center"/>
              <w:rPr>
                <w:sz w:val="18"/>
                <w:szCs w:val="18"/>
              </w:rPr>
            </w:pPr>
            <w:r>
              <w:rPr>
                <w:rFonts w:hint="eastAsia"/>
                <w:sz w:val="18"/>
                <w:szCs w:val="18"/>
              </w:rPr>
              <w:t>4</w:t>
            </w:r>
            <w:r>
              <w:rPr>
                <w:sz w:val="18"/>
                <w:szCs w:val="18"/>
              </w:rPr>
              <w:t>0</w:t>
            </w:r>
          </w:p>
        </w:tc>
        <w:tc>
          <w:tcPr>
            <w:tcW w:w="1071" w:type="dxa"/>
            <w:vAlign w:val="center"/>
          </w:tcPr>
          <w:p w14:paraId="37B25BAB"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0</w:t>
            </w:r>
            <w:r w:rsidRPr="0076380B">
              <w:rPr>
                <w:sz w:val="18"/>
                <w:szCs w:val="18"/>
              </w:rPr>
              <w:t>.57</w:t>
            </w:r>
          </w:p>
        </w:tc>
      </w:tr>
      <w:tr w:rsidR="00E54C17" w:rsidRPr="0076380B" w14:paraId="02DEBB56" w14:textId="77777777" w:rsidTr="005240A4">
        <w:trPr>
          <w:trHeight w:val="282"/>
          <w:jc w:val="center"/>
        </w:trPr>
        <w:tc>
          <w:tcPr>
            <w:tcW w:w="1071" w:type="dxa"/>
            <w:vAlign w:val="center"/>
          </w:tcPr>
          <w:p w14:paraId="79436F17"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平均值</w:t>
            </w:r>
          </w:p>
        </w:tc>
        <w:tc>
          <w:tcPr>
            <w:tcW w:w="1071" w:type="dxa"/>
            <w:vAlign w:val="center"/>
          </w:tcPr>
          <w:p w14:paraId="2B09C45C" w14:textId="77777777" w:rsidR="00E54C17" w:rsidRPr="0076380B" w:rsidRDefault="00E54C17" w:rsidP="00002CA1">
            <w:pPr>
              <w:snapToGrid w:val="0"/>
              <w:spacing w:line="300" w:lineRule="auto"/>
              <w:ind w:firstLineChars="0" w:firstLine="0"/>
              <w:jc w:val="center"/>
              <w:rPr>
                <w:sz w:val="18"/>
                <w:szCs w:val="18"/>
              </w:rPr>
            </w:pPr>
            <w:r w:rsidRPr="0076380B">
              <w:rPr>
                <w:sz w:val="18"/>
                <w:szCs w:val="18"/>
              </w:rPr>
              <w:t>20.54</w:t>
            </w:r>
          </w:p>
        </w:tc>
        <w:tc>
          <w:tcPr>
            <w:tcW w:w="1071" w:type="dxa"/>
            <w:vAlign w:val="center"/>
          </w:tcPr>
          <w:p w14:paraId="30BED2C4"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3.09</w:t>
            </w:r>
          </w:p>
        </w:tc>
        <w:tc>
          <w:tcPr>
            <w:tcW w:w="1071" w:type="dxa"/>
            <w:vAlign w:val="center"/>
          </w:tcPr>
          <w:p w14:paraId="23A87EC6"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3</w:t>
            </w:r>
            <w:r w:rsidRPr="0076380B">
              <w:rPr>
                <w:sz w:val="18"/>
                <w:szCs w:val="18"/>
              </w:rPr>
              <w:t>2.87</w:t>
            </w:r>
          </w:p>
        </w:tc>
        <w:tc>
          <w:tcPr>
            <w:tcW w:w="1071" w:type="dxa"/>
            <w:vAlign w:val="center"/>
          </w:tcPr>
          <w:p w14:paraId="1214360B"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3</w:t>
            </w:r>
            <w:r w:rsidRPr="0076380B">
              <w:rPr>
                <w:sz w:val="18"/>
                <w:szCs w:val="18"/>
              </w:rPr>
              <w:t>.89</w:t>
            </w:r>
          </w:p>
        </w:tc>
        <w:tc>
          <w:tcPr>
            <w:tcW w:w="1071" w:type="dxa"/>
            <w:vAlign w:val="center"/>
          </w:tcPr>
          <w:p w14:paraId="2C69FBBF"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1</w:t>
            </w:r>
            <w:r w:rsidRPr="0076380B">
              <w:rPr>
                <w:sz w:val="18"/>
                <w:szCs w:val="18"/>
              </w:rPr>
              <w:t>1.92</w:t>
            </w:r>
          </w:p>
        </w:tc>
        <w:tc>
          <w:tcPr>
            <w:tcW w:w="1071" w:type="dxa"/>
            <w:vAlign w:val="center"/>
          </w:tcPr>
          <w:p w14:paraId="78EB8741"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2</w:t>
            </w:r>
            <w:r w:rsidRPr="0076380B">
              <w:rPr>
                <w:sz w:val="18"/>
                <w:szCs w:val="18"/>
              </w:rPr>
              <w:t>092.36</w:t>
            </w:r>
          </w:p>
        </w:tc>
        <w:tc>
          <w:tcPr>
            <w:tcW w:w="1071" w:type="dxa"/>
            <w:vAlign w:val="center"/>
          </w:tcPr>
          <w:p w14:paraId="7EB0C3A4"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2</w:t>
            </w:r>
            <w:r w:rsidRPr="0076380B">
              <w:rPr>
                <w:sz w:val="18"/>
                <w:szCs w:val="18"/>
              </w:rPr>
              <w:t>7.64</w:t>
            </w:r>
          </w:p>
        </w:tc>
        <w:tc>
          <w:tcPr>
            <w:tcW w:w="1071" w:type="dxa"/>
            <w:vAlign w:val="center"/>
          </w:tcPr>
          <w:p w14:paraId="5E4E74AB" w14:textId="77777777" w:rsidR="00E54C17" w:rsidRPr="0076380B" w:rsidRDefault="00E54C17" w:rsidP="00002CA1">
            <w:pPr>
              <w:snapToGrid w:val="0"/>
              <w:spacing w:line="300" w:lineRule="auto"/>
              <w:ind w:firstLineChars="0" w:firstLine="0"/>
              <w:jc w:val="center"/>
              <w:rPr>
                <w:sz w:val="18"/>
                <w:szCs w:val="18"/>
              </w:rPr>
            </w:pPr>
            <w:r w:rsidRPr="0076380B">
              <w:rPr>
                <w:rFonts w:hint="eastAsia"/>
                <w:sz w:val="18"/>
                <w:szCs w:val="18"/>
              </w:rPr>
              <w:t>0</w:t>
            </w:r>
            <w:r w:rsidRPr="0076380B">
              <w:rPr>
                <w:sz w:val="18"/>
                <w:szCs w:val="18"/>
              </w:rPr>
              <w:t>.</w:t>
            </w:r>
            <w:r>
              <w:rPr>
                <w:sz w:val="18"/>
                <w:szCs w:val="18"/>
              </w:rPr>
              <w:t>92</w:t>
            </w:r>
          </w:p>
        </w:tc>
      </w:tr>
      <w:tr w:rsidR="005240A4" w:rsidRPr="0076380B" w14:paraId="6F573C5F" w14:textId="77777777" w:rsidTr="005240A4">
        <w:trPr>
          <w:trHeight w:val="282"/>
          <w:jc w:val="center"/>
        </w:trPr>
        <w:tc>
          <w:tcPr>
            <w:tcW w:w="1071" w:type="dxa"/>
            <w:vAlign w:val="center"/>
          </w:tcPr>
          <w:p w14:paraId="3BE123A9" w14:textId="1952E66F" w:rsidR="005240A4" w:rsidRPr="0076380B" w:rsidRDefault="005240A4" w:rsidP="005240A4">
            <w:pPr>
              <w:snapToGrid w:val="0"/>
              <w:spacing w:line="300" w:lineRule="auto"/>
              <w:ind w:firstLineChars="0" w:firstLine="0"/>
              <w:jc w:val="center"/>
              <w:rPr>
                <w:sz w:val="18"/>
                <w:szCs w:val="18"/>
              </w:rPr>
            </w:pPr>
            <w:r>
              <w:rPr>
                <w:rFonts w:hint="eastAsia"/>
                <w:sz w:val="18"/>
                <w:szCs w:val="18"/>
              </w:rPr>
              <w:t>标准差</w:t>
            </w:r>
          </w:p>
        </w:tc>
        <w:tc>
          <w:tcPr>
            <w:tcW w:w="1071" w:type="dxa"/>
            <w:vAlign w:val="center"/>
          </w:tcPr>
          <w:p w14:paraId="4721F1A5" w14:textId="7571496F" w:rsidR="005240A4" w:rsidRPr="005240A4" w:rsidRDefault="005240A4" w:rsidP="005240A4">
            <w:pPr>
              <w:snapToGrid w:val="0"/>
              <w:spacing w:line="300" w:lineRule="auto"/>
              <w:ind w:firstLineChars="0" w:firstLine="0"/>
              <w:jc w:val="center"/>
              <w:rPr>
                <w:sz w:val="18"/>
                <w:szCs w:val="18"/>
              </w:rPr>
            </w:pPr>
            <w:r w:rsidRPr="005240A4">
              <w:rPr>
                <w:sz w:val="18"/>
                <w:szCs w:val="18"/>
              </w:rPr>
              <w:t>3.57</w:t>
            </w:r>
          </w:p>
        </w:tc>
        <w:tc>
          <w:tcPr>
            <w:tcW w:w="1071" w:type="dxa"/>
            <w:vAlign w:val="center"/>
          </w:tcPr>
          <w:p w14:paraId="7C402C51" w14:textId="161B1D1D" w:rsidR="005240A4" w:rsidRPr="005240A4" w:rsidRDefault="005240A4" w:rsidP="005240A4">
            <w:pPr>
              <w:snapToGrid w:val="0"/>
              <w:spacing w:line="300" w:lineRule="auto"/>
              <w:ind w:firstLineChars="0" w:firstLine="0"/>
              <w:jc w:val="center"/>
              <w:rPr>
                <w:sz w:val="18"/>
                <w:szCs w:val="18"/>
              </w:rPr>
            </w:pPr>
            <w:r w:rsidRPr="005240A4">
              <w:rPr>
                <w:sz w:val="18"/>
                <w:szCs w:val="18"/>
              </w:rPr>
              <w:t>3.91</w:t>
            </w:r>
          </w:p>
        </w:tc>
        <w:tc>
          <w:tcPr>
            <w:tcW w:w="1071" w:type="dxa"/>
            <w:vAlign w:val="center"/>
          </w:tcPr>
          <w:p w14:paraId="44F11669" w14:textId="2938A9B1"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6</w:t>
            </w:r>
            <w:r w:rsidRPr="005240A4">
              <w:rPr>
                <w:sz w:val="18"/>
                <w:szCs w:val="18"/>
              </w:rPr>
              <w:t>.69</w:t>
            </w:r>
          </w:p>
        </w:tc>
        <w:tc>
          <w:tcPr>
            <w:tcW w:w="1071" w:type="dxa"/>
            <w:vAlign w:val="center"/>
          </w:tcPr>
          <w:p w14:paraId="6FF5A511" w14:textId="7DD2C210"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2</w:t>
            </w:r>
            <w:r w:rsidRPr="005240A4">
              <w:rPr>
                <w:sz w:val="18"/>
                <w:szCs w:val="18"/>
              </w:rPr>
              <w:t>.38</w:t>
            </w:r>
          </w:p>
        </w:tc>
        <w:tc>
          <w:tcPr>
            <w:tcW w:w="1071" w:type="dxa"/>
            <w:vAlign w:val="center"/>
          </w:tcPr>
          <w:p w14:paraId="3DCA5EBC" w14:textId="196BED0E"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1</w:t>
            </w:r>
            <w:r w:rsidRPr="005240A4">
              <w:rPr>
                <w:sz w:val="18"/>
                <w:szCs w:val="18"/>
              </w:rPr>
              <w:t>8.82</w:t>
            </w:r>
          </w:p>
        </w:tc>
        <w:tc>
          <w:tcPr>
            <w:tcW w:w="1071" w:type="dxa"/>
            <w:vAlign w:val="center"/>
          </w:tcPr>
          <w:p w14:paraId="17A118F5" w14:textId="5C71F4B2"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9</w:t>
            </w:r>
            <w:r w:rsidRPr="005240A4">
              <w:rPr>
                <w:sz w:val="18"/>
                <w:szCs w:val="18"/>
              </w:rPr>
              <w:t>31.55</w:t>
            </w:r>
          </w:p>
        </w:tc>
        <w:tc>
          <w:tcPr>
            <w:tcW w:w="1071" w:type="dxa"/>
            <w:vAlign w:val="center"/>
          </w:tcPr>
          <w:p w14:paraId="1A472D7F" w14:textId="1AC53CDD"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4</w:t>
            </w:r>
            <w:r w:rsidRPr="005240A4">
              <w:rPr>
                <w:sz w:val="18"/>
                <w:szCs w:val="18"/>
              </w:rPr>
              <w:t>4.38</w:t>
            </w:r>
          </w:p>
        </w:tc>
        <w:tc>
          <w:tcPr>
            <w:tcW w:w="1071" w:type="dxa"/>
            <w:vAlign w:val="center"/>
          </w:tcPr>
          <w:p w14:paraId="37A92758" w14:textId="1BBCA8DA" w:rsidR="005240A4" w:rsidRPr="005240A4" w:rsidRDefault="005240A4" w:rsidP="005240A4">
            <w:pPr>
              <w:snapToGrid w:val="0"/>
              <w:spacing w:line="300" w:lineRule="auto"/>
              <w:ind w:firstLineChars="0" w:firstLine="0"/>
              <w:jc w:val="center"/>
              <w:rPr>
                <w:sz w:val="18"/>
                <w:szCs w:val="18"/>
              </w:rPr>
            </w:pPr>
            <w:r w:rsidRPr="005240A4">
              <w:rPr>
                <w:rFonts w:hint="eastAsia"/>
                <w:sz w:val="18"/>
                <w:szCs w:val="18"/>
              </w:rPr>
              <w:t>0</w:t>
            </w:r>
            <w:r w:rsidRPr="005240A4">
              <w:rPr>
                <w:sz w:val="18"/>
                <w:szCs w:val="18"/>
              </w:rPr>
              <w:t>.89</w:t>
            </w:r>
          </w:p>
        </w:tc>
      </w:tr>
    </w:tbl>
    <w:p w14:paraId="35C58558" w14:textId="77777777" w:rsidR="00E54C17" w:rsidRDefault="00E54C17" w:rsidP="00E54C17">
      <w:pPr>
        <w:snapToGrid w:val="0"/>
        <w:ind w:firstLine="420"/>
      </w:pPr>
    </w:p>
    <w:p w14:paraId="75995629" w14:textId="77777777" w:rsidR="00E54C17" w:rsidRDefault="00E54C17" w:rsidP="00E54C17">
      <w:pPr>
        <w:snapToGrid w:val="0"/>
        <w:ind w:firstLine="420"/>
        <w:sectPr w:rsidR="00E54C17" w:rsidSect="004D76C6">
          <w:footerReference w:type="default" r:id="rId18"/>
          <w:type w:val="continuous"/>
          <w:pgSz w:w="11906" w:h="16838"/>
          <w:pgMar w:top="1134" w:right="1134" w:bottom="1134" w:left="1134" w:header="1134" w:footer="1134" w:gutter="0"/>
          <w:pgNumType w:fmt="numberInDash" w:start="1"/>
          <w:cols w:space="425"/>
          <w:docGrid w:type="linesAndChars" w:linePitch="326"/>
        </w:sectPr>
      </w:pPr>
    </w:p>
    <w:p w14:paraId="168B67E5" w14:textId="3F6E658F" w:rsidR="00E54C17" w:rsidRDefault="00E54C17" w:rsidP="00E54C17">
      <w:pPr>
        <w:snapToGrid w:val="0"/>
        <w:spacing w:line="300" w:lineRule="auto"/>
        <w:ind w:firstLine="420"/>
      </w:pPr>
      <w:r>
        <w:rPr>
          <w:rFonts w:hint="eastAsia"/>
        </w:rPr>
        <w:t>从表</w:t>
      </w:r>
      <w:r>
        <w:rPr>
          <w:rFonts w:hint="eastAsia"/>
        </w:rPr>
        <w:t>1</w:t>
      </w:r>
      <w:r>
        <w:rPr>
          <w:rFonts w:hint="eastAsia"/>
        </w:rPr>
        <w:t>中可以看出，各个参数的数值范围较大，这体现了不同地层和作业条件下的多样性。这种多样性使得训练出的模型能够适应多种不同情况</w:t>
      </w:r>
      <w:r w:rsidRPr="008E2C73">
        <w:rPr>
          <w:vertAlign w:val="superscript"/>
        </w:rPr>
        <w:t>[1</w:t>
      </w:r>
      <w:r>
        <w:rPr>
          <w:vertAlign w:val="superscript"/>
        </w:rPr>
        <w:t>4</w:t>
      </w:r>
      <w:r w:rsidRPr="008E2C73">
        <w:rPr>
          <w:vertAlign w:val="superscript"/>
        </w:rPr>
        <w:t>]</w:t>
      </w:r>
      <w:r>
        <w:rPr>
          <w:rFonts w:hint="eastAsia"/>
        </w:rPr>
        <w:t>。将</w:t>
      </w:r>
      <w:r w:rsidR="004D20D2">
        <w:rPr>
          <w:rFonts w:hint="eastAsia"/>
        </w:rPr>
        <w:t>从</w:t>
      </w:r>
      <w:r w:rsidR="004D20D2" w:rsidRPr="004D20D2">
        <w:rPr>
          <w:rFonts w:hint="eastAsia"/>
        </w:rPr>
        <w:t>金</w:t>
      </w:r>
      <w:r w:rsidR="004D20D2" w:rsidRPr="004D20D2">
        <w:rPr>
          <w:rFonts w:hint="eastAsia"/>
        </w:rPr>
        <w:t>219</w:t>
      </w:r>
      <w:r w:rsidRPr="00D16B27">
        <w:rPr>
          <w:rFonts w:hint="eastAsia"/>
        </w:rPr>
        <w:t>井</w:t>
      </w:r>
      <w:r w:rsidR="004D20D2">
        <w:rPr>
          <w:rFonts w:hint="eastAsia"/>
        </w:rPr>
        <w:t>的邻井</w:t>
      </w:r>
      <w:r w:rsidR="004D20D2" w:rsidRPr="004D20D2">
        <w:rPr>
          <w:rFonts w:hint="eastAsia"/>
        </w:rPr>
        <w:t>收集</w:t>
      </w:r>
      <w:r w:rsidR="004D20D2">
        <w:rPr>
          <w:rFonts w:hint="eastAsia"/>
        </w:rPr>
        <w:t>到</w:t>
      </w:r>
      <w:r>
        <w:rPr>
          <w:rFonts w:hint="eastAsia"/>
        </w:rPr>
        <w:t>的</w:t>
      </w:r>
      <w:r>
        <w:rPr>
          <w:rFonts w:hint="eastAsia"/>
        </w:rPr>
        <w:t>85</w:t>
      </w:r>
      <w:r>
        <w:rPr>
          <w:rFonts w:hint="eastAsia"/>
        </w:rPr>
        <w:t>组数据样本分为两部分：</w:t>
      </w:r>
      <w:r>
        <w:rPr>
          <w:rFonts w:hint="eastAsia"/>
        </w:rPr>
        <w:t>70</w:t>
      </w:r>
      <w:r>
        <w:rPr>
          <w:rFonts w:hint="eastAsia"/>
        </w:rPr>
        <w:t>组作为训练数据，用于建立和优化模型；剩余的</w:t>
      </w:r>
      <w:r>
        <w:rPr>
          <w:rFonts w:hint="eastAsia"/>
        </w:rPr>
        <w:t>15</w:t>
      </w:r>
      <w:r>
        <w:rPr>
          <w:rFonts w:hint="eastAsia"/>
        </w:rPr>
        <w:t>组作为测试数据，不参与模型的训练过程，仅用于评估模型的预测效果和性能。考虑到不同参数之间的单位和数量级差异，直接使用原始数据可能会影响模型的预测准确性。因此，采用了归一化处理方法，将各个参数的值转换到</w:t>
      </w:r>
      <w:r>
        <w:rPr>
          <w:rFonts w:hint="eastAsia"/>
        </w:rPr>
        <w:t>[0,1]</w:t>
      </w:r>
      <w:r>
        <w:rPr>
          <w:rFonts w:hint="eastAsia"/>
        </w:rPr>
        <w:t>区间内，这样不仅可以消除数量级差异的影响，还能提高模型的稳定性和预测精度</w:t>
      </w:r>
      <w:r w:rsidRPr="00B87B89">
        <w:rPr>
          <w:rFonts w:hint="eastAsia"/>
          <w:vertAlign w:val="superscript"/>
        </w:rPr>
        <w:t>[</w:t>
      </w:r>
      <w:r w:rsidRPr="00B87B89">
        <w:rPr>
          <w:vertAlign w:val="superscript"/>
        </w:rPr>
        <w:t>1</w:t>
      </w:r>
      <w:r>
        <w:rPr>
          <w:vertAlign w:val="superscript"/>
        </w:rPr>
        <w:t>8</w:t>
      </w:r>
      <w:r w:rsidRPr="00B87B89">
        <w:rPr>
          <w:vertAlign w:val="superscript"/>
        </w:rPr>
        <w:t>]</w:t>
      </w:r>
      <w:r>
        <w:rPr>
          <w:rFonts w:hint="eastAsia"/>
        </w:rPr>
        <w:t>。归一化公式已经给出（式</w:t>
      </w:r>
      <w:r w:rsidR="0093212A">
        <w:t>1</w:t>
      </w:r>
      <w:r>
        <w:rPr>
          <w:rFonts w:hint="eastAsia"/>
        </w:rPr>
        <w:t>），按照这一公式对数据进行处理，以确保模型训练和预测的准确性：</w:t>
      </w:r>
    </w:p>
    <w:p w14:paraId="7D1D7F8C" w14:textId="727AF126" w:rsidR="00E54C17" w:rsidRDefault="00E54C17" w:rsidP="00E54C17">
      <w:pPr>
        <w:snapToGrid w:val="0"/>
        <w:ind w:firstLineChars="0" w:firstLine="0"/>
        <w:jc w:val="right"/>
      </w:pPr>
      <w:r w:rsidRPr="00906C44">
        <w:rPr>
          <w:position w:val="-30"/>
        </w:rPr>
        <w:object w:dxaOrig="1719" w:dyaOrig="680" w14:anchorId="30C3A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35pt;height:31pt" o:ole="">
            <v:imagedata r:id="rId19" o:title=""/>
          </v:shape>
          <o:OLEObject Type="Embed" ProgID="Equation.DSMT4" ShapeID="_x0000_i1025" DrawAspect="Content" ObjectID="_1797946810" r:id="rId20"/>
        </w:object>
      </w:r>
      <w:r>
        <w:t xml:space="preserve">   </w:t>
      </w:r>
      <w:r w:rsidR="0093212A">
        <w:t xml:space="preserve"> </w:t>
      </w:r>
      <w:r>
        <w:t xml:space="preserve">    </w:t>
      </w:r>
      <w:r w:rsidRPr="00DB1AFB">
        <w:rPr>
          <w:rFonts w:hint="eastAsia"/>
          <w:szCs w:val="21"/>
        </w:rPr>
        <w:t>（</w:t>
      </w:r>
      <w:r>
        <w:rPr>
          <w:szCs w:val="21"/>
        </w:rPr>
        <w:t>1</w:t>
      </w:r>
      <w:r w:rsidRPr="00DB1AFB">
        <w:rPr>
          <w:rFonts w:hint="eastAsia"/>
          <w:szCs w:val="21"/>
        </w:rPr>
        <w:t>）</w:t>
      </w:r>
      <w:r>
        <w:t xml:space="preserve">                     </w:t>
      </w:r>
    </w:p>
    <w:p w14:paraId="6FB32960" w14:textId="77777777" w:rsidR="00E54C17" w:rsidRDefault="00E54C17" w:rsidP="00E54C17">
      <w:pPr>
        <w:snapToGrid w:val="0"/>
        <w:spacing w:line="300" w:lineRule="auto"/>
        <w:ind w:firstLine="420"/>
      </w:pPr>
      <w:r w:rsidRPr="00D11FD5">
        <w:t>式中：</w:t>
      </w:r>
      <w:r w:rsidRPr="006F413D">
        <w:rPr>
          <w:position w:val="-10"/>
        </w:rPr>
        <w:object w:dxaOrig="300" w:dyaOrig="320" w14:anchorId="5E3A428C">
          <v:shape id="_x0000_i1026" type="#_x0000_t75" style="width:15.35pt;height:15.65pt" o:ole="">
            <v:imagedata r:id="rId21" o:title=""/>
          </v:shape>
          <o:OLEObject Type="Embed" ProgID="Equation.DSMT4" ShapeID="_x0000_i1026" DrawAspect="Content" ObjectID="_1797946811" r:id="rId22"/>
        </w:object>
      </w:r>
      <w:r w:rsidRPr="00D11FD5">
        <w:t>为归一化后的数据</w:t>
      </w:r>
      <w:r w:rsidRPr="00D11FD5">
        <w:rPr>
          <w:rFonts w:hint="eastAsia"/>
        </w:rPr>
        <w:t>；</w:t>
      </w:r>
      <w:r w:rsidRPr="006F413D">
        <w:rPr>
          <w:position w:val="-10"/>
        </w:rPr>
        <w:object w:dxaOrig="279" w:dyaOrig="320" w14:anchorId="7C17E0FA">
          <v:shape id="_x0000_i1027" type="#_x0000_t75" style="width:15.35pt;height:15.65pt" o:ole="">
            <v:imagedata r:id="rId23" o:title=""/>
          </v:shape>
          <o:OLEObject Type="Embed" ProgID="Equation.DSMT4" ShapeID="_x0000_i1027" DrawAspect="Content" ObjectID="_1797946812" r:id="rId24"/>
        </w:object>
      </w:r>
      <w:r>
        <w:rPr>
          <w:rFonts w:hint="eastAsia"/>
        </w:rPr>
        <w:t>表示</w:t>
      </w:r>
      <w:r w:rsidRPr="00BF40FD">
        <w:rPr>
          <w:rFonts w:hint="eastAsia"/>
        </w:rPr>
        <w:t>为归一化前的原始样本数据</w:t>
      </w:r>
      <w:r w:rsidRPr="00D11FD5">
        <w:t>；</w:t>
      </w:r>
      <w:r w:rsidRPr="006F413D">
        <w:rPr>
          <w:position w:val="-10"/>
        </w:rPr>
        <w:object w:dxaOrig="440" w:dyaOrig="320" w14:anchorId="3B1EDB25">
          <v:shape id="_x0000_i1028" type="#_x0000_t75" style="width:20.65pt;height:15.65pt" o:ole="">
            <v:imagedata r:id="rId25" o:title=""/>
          </v:shape>
          <o:OLEObject Type="Embed" ProgID="Equation.DSMT4" ShapeID="_x0000_i1028" DrawAspect="Content" ObjectID="_1797946813" r:id="rId26"/>
        </w:object>
      </w:r>
      <w:r w:rsidRPr="00D11FD5">
        <w:t>、</w:t>
      </w:r>
      <w:r w:rsidRPr="006F413D">
        <w:rPr>
          <w:position w:val="-10"/>
        </w:rPr>
        <w:object w:dxaOrig="460" w:dyaOrig="320" w14:anchorId="29C9EBE4">
          <v:shape id="_x0000_i1029" type="#_x0000_t75" style="width:20.35pt;height:15.65pt" o:ole="">
            <v:imagedata r:id="rId27" o:title=""/>
          </v:shape>
          <o:OLEObject Type="Embed" ProgID="Equation.DSMT4" ShapeID="_x0000_i1029" DrawAspect="Content" ObjectID="_1797946814" r:id="rId28"/>
        </w:object>
      </w:r>
      <w:r w:rsidRPr="00D11FD5">
        <w:t>分</w:t>
      </w:r>
      <w:r w:rsidRPr="00D11FD5">
        <w:rPr>
          <w:rFonts w:hint="eastAsia"/>
        </w:rPr>
        <w:t>别为</w:t>
      </w:r>
      <w:r w:rsidRPr="00BF40FD">
        <w:rPr>
          <w:rFonts w:hint="eastAsia"/>
        </w:rPr>
        <w:t>表示为原始样本数据特征值的最小值</w:t>
      </w:r>
      <w:r>
        <w:rPr>
          <w:rFonts w:hint="eastAsia"/>
        </w:rPr>
        <w:t>和最大值。</w:t>
      </w:r>
    </w:p>
    <w:p w14:paraId="47472A1B" w14:textId="77777777" w:rsidR="00E54C17" w:rsidRPr="00710A02" w:rsidRDefault="00E54C17" w:rsidP="00E54C17">
      <w:pPr>
        <w:snapToGrid w:val="0"/>
        <w:spacing w:line="300" w:lineRule="auto"/>
        <w:ind w:firstLine="420"/>
      </w:pPr>
      <w:r>
        <w:rPr>
          <w:rFonts w:hint="eastAsia"/>
        </w:rPr>
        <w:t>为了评价模型的预测效果，</w:t>
      </w:r>
      <w:r w:rsidRPr="00710A02">
        <w:t>选择了相关系数</w:t>
      </w:r>
      <w:bookmarkStart w:id="4" w:name="_Hlk164766483"/>
      <w:r w:rsidRPr="006F413D">
        <w:rPr>
          <w:position w:val="-4"/>
        </w:rPr>
        <w:object w:dxaOrig="279" w:dyaOrig="279" w14:anchorId="426B4E50">
          <v:shape id="_x0000_i1030" type="#_x0000_t75" style="width:15.35pt;height:15.35pt" o:ole="">
            <v:imagedata r:id="rId29" o:title=""/>
          </v:shape>
          <o:OLEObject Type="Embed" ProgID="Equation.DSMT4" ShapeID="_x0000_i1030" DrawAspect="Content" ObjectID="_1797946815" r:id="rId30"/>
        </w:object>
      </w:r>
      <w:bookmarkEnd w:id="4"/>
      <w:r>
        <w:rPr>
          <w:rFonts w:hint="eastAsia"/>
        </w:rPr>
        <w:t>和</w:t>
      </w:r>
      <w:r w:rsidRPr="00710A02">
        <w:t>均方根误差</w:t>
      </w:r>
      <w:bookmarkStart w:id="5" w:name="_Hlk164766498"/>
      <w:r w:rsidRPr="00E74BC3">
        <w:rPr>
          <w:position w:val="-10"/>
        </w:rPr>
        <w:object w:dxaOrig="460" w:dyaOrig="320" w14:anchorId="29A82DA7">
          <v:shape id="_x0000_i1031" type="#_x0000_t75" style="width:20.35pt;height:15.65pt" o:ole="">
            <v:imagedata r:id="rId31" o:title=""/>
          </v:shape>
          <o:OLEObject Type="Embed" ProgID="Equation.DSMT4" ShapeID="_x0000_i1031" DrawAspect="Content" ObjectID="_1797946816" r:id="rId32"/>
        </w:object>
      </w:r>
      <w:bookmarkEnd w:id="5"/>
      <w:r w:rsidRPr="00710A02">
        <w:t>两种评价的指标，其计算公式分别如下：</w:t>
      </w:r>
    </w:p>
    <w:p w14:paraId="10272CBF" w14:textId="71823EDB" w:rsidR="00E54C17" w:rsidRPr="00710A02" w:rsidRDefault="00E54C17" w:rsidP="00E54C17">
      <w:pPr>
        <w:snapToGrid w:val="0"/>
        <w:ind w:firstLineChars="0" w:firstLine="0"/>
        <w:jc w:val="right"/>
      </w:pPr>
      <w:r w:rsidRPr="00854EDE">
        <w:rPr>
          <w:position w:val="-60"/>
        </w:rPr>
        <w:object w:dxaOrig="2060" w:dyaOrig="1320" w14:anchorId="33EC2A4C">
          <v:shape id="_x0000_i1032" type="#_x0000_t75" style="width:97.65pt;height:61.65pt" o:ole="">
            <v:imagedata r:id="rId33" o:title=""/>
          </v:shape>
          <o:OLEObject Type="Embed" ProgID="Equation.DSMT4" ShapeID="_x0000_i1032" DrawAspect="Content" ObjectID="_1797946817" r:id="rId34"/>
        </w:object>
      </w:r>
      <w:r>
        <w:t xml:space="preserve">    </w:t>
      </w:r>
      <w:r w:rsidR="0093212A">
        <w:t xml:space="preserve"> </w:t>
      </w:r>
      <w:r>
        <w:t xml:space="preserve">  </w:t>
      </w:r>
      <w:r w:rsidRPr="00DB1AFB">
        <w:rPr>
          <w:rFonts w:hint="eastAsia"/>
          <w:szCs w:val="21"/>
        </w:rPr>
        <w:t>（</w:t>
      </w:r>
      <w:r w:rsidR="0093212A">
        <w:rPr>
          <w:szCs w:val="21"/>
        </w:rPr>
        <w:t>2</w:t>
      </w:r>
      <w:r w:rsidRPr="00DB1AFB">
        <w:rPr>
          <w:rFonts w:hint="eastAsia"/>
          <w:szCs w:val="21"/>
        </w:rPr>
        <w:t>）</w:t>
      </w:r>
      <w:r>
        <w:t xml:space="preserve">                  </w:t>
      </w:r>
    </w:p>
    <w:p w14:paraId="49EC542F" w14:textId="3D48AFFF" w:rsidR="00E54C17" w:rsidRDefault="00E54C17" w:rsidP="00E54C17">
      <w:pPr>
        <w:snapToGrid w:val="0"/>
        <w:ind w:firstLineChars="0" w:firstLine="0"/>
        <w:jc w:val="right"/>
      </w:pPr>
      <w:r w:rsidRPr="007F3A7B">
        <w:rPr>
          <w:position w:val="-30"/>
        </w:rPr>
        <w:object w:dxaOrig="3060" w:dyaOrig="760" w14:anchorId="061F7C28">
          <v:shape id="_x0000_i1033" type="#_x0000_t75" style="width:139pt;height:36pt" o:ole="">
            <v:imagedata r:id="rId35" o:title=""/>
          </v:shape>
          <o:OLEObject Type="Embed" ProgID="Equation.DSMT4" ShapeID="_x0000_i1033" DrawAspect="Content" ObjectID="_1797946818" r:id="rId36"/>
        </w:object>
      </w:r>
      <w:r>
        <w:t xml:space="preserve"> </w:t>
      </w:r>
      <w:r w:rsidR="0093212A">
        <w:t xml:space="preserve"> </w:t>
      </w:r>
      <w:r w:rsidRPr="00DB1AFB">
        <w:rPr>
          <w:rFonts w:hint="eastAsia"/>
          <w:szCs w:val="21"/>
        </w:rPr>
        <w:t>（</w:t>
      </w:r>
      <w:r w:rsidR="0093212A">
        <w:rPr>
          <w:szCs w:val="21"/>
        </w:rPr>
        <w:t>3</w:t>
      </w:r>
      <w:r w:rsidRPr="00DB1AFB">
        <w:rPr>
          <w:rFonts w:hint="eastAsia"/>
          <w:szCs w:val="21"/>
        </w:rPr>
        <w:t>）</w:t>
      </w:r>
    </w:p>
    <w:p w14:paraId="0A665CC7" w14:textId="77777777" w:rsidR="00E54C17" w:rsidRPr="00FC7C28" w:rsidRDefault="00E54C17" w:rsidP="00E54C17">
      <w:pPr>
        <w:snapToGrid w:val="0"/>
        <w:spacing w:line="300" w:lineRule="auto"/>
        <w:ind w:firstLine="420"/>
      </w:pPr>
      <w:r w:rsidRPr="00A95A57">
        <w:rPr>
          <w:rFonts w:hint="eastAsia"/>
        </w:rPr>
        <w:t>式中</w:t>
      </w:r>
      <w:r>
        <w:rPr>
          <w:rFonts w:hint="eastAsia"/>
        </w:rPr>
        <w:t>：</w:t>
      </w:r>
      <w:r w:rsidRPr="005670F1">
        <w:rPr>
          <w:position w:val="-10"/>
        </w:rPr>
        <w:object w:dxaOrig="220" w:dyaOrig="260" w14:anchorId="00EAB625">
          <v:shape id="_x0000_i1034" type="#_x0000_t75" style="width:10.65pt;height:15.35pt" o:ole="">
            <v:imagedata r:id="rId37" o:title=""/>
          </v:shape>
          <o:OLEObject Type="Embed" ProgID="Equation.DSMT4" ShapeID="_x0000_i1034" DrawAspect="Content" ObjectID="_1797946819" r:id="rId38"/>
        </w:object>
      </w:r>
      <w:r w:rsidRPr="00A95A57">
        <w:rPr>
          <w:rFonts w:hint="eastAsia"/>
        </w:rPr>
        <w:t>为实际值</w:t>
      </w:r>
      <w:r>
        <w:rPr>
          <w:rFonts w:hint="eastAsia"/>
        </w:rPr>
        <w:t>；</w:t>
      </w:r>
      <w:r w:rsidRPr="005670F1">
        <w:rPr>
          <w:position w:val="-10"/>
        </w:rPr>
        <w:object w:dxaOrig="220" w:dyaOrig="320" w14:anchorId="475A51FA">
          <v:shape id="_x0000_i1035" type="#_x0000_t75" style="width:10.65pt;height:15.65pt" o:ole="">
            <v:imagedata r:id="rId39" o:title=""/>
          </v:shape>
          <o:OLEObject Type="Embed" ProgID="Equation.DSMT4" ShapeID="_x0000_i1035" DrawAspect="Content" ObjectID="_1797946820" r:id="rId40"/>
        </w:object>
      </w:r>
      <w:r w:rsidRPr="00A95A57">
        <w:rPr>
          <w:rFonts w:hint="eastAsia"/>
        </w:rPr>
        <w:t>为对应的预测值</w:t>
      </w:r>
      <w:r>
        <w:rPr>
          <w:rFonts w:hint="eastAsia"/>
        </w:rPr>
        <w:t>；</w:t>
      </w:r>
      <w:r w:rsidRPr="00847EBB">
        <w:rPr>
          <w:position w:val="-6"/>
        </w:rPr>
        <w:object w:dxaOrig="180" w:dyaOrig="200" w14:anchorId="6F07C7EC">
          <v:shape id="_x0000_i1036" type="#_x0000_t75" style="width:10.65pt;height:10.65pt" o:ole="">
            <v:imagedata r:id="rId41" o:title=""/>
          </v:shape>
          <o:OLEObject Type="Embed" ProgID="Equation.DSMT4" ShapeID="_x0000_i1036" DrawAspect="Content" ObjectID="_1797946821" r:id="rId42"/>
        </w:object>
      </w:r>
      <w:r w:rsidRPr="00A95A57">
        <w:rPr>
          <w:rFonts w:hint="eastAsia"/>
        </w:rPr>
        <w:t>为样本个数</w:t>
      </w:r>
      <w:r>
        <w:rPr>
          <w:rFonts w:hint="eastAsia"/>
        </w:rPr>
        <w:t>。</w:t>
      </w:r>
    </w:p>
    <w:p w14:paraId="662EE994" w14:textId="77777777" w:rsidR="00E54C17" w:rsidRPr="00E54C17" w:rsidRDefault="00E54C17" w:rsidP="004924B8">
      <w:pPr>
        <w:snapToGrid w:val="0"/>
        <w:spacing w:line="300" w:lineRule="auto"/>
        <w:ind w:firstLine="420"/>
      </w:pPr>
    </w:p>
    <w:p w14:paraId="7CB3C229" w14:textId="09CA81C5" w:rsidR="00C76FD8" w:rsidRPr="00A24B0D" w:rsidRDefault="00E54C17" w:rsidP="00C76FD8">
      <w:pPr>
        <w:pStyle w:val="21"/>
        <w:snapToGrid w:val="0"/>
        <w:spacing w:before="163" w:after="163"/>
      </w:pPr>
      <w:bookmarkStart w:id="6" w:name="_Hlk155438019"/>
      <w:r>
        <w:t>2</w:t>
      </w:r>
      <w:r w:rsidR="00C76FD8" w:rsidRPr="00A24B0D">
        <w:t xml:space="preserve"> </w:t>
      </w:r>
      <w:r w:rsidR="00C76FD8" w:rsidRPr="0085324C">
        <w:rPr>
          <w:rFonts w:ascii="Times New Roman" w:hAnsi="Times New Roman"/>
        </w:rPr>
        <w:t>HCNN</w:t>
      </w:r>
      <w:r w:rsidR="00C76FD8">
        <w:rPr>
          <w:rFonts w:hint="eastAsia"/>
        </w:rPr>
        <w:t>的建立</w:t>
      </w:r>
    </w:p>
    <w:p w14:paraId="172CA2EC" w14:textId="181F95BF" w:rsidR="00C76FD8" w:rsidRDefault="00C76FD8" w:rsidP="00C76FD8">
      <w:pPr>
        <w:snapToGrid w:val="0"/>
        <w:spacing w:line="300" w:lineRule="auto"/>
        <w:ind w:firstLine="420"/>
      </w:pPr>
      <w:r w:rsidRPr="009D1403">
        <w:rPr>
          <w:rFonts w:hint="eastAsia"/>
        </w:rPr>
        <w:t>H</w:t>
      </w:r>
      <w:r w:rsidRPr="009D1403">
        <w:t>CNN(Hydrodynamically constrained neural networks)</w:t>
      </w:r>
      <w:r w:rsidRPr="009D1403">
        <w:rPr>
          <w:rFonts w:hint="eastAsia"/>
        </w:rPr>
        <w:t>表示的是流体力学</w:t>
      </w:r>
      <w:r w:rsidR="00DE4908">
        <w:rPr>
          <w:rFonts w:hint="eastAsia"/>
        </w:rPr>
        <w:t>知识</w:t>
      </w:r>
      <w:r w:rsidRPr="009D1403">
        <w:rPr>
          <w:rFonts w:hint="eastAsia"/>
        </w:rPr>
        <w:t>约束神经网络的天然裂缝宽度预测模型，</w:t>
      </w:r>
      <w:r w:rsidR="00F0382D" w:rsidRPr="009D1403">
        <w:rPr>
          <w:rFonts w:hint="eastAsia"/>
        </w:rPr>
        <w:t>本节将首先介绍常用的流体力学经典模型，然后从经典模型中提取</w:t>
      </w:r>
      <w:r w:rsidR="00E21CAF">
        <w:rPr>
          <w:rFonts w:hint="eastAsia"/>
        </w:rPr>
        <w:t>流体</w:t>
      </w:r>
      <w:r w:rsidR="00F0382D" w:rsidRPr="009D1403">
        <w:rPr>
          <w:rFonts w:hint="eastAsia"/>
        </w:rPr>
        <w:t>力学</w:t>
      </w:r>
      <w:r w:rsidR="00E21CAF">
        <w:rPr>
          <w:rFonts w:hint="eastAsia"/>
        </w:rPr>
        <w:t>知识</w:t>
      </w:r>
      <w:r w:rsidR="00F0382D" w:rsidRPr="009D1403">
        <w:rPr>
          <w:rFonts w:hint="eastAsia"/>
        </w:rPr>
        <w:t>，并基于此建立</w:t>
      </w:r>
      <w:r w:rsidR="00F0382D" w:rsidRPr="009D1403">
        <w:rPr>
          <w:rFonts w:hint="eastAsia"/>
        </w:rPr>
        <w:t>HCNN</w:t>
      </w:r>
      <w:r w:rsidR="00F0382D" w:rsidRPr="009D1403">
        <w:rPr>
          <w:rFonts w:hint="eastAsia"/>
        </w:rPr>
        <w:t>。</w:t>
      </w:r>
    </w:p>
    <w:p w14:paraId="3C27C6B3" w14:textId="297B18BB" w:rsidR="00790EB9" w:rsidRPr="00C76FD8" w:rsidRDefault="00E54C17" w:rsidP="004924B8">
      <w:pPr>
        <w:pStyle w:val="21"/>
        <w:snapToGrid w:val="0"/>
        <w:spacing w:before="163" w:after="163"/>
        <w:rPr>
          <w:sz w:val="21"/>
          <w:szCs w:val="21"/>
        </w:rPr>
      </w:pPr>
      <w:r>
        <w:rPr>
          <w:sz w:val="21"/>
          <w:szCs w:val="21"/>
        </w:rPr>
        <w:t>2</w:t>
      </w:r>
      <w:r w:rsidR="00C76FD8" w:rsidRPr="00C76FD8">
        <w:rPr>
          <w:sz w:val="21"/>
          <w:szCs w:val="21"/>
        </w:rPr>
        <w:t>.1</w:t>
      </w:r>
      <w:r w:rsidR="001C55C8">
        <w:rPr>
          <w:sz w:val="21"/>
          <w:szCs w:val="21"/>
        </w:rPr>
        <w:t xml:space="preserve"> </w:t>
      </w:r>
      <w:r w:rsidR="005875C9">
        <w:rPr>
          <w:rFonts w:hint="eastAsia"/>
          <w:sz w:val="21"/>
          <w:szCs w:val="21"/>
        </w:rPr>
        <w:t>裂缝宽度预测的</w:t>
      </w:r>
      <w:r w:rsidR="00790EB9" w:rsidRPr="00C76FD8">
        <w:rPr>
          <w:rFonts w:hint="eastAsia"/>
          <w:sz w:val="21"/>
          <w:szCs w:val="21"/>
        </w:rPr>
        <w:t>流体力学</w:t>
      </w:r>
      <w:r w:rsidR="005875C9">
        <w:rPr>
          <w:rFonts w:hint="eastAsia"/>
          <w:sz w:val="21"/>
          <w:szCs w:val="21"/>
        </w:rPr>
        <w:t>经典</w:t>
      </w:r>
      <w:r w:rsidR="00790EB9" w:rsidRPr="00C76FD8">
        <w:rPr>
          <w:rFonts w:hint="eastAsia"/>
          <w:sz w:val="21"/>
          <w:szCs w:val="21"/>
        </w:rPr>
        <w:t>模型</w:t>
      </w:r>
    </w:p>
    <w:bookmarkEnd w:id="6"/>
    <w:p w14:paraId="5D896C3F" w14:textId="0B5259B1" w:rsidR="00C11C5C" w:rsidRPr="00382E1C" w:rsidRDefault="00382E1C" w:rsidP="009672C0">
      <w:pPr>
        <w:pStyle w:val="affff7"/>
        <w:snapToGrid w:val="0"/>
      </w:pPr>
      <w:r w:rsidRPr="00382E1C">
        <w:rPr>
          <w:bCs w:val="0"/>
        </w:rPr>
        <w:t>1</w:t>
      </w:r>
      <w:r>
        <w:rPr>
          <w:bCs w:val="0"/>
        </w:rPr>
        <w:t xml:space="preserve"> </w:t>
      </w:r>
      <w:r w:rsidR="009672C0" w:rsidRPr="00382E1C">
        <w:t xml:space="preserve"> </w:t>
      </w:r>
      <w:r w:rsidR="009F2965" w:rsidRPr="00382E1C">
        <w:t>Li</w:t>
      </w:r>
      <w:r w:rsidR="00527394" w:rsidRPr="00382E1C">
        <w:t>e</w:t>
      </w:r>
      <w:r w:rsidR="009F2965" w:rsidRPr="00382E1C">
        <w:t>tard-Griffiths</w:t>
      </w:r>
      <w:r w:rsidR="009F2965" w:rsidRPr="00382E1C">
        <w:rPr>
          <w:rFonts w:hint="eastAsia"/>
        </w:rPr>
        <w:t>模型</w:t>
      </w:r>
    </w:p>
    <w:p w14:paraId="0D35C5BA" w14:textId="7A1B0C34" w:rsidR="00814858" w:rsidRDefault="00814858" w:rsidP="00814858">
      <w:pPr>
        <w:snapToGrid w:val="0"/>
        <w:spacing w:line="300" w:lineRule="auto"/>
        <w:ind w:firstLine="420"/>
      </w:pPr>
      <w:r w:rsidRPr="00DB1AFB">
        <w:rPr>
          <w:rFonts w:hint="eastAsia"/>
        </w:rPr>
        <w:t>模型基本假设：①假设非牛顿流体钻井液流变模型为宾汉流体；②裂缝面光滑，裂缝宽度一定；③每次发生井漏时只与单条可导水平裂缝相关；④钻井液在井筒中的漏失是沿径向层流流动；⑤忽略基质孔隙度即不考虑裂缝面漏失</w:t>
      </w:r>
      <w:bookmarkStart w:id="7" w:name="_Hlk162630276"/>
      <w:r w:rsidRPr="006C731E">
        <w:rPr>
          <w:rFonts w:hint="eastAsia"/>
          <w:vertAlign w:val="superscript"/>
        </w:rPr>
        <w:t>[</w:t>
      </w:r>
      <w:r>
        <w:rPr>
          <w:vertAlign w:val="superscript"/>
        </w:rPr>
        <w:t>3</w:t>
      </w:r>
      <w:r w:rsidRPr="006C731E">
        <w:rPr>
          <w:vertAlign w:val="superscript"/>
        </w:rPr>
        <w:t>]</w:t>
      </w:r>
      <w:bookmarkEnd w:id="7"/>
      <w:r>
        <w:rPr>
          <w:rFonts w:hint="eastAsia"/>
        </w:rPr>
        <w:t>。</w:t>
      </w:r>
    </w:p>
    <w:p w14:paraId="1E9D8613" w14:textId="0E5A83C2" w:rsidR="00DB1AFB" w:rsidRPr="00E002E1" w:rsidRDefault="002D6F5B" w:rsidP="00DF184C">
      <w:pPr>
        <w:adjustRightInd w:val="0"/>
        <w:snapToGrid w:val="0"/>
        <w:spacing w:line="300" w:lineRule="auto"/>
        <w:ind w:firstLine="420"/>
      </w:pPr>
      <w:r w:rsidRPr="002D6F5B">
        <w:rPr>
          <w:rFonts w:hint="eastAsia"/>
        </w:rPr>
        <w:t>Lietard</w:t>
      </w:r>
      <w:r w:rsidRPr="002D6F5B">
        <w:rPr>
          <w:rFonts w:hint="eastAsia"/>
        </w:rPr>
        <w:t>等人将钻井液侵入裂缝的现象描述为</w:t>
      </w:r>
      <w:r>
        <w:rPr>
          <w:rFonts w:hint="eastAsia"/>
        </w:rPr>
        <w:t>流体在压力作用下侵入</w:t>
      </w:r>
      <w:r w:rsidRPr="002D6F5B">
        <w:rPr>
          <w:rFonts w:hint="eastAsia"/>
        </w:rPr>
        <w:t>一个空心圆柱孔，其高度为</w:t>
      </w:r>
      <w:bookmarkStart w:id="8" w:name="_Hlk164415437"/>
      <w:r w:rsidR="00DF184C" w:rsidRPr="00DF184C">
        <w:rPr>
          <w:position w:val="-6"/>
        </w:rPr>
        <w:object w:dxaOrig="220" w:dyaOrig="200" w14:anchorId="2B0FF834">
          <v:shape id="_x0000_i1037" type="#_x0000_t75" style="width:10.65pt;height:10.65pt" o:ole="">
            <v:imagedata r:id="rId43" o:title=""/>
          </v:shape>
          <o:OLEObject Type="Embed" ProgID="Equation.DSMT4" ShapeID="_x0000_i1037" DrawAspect="Content" ObjectID="_1797946822" r:id="rId44"/>
        </w:object>
      </w:r>
      <w:bookmarkEnd w:id="8"/>
      <w:r w:rsidRPr="002D6F5B">
        <w:rPr>
          <w:rFonts w:hint="eastAsia"/>
        </w:rPr>
        <w:t>，内半径和外半径分别为</w:t>
      </w:r>
      <w:bookmarkStart w:id="9" w:name="_Hlk164415310"/>
      <w:r w:rsidR="00DF184C" w:rsidRPr="00DF184C">
        <w:rPr>
          <w:position w:val="-10"/>
        </w:rPr>
        <w:object w:dxaOrig="220" w:dyaOrig="320" w14:anchorId="7DEE2722">
          <v:shape id="_x0000_i1038" type="#_x0000_t75" style="width:10.65pt;height:15.65pt" o:ole="">
            <v:imagedata r:id="rId45" o:title=""/>
          </v:shape>
          <o:OLEObject Type="Embed" ProgID="Equation.DSMT4" ShapeID="_x0000_i1038" DrawAspect="Content" ObjectID="_1797946823" r:id="rId46"/>
        </w:object>
      </w:r>
      <w:bookmarkEnd w:id="9"/>
      <w:r w:rsidRPr="002D6F5B">
        <w:rPr>
          <w:rFonts w:hint="eastAsia"/>
        </w:rPr>
        <w:t>和</w:t>
      </w:r>
      <w:bookmarkStart w:id="10" w:name="_Hlk164764598"/>
      <w:r w:rsidR="00DF184C" w:rsidRPr="00DF184C">
        <w:rPr>
          <w:position w:val="-10"/>
        </w:rPr>
        <w:object w:dxaOrig="279" w:dyaOrig="320" w14:anchorId="58411799">
          <v:shape id="_x0000_i1039" type="#_x0000_t75" style="width:15.35pt;height:15.65pt" o:ole="">
            <v:imagedata r:id="rId47" o:title=""/>
          </v:shape>
          <o:OLEObject Type="Embed" ProgID="Equation.DSMT4" ShapeID="_x0000_i1039" DrawAspect="Content" ObjectID="_1797946824" r:id="rId48"/>
        </w:object>
      </w:r>
      <w:bookmarkEnd w:id="10"/>
      <w:r w:rsidRPr="002D6F5B">
        <w:rPr>
          <w:rFonts w:hint="eastAsia"/>
        </w:rPr>
        <w:t>，如图</w:t>
      </w:r>
      <w:r w:rsidRPr="002D6F5B">
        <w:rPr>
          <w:rFonts w:hint="eastAsia"/>
        </w:rPr>
        <w:t>1</w:t>
      </w:r>
      <w:r w:rsidRPr="002D6F5B">
        <w:rPr>
          <w:rFonts w:hint="eastAsia"/>
        </w:rPr>
        <w:t>所示。</w:t>
      </w:r>
    </w:p>
    <w:p w14:paraId="1C2D597A" w14:textId="77777777" w:rsidR="00DB1AFB" w:rsidRPr="00DB1AFB" w:rsidRDefault="00DB1AFB" w:rsidP="004924B8">
      <w:pPr>
        <w:snapToGrid w:val="0"/>
        <w:spacing w:line="300" w:lineRule="auto"/>
        <w:ind w:firstLine="420"/>
      </w:pPr>
      <w:r w:rsidRPr="00DB1AFB">
        <w:rPr>
          <w:rFonts w:hint="eastAsia"/>
        </w:rPr>
        <w:t>由于非牛顿流体钻井液流变模型为宾汉流体，得到：</w:t>
      </w:r>
    </w:p>
    <w:p w14:paraId="12CE573E" w14:textId="4B01E2B4" w:rsidR="00DB1AFB" w:rsidRPr="00DB1AFB" w:rsidRDefault="00681091" w:rsidP="003144DC">
      <w:pPr>
        <w:snapToGrid w:val="0"/>
        <w:spacing w:line="300" w:lineRule="auto"/>
        <w:ind w:firstLineChars="0" w:firstLine="0"/>
        <w:jc w:val="right"/>
        <w:rPr>
          <w:szCs w:val="21"/>
        </w:rPr>
      </w:pPr>
      <w:r w:rsidRPr="00DB1AFB">
        <w:rPr>
          <w:position w:val="-28"/>
          <w:szCs w:val="21"/>
        </w:rPr>
        <w:object w:dxaOrig="2299" w:dyaOrig="660" w14:anchorId="074ED5F5">
          <v:shape id="_x0000_i1040" type="#_x0000_t75" style="width:108pt;height:31pt" o:ole="">
            <v:imagedata r:id="rId49" o:title=""/>
          </v:shape>
          <o:OLEObject Type="Embed" ProgID="Equation.DSMT4" ShapeID="_x0000_i1040" DrawAspect="Content" ObjectID="_1797946825" r:id="rId50"/>
        </w:object>
      </w:r>
      <w:r w:rsidR="00DB1AFB" w:rsidRPr="00DB1AFB">
        <w:rPr>
          <w:szCs w:val="21"/>
        </w:rPr>
        <w:t xml:space="preserve">  </w:t>
      </w:r>
      <w:r w:rsidR="004D76C6">
        <w:rPr>
          <w:szCs w:val="21"/>
        </w:rPr>
        <w:t xml:space="preserve">    </w:t>
      </w:r>
      <w:r w:rsidR="00DB1AFB" w:rsidRPr="00DB1AFB">
        <w:rPr>
          <w:szCs w:val="21"/>
        </w:rPr>
        <w:t xml:space="preserve"> </w:t>
      </w:r>
      <w:r w:rsidR="004D76C6" w:rsidRPr="004D76C6">
        <w:rPr>
          <w:rFonts w:hint="eastAsia"/>
          <w:szCs w:val="21"/>
        </w:rPr>
        <w:t>（</w:t>
      </w:r>
      <w:r w:rsidR="0093212A">
        <w:rPr>
          <w:szCs w:val="21"/>
        </w:rPr>
        <w:t>4</w:t>
      </w:r>
      <w:r w:rsidR="004D76C6" w:rsidRPr="004D76C6">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2011D9">
        <w:rPr>
          <w:szCs w:val="21"/>
        </w:rPr>
        <w:t xml:space="preserve">   </w:t>
      </w:r>
      <w:r w:rsidR="00DB1AFB" w:rsidRPr="00DB1AFB">
        <w:rPr>
          <w:szCs w:val="21"/>
        </w:rPr>
        <w:t xml:space="preserve">          </w:t>
      </w:r>
    </w:p>
    <w:p w14:paraId="10F5A8AA" w14:textId="2622C2B7" w:rsidR="00DB1AFB" w:rsidRPr="00DB1AFB" w:rsidRDefault="00681091" w:rsidP="003144DC">
      <w:pPr>
        <w:snapToGrid w:val="0"/>
        <w:spacing w:line="300" w:lineRule="auto"/>
        <w:ind w:firstLineChars="0" w:firstLine="0"/>
        <w:jc w:val="right"/>
        <w:rPr>
          <w:szCs w:val="21"/>
        </w:rPr>
      </w:pPr>
      <w:r w:rsidRPr="00DB1AFB">
        <w:rPr>
          <w:position w:val="-28"/>
          <w:szCs w:val="21"/>
        </w:rPr>
        <w:object w:dxaOrig="1340" w:dyaOrig="660" w14:anchorId="7672BDB1">
          <v:shape id="_x0000_i1041" type="#_x0000_t75" style="width:61.65pt;height:31pt" o:ole="">
            <v:imagedata r:id="rId51" o:title=""/>
          </v:shape>
          <o:OLEObject Type="Embed" ProgID="Equation.DSMT4" ShapeID="_x0000_i1041" DrawAspect="Content" ObjectID="_1797946826" r:id="rId52"/>
        </w:object>
      </w:r>
      <w:r w:rsidR="00DB1AFB" w:rsidRPr="00DB1AFB">
        <w:rPr>
          <w:szCs w:val="21"/>
        </w:rPr>
        <w:t xml:space="preserve">  </w:t>
      </w:r>
      <w:r w:rsidR="004D76C6">
        <w:rPr>
          <w:szCs w:val="21"/>
        </w:rPr>
        <w:t xml:space="preserve">        </w:t>
      </w:r>
      <w:r w:rsidR="00DB1AFB" w:rsidRPr="00DB1AFB">
        <w:rPr>
          <w:szCs w:val="21"/>
        </w:rPr>
        <w:t xml:space="preserve"> </w:t>
      </w:r>
      <w:r w:rsidR="004D76C6" w:rsidRPr="004D76C6">
        <w:rPr>
          <w:rFonts w:hint="eastAsia"/>
          <w:szCs w:val="21"/>
        </w:rPr>
        <w:t>（</w:t>
      </w:r>
      <w:r w:rsidR="0093212A">
        <w:rPr>
          <w:szCs w:val="21"/>
        </w:rPr>
        <w:t>5</w:t>
      </w:r>
      <w:r w:rsidR="004D76C6" w:rsidRPr="004D76C6">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2011D9">
        <w:rPr>
          <w:szCs w:val="21"/>
        </w:rPr>
        <w:t xml:space="preserve">  </w:t>
      </w:r>
      <w:r w:rsidR="00DB1AFB" w:rsidRPr="00DB1AFB">
        <w:rPr>
          <w:szCs w:val="21"/>
        </w:rPr>
        <w:t xml:space="preserve">     </w:t>
      </w:r>
      <w:bookmarkStart w:id="11" w:name="_Hlk155365914"/>
    </w:p>
    <w:bookmarkEnd w:id="11"/>
    <w:p w14:paraId="3B542BA5" w14:textId="5794803C" w:rsidR="00DB1AFB" w:rsidRPr="00DB1AFB" w:rsidRDefault="00DB1AFB" w:rsidP="004924B8">
      <w:pPr>
        <w:snapToGrid w:val="0"/>
        <w:spacing w:line="300" w:lineRule="auto"/>
        <w:ind w:firstLine="420"/>
      </w:pPr>
      <w:r w:rsidRPr="00DB1AFB">
        <w:rPr>
          <w:rFonts w:hint="eastAsia"/>
        </w:rPr>
        <w:t>式中，</w:t>
      </w:r>
      <w:bookmarkStart w:id="12" w:name="_Hlk164415496"/>
      <w:r w:rsidR="00DF184C" w:rsidRPr="00DF184C">
        <w:rPr>
          <w:position w:val="-10"/>
        </w:rPr>
        <w:object w:dxaOrig="200" w:dyaOrig="240" w14:anchorId="331B4C3A">
          <v:shape id="_x0000_i1042" type="#_x0000_t75" style="width:10.65pt;height:10.65pt" o:ole="">
            <v:imagedata r:id="rId53" o:title=""/>
          </v:shape>
          <o:OLEObject Type="Embed" ProgID="Equation.DSMT4" ShapeID="_x0000_i1042" DrawAspect="Content" ObjectID="_1797946827" r:id="rId54"/>
        </w:object>
      </w:r>
      <w:bookmarkEnd w:id="12"/>
      <w:r w:rsidR="003E163A">
        <w:rPr>
          <w:rFonts w:hint="eastAsia"/>
        </w:rPr>
        <w:t>是</w:t>
      </w:r>
      <w:r w:rsidRPr="00DB1AFB">
        <w:rPr>
          <w:rFonts w:hint="eastAsia"/>
        </w:rPr>
        <w:t>沿</w:t>
      </w:r>
      <w:r w:rsidR="003E52FF">
        <w:rPr>
          <w:rFonts w:hint="eastAsia"/>
        </w:rPr>
        <w:t>裂缝</w:t>
      </w:r>
      <w:r w:rsidRPr="00DB1AFB">
        <w:rPr>
          <w:rFonts w:hint="eastAsia"/>
        </w:rPr>
        <w:t>宽度</w:t>
      </w:r>
      <w:bookmarkStart w:id="13" w:name="_Hlk164764689"/>
      <w:r w:rsidR="00DF184C" w:rsidRPr="00DF184C">
        <w:rPr>
          <w:position w:val="-6"/>
        </w:rPr>
        <w:object w:dxaOrig="220" w:dyaOrig="200" w14:anchorId="1C7903D4">
          <v:shape id="_x0000_i1043" type="#_x0000_t75" style="width:10.65pt;height:10.65pt" o:ole="">
            <v:imagedata r:id="rId43" o:title=""/>
          </v:shape>
          <o:OLEObject Type="Embed" ProgID="Equation.DSMT4" ShapeID="_x0000_i1043" DrawAspect="Content" ObjectID="_1797946828" r:id="rId55"/>
        </w:object>
      </w:r>
      <w:bookmarkEnd w:id="13"/>
      <w:r w:rsidR="003E52FF" w:rsidRPr="003E52FF">
        <w:rPr>
          <w:rFonts w:hint="eastAsia"/>
        </w:rPr>
        <w:t>垂直</w:t>
      </w:r>
      <w:r w:rsidRPr="00DB1AFB">
        <w:rPr>
          <w:rFonts w:hint="eastAsia"/>
        </w:rPr>
        <w:t>方向</w:t>
      </w:r>
      <w:r w:rsidR="003E52FF">
        <w:rPr>
          <w:rFonts w:hint="eastAsia"/>
        </w:rPr>
        <w:t>上</w:t>
      </w:r>
      <w:r w:rsidRPr="00DB1AFB">
        <w:rPr>
          <w:rFonts w:hint="eastAsia"/>
        </w:rPr>
        <w:t>的距离，</w:t>
      </w:r>
      <w:r w:rsidRPr="00DB1AFB">
        <w:rPr>
          <w:rFonts w:hint="eastAsia"/>
        </w:rPr>
        <w:t>m</w:t>
      </w:r>
      <w:r w:rsidRPr="00DB1AFB">
        <w:rPr>
          <w:rFonts w:hint="eastAsia"/>
        </w:rPr>
        <w:t>；</w:t>
      </w:r>
      <w:bookmarkStart w:id="14" w:name="_Hlk164764733"/>
      <w:r w:rsidR="00DF184C" w:rsidRPr="00DF184C">
        <w:rPr>
          <w:position w:val="-6"/>
        </w:rPr>
        <w:object w:dxaOrig="180" w:dyaOrig="200" w14:anchorId="5CE3F5F1">
          <v:shape id="_x0000_i1044" type="#_x0000_t75" style="width:10.65pt;height:10.65pt" o:ole="">
            <v:imagedata r:id="rId56" o:title=""/>
          </v:shape>
          <o:OLEObject Type="Embed" ProgID="Equation.DSMT4" ShapeID="_x0000_i1044" DrawAspect="Content" ObjectID="_1797946829" r:id="rId57"/>
        </w:object>
      </w:r>
      <w:bookmarkEnd w:id="14"/>
      <w:r w:rsidR="003E163A">
        <w:rPr>
          <w:rFonts w:hint="eastAsia"/>
        </w:rPr>
        <w:t>是</w:t>
      </w:r>
      <w:r w:rsidRPr="00DB1AFB">
        <w:rPr>
          <w:rFonts w:hint="eastAsia"/>
        </w:rPr>
        <w:t>位置</w:t>
      </w:r>
      <w:r w:rsidR="003E163A">
        <w:rPr>
          <w:rFonts w:hint="eastAsia"/>
        </w:rPr>
        <w:t>为</w:t>
      </w:r>
      <w:r w:rsidR="00DF184C" w:rsidRPr="00DF184C">
        <w:rPr>
          <w:position w:val="-10"/>
        </w:rPr>
        <w:object w:dxaOrig="200" w:dyaOrig="240" w14:anchorId="00135FB1">
          <v:shape id="_x0000_i1045" type="#_x0000_t75" style="width:10.65pt;height:10.65pt" o:ole="">
            <v:imagedata r:id="rId53" o:title=""/>
          </v:shape>
          <o:OLEObject Type="Embed" ProgID="Equation.DSMT4" ShapeID="_x0000_i1045" DrawAspect="Content" ObjectID="_1797946830" r:id="rId58"/>
        </w:object>
      </w:r>
      <w:r w:rsidRPr="00DB1AFB">
        <w:rPr>
          <w:rFonts w:hint="eastAsia"/>
        </w:rPr>
        <w:t>的速度，</w:t>
      </w:r>
      <w:r w:rsidRPr="00DB1AFB">
        <w:rPr>
          <w:rFonts w:hint="eastAsia"/>
        </w:rPr>
        <w:t>m/s</w:t>
      </w:r>
      <w:r w:rsidRPr="00DB1AFB">
        <w:rPr>
          <w:rFonts w:hint="eastAsia"/>
        </w:rPr>
        <w:t>；</w:t>
      </w:r>
      <w:bookmarkStart w:id="15" w:name="_Hlk164764781"/>
      <w:r w:rsidR="00DF184C" w:rsidRPr="00DF184C">
        <w:rPr>
          <w:position w:val="-14"/>
        </w:rPr>
        <w:object w:dxaOrig="279" w:dyaOrig="360" w14:anchorId="6037E64C">
          <v:shape id="_x0000_i1046" type="#_x0000_t75" style="width:15.35pt;height:20.65pt" o:ole="">
            <v:imagedata r:id="rId59" o:title=""/>
          </v:shape>
          <o:OLEObject Type="Embed" ProgID="Equation.DSMT4" ShapeID="_x0000_i1046" DrawAspect="Content" ObjectID="_1797946831" r:id="rId60"/>
        </w:object>
      </w:r>
      <w:bookmarkEnd w:id="15"/>
      <w:r w:rsidR="003E163A">
        <w:rPr>
          <w:rFonts w:hint="eastAsia"/>
        </w:rPr>
        <w:t>是</w:t>
      </w:r>
      <w:r w:rsidRPr="00DB1AFB">
        <w:rPr>
          <w:rFonts w:hint="eastAsia"/>
        </w:rPr>
        <w:t>塑性黏度，</w:t>
      </w:r>
      <w:r w:rsidRPr="00DB1AFB">
        <w:rPr>
          <w:rFonts w:hint="eastAsia"/>
        </w:rPr>
        <w:t>Pa</w:t>
      </w:r>
      <w:r w:rsidRPr="00DB1AFB">
        <w:t>∙</w:t>
      </w:r>
      <w:r w:rsidRPr="00DB1AFB">
        <w:rPr>
          <w:rFonts w:hint="eastAsia"/>
        </w:rPr>
        <w:t>s</w:t>
      </w:r>
      <w:r w:rsidRPr="00DB1AFB">
        <w:rPr>
          <w:rFonts w:hint="eastAsia"/>
        </w:rPr>
        <w:t>；</w:t>
      </w:r>
      <w:r w:rsidR="00DF184C">
        <w:t xml:space="preserve"> </w:t>
      </w:r>
      <w:bookmarkStart w:id="16" w:name="_Hlk164764809"/>
      <w:r w:rsidR="00DF184C" w:rsidRPr="00DF184C">
        <w:rPr>
          <w:position w:val="-14"/>
        </w:rPr>
        <w:object w:dxaOrig="240" w:dyaOrig="360" w14:anchorId="70AB2FBC">
          <v:shape id="_x0000_i1047" type="#_x0000_t75" style="width:10.65pt;height:20.65pt" o:ole="">
            <v:imagedata r:id="rId61" o:title=""/>
          </v:shape>
          <o:OLEObject Type="Embed" ProgID="Equation.DSMT4" ShapeID="_x0000_i1047" DrawAspect="Content" ObjectID="_1797946832" r:id="rId62"/>
        </w:object>
      </w:r>
      <w:bookmarkEnd w:id="16"/>
      <w:r w:rsidR="003E163A">
        <w:rPr>
          <w:rFonts w:hint="eastAsia"/>
        </w:rPr>
        <w:t>是</w:t>
      </w:r>
      <w:r w:rsidRPr="00DB1AFB">
        <w:rPr>
          <w:rFonts w:hint="eastAsia"/>
        </w:rPr>
        <w:t>钻井液的动切力，</w:t>
      </w:r>
      <w:r w:rsidRPr="00DB1AFB">
        <w:rPr>
          <w:rFonts w:hint="eastAsia"/>
        </w:rPr>
        <w:t>Pa</w:t>
      </w:r>
      <w:r w:rsidRPr="00DB1AFB">
        <w:rPr>
          <w:rFonts w:hint="eastAsia"/>
        </w:rPr>
        <w:t>。</w:t>
      </w:r>
    </w:p>
    <w:p w14:paraId="271B2106" w14:textId="61B9AB91" w:rsidR="00DB1AFB" w:rsidRPr="00DB1AFB" w:rsidRDefault="007B20D4" w:rsidP="00073347">
      <w:pPr>
        <w:snapToGrid w:val="0"/>
        <w:spacing w:line="300" w:lineRule="auto"/>
        <w:ind w:firstLineChars="0" w:firstLine="0"/>
        <w:jc w:val="center"/>
        <w:rPr>
          <w:szCs w:val="21"/>
        </w:rPr>
      </w:pPr>
      <w:r>
        <w:rPr>
          <w:noProof/>
        </w:rPr>
        <w:drawing>
          <wp:inline distT="0" distB="0" distL="0" distR="0" wp14:anchorId="55D6C0E2" wp14:editId="5B9FDD7E">
            <wp:extent cx="3231834" cy="1397000"/>
            <wp:effectExtent l="0" t="0" r="6985" b="0"/>
            <wp:docPr id="3992409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1615" cy="1401228"/>
                    </a:xfrm>
                    <a:prstGeom prst="rect">
                      <a:avLst/>
                    </a:prstGeom>
                    <a:noFill/>
                    <a:ln>
                      <a:noFill/>
                    </a:ln>
                  </pic:spPr>
                </pic:pic>
              </a:graphicData>
            </a:graphic>
          </wp:inline>
        </w:drawing>
      </w:r>
    </w:p>
    <w:p w14:paraId="56CEB2FA" w14:textId="2DC89552" w:rsidR="00DB1AFB" w:rsidRDefault="00DB1AFB" w:rsidP="004924B8">
      <w:pPr>
        <w:snapToGrid w:val="0"/>
        <w:ind w:firstLineChars="0" w:firstLine="0"/>
        <w:jc w:val="center"/>
        <w:rPr>
          <w:rFonts w:eastAsia="楷体"/>
          <w:sz w:val="18"/>
        </w:rPr>
      </w:pPr>
      <w:bookmarkStart w:id="17" w:name="_Hlk162545184"/>
      <w:r w:rsidRPr="00DB1AFB">
        <w:rPr>
          <w:rFonts w:eastAsia="楷体" w:hint="eastAsia"/>
          <w:sz w:val="18"/>
        </w:rPr>
        <w:t>图</w:t>
      </w:r>
      <w:bookmarkEnd w:id="17"/>
      <w:r w:rsidR="00011B12">
        <w:rPr>
          <w:rFonts w:eastAsia="楷体"/>
          <w:sz w:val="18"/>
        </w:rPr>
        <w:t>4</w:t>
      </w:r>
      <w:r w:rsidR="002011D9" w:rsidRPr="00CC3732">
        <w:rPr>
          <w:rFonts w:eastAsia="楷体"/>
          <w:sz w:val="18"/>
        </w:rPr>
        <w:t xml:space="preserve"> </w:t>
      </w:r>
      <w:r w:rsidRPr="00DB1AFB">
        <w:rPr>
          <w:rFonts w:eastAsia="楷体" w:hint="eastAsia"/>
          <w:sz w:val="18"/>
        </w:rPr>
        <w:t>裂缝</w:t>
      </w:r>
      <w:r w:rsidR="000C6F61" w:rsidRPr="00CC3732">
        <w:rPr>
          <w:rFonts w:eastAsia="楷体" w:hint="eastAsia"/>
          <w:sz w:val="18"/>
        </w:rPr>
        <w:t>漏失</w:t>
      </w:r>
      <w:r w:rsidRPr="00DB1AFB">
        <w:rPr>
          <w:rFonts w:eastAsia="楷体" w:hint="eastAsia"/>
          <w:sz w:val="18"/>
        </w:rPr>
        <w:t>模型</w:t>
      </w:r>
    </w:p>
    <w:p w14:paraId="77379590" w14:textId="5FE86909" w:rsidR="00542815" w:rsidRDefault="00542815" w:rsidP="004924B8">
      <w:pPr>
        <w:snapToGrid w:val="0"/>
        <w:ind w:firstLineChars="0" w:firstLine="0"/>
        <w:jc w:val="center"/>
        <w:rPr>
          <w:rFonts w:eastAsia="楷体"/>
          <w:sz w:val="18"/>
        </w:rPr>
      </w:pPr>
      <w:r w:rsidRPr="00542815">
        <w:rPr>
          <w:rFonts w:eastAsia="楷体"/>
          <w:sz w:val="18"/>
        </w:rPr>
        <w:t xml:space="preserve">Fig.1 </w:t>
      </w:r>
      <w:r>
        <w:rPr>
          <w:rFonts w:eastAsia="楷体"/>
          <w:sz w:val="18"/>
        </w:rPr>
        <w:t>F</w:t>
      </w:r>
      <w:r w:rsidRPr="00542815">
        <w:rPr>
          <w:rFonts w:eastAsia="楷体"/>
          <w:sz w:val="18"/>
        </w:rPr>
        <w:t>racture leakage model</w:t>
      </w:r>
    </w:p>
    <w:p w14:paraId="6A1627A4" w14:textId="77777777" w:rsidR="00A25303" w:rsidRPr="00DB1AFB" w:rsidRDefault="00A25303" w:rsidP="004924B8">
      <w:pPr>
        <w:snapToGrid w:val="0"/>
        <w:ind w:firstLineChars="0" w:firstLine="0"/>
        <w:jc w:val="center"/>
        <w:rPr>
          <w:rFonts w:eastAsia="楷体"/>
          <w:sz w:val="18"/>
        </w:rPr>
      </w:pPr>
    </w:p>
    <w:p w14:paraId="06933974" w14:textId="77777777" w:rsidR="00DB1AFB" w:rsidRPr="00DB1AFB" w:rsidRDefault="00DB1AFB" w:rsidP="004924B8">
      <w:pPr>
        <w:snapToGrid w:val="0"/>
        <w:spacing w:line="300" w:lineRule="auto"/>
        <w:ind w:firstLine="420"/>
      </w:pPr>
      <w:r w:rsidRPr="00DB1AFB">
        <w:rPr>
          <w:rFonts w:hint="eastAsia"/>
        </w:rPr>
        <w:t>宾汉流体在裂缝中层流流动的压力梯度表示为：</w:t>
      </w:r>
    </w:p>
    <w:p w14:paraId="590FD987" w14:textId="29BBDDFF" w:rsidR="00DB1AFB" w:rsidRPr="00DB1AFB" w:rsidRDefault="007C7DC8" w:rsidP="003144DC">
      <w:pPr>
        <w:snapToGrid w:val="0"/>
        <w:spacing w:line="300" w:lineRule="auto"/>
        <w:ind w:firstLineChars="0" w:firstLine="0"/>
        <w:jc w:val="right"/>
        <w:rPr>
          <w:szCs w:val="21"/>
        </w:rPr>
      </w:pPr>
      <w:r w:rsidRPr="00DB1AFB">
        <w:rPr>
          <w:rFonts w:ascii="等线" w:eastAsia="等线" w:hAnsi="等线" w:cs="Times New Roman"/>
          <w:position w:val="-24"/>
          <w:szCs w:val="21"/>
          <w14:ligatures w14:val="standardContextual"/>
        </w:rPr>
        <w:object w:dxaOrig="1880" w:dyaOrig="660" w14:anchorId="51BCF300">
          <v:shape id="_x0000_i1048" type="#_x0000_t75" style="width:87.65pt;height:31pt" o:ole="">
            <v:imagedata r:id="rId64" o:title=""/>
          </v:shape>
          <o:OLEObject Type="Embed" ProgID="Equation.DSMT4" ShapeID="_x0000_i1048" DrawAspect="Content" ObjectID="_1797946833" r:id="rId65"/>
        </w:object>
      </w:r>
      <w:r w:rsidR="00DB1AFB" w:rsidRPr="00DB1AFB">
        <w:rPr>
          <w:rFonts w:ascii="等线" w:eastAsia="等线" w:hAnsi="等线" w:cs="Times New Roman"/>
          <w:szCs w:val="21"/>
          <w14:ligatures w14:val="standardContextual"/>
        </w:rPr>
        <w:t xml:space="preserve">   </w:t>
      </w:r>
      <w:r w:rsidR="00274026">
        <w:rPr>
          <w:rFonts w:ascii="等线" w:eastAsia="等线" w:hAnsi="等线" w:cs="Times New Roman"/>
          <w:szCs w:val="21"/>
          <w14:ligatures w14:val="standardContextual"/>
        </w:rPr>
        <w:t xml:space="preserve">    </w:t>
      </w:r>
      <w:r w:rsidR="00274026" w:rsidRPr="00DB1AFB">
        <w:rPr>
          <w:rFonts w:hint="eastAsia"/>
          <w:szCs w:val="21"/>
        </w:rPr>
        <w:t>（</w:t>
      </w:r>
      <w:r w:rsidR="0093212A">
        <w:rPr>
          <w:szCs w:val="21"/>
        </w:rPr>
        <w:t>6</w:t>
      </w:r>
      <w:r w:rsidR="00274026" w:rsidRPr="00DB1AFB">
        <w:rPr>
          <w:rFonts w:hint="eastAsia"/>
          <w:szCs w:val="21"/>
        </w:rPr>
        <w:t>）</w:t>
      </w:r>
      <w:r w:rsidR="00DB1AFB" w:rsidRPr="00DB1AFB">
        <w:rPr>
          <w:rFonts w:ascii="等线" w:eastAsia="等线" w:hAnsi="等线" w:cs="Times New Roman"/>
          <w:szCs w:val="21"/>
          <w14:ligatures w14:val="standardContextual"/>
        </w:rPr>
        <w:t xml:space="preserve">       </w:t>
      </w:r>
      <w:r w:rsidR="002011D9">
        <w:rPr>
          <w:rFonts w:ascii="等线" w:eastAsia="等线" w:hAnsi="等线" w:cs="Times New Roman"/>
          <w:szCs w:val="21"/>
          <w14:ligatures w14:val="standardContextual"/>
        </w:rPr>
        <w:t xml:space="preserve"> </w:t>
      </w:r>
      <w:r w:rsidR="00DB1AFB" w:rsidRPr="00DB1AFB">
        <w:rPr>
          <w:rFonts w:ascii="等线" w:eastAsia="等线" w:hAnsi="等线" w:cs="Times New Roman"/>
          <w:szCs w:val="21"/>
          <w14:ligatures w14:val="standardContextual"/>
        </w:rPr>
        <w:t xml:space="preserve">           </w:t>
      </w:r>
    </w:p>
    <w:p w14:paraId="5018E755" w14:textId="517B8FBD" w:rsidR="00DB1AFB" w:rsidRPr="00DB1AFB" w:rsidRDefault="00DB1AFB" w:rsidP="004924B8">
      <w:pPr>
        <w:snapToGrid w:val="0"/>
        <w:spacing w:line="300" w:lineRule="auto"/>
        <w:ind w:firstLine="420"/>
        <w:rPr>
          <w:szCs w:val="21"/>
        </w:rPr>
      </w:pPr>
      <w:r w:rsidRPr="00DB1AFB">
        <w:rPr>
          <w:rFonts w:hint="eastAsia"/>
          <w:szCs w:val="21"/>
        </w:rPr>
        <w:t>式中，</w:t>
      </w:r>
      <w:r w:rsidR="005F2D47" w:rsidRPr="005F2D47">
        <w:rPr>
          <w:position w:val="-22"/>
          <w:szCs w:val="21"/>
        </w:rPr>
        <w:object w:dxaOrig="320" w:dyaOrig="560" w14:anchorId="58C33392">
          <v:shape id="_x0000_i1049" type="#_x0000_t75" style="width:15.65pt;height:25.65pt" o:ole="">
            <v:imagedata r:id="rId66" o:title=""/>
          </v:shape>
          <o:OLEObject Type="Embed" ProgID="Equation.DSMT4" ShapeID="_x0000_i1049" DrawAspect="Content" ObjectID="_1797946834" r:id="rId67"/>
        </w:object>
      </w:r>
      <w:r w:rsidR="003E163A">
        <w:rPr>
          <w:rFonts w:hint="eastAsia"/>
          <w:szCs w:val="21"/>
        </w:rPr>
        <w:t>为</w:t>
      </w:r>
      <w:r w:rsidRPr="00DB1AFB">
        <w:rPr>
          <w:rFonts w:hint="eastAsia"/>
          <w:szCs w:val="21"/>
        </w:rPr>
        <w:t>裂缝中</w:t>
      </w:r>
      <w:r w:rsidRPr="00DB1AFB">
        <w:rPr>
          <w:rFonts w:hint="eastAsia"/>
        </w:rPr>
        <w:t>层流流动</w:t>
      </w:r>
      <w:r w:rsidRPr="00DB1AFB">
        <w:rPr>
          <w:rFonts w:hint="eastAsia"/>
          <w:szCs w:val="21"/>
        </w:rPr>
        <w:t>的压力梯度，</w:t>
      </w:r>
      <w:r w:rsidRPr="00DB1AFB">
        <w:rPr>
          <w:rFonts w:hint="eastAsia"/>
          <w:szCs w:val="21"/>
        </w:rPr>
        <w:t>Pa/m</w:t>
      </w:r>
      <w:r w:rsidRPr="00DB1AFB">
        <w:rPr>
          <w:rFonts w:hint="eastAsia"/>
          <w:szCs w:val="21"/>
        </w:rPr>
        <w:t>；</w:t>
      </w:r>
      <w:bookmarkStart w:id="18" w:name="_Hlk164764889"/>
      <w:r w:rsidR="005F2D47" w:rsidRPr="005F2D47">
        <w:rPr>
          <w:position w:val="-10"/>
          <w:szCs w:val="21"/>
        </w:rPr>
        <w:object w:dxaOrig="240" w:dyaOrig="320" w14:anchorId="539E4972">
          <v:shape id="_x0000_i1050" type="#_x0000_t75" style="width:10.65pt;height:15.65pt" o:ole="">
            <v:imagedata r:id="rId68" o:title=""/>
          </v:shape>
          <o:OLEObject Type="Embed" ProgID="Equation.DSMT4" ShapeID="_x0000_i1050" DrawAspect="Content" ObjectID="_1797946835" r:id="rId69"/>
        </w:object>
      </w:r>
      <w:bookmarkEnd w:id="18"/>
      <w:r w:rsidR="003E163A">
        <w:rPr>
          <w:rFonts w:hint="eastAsia"/>
          <w:szCs w:val="21"/>
        </w:rPr>
        <w:t>为</w:t>
      </w:r>
      <w:r w:rsidRPr="00DB1AFB">
        <w:rPr>
          <w:rFonts w:hint="eastAsia"/>
          <w:szCs w:val="21"/>
        </w:rPr>
        <w:t>径向流条件下钻井液质点在缝中的流速，</w:t>
      </w:r>
      <w:r w:rsidRPr="00DB1AFB">
        <w:rPr>
          <w:rFonts w:hint="eastAsia"/>
          <w:szCs w:val="21"/>
        </w:rPr>
        <w:t>m/s</w:t>
      </w:r>
      <w:r w:rsidRPr="00DB1AFB">
        <w:rPr>
          <w:rFonts w:hint="eastAsia"/>
          <w:szCs w:val="21"/>
        </w:rPr>
        <w:t>。</w:t>
      </w:r>
    </w:p>
    <w:p w14:paraId="666F992B" w14:textId="77777777" w:rsidR="00DB1AFB" w:rsidRPr="00DB1AFB" w:rsidRDefault="00DB1AFB" w:rsidP="004924B8">
      <w:pPr>
        <w:snapToGrid w:val="0"/>
        <w:spacing w:line="300" w:lineRule="auto"/>
        <w:ind w:firstLine="420"/>
        <w:rPr>
          <w:szCs w:val="21"/>
        </w:rPr>
      </w:pPr>
      <w:r w:rsidRPr="00DB1AFB">
        <w:rPr>
          <w:rFonts w:hint="eastAsia"/>
          <w:szCs w:val="21"/>
        </w:rPr>
        <w:lastRenderedPageBreak/>
        <w:t>径向流条件下的速度</w:t>
      </w:r>
      <w:r w:rsidRPr="00DB1AFB">
        <w:rPr>
          <w:rFonts w:hint="eastAsia"/>
        </w:rPr>
        <w:t>表示</w:t>
      </w:r>
      <w:r w:rsidRPr="00DB1AFB">
        <w:rPr>
          <w:rFonts w:hint="eastAsia"/>
          <w:szCs w:val="21"/>
        </w:rPr>
        <w:t>为：</w:t>
      </w:r>
    </w:p>
    <w:p w14:paraId="6253F909" w14:textId="3735AEF6" w:rsidR="00DB1AFB" w:rsidRPr="00DB1AFB" w:rsidRDefault="007C7DC8" w:rsidP="003144DC">
      <w:pPr>
        <w:snapToGrid w:val="0"/>
        <w:spacing w:line="300" w:lineRule="auto"/>
        <w:ind w:firstLineChars="0" w:firstLine="0"/>
        <w:jc w:val="right"/>
        <w:rPr>
          <w:szCs w:val="21"/>
        </w:rPr>
      </w:pPr>
      <w:r w:rsidRPr="00DB1AFB">
        <w:rPr>
          <w:position w:val="-24"/>
          <w:szCs w:val="21"/>
        </w:rPr>
        <w:object w:dxaOrig="1080" w:dyaOrig="620" w14:anchorId="7A747958">
          <v:shape id="_x0000_i1051" type="#_x0000_t75" style="width:46.35pt;height:25.65pt" o:ole="">
            <v:imagedata r:id="rId70" o:title=""/>
          </v:shape>
          <o:OLEObject Type="Embed" ProgID="Equation.DSMT4" ShapeID="_x0000_i1051" DrawAspect="Content" ObjectID="_1797946836" r:id="rId71"/>
        </w:object>
      </w:r>
      <w:r w:rsidR="00DB1AFB" w:rsidRPr="00DB1AFB">
        <w:rPr>
          <w:szCs w:val="21"/>
        </w:rPr>
        <w:t xml:space="preserve">  </w:t>
      </w:r>
      <w:r w:rsidR="00274026">
        <w:rPr>
          <w:szCs w:val="21"/>
        </w:rPr>
        <w:t xml:space="preserve">          </w:t>
      </w:r>
      <w:r w:rsidR="00274026" w:rsidRPr="00DB1AFB">
        <w:rPr>
          <w:rFonts w:hint="eastAsia"/>
          <w:szCs w:val="21"/>
        </w:rPr>
        <w:t>（</w:t>
      </w:r>
      <w:r w:rsidR="0093212A">
        <w:rPr>
          <w:szCs w:val="21"/>
        </w:rPr>
        <w:t>7</w:t>
      </w:r>
      <w:r w:rsidR="00274026" w:rsidRPr="00DB1AFB">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2011D9">
        <w:rPr>
          <w:szCs w:val="21"/>
        </w:rPr>
        <w:t xml:space="preserve">   </w:t>
      </w:r>
      <w:r w:rsidR="00DB1AFB" w:rsidRPr="00DB1AFB">
        <w:rPr>
          <w:szCs w:val="21"/>
        </w:rPr>
        <w:t xml:space="preserve">            </w:t>
      </w:r>
    </w:p>
    <w:p w14:paraId="4A85B61F" w14:textId="229A1B06" w:rsidR="00DB1AFB" w:rsidRPr="00DB1AFB" w:rsidRDefault="00DB1AFB" w:rsidP="004924B8">
      <w:pPr>
        <w:snapToGrid w:val="0"/>
        <w:spacing w:line="300" w:lineRule="auto"/>
        <w:ind w:firstLine="420"/>
        <w:rPr>
          <w:szCs w:val="21"/>
        </w:rPr>
      </w:pPr>
      <w:r w:rsidRPr="00DB1AFB">
        <w:rPr>
          <w:rFonts w:hint="eastAsia"/>
          <w:szCs w:val="21"/>
        </w:rPr>
        <w:t>式中，</w:t>
      </w:r>
      <w:bookmarkStart w:id="19" w:name="_Hlk164764916"/>
      <w:r w:rsidR="005F2D47" w:rsidRPr="005F2D47">
        <w:rPr>
          <w:position w:val="-10"/>
          <w:szCs w:val="21"/>
        </w:rPr>
        <w:object w:dxaOrig="400" w:dyaOrig="320" w14:anchorId="61602A7D">
          <v:shape id="_x0000_i1052" type="#_x0000_t75" style="width:20.65pt;height:15.65pt" o:ole="">
            <v:imagedata r:id="rId72" o:title=""/>
          </v:shape>
          <o:OLEObject Type="Embed" ProgID="Equation.DSMT4" ShapeID="_x0000_i1052" DrawAspect="Content" ObjectID="_1797946837" r:id="rId73"/>
        </w:object>
      </w:r>
      <w:bookmarkEnd w:id="19"/>
      <w:r w:rsidR="003E163A">
        <w:rPr>
          <w:rFonts w:hint="eastAsia"/>
          <w:szCs w:val="21"/>
        </w:rPr>
        <w:t>为</w:t>
      </w:r>
      <w:r w:rsidRPr="00DB1AFB">
        <w:rPr>
          <w:rFonts w:hint="eastAsia"/>
          <w:szCs w:val="21"/>
        </w:rPr>
        <w:t>钻井液的漏失速率，</w:t>
      </w:r>
      <w:r w:rsidRPr="00DB1AFB">
        <w:rPr>
          <w:rFonts w:hint="eastAsia"/>
          <w:szCs w:val="21"/>
        </w:rPr>
        <w:t>m/s</w:t>
      </w:r>
      <w:r w:rsidRPr="00DB1AFB">
        <w:rPr>
          <w:rFonts w:hint="eastAsia"/>
          <w:szCs w:val="21"/>
        </w:rPr>
        <w:t>；设</w:t>
      </w:r>
      <w:bookmarkStart w:id="20" w:name="_Hlk164764934"/>
      <w:r w:rsidR="005F2D47" w:rsidRPr="005F2D47">
        <w:rPr>
          <w:position w:val="-10"/>
          <w:szCs w:val="21"/>
        </w:rPr>
        <w:object w:dxaOrig="279" w:dyaOrig="320" w14:anchorId="414AF1A0">
          <v:shape id="_x0000_i1053" type="#_x0000_t75" style="width:15.35pt;height:15.65pt" o:ole="">
            <v:imagedata r:id="rId74" o:title=""/>
          </v:shape>
          <o:OLEObject Type="Embed" ProgID="Equation.DSMT4" ShapeID="_x0000_i1053" DrawAspect="Content" ObjectID="_1797946838" r:id="rId75"/>
        </w:object>
      </w:r>
      <w:bookmarkEnd w:id="20"/>
      <w:r w:rsidRPr="00DB1AFB">
        <w:rPr>
          <w:rFonts w:hint="eastAsia"/>
          <w:szCs w:val="21"/>
        </w:rPr>
        <w:t>为一定时间范围内钻井液的总漏失量，因此漏失速率</w:t>
      </w:r>
      <w:r w:rsidR="005F2D47" w:rsidRPr="005F2D47">
        <w:rPr>
          <w:position w:val="-10"/>
          <w:szCs w:val="21"/>
        </w:rPr>
        <w:object w:dxaOrig="400" w:dyaOrig="320" w14:anchorId="73245665">
          <v:shape id="_x0000_i1054" type="#_x0000_t75" style="width:20.65pt;height:15.65pt" o:ole="">
            <v:imagedata r:id="rId72" o:title=""/>
          </v:shape>
          <o:OLEObject Type="Embed" ProgID="Equation.DSMT4" ShapeID="_x0000_i1054" DrawAspect="Content" ObjectID="_1797946839" r:id="rId76"/>
        </w:object>
      </w:r>
      <w:r w:rsidRPr="00DB1AFB">
        <w:rPr>
          <w:rFonts w:hint="eastAsia"/>
          <w:szCs w:val="21"/>
        </w:rPr>
        <w:t>可</w:t>
      </w:r>
      <w:r w:rsidRPr="00DB1AFB">
        <w:rPr>
          <w:rFonts w:hint="eastAsia"/>
        </w:rPr>
        <w:t>表示</w:t>
      </w:r>
      <w:r w:rsidRPr="00DB1AFB">
        <w:rPr>
          <w:rFonts w:hint="eastAsia"/>
          <w:szCs w:val="21"/>
        </w:rPr>
        <w:t>为：</w:t>
      </w:r>
    </w:p>
    <w:p w14:paraId="06A893AA" w14:textId="609F3398" w:rsidR="00DB1AFB" w:rsidRPr="00DB1AFB" w:rsidRDefault="00681091" w:rsidP="003144DC">
      <w:pPr>
        <w:snapToGrid w:val="0"/>
        <w:spacing w:line="300" w:lineRule="auto"/>
        <w:ind w:firstLineChars="0" w:firstLine="0"/>
        <w:jc w:val="right"/>
        <w:rPr>
          <w:szCs w:val="21"/>
        </w:rPr>
      </w:pPr>
      <w:r w:rsidRPr="00DB1AFB">
        <w:rPr>
          <w:position w:val="-24"/>
          <w:szCs w:val="21"/>
        </w:rPr>
        <w:object w:dxaOrig="1080" w:dyaOrig="620" w14:anchorId="541367A3">
          <v:shape id="_x0000_i1055" type="#_x0000_t75" style="width:51.65pt;height:31pt" o:ole="">
            <v:imagedata r:id="rId77" o:title=""/>
          </v:shape>
          <o:OLEObject Type="Embed" ProgID="Equation.DSMT4" ShapeID="_x0000_i1055" DrawAspect="Content" ObjectID="_1797946840" r:id="rId78"/>
        </w:object>
      </w:r>
      <w:r w:rsidR="00DB1AFB" w:rsidRPr="00DB1AFB">
        <w:rPr>
          <w:szCs w:val="21"/>
        </w:rPr>
        <w:t xml:space="preserve">  </w:t>
      </w:r>
      <w:r w:rsidR="00274026">
        <w:rPr>
          <w:szCs w:val="21"/>
        </w:rPr>
        <w:t xml:space="preserve">         </w:t>
      </w:r>
      <w:r w:rsidR="00274026" w:rsidRPr="00DB1AFB">
        <w:rPr>
          <w:rFonts w:hint="eastAsia"/>
          <w:szCs w:val="21"/>
        </w:rPr>
        <w:t>（</w:t>
      </w:r>
      <w:r w:rsidR="0093212A">
        <w:rPr>
          <w:szCs w:val="21"/>
        </w:rPr>
        <w:t>8</w:t>
      </w:r>
      <w:r w:rsidR="00274026" w:rsidRPr="00DB1AFB">
        <w:rPr>
          <w:rFonts w:hint="eastAsia"/>
          <w:szCs w:val="21"/>
        </w:rPr>
        <w:t>）</w:t>
      </w:r>
    </w:p>
    <w:p w14:paraId="0C35906A" w14:textId="1832EA9A" w:rsidR="00DB1AFB" w:rsidRPr="00DB1AFB" w:rsidRDefault="00DB1AFB" w:rsidP="004924B8">
      <w:pPr>
        <w:snapToGrid w:val="0"/>
        <w:ind w:firstLine="420"/>
        <w:rPr>
          <w:szCs w:val="21"/>
        </w:rPr>
      </w:pPr>
      <w:r w:rsidRPr="00DB1AFB">
        <w:rPr>
          <w:rFonts w:hint="eastAsia"/>
          <w:szCs w:val="21"/>
        </w:rPr>
        <w:t>钻井液累积漏失体积</w:t>
      </w:r>
      <w:r w:rsidR="005F2D47" w:rsidRPr="005F2D47">
        <w:rPr>
          <w:position w:val="-10"/>
          <w:szCs w:val="21"/>
        </w:rPr>
        <w:object w:dxaOrig="279" w:dyaOrig="320" w14:anchorId="077BB74D">
          <v:shape id="_x0000_i1056" type="#_x0000_t75" style="width:15.35pt;height:15.65pt" o:ole="">
            <v:imagedata r:id="rId79" o:title=""/>
          </v:shape>
          <o:OLEObject Type="Embed" ProgID="Equation.DSMT4" ShapeID="_x0000_i1056" DrawAspect="Content" ObjectID="_1797946841" r:id="rId80"/>
        </w:object>
      </w:r>
      <w:r w:rsidRPr="00DB1AFB">
        <w:rPr>
          <w:rFonts w:hint="eastAsia"/>
          <w:szCs w:val="21"/>
        </w:rPr>
        <w:t>由下式给出：</w:t>
      </w:r>
    </w:p>
    <w:p w14:paraId="7DF1FA10" w14:textId="5B6C9FC9" w:rsidR="00DB1AFB" w:rsidRPr="00DB1AFB" w:rsidRDefault="00DB1AFB" w:rsidP="003144DC">
      <w:pPr>
        <w:snapToGrid w:val="0"/>
        <w:spacing w:line="300" w:lineRule="auto"/>
        <w:ind w:firstLineChars="0" w:firstLine="0"/>
        <w:jc w:val="right"/>
        <w:rPr>
          <w:szCs w:val="21"/>
        </w:rPr>
      </w:pPr>
      <w:r w:rsidRPr="00DB1AFB">
        <w:rPr>
          <w:position w:val="-12"/>
          <w:szCs w:val="21"/>
        </w:rPr>
        <w:object w:dxaOrig="1680" w:dyaOrig="380" w14:anchorId="3033CBB5">
          <v:shape id="_x0000_i1057" type="#_x0000_t75" style="width:82.35pt;height:20.65pt" o:ole="">
            <v:imagedata r:id="rId81" o:title=""/>
          </v:shape>
          <o:OLEObject Type="Embed" ProgID="Equation.DSMT4" ShapeID="_x0000_i1057" DrawAspect="Content" ObjectID="_1797946842" r:id="rId82"/>
        </w:object>
      </w:r>
      <w:r w:rsidRPr="00DB1AFB">
        <w:rPr>
          <w:szCs w:val="21"/>
        </w:rPr>
        <w:t xml:space="preserve">  </w:t>
      </w:r>
      <w:bookmarkStart w:id="21" w:name="_Hlk155468593"/>
      <w:r w:rsidR="00274026">
        <w:rPr>
          <w:szCs w:val="21"/>
        </w:rPr>
        <w:t xml:space="preserve">     </w:t>
      </w:r>
      <w:r w:rsidR="00B8175F">
        <w:rPr>
          <w:szCs w:val="21"/>
        </w:rPr>
        <w:t xml:space="preserve"> </w:t>
      </w:r>
      <w:r w:rsidR="00274026" w:rsidRPr="00DB1AFB">
        <w:rPr>
          <w:rFonts w:hint="eastAsia"/>
          <w:szCs w:val="21"/>
        </w:rPr>
        <w:t>（</w:t>
      </w:r>
      <w:r w:rsidR="0093212A">
        <w:rPr>
          <w:szCs w:val="21"/>
        </w:rPr>
        <w:t>9</w:t>
      </w:r>
      <w:r w:rsidR="00274026" w:rsidRPr="00DB1AFB">
        <w:rPr>
          <w:rFonts w:hint="eastAsia"/>
          <w:szCs w:val="21"/>
        </w:rPr>
        <w:t>）</w:t>
      </w:r>
      <w:bookmarkEnd w:id="21"/>
      <w:r w:rsidRPr="00DB1AFB">
        <w:rPr>
          <w:szCs w:val="21"/>
        </w:rPr>
        <w:t xml:space="preserve">    </w:t>
      </w:r>
      <w:r w:rsidR="000A15AF">
        <w:rPr>
          <w:szCs w:val="21"/>
        </w:rPr>
        <w:t xml:space="preserve"> </w:t>
      </w:r>
      <w:r w:rsidRPr="00DB1AFB">
        <w:rPr>
          <w:szCs w:val="21"/>
        </w:rPr>
        <w:t xml:space="preserve"> </w:t>
      </w:r>
      <w:r w:rsidR="000A15AF">
        <w:rPr>
          <w:szCs w:val="21"/>
        </w:rPr>
        <w:t xml:space="preserve">  </w:t>
      </w:r>
      <w:r w:rsidRPr="00DB1AFB">
        <w:rPr>
          <w:szCs w:val="21"/>
        </w:rPr>
        <w:t xml:space="preserve">  </w:t>
      </w:r>
      <w:r w:rsidR="002011D9">
        <w:rPr>
          <w:szCs w:val="21"/>
        </w:rPr>
        <w:t xml:space="preserve">   </w:t>
      </w:r>
      <w:r w:rsidRPr="00DB1AFB">
        <w:rPr>
          <w:szCs w:val="21"/>
        </w:rPr>
        <w:t xml:space="preserve">       </w:t>
      </w:r>
    </w:p>
    <w:p w14:paraId="4713238F" w14:textId="173491D4" w:rsidR="00DB1AFB" w:rsidRPr="00DB1AFB" w:rsidRDefault="00DB1AFB" w:rsidP="004924B8">
      <w:pPr>
        <w:snapToGrid w:val="0"/>
        <w:spacing w:line="300" w:lineRule="auto"/>
        <w:ind w:firstLine="420"/>
        <w:rPr>
          <w:szCs w:val="21"/>
        </w:rPr>
      </w:pPr>
      <w:r w:rsidRPr="00DB1AFB">
        <w:rPr>
          <w:rFonts w:hint="eastAsia"/>
          <w:szCs w:val="21"/>
        </w:rPr>
        <w:t>式中，</w:t>
      </w:r>
      <w:bookmarkStart w:id="22" w:name="_Hlk164765001"/>
      <w:r w:rsidR="005F2D47" w:rsidRPr="005F2D47">
        <w:rPr>
          <w:position w:val="-10"/>
          <w:szCs w:val="21"/>
        </w:rPr>
        <w:object w:dxaOrig="200" w:dyaOrig="320" w14:anchorId="4E1AA436">
          <v:shape id="_x0000_i1058" type="#_x0000_t75" style="width:10.65pt;height:15.65pt" o:ole="">
            <v:imagedata r:id="rId83" o:title=""/>
          </v:shape>
          <o:OLEObject Type="Embed" ProgID="Equation.DSMT4" ShapeID="_x0000_i1058" DrawAspect="Content" ObjectID="_1797946843" r:id="rId84"/>
        </w:object>
      </w:r>
      <w:bookmarkEnd w:id="22"/>
      <w:r w:rsidR="003E163A">
        <w:rPr>
          <w:rFonts w:hint="eastAsia"/>
          <w:szCs w:val="21"/>
        </w:rPr>
        <w:t>是</w:t>
      </w:r>
      <w:bookmarkStart w:id="23" w:name="_Hlk164765020"/>
      <w:r w:rsidR="005F2D47" w:rsidRPr="005F2D47">
        <w:rPr>
          <w:position w:val="-6"/>
          <w:szCs w:val="21"/>
        </w:rPr>
        <w:object w:dxaOrig="139" w:dyaOrig="220" w14:anchorId="13608498">
          <v:shape id="_x0000_i1059" type="#_x0000_t75" style="width:5pt;height:10.65pt" o:ole="">
            <v:imagedata r:id="rId85" o:title=""/>
          </v:shape>
          <o:OLEObject Type="Embed" ProgID="Equation.DSMT4" ShapeID="_x0000_i1059" DrawAspect="Content" ObjectID="_1797946844" r:id="rId86"/>
        </w:object>
      </w:r>
      <w:bookmarkEnd w:id="23"/>
      <w:r w:rsidRPr="00DB1AFB">
        <w:rPr>
          <w:rFonts w:hint="eastAsia"/>
          <w:szCs w:val="21"/>
        </w:rPr>
        <w:t>时刻钻井液的径向侵入距离，</w:t>
      </w:r>
      <w:r w:rsidRPr="00DB1AFB">
        <w:rPr>
          <w:rFonts w:hint="eastAsia"/>
          <w:szCs w:val="21"/>
        </w:rPr>
        <w:t>m</w:t>
      </w:r>
      <w:r w:rsidRPr="00DB1AFB">
        <w:rPr>
          <w:rFonts w:hint="eastAsia"/>
          <w:szCs w:val="21"/>
        </w:rPr>
        <w:t>。</w:t>
      </w:r>
    </w:p>
    <w:p w14:paraId="44480695" w14:textId="1181D991" w:rsidR="00DB1AFB" w:rsidRPr="00DB1AFB" w:rsidRDefault="00DB1AFB" w:rsidP="004924B8">
      <w:pPr>
        <w:snapToGrid w:val="0"/>
        <w:spacing w:line="300" w:lineRule="auto"/>
        <w:ind w:firstLine="420"/>
        <w:rPr>
          <w:szCs w:val="21"/>
        </w:rPr>
      </w:pPr>
      <w:r w:rsidRPr="00DB1AFB">
        <w:rPr>
          <w:rFonts w:hint="eastAsia"/>
          <w:szCs w:val="21"/>
        </w:rPr>
        <w:t>定义</w:t>
      </w:r>
      <w:r w:rsidR="002011D9" w:rsidRPr="002011D9">
        <w:rPr>
          <w:rFonts w:hint="eastAsia"/>
          <w:szCs w:val="21"/>
        </w:rPr>
        <w:t>无因次</w:t>
      </w:r>
      <w:r w:rsidRPr="00DB1AFB">
        <w:rPr>
          <w:rFonts w:hint="eastAsia"/>
          <w:szCs w:val="21"/>
        </w:rPr>
        <w:t>的钻井液侵入</w:t>
      </w:r>
      <w:r w:rsidRPr="00DB1AFB">
        <w:rPr>
          <w:rFonts w:hint="eastAsia"/>
        </w:rPr>
        <w:t>半径</w:t>
      </w:r>
      <w:r w:rsidRPr="00DB1AFB">
        <w:rPr>
          <w:rFonts w:hint="eastAsia"/>
          <w:szCs w:val="21"/>
        </w:rPr>
        <w:t>为：</w:t>
      </w:r>
    </w:p>
    <w:p w14:paraId="1A314F9B" w14:textId="51E00911" w:rsidR="00DB1AFB" w:rsidRPr="00DB1AFB" w:rsidRDefault="00DB1AFB" w:rsidP="003144DC">
      <w:pPr>
        <w:snapToGrid w:val="0"/>
        <w:spacing w:line="300" w:lineRule="auto"/>
        <w:ind w:firstLineChars="0" w:firstLine="0"/>
        <w:jc w:val="right"/>
        <w:rPr>
          <w:szCs w:val="21"/>
        </w:rPr>
      </w:pPr>
      <w:r w:rsidRPr="00DB1AFB">
        <w:rPr>
          <w:position w:val="-30"/>
          <w:szCs w:val="21"/>
        </w:rPr>
        <w:object w:dxaOrig="700" w:dyaOrig="680" w14:anchorId="6F1A9411">
          <v:shape id="_x0000_i1060" type="#_x0000_t75" style="width:36pt;height:31pt" o:ole="">
            <v:imagedata r:id="rId87" o:title=""/>
          </v:shape>
          <o:OLEObject Type="Embed" ProgID="Equation.DSMT4" ShapeID="_x0000_i1060" DrawAspect="Content" ObjectID="_1797946845" r:id="rId88"/>
        </w:object>
      </w:r>
      <w:r w:rsidRPr="00DB1AFB">
        <w:rPr>
          <w:szCs w:val="21"/>
        </w:rPr>
        <w:t xml:space="preserve">    </w:t>
      </w:r>
      <w:r w:rsidR="00B8175F">
        <w:rPr>
          <w:szCs w:val="21"/>
        </w:rPr>
        <w:t xml:space="preserve">         </w:t>
      </w:r>
      <w:r w:rsidR="00B8175F" w:rsidRPr="00B8175F">
        <w:rPr>
          <w:rFonts w:hint="eastAsia"/>
          <w:szCs w:val="21"/>
        </w:rPr>
        <w:t>（</w:t>
      </w:r>
      <w:r w:rsidR="0093212A">
        <w:rPr>
          <w:szCs w:val="21"/>
        </w:rPr>
        <w:t>10</w:t>
      </w:r>
      <w:r w:rsidR="00B8175F" w:rsidRPr="00B8175F">
        <w:rPr>
          <w:rFonts w:hint="eastAsia"/>
          <w:szCs w:val="21"/>
        </w:rPr>
        <w:t>）</w:t>
      </w:r>
      <w:r w:rsidRPr="00DB1AFB">
        <w:rPr>
          <w:szCs w:val="21"/>
        </w:rPr>
        <w:t xml:space="preserve">         </w:t>
      </w:r>
      <w:r w:rsidR="000A15AF">
        <w:rPr>
          <w:szCs w:val="21"/>
        </w:rPr>
        <w:t xml:space="preserve">  </w:t>
      </w:r>
      <w:r w:rsidRPr="00DB1AFB">
        <w:rPr>
          <w:szCs w:val="21"/>
        </w:rPr>
        <w:t xml:space="preserve">   </w:t>
      </w:r>
      <w:r>
        <w:rPr>
          <w:szCs w:val="21"/>
        </w:rPr>
        <w:t xml:space="preserve"> </w:t>
      </w:r>
      <w:r w:rsidRPr="00DB1AFB">
        <w:rPr>
          <w:szCs w:val="21"/>
        </w:rPr>
        <w:t xml:space="preserve">  </w:t>
      </w:r>
      <w:r w:rsidR="002011D9">
        <w:rPr>
          <w:szCs w:val="21"/>
        </w:rPr>
        <w:t xml:space="preserve">   </w:t>
      </w:r>
      <w:r w:rsidRPr="00DB1AFB">
        <w:rPr>
          <w:szCs w:val="21"/>
        </w:rPr>
        <w:t xml:space="preserve">     </w:t>
      </w:r>
    </w:p>
    <w:p w14:paraId="70C7C01A" w14:textId="67B2639D" w:rsidR="00DB1AFB" w:rsidRPr="00DB1AFB" w:rsidRDefault="00DB1AFB" w:rsidP="004924B8">
      <w:pPr>
        <w:snapToGrid w:val="0"/>
        <w:spacing w:line="300" w:lineRule="auto"/>
        <w:ind w:firstLine="420"/>
        <w:rPr>
          <w:szCs w:val="21"/>
        </w:rPr>
      </w:pPr>
      <w:r w:rsidRPr="00DB1AFB">
        <w:rPr>
          <w:rFonts w:hint="eastAsia"/>
          <w:szCs w:val="21"/>
        </w:rPr>
        <w:t>将式（</w:t>
      </w:r>
      <w:r w:rsidR="0093212A">
        <w:rPr>
          <w:szCs w:val="21"/>
        </w:rPr>
        <w:t>9</w:t>
      </w:r>
      <w:r w:rsidRPr="00DB1AFB">
        <w:rPr>
          <w:rFonts w:hint="eastAsia"/>
          <w:szCs w:val="21"/>
        </w:rPr>
        <w:t>)</w:t>
      </w:r>
      <w:r w:rsidRPr="00DB1AFB">
        <w:rPr>
          <w:rFonts w:hint="eastAsia"/>
          <w:szCs w:val="21"/>
        </w:rPr>
        <w:t>中的侵入半径用无因次侵入半径替换，可得：</w:t>
      </w:r>
    </w:p>
    <w:p w14:paraId="3A219AA2" w14:textId="54BC9D15" w:rsidR="00DB1AFB" w:rsidRPr="00DB1AFB" w:rsidRDefault="0018386E" w:rsidP="003144DC">
      <w:pPr>
        <w:snapToGrid w:val="0"/>
        <w:spacing w:line="300" w:lineRule="auto"/>
        <w:ind w:firstLineChars="0" w:firstLine="0"/>
        <w:jc w:val="right"/>
        <w:rPr>
          <w:szCs w:val="21"/>
        </w:rPr>
      </w:pPr>
      <w:r w:rsidRPr="00DB1AFB">
        <w:rPr>
          <w:position w:val="-16"/>
          <w:szCs w:val="21"/>
        </w:rPr>
        <w:object w:dxaOrig="1840" w:dyaOrig="440" w14:anchorId="69AF31F4">
          <v:shape id="_x0000_i1061" type="#_x0000_t75" style="width:82.65pt;height:20.65pt" o:ole="">
            <v:imagedata r:id="rId89" o:title=""/>
          </v:shape>
          <o:OLEObject Type="Embed" ProgID="Equation.DSMT4" ShapeID="_x0000_i1061" DrawAspect="Content" ObjectID="_1797946846" r:id="rId90"/>
        </w:object>
      </w:r>
      <w:r w:rsidR="00DB1AFB" w:rsidRPr="00DB1AFB">
        <w:rPr>
          <w:szCs w:val="21"/>
        </w:rPr>
        <w:t xml:space="preserve"> </w:t>
      </w:r>
      <w:r w:rsidR="001849AB">
        <w:rPr>
          <w:szCs w:val="21"/>
        </w:rPr>
        <w:t xml:space="preserve">   </w:t>
      </w:r>
      <w:r w:rsidR="00C813E6">
        <w:rPr>
          <w:szCs w:val="21"/>
        </w:rPr>
        <w:t xml:space="preserve"> </w:t>
      </w:r>
      <w:r w:rsidR="001849AB">
        <w:rPr>
          <w:szCs w:val="21"/>
        </w:rPr>
        <w:t xml:space="preserve"> </w:t>
      </w:r>
      <w:r w:rsidR="00DB1AFB" w:rsidRPr="00DB1AFB">
        <w:rPr>
          <w:szCs w:val="21"/>
        </w:rPr>
        <w:t xml:space="preserve">  </w:t>
      </w:r>
      <w:r w:rsidR="001849AB" w:rsidRPr="00DB1AFB">
        <w:rPr>
          <w:rFonts w:hint="eastAsia"/>
          <w:szCs w:val="21"/>
        </w:rPr>
        <w:t>（</w:t>
      </w:r>
      <w:r w:rsidR="0093212A">
        <w:rPr>
          <w:szCs w:val="21"/>
        </w:rPr>
        <w:t>11</w:t>
      </w:r>
      <w:r w:rsidR="001849AB" w:rsidRPr="00DB1AFB">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0A15AF">
        <w:rPr>
          <w:szCs w:val="21"/>
        </w:rPr>
        <w:t xml:space="preserve">    </w:t>
      </w:r>
      <w:r w:rsidR="00DB1AFB" w:rsidRPr="00DB1AFB">
        <w:rPr>
          <w:szCs w:val="21"/>
        </w:rPr>
        <w:t xml:space="preserve">     </w:t>
      </w:r>
      <w:r w:rsidR="00DB1AFB">
        <w:rPr>
          <w:szCs w:val="21"/>
        </w:rPr>
        <w:t xml:space="preserve"> </w:t>
      </w:r>
      <w:r w:rsidR="00DB1AFB" w:rsidRPr="00DB1AFB">
        <w:rPr>
          <w:szCs w:val="21"/>
        </w:rPr>
        <w:t xml:space="preserve">     </w:t>
      </w:r>
    </w:p>
    <w:p w14:paraId="363615FD" w14:textId="77777777" w:rsidR="00DB1AFB" w:rsidRPr="00DB1AFB" w:rsidRDefault="00DB1AFB" w:rsidP="004924B8">
      <w:pPr>
        <w:snapToGrid w:val="0"/>
        <w:spacing w:line="300" w:lineRule="auto"/>
        <w:ind w:firstLine="420"/>
        <w:rPr>
          <w:szCs w:val="21"/>
        </w:rPr>
      </w:pPr>
      <w:r w:rsidRPr="00DB1AFB">
        <w:rPr>
          <w:rFonts w:hint="eastAsia"/>
          <w:szCs w:val="21"/>
        </w:rPr>
        <w:t>最大漏失量为：</w:t>
      </w:r>
    </w:p>
    <w:p w14:paraId="53F65C48" w14:textId="28F4145E" w:rsidR="00DB1AFB" w:rsidRPr="00DB1AFB" w:rsidRDefault="0018386E" w:rsidP="003144DC">
      <w:pPr>
        <w:snapToGrid w:val="0"/>
        <w:spacing w:line="300" w:lineRule="auto"/>
        <w:ind w:firstLineChars="0" w:firstLine="0"/>
        <w:jc w:val="right"/>
        <w:rPr>
          <w:szCs w:val="21"/>
        </w:rPr>
      </w:pPr>
      <w:r w:rsidRPr="00DB1AFB">
        <w:rPr>
          <w:position w:val="-16"/>
          <w:szCs w:val="21"/>
        </w:rPr>
        <w:object w:dxaOrig="2000" w:dyaOrig="440" w14:anchorId="011C5F7F">
          <v:shape id="_x0000_i1062" type="#_x0000_t75" style="width:97.65pt;height:20.65pt" o:ole="">
            <v:imagedata r:id="rId91" o:title=""/>
          </v:shape>
          <o:OLEObject Type="Embed" ProgID="Equation.DSMT4" ShapeID="_x0000_i1062" DrawAspect="Content" ObjectID="_1797946847" r:id="rId92"/>
        </w:object>
      </w:r>
      <w:r w:rsidR="00DB1AFB" w:rsidRPr="00DB1AFB">
        <w:rPr>
          <w:szCs w:val="21"/>
        </w:rPr>
        <w:t xml:space="preserve">  </w:t>
      </w:r>
      <w:r w:rsidR="001849AB">
        <w:rPr>
          <w:szCs w:val="21"/>
        </w:rPr>
        <w:t xml:space="preserve">  </w:t>
      </w:r>
      <w:r w:rsidR="00DB1AFB" w:rsidRPr="00DB1AFB">
        <w:rPr>
          <w:szCs w:val="21"/>
        </w:rPr>
        <w:t xml:space="preserve">  </w:t>
      </w:r>
      <w:r w:rsidR="001849AB" w:rsidRPr="00DB1AFB">
        <w:rPr>
          <w:rFonts w:hint="eastAsia"/>
          <w:szCs w:val="21"/>
        </w:rPr>
        <w:t>（</w:t>
      </w:r>
      <w:r w:rsidR="0093212A">
        <w:rPr>
          <w:szCs w:val="21"/>
        </w:rPr>
        <w:t>12</w:t>
      </w:r>
      <w:r w:rsidR="001849AB" w:rsidRPr="00DB1AFB">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0A15AF">
        <w:rPr>
          <w:szCs w:val="21"/>
        </w:rPr>
        <w:t xml:space="preserve">    </w:t>
      </w:r>
      <w:r w:rsidR="00DB1AFB" w:rsidRPr="00DB1AFB">
        <w:rPr>
          <w:szCs w:val="21"/>
        </w:rPr>
        <w:t xml:space="preserve">  </w:t>
      </w:r>
      <w:r w:rsidR="00DB1AFB">
        <w:rPr>
          <w:szCs w:val="21"/>
        </w:rPr>
        <w:t xml:space="preserve"> </w:t>
      </w:r>
      <w:r w:rsidR="00DB1AFB" w:rsidRPr="00DB1AFB">
        <w:rPr>
          <w:szCs w:val="21"/>
        </w:rPr>
        <w:t xml:space="preserve">       </w:t>
      </w:r>
      <w:bookmarkStart w:id="24" w:name="_Hlk162428243"/>
    </w:p>
    <w:bookmarkStart w:id="25" w:name="_Hlk164765081"/>
    <w:bookmarkEnd w:id="24"/>
    <w:p w14:paraId="2D3F1A0A" w14:textId="69064264" w:rsidR="00DB1AFB" w:rsidRPr="00DB1AFB" w:rsidRDefault="002E21DC" w:rsidP="004924B8">
      <w:pPr>
        <w:snapToGrid w:val="0"/>
        <w:spacing w:line="300" w:lineRule="auto"/>
        <w:ind w:firstLine="420"/>
        <w:rPr>
          <w:szCs w:val="21"/>
        </w:rPr>
      </w:pPr>
      <w:r w:rsidRPr="002E21DC">
        <w:rPr>
          <w:position w:val="-10"/>
          <w:szCs w:val="21"/>
        </w:rPr>
        <w:object w:dxaOrig="420" w:dyaOrig="320" w14:anchorId="3888364C">
          <v:shape id="_x0000_i1063" type="#_x0000_t75" style="width:20.35pt;height:15.65pt" o:ole="">
            <v:imagedata r:id="rId93" o:title=""/>
          </v:shape>
          <o:OLEObject Type="Embed" ProgID="Equation.DSMT4" ShapeID="_x0000_i1063" DrawAspect="Content" ObjectID="_1797946848" r:id="rId94"/>
        </w:object>
      </w:r>
      <w:bookmarkEnd w:id="25"/>
      <w:r w:rsidR="00DB1AFB" w:rsidRPr="00DB1AFB">
        <w:rPr>
          <w:rFonts w:hint="eastAsia"/>
          <w:szCs w:val="21"/>
        </w:rPr>
        <w:t>可由（</w:t>
      </w:r>
      <w:r w:rsidR="0093212A">
        <w:rPr>
          <w:szCs w:val="21"/>
        </w:rPr>
        <w:t>6</w:t>
      </w:r>
      <w:r w:rsidR="00DB1AFB" w:rsidRPr="00DB1AFB">
        <w:rPr>
          <w:rFonts w:hint="eastAsia"/>
          <w:szCs w:val="21"/>
        </w:rPr>
        <w:t>）</w:t>
      </w:r>
      <w:r w:rsidR="00DB1AFB" w:rsidRPr="00DB1AFB">
        <w:rPr>
          <w:rFonts w:hint="eastAsia"/>
        </w:rPr>
        <w:t>经过</w:t>
      </w:r>
      <w:r w:rsidR="00DB1AFB" w:rsidRPr="00DB1AFB">
        <w:rPr>
          <w:rFonts w:hint="eastAsia"/>
          <w:szCs w:val="21"/>
        </w:rPr>
        <w:t>无因次转换后求解得到：</w:t>
      </w:r>
    </w:p>
    <w:p w14:paraId="68D6A9FA" w14:textId="79ED1C3D" w:rsidR="00DB1AFB" w:rsidRPr="00DB1AFB" w:rsidRDefault="007C7DC8" w:rsidP="003144DC">
      <w:pPr>
        <w:snapToGrid w:val="0"/>
        <w:spacing w:line="300" w:lineRule="auto"/>
        <w:ind w:firstLineChars="0" w:firstLine="0"/>
        <w:jc w:val="right"/>
        <w:rPr>
          <w:szCs w:val="21"/>
        </w:rPr>
      </w:pPr>
      <w:r w:rsidRPr="00DB1AFB">
        <w:rPr>
          <w:position w:val="-32"/>
          <w:szCs w:val="21"/>
        </w:rPr>
        <w:object w:dxaOrig="1660" w:dyaOrig="700" w14:anchorId="5C97CD10">
          <v:shape id="_x0000_i1064" type="#_x0000_t75" style="width:1in;height:31pt" o:ole="">
            <v:imagedata r:id="rId95" o:title=""/>
          </v:shape>
          <o:OLEObject Type="Embed" ProgID="Equation.DSMT4" ShapeID="_x0000_i1064" DrawAspect="Content" ObjectID="_1797946849" r:id="rId96"/>
        </w:object>
      </w:r>
      <w:r w:rsidR="00DB1AFB" w:rsidRPr="00DB1AFB">
        <w:rPr>
          <w:szCs w:val="21"/>
        </w:rPr>
        <w:t xml:space="preserve">   </w:t>
      </w:r>
      <w:r w:rsidR="001849AB">
        <w:rPr>
          <w:szCs w:val="21"/>
        </w:rPr>
        <w:t xml:space="preserve"> </w:t>
      </w:r>
      <w:r w:rsidR="00C813E6">
        <w:rPr>
          <w:szCs w:val="21"/>
        </w:rPr>
        <w:t xml:space="preserve"> </w:t>
      </w:r>
      <w:r w:rsidR="001849AB">
        <w:rPr>
          <w:szCs w:val="21"/>
        </w:rPr>
        <w:t xml:space="preserve">   </w:t>
      </w:r>
      <w:r w:rsidR="001849AB" w:rsidRPr="00DB1AFB">
        <w:rPr>
          <w:rFonts w:hint="eastAsia"/>
          <w:szCs w:val="21"/>
        </w:rPr>
        <w:t>（</w:t>
      </w:r>
      <w:r w:rsidR="001849AB">
        <w:rPr>
          <w:szCs w:val="21"/>
        </w:rPr>
        <w:t>1</w:t>
      </w:r>
      <w:r w:rsidR="0093212A">
        <w:rPr>
          <w:szCs w:val="21"/>
        </w:rPr>
        <w:t>3</w:t>
      </w:r>
      <w:r w:rsidR="001849AB" w:rsidRPr="00DB1AFB">
        <w:rPr>
          <w:rFonts w:hint="eastAsia"/>
          <w:szCs w:val="21"/>
        </w:rPr>
        <w:t>）</w:t>
      </w:r>
      <w:r w:rsidR="00DB1AFB" w:rsidRPr="00DB1AFB">
        <w:rPr>
          <w:szCs w:val="21"/>
        </w:rPr>
        <w:t xml:space="preserve">       </w:t>
      </w:r>
      <w:r w:rsidR="002011D9">
        <w:rPr>
          <w:szCs w:val="21"/>
        </w:rPr>
        <w:t xml:space="preserve"> </w:t>
      </w:r>
      <w:r w:rsidR="00DB1AFB" w:rsidRPr="00DB1AFB">
        <w:rPr>
          <w:szCs w:val="21"/>
        </w:rPr>
        <w:t xml:space="preserve"> </w:t>
      </w:r>
      <w:r w:rsidR="000A15AF">
        <w:rPr>
          <w:szCs w:val="21"/>
        </w:rPr>
        <w:t xml:space="preserve">    </w:t>
      </w:r>
      <w:r w:rsidR="00DB1AFB">
        <w:rPr>
          <w:szCs w:val="21"/>
        </w:rPr>
        <w:t xml:space="preserve">  </w:t>
      </w:r>
      <w:r w:rsidR="00DB1AFB" w:rsidRPr="00DB1AFB">
        <w:rPr>
          <w:szCs w:val="21"/>
        </w:rPr>
        <w:t xml:space="preserve">     </w:t>
      </w:r>
    </w:p>
    <w:p w14:paraId="0E43CC71" w14:textId="68FC91CA" w:rsidR="00DB1AFB" w:rsidRPr="00DB1AFB" w:rsidRDefault="00DB1AFB" w:rsidP="0093212A">
      <w:pPr>
        <w:snapToGrid w:val="0"/>
        <w:spacing w:line="300" w:lineRule="auto"/>
        <w:ind w:firstLine="420"/>
        <w:rPr>
          <w:szCs w:val="21"/>
        </w:rPr>
      </w:pPr>
      <w:r w:rsidRPr="00DB1AFB">
        <w:rPr>
          <w:rFonts w:hint="eastAsia"/>
          <w:szCs w:val="21"/>
        </w:rPr>
        <w:t>将式（</w:t>
      </w:r>
      <w:r w:rsidR="0093212A">
        <w:rPr>
          <w:szCs w:val="21"/>
        </w:rPr>
        <w:t>1</w:t>
      </w:r>
      <w:r w:rsidR="0093212A">
        <w:rPr>
          <w:rFonts w:hint="eastAsia"/>
          <w:szCs w:val="21"/>
        </w:rPr>
        <w:t>3</w:t>
      </w:r>
      <w:r w:rsidRPr="00DB1AFB">
        <w:rPr>
          <w:rFonts w:hint="eastAsia"/>
          <w:szCs w:val="21"/>
        </w:rPr>
        <w:t>）</w:t>
      </w:r>
      <w:r w:rsidRPr="00DB1AFB">
        <w:rPr>
          <w:rFonts w:hint="eastAsia"/>
        </w:rPr>
        <w:t>代入</w:t>
      </w:r>
      <w:r w:rsidRPr="00DB1AFB">
        <w:rPr>
          <w:rFonts w:hint="eastAsia"/>
          <w:szCs w:val="21"/>
        </w:rPr>
        <w:t>式（</w:t>
      </w:r>
      <w:r w:rsidR="0093212A">
        <w:rPr>
          <w:szCs w:val="21"/>
        </w:rPr>
        <w:t>12</w:t>
      </w:r>
      <w:r w:rsidRPr="00DB1AFB">
        <w:rPr>
          <w:rFonts w:hint="eastAsia"/>
          <w:szCs w:val="21"/>
        </w:rPr>
        <w:t>）得：</w:t>
      </w:r>
    </w:p>
    <w:p w14:paraId="083E6C49" w14:textId="0F40C543" w:rsidR="001849AB" w:rsidRDefault="007C7DC8" w:rsidP="00E23AB5">
      <w:pPr>
        <w:snapToGrid w:val="0"/>
        <w:spacing w:line="300" w:lineRule="auto"/>
        <w:ind w:firstLineChars="0" w:firstLine="0"/>
        <w:jc w:val="center"/>
        <w:rPr>
          <w:szCs w:val="21"/>
        </w:rPr>
      </w:pPr>
      <w:r w:rsidRPr="00DB1AFB">
        <w:rPr>
          <w:position w:val="-34"/>
          <w:szCs w:val="21"/>
        </w:rPr>
        <w:object w:dxaOrig="3379" w:dyaOrig="859" w14:anchorId="46A2C0BE">
          <v:shape id="_x0000_i1065" type="#_x0000_t75" style="width:149pt;height:41pt" o:ole="">
            <v:imagedata r:id="rId97" o:title=""/>
          </v:shape>
          <o:OLEObject Type="Embed" ProgID="Equation.DSMT4" ShapeID="_x0000_i1065" DrawAspect="Content" ObjectID="_1797946850" r:id="rId98"/>
        </w:object>
      </w:r>
    </w:p>
    <w:p w14:paraId="5A06BEC0" w14:textId="688B6F26" w:rsidR="00DB1AFB" w:rsidRPr="00DB1AFB" w:rsidRDefault="001849AB" w:rsidP="004924B8">
      <w:pPr>
        <w:snapToGrid w:val="0"/>
        <w:spacing w:line="300" w:lineRule="auto"/>
        <w:ind w:firstLine="420"/>
        <w:jc w:val="center"/>
        <w:rPr>
          <w:szCs w:val="21"/>
        </w:rPr>
      </w:pPr>
      <w:r>
        <w:rPr>
          <w:szCs w:val="21"/>
        </w:rPr>
        <w:t xml:space="preserve">                      </w:t>
      </w:r>
      <w:r w:rsidR="00DB1AFB" w:rsidRPr="00DB1AFB">
        <w:rPr>
          <w:szCs w:val="21"/>
        </w:rPr>
        <w:t xml:space="preserve">   </w:t>
      </w:r>
      <w:r>
        <w:rPr>
          <w:szCs w:val="21"/>
        </w:rPr>
        <w:t xml:space="preserve">        </w:t>
      </w:r>
      <w:r w:rsidRPr="00DB1AFB">
        <w:rPr>
          <w:rFonts w:hint="eastAsia"/>
          <w:szCs w:val="21"/>
        </w:rPr>
        <w:t>（</w:t>
      </w:r>
      <w:r>
        <w:rPr>
          <w:szCs w:val="21"/>
        </w:rPr>
        <w:t>1</w:t>
      </w:r>
      <w:r w:rsidR="0093212A">
        <w:rPr>
          <w:szCs w:val="21"/>
        </w:rPr>
        <w:t>4</w:t>
      </w:r>
      <w:r w:rsidRPr="00DB1AFB">
        <w:rPr>
          <w:rFonts w:hint="eastAsia"/>
          <w:szCs w:val="21"/>
        </w:rPr>
        <w:t>）</w:t>
      </w:r>
      <w:r w:rsidR="00DB1AFB" w:rsidRPr="00DB1AFB">
        <w:rPr>
          <w:szCs w:val="21"/>
        </w:rPr>
        <w:t xml:space="preserve"> </w:t>
      </w:r>
      <w:r w:rsidR="000A15AF">
        <w:rPr>
          <w:szCs w:val="21"/>
        </w:rPr>
        <w:t xml:space="preserve">   </w:t>
      </w:r>
      <w:r w:rsidR="00DB1AFB">
        <w:rPr>
          <w:szCs w:val="21"/>
        </w:rPr>
        <w:t xml:space="preserve"> </w:t>
      </w:r>
      <w:r w:rsidR="00DB1AFB" w:rsidRPr="00DB1AFB">
        <w:rPr>
          <w:szCs w:val="21"/>
        </w:rPr>
        <w:t xml:space="preserve">     </w:t>
      </w:r>
    </w:p>
    <w:p w14:paraId="4FD0B254" w14:textId="3D158CC8" w:rsidR="00DB1AFB" w:rsidRPr="00DB1AFB" w:rsidRDefault="002D6F5B" w:rsidP="004924B8">
      <w:pPr>
        <w:snapToGrid w:val="0"/>
        <w:spacing w:line="300" w:lineRule="auto"/>
        <w:ind w:firstLine="420"/>
        <w:rPr>
          <w:szCs w:val="21"/>
        </w:rPr>
      </w:pPr>
      <w:r w:rsidRPr="002D6F5B">
        <w:rPr>
          <w:rFonts w:hint="eastAsia"/>
          <w:szCs w:val="21"/>
        </w:rPr>
        <w:t>对</w:t>
      </w:r>
      <w:r w:rsidR="00800CEC">
        <w:rPr>
          <w:rFonts w:hint="eastAsia"/>
          <w:szCs w:val="21"/>
        </w:rPr>
        <w:t>式（</w:t>
      </w:r>
      <w:r w:rsidR="00800CEC">
        <w:rPr>
          <w:rFonts w:hint="eastAsia"/>
          <w:szCs w:val="21"/>
        </w:rPr>
        <w:t>1</w:t>
      </w:r>
      <w:r w:rsidR="00800CEC">
        <w:rPr>
          <w:szCs w:val="21"/>
        </w:rPr>
        <w:t>4</w:t>
      </w:r>
      <w:r w:rsidR="00800CEC">
        <w:rPr>
          <w:rFonts w:hint="eastAsia"/>
          <w:szCs w:val="21"/>
        </w:rPr>
        <w:t>）</w:t>
      </w:r>
      <w:r w:rsidRPr="002D6F5B">
        <w:rPr>
          <w:rFonts w:hint="eastAsia"/>
          <w:szCs w:val="21"/>
        </w:rPr>
        <w:t>进行了求导分析</w:t>
      </w:r>
      <w:r>
        <w:rPr>
          <w:rFonts w:hint="eastAsia"/>
          <w:szCs w:val="21"/>
        </w:rPr>
        <w:t>：</w:t>
      </w:r>
    </w:p>
    <w:p w14:paraId="4AF5DB8D" w14:textId="525FFBC0" w:rsidR="001849AB" w:rsidRDefault="003144DC" w:rsidP="003144DC">
      <w:pPr>
        <w:snapToGrid w:val="0"/>
        <w:spacing w:line="300" w:lineRule="auto"/>
        <w:ind w:firstLineChars="0" w:firstLine="0"/>
        <w:jc w:val="center"/>
        <w:rPr>
          <w:szCs w:val="21"/>
        </w:rPr>
      </w:pPr>
      <w:r w:rsidRPr="00DB1AFB">
        <w:rPr>
          <w:position w:val="-32"/>
          <w:szCs w:val="21"/>
        </w:rPr>
        <w:object w:dxaOrig="3080" w:dyaOrig="700" w14:anchorId="6CC9225F">
          <v:shape id="_x0000_i1066" type="#_x0000_t75" style="width:2in;height:31pt" o:ole="">
            <v:imagedata r:id="rId99" o:title=""/>
          </v:shape>
          <o:OLEObject Type="Embed" ProgID="Equation.DSMT4" ShapeID="_x0000_i1066" DrawAspect="Content" ObjectID="_1797946851" r:id="rId100"/>
        </w:object>
      </w:r>
    </w:p>
    <w:p w14:paraId="14560D8B" w14:textId="0ABA3D0E" w:rsidR="00DB1AFB" w:rsidRPr="00DB1AFB" w:rsidRDefault="001849AB" w:rsidP="004924B8">
      <w:pPr>
        <w:snapToGrid w:val="0"/>
        <w:spacing w:line="300" w:lineRule="auto"/>
        <w:ind w:firstLine="420"/>
        <w:jc w:val="center"/>
        <w:rPr>
          <w:szCs w:val="21"/>
        </w:rPr>
      </w:pPr>
      <w:r>
        <w:rPr>
          <w:szCs w:val="21"/>
        </w:rPr>
        <w:t xml:space="preserve">                 </w:t>
      </w:r>
      <w:r w:rsidR="00DB1AFB" w:rsidRPr="00DB1AFB">
        <w:rPr>
          <w:szCs w:val="21"/>
        </w:rPr>
        <w:t xml:space="preserve">    </w:t>
      </w:r>
      <w:r w:rsidR="002011D9">
        <w:rPr>
          <w:szCs w:val="21"/>
        </w:rPr>
        <w:t xml:space="preserve"> </w:t>
      </w:r>
      <w:r w:rsidR="000A15AF">
        <w:rPr>
          <w:szCs w:val="21"/>
        </w:rPr>
        <w:t xml:space="preserve">  </w:t>
      </w:r>
      <w:r w:rsidR="00DB1AFB" w:rsidRPr="00DB1AFB">
        <w:rPr>
          <w:szCs w:val="21"/>
        </w:rPr>
        <w:t xml:space="preserve">     </w:t>
      </w:r>
      <w:r w:rsidR="00DB1AFB">
        <w:rPr>
          <w:szCs w:val="21"/>
        </w:rPr>
        <w:t xml:space="preserve"> </w:t>
      </w:r>
      <w:r w:rsidR="00DB1AFB" w:rsidRPr="00DB1AFB">
        <w:rPr>
          <w:szCs w:val="21"/>
        </w:rPr>
        <w:t xml:space="preserve">   </w:t>
      </w:r>
      <w:r w:rsidR="00DB1AFB" w:rsidRPr="00DB1AFB">
        <w:rPr>
          <w:rFonts w:hint="eastAsia"/>
          <w:szCs w:val="21"/>
        </w:rPr>
        <w:t>（</w:t>
      </w:r>
      <w:r w:rsidR="002011D9">
        <w:rPr>
          <w:szCs w:val="21"/>
        </w:rPr>
        <w:t>1</w:t>
      </w:r>
      <w:r w:rsidR="0093212A">
        <w:rPr>
          <w:szCs w:val="21"/>
        </w:rPr>
        <w:t>5</w:t>
      </w:r>
      <w:r w:rsidR="00DB1AFB" w:rsidRPr="00DB1AFB">
        <w:rPr>
          <w:rFonts w:hint="eastAsia"/>
          <w:szCs w:val="21"/>
        </w:rPr>
        <w:t>）</w:t>
      </w:r>
    </w:p>
    <w:p w14:paraId="6683A05E" w14:textId="63DED79C" w:rsidR="00800CEC" w:rsidRDefault="00433020" w:rsidP="00066120">
      <w:pPr>
        <w:snapToGrid w:val="0"/>
        <w:spacing w:line="300" w:lineRule="auto"/>
        <w:ind w:firstLine="420"/>
        <w:rPr>
          <w:szCs w:val="21"/>
        </w:rPr>
      </w:pPr>
      <w:r>
        <w:rPr>
          <w:rFonts w:hint="eastAsia"/>
        </w:rPr>
        <w:t>注意到</w:t>
      </w:r>
      <w:r w:rsidRPr="00045F98">
        <w:rPr>
          <w:position w:val="-10"/>
        </w:rPr>
        <w:object w:dxaOrig="2079" w:dyaOrig="320" w14:anchorId="4EA30181">
          <v:shape id="_x0000_i1067" type="#_x0000_t75" style="width:103pt;height:15.65pt" o:ole="">
            <v:imagedata r:id="rId101" o:title=""/>
          </v:shape>
          <o:OLEObject Type="Embed" ProgID="Equation.DSMT4" ShapeID="_x0000_i1067" DrawAspect="Content" ObjectID="_1797946852" r:id="rId102"/>
        </w:object>
      </w:r>
      <w:r>
        <w:rPr>
          <w:rFonts w:hint="eastAsia"/>
        </w:rPr>
        <w:t>，而</w:t>
      </w:r>
      <w:r>
        <w:rPr>
          <w:rFonts w:hint="eastAsia"/>
          <w:szCs w:val="21"/>
        </w:rPr>
        <w:t>当</w:t>
      </w:r>
      <w:r w:rsidRPr="00045F98">
        <w:rPr>
          <w:position w:val="-6"/>
        </w:rPr>
        <w:object w:dxaOrig="540" w:dyaOrig="260" w14:anchorId="2F666AF2">
          <v:shape id="_x0000_i1068" type="#_x0000_t75" style="width:25.35pt;height:15.35pt" o:ole="">
            <v:imagedata r:id="rId103" o:title=""/>
          </v:shape>
          <o:OLEObject Type="Embed" ProgID="Equation.DSMT4" ShapeID="_x0000_i1068" DrawAspect="Content" ObjectID="_1797946853" r:id="rId104"/>
        </w:object>
      </w:r>
      <w:r w:rsidR="002D6F5B" w:rsidRPr="002D6F5B">
        <w:rPr>
          <w:rFonts w:hint="eastAsia"/>
          <w:szCs w:val="21"/>
        </w:rPr>
        <w:t>，式</w:t>
      </w:r>
      <w:r w:rsidR="002D6F5B" w:rsidRPr="002D6F5B">
        <w:rPr>
          <w:rFonts w:hint="eastAsia"/>
          <w:szCs w:val="21"/>
        </w:rPr>
        <w:t>(1</w:t>
      </w:r>
      <w:r w:rsidR="0093212A">
        <w:rPr>
          <w:szCs w:val="21"/>
        </w:rPr>
        <w:t>5</w:t>
      </w:r>
      <w:r w:rsidR="002D6F5B" w:rsidRPr="002D6F5B">
        <w:rPr>
          <w:rFonts w:hint="eastAsia"/>
          <w:szCs w:val="21"/>
        </w:rPr>
        <w:t>)</w:t>
      </w:r>
      <w:r w:rsidR="002D6F5B" w:rsidRPr="002D6F5B">
        <w:rPr>
          <w:rFonts w:hint="eastAsia"/>
          <w:szCs w:val="21"/>
        </w:rPr>
        <w:t>始终为正数</w:t>
      </w:r>
      <w:r>
        <w:rPr>
          <w:rFonts w:hint="eastAsia"/>
          <w:szCs w:val="21"/>
        </w:rPr>
        <w:t>。</w:t>
      </w:r>
      <w:r w:rsidR="002D6F5B" w:rsidRPr="002D6F5B">
        <w:rPr>
          <w:rFonts w:hint="eastAsia"/>
          <w:szCs w:val="21"/>
        </w:rPr>
        <w:t>因此，方程</w:t>
      </w:r>
      <w:r w:rsidR="002D6F5B" w:rsidRPr="002D6F5B">
        <w:rPr>
          <w:rFonts w:hint="eastAsia"/>
          <w:szCs w:val="21"/>
        </w:rPr>
        <w:t>(1</w:t>
      </w:r>
      <w:r w:rsidR="0093212A">
        <w:rPr>
          <w:szCs w:val="21"/>
        </w:rPr>
        <w:t>4</w:t>
      </w:r>
      <w:r w:rsidR="002D6F5B" w:rsidRPr="002D6F5B">
        <w:rPr>
          <w:rFonts w:hint="eastAsia"/>
          <w:szCs w:val="21"/>
        </w:rPr>
        <w:t>)</w:t>
      </w:r>
      <w:r w:rsidR="002D6F5B" w:rsidRPr="002D6F5B">
        <w:rPr>
          <w:rFonts w:hint="eastAsia"/>
          <w:szCs w:val="21"/>
        </w:rPr>
        <w:t>始终存在一个正实数解。</w:t>
      </w:r>
      <w:r w:rsidR="00A57E5D" w:rsidRPr="00A57E5D">
        <w:rPr>
          <w:rFonts w:hint="eastAsia"/>
          <w:szCs w:val="21"/>
        </w:rPr>
        <w:t>利用牛顿迭代法可求得</w:t>
      </w:r>
      <w:r w:rsidR="00A57E5D" w:rsidRPr="00A57E5D">
        <w:rPr>
          <w:szCs w:val="21"/>
        </w:rPr>
        <w:t>Lietard-Griffiths</w:t>
      </w:r>
      <w:r w:rsidR="00A57E5D" w:rsidRPr="00A57E5D">
        <w:rPr>
          <w:rFonts w:hint="eastAsia"/>
          <w:szCs w:val="21"/>
        </w:rPr>
        <w:t>模型裂缝宽度</w:t>
      </w:r>
      <w:r w:rsidR="002E21DC" w:rsidRPr="002E21DC">
        <w:rPr>
          <w:position w:val="-6"/>
          <w:szCs w:val="21"/>
        </w:rPr>
        <w:object w:dxaOrig="220" w:dyaOrig="200" w14:anchorId="25272F75">
          <v:shape id="_x0000_i1069" type="#_x0000_t75" style="width:10.65pt;height:10.65pt" o:ole="">
            <v:imagedata r:id="rId105" o:title=""/>
          </v:shape>
          <o:OLEObject Type="Embed" ProgID="Equation.DSMT4" ShapeID="_x0000_i1069" DrawAspect="Content" ObjectID="_1797946854" r:id="rId106"/>
        </w:object>
      </w:r>
      <w:r w:rsidR="00A57E5D" w:rsidRPr="00A57E5D">
        <w:rPr>
          <w:rFonts w:hint="eastAsia"/>
          <w:szCs w:val="21"/>
        </w:rPr>
        <w:t>的数值解</w:t>
      </w:r>
      <w:r w:rsidR="00A57E5D" w:rsidRPr="006D6E33">
        <w:rPr>
          <w:szCs w:val="21"/>
          <w:vertAlign w:val="superscript"/>
        </w:rPr>
        <w:t>[</w:t>
      </w:r>
      <w:r w:rsidR="00A57E5D">
        <w:rPr>
          <w:szCs w:val="21"/>
          <w:vertAlign w:val="superscript"/>
        </w:rPr>
        <w:t>3</w:t>
      </w:r>
      <w:r w:rsidR="00A57E5D" w:rsidRPr="006D6E33">
        <w:rPr>
          <w:szCs w:val="21"/>
          <w:vertAlign w:val="superscript"/>
        </w:rPr>
        <w:t>]</w:t>
      </w:r>
      <w:r w:rsidR="00066120">
        <w:rPr>
          <w:rFonts w:hint="eastAsia"/>
          <w:szCs w:val="21"/>
        </w:rPr>
        <w:t>。</w:t>
      </w:r>
    </w:p>
    <w:p w14:paraId="497A44B4" w14:textId="2BC92F39" w:rsidR="00DB1AFB" w:rsidRPr="00382E1C" w:rsidRDefault="00382E1C" w:rsidP="0091621B">
      <w:pPr>
        <w:pStyle w:val="affff7"/>
        <w:snapToGrid w:val="0"/>
      </w:pPr>
      <w:r w:rsidRPr="00382E1C">
        <w:t xml:space="preserve">2 </w:t>
      </w:r>
      <w:r w:rsidR="00DB1AFB" w:rsidRPr="00382E1C">
        <w:t xml:space="preserve"> </w:t>
      </w:r>
      <w:r w:rsidR="00DB1AFB" w:rsidRPr="00382E1C">
        <w:rPr>
          <w:rFonts w:hint="eastAsia"/>
        </w:rPr>
        <w:t>Verga</w:t>
      </w:r>
      <w:r w:rsidR="00DB1AFB" w:rsidRPr="00382E1C">
        <w:rPr>
          <w:rFonts w:hint="eastAsia"/>
        </w:rPr>
        <w:t>模型</w:t>
      </w:r>
    </w:p>
    <w:p w14:paraId="72AA93E4" w14:textId="50220DE8" w:rsidR="00DB1AFB" w:rsidRPr="00DB1AFB" w:rsidRDefault="00FD4194" w:rsidP="004924B8">
      <w:pPr>
        <w:snapToGrid w:val="0"/>
        <w:spacing w:line="300" w:lineRule="auto"/>
        <w:ind w:firstLine="420"/>
        <w:rPr>
          <w:szCs w:val="21"/>
        </w:rPr>
      </w:pPr>
      <w:r>
        <w:rPr>
          <w:rFonts w:hint="eastAsia"/>
          <w:szCs w:val="21"/>
        </w:rPr>
        <w:t>基于</w:t>
      </w:r>
      <w:r w:rsidR="00DB1AFB" w:rsidRPr="00DB1AFB">
        <w:rPr>
          <w:rFonts w:hint="eastAsia"/>
          <w:szCs w:val="21"/>
        </w:rPr>
        <w:t>上述相同的基本假设，建立一个以钻井液径向模型为基础的扩散方程，其极坐标形式为：</w:t>
      </w:r>
    </w:p>
    <w:p w14:paraId="14F87E41" w14:textId="483981D9" w:rsidR="00DB1AFB" w:rsidRPr="00DB1AFB" w:rsidRDefault="00DB1AFB" w:rsidP="003144DC">
      <w:pPr>
        <w:snapToGrid w:val="0"/>
        <w:spacing w:line="300" w:lineRule="auto"/>
        <w:ind w:firstLineChars="0" w:firstLine="0"/>
        <w:jc w:val="right"/>
        <w:rPr>
          <w:szCs w:val="21"/>
        </w:rPr>
      </w:pPr>
      <w:r w:rsidRPr="00DB1AFB">
        <w:rPr>
          <w:position w:val="-24"/>
          <w:szCs w:val="21"/>
        </w:rPr>
        <w:object w:dxaOrig="2240" w:dyaOrig="660" w14:anchorId="7B387F2F">
          <v:shape id="_x0000_i1070" type="#_x0000_t75" style="width:113pt;height:31pt" o:ole="">
            <v:imagedata r:id="rId107" o:title=""/>
          </v:shape>
          <o:OLEObject Type="Embed" ProgID="Equation.DSMT4" ShapeID="_x0000_i1070" DrawAspect="Content" ObjectID="_1797946855" r:id="rId108"/>
        </w:object>
      </w:r>
      <w:r w:rsidRPr="00DB1AFB">
        <w:rPr>
          <w:szCs w:val="21"/>
        </w:rPr>
        <w:t xml:space="preserve">  </w:t>
      </w:r>
      <w:r w:rsidR="001849AB">
        <w:rPr>
          <w:szCs w:val="21"/>
        </w:rPr>
        <w:t xml:space="preserve"> </w:t>
      </w:r>
      <w:r w:rsidR="00C813E6">
        <w:rPr>
          <w:szCs w:val="21"/>
        </w:rPr>
        <w:t xml:space="preserve"> </w:t>
      </w:r>
      <w:r w:rsidR="001849AB">
        <w:rPr>
          <w:szCs w:val="21"/>
        </w:rPr>
        <w:t xml:space="preserve"> </w:t>
      </w:r>
      <w:r w:rsidRPr="00DB1AFB">
        <w:rPr>
          <w:szCs w:val="21"/>
        </w:rPr>
        <w:t xml:space="preserve"> </w:t>
      </w:r>
      <w:r w:rsidR="001849AB" w:rsidRPr="00DB1AFB">
        <w:rPr>
          <w:rFonts w:hint="eastAsia"/>
          <w:szCs w:val="21"/>
        </w:rPr>
        <w:t>（</w:t>
      </w:r>
      <w:r w:rsidR="001849AB">
        <w:rPr>
          <w:szCs w:val="21"/>
        </w:rPr>
        <w:t>1</w:t>
      </w:r>
      <w:r w:rsidR="0093212A">
        <w:rPr>
          <w:szCs w:val="21"/>
        </w:rPr>
        <w:t>6</w:t>
      </w:r>
      <w:r w:rsidR="001849AB" w:rsidRPr="00DB1AFB">
        <w:rPr>
          <w:rFonts w:hint="eastAsia"/>
          <w:szCs w:val="21"/>
        </w:rPr>
        <w:t>）</w:t>
      </w:r>
      <w:r w:rsidRPr="00DB1AFB">
        <w:rPr>
          <w:szCs w:val="21"/>
        </w:rPr>
        <w:t xml:space="preserve">     </w:t>
      </w:r>
      <w:r w:rsidR="000A15AF">
        <w:rPr>
          <w:szCs w:val="21"/>
        </w:rPr>
        <w:t xml:space="preserve">  </w:t>
      </w:r>
      <w:r w:rsidRPr="00DB1AFB">
        <w:rPr>
          <w:szCs w:val="21"/>
        </w:rPr>
        <w:t xml:space="preserve">      </w:t>
      </w:r>
      <w:r>
        <w:rPr>
          <w:szCs w:val="21"/>
        </w:rPr>
        <w:t xml:space="preserve">  </w:t>
      </w:r>
      <w:r w:rsidRPr="00DB1AFB">
        <w:rPr>
          <w:szCs w:val="21"/>
        </w:rPr>
        <w:t xml:space="preserve">  </w:t>
      </w:r>
    </w:p>
    <w:p w14:paraId="1C1030CC" w14:textId="51B72B9E" w:rsidR="00DB1AFB" w:rsidRPr="00DB1AFB" w:rsidRDefault="00B0749D" w:rsidP="004924B8">
      <w:pPr>
        <w:snapToGrid w:val="0"/>
        <w:spacing w:line="300" w:lineRule="auto"/>
        <w:ind w:firstLine="420"/>
        <w:rPr>
          <w:szCs w:val="21"/>
        </w:rPr>
      </w:pPr>
      <w:r w:rsidRPr="00B0749D">
        <w:rPr>
          <w:rFonts w:hint="eastAsia"/>
          <w:szCs w:val="21"/>
        </w:rPr>
        <w:t>Verga</w:t>
      </w:r>
      <w:r w:rsidRPr="00B0749D">
        <w:rPr>
          <w:rFonts w:hint="eastAsia"/>
          <w:szCs w:val="21"/>
        </w:rPr>
        <w:t>等人提出了一种新型分析模型，该模型基于稳态条件下的扩散方程来模拟钻井液径向流</w:t>
      </w:r>
      <w:r w:rsidRPr="00B0749D">
        <w:rPr>
          <w:rFonts w:hint="eastAsia"/>
          <w:szCs w:val="21"/>
        </w:rPr>
        <w:t>入缝宽为</w:t>
      </w:r>
      <w:r w:rsidR="002E21DC" w:rsidRPr="002E21DC">
        <w:rPr>
          <w:position w:val="-6"/>
          <w:szCs w:val="21"/>
        </w:rPr>
        <w:object w:dxaOrig="220" w:dyaOrig="200" w14:anchorId="0802949B">
          <v:shape id="_x0000_i1071" type="#_x0000_t75" style="width:10.65pt;height:10.65pt" o:ole="">
            <v:imagedata r:id="rId105" o:title=""/>
          </v:shape>
          <o:OLEObject Type="Embed" ProgID="Equation.DSMT4" ShapeID="_x0000_i1071" DrawAspect="Content" ObjectID="_1797946856" r:id="rId109"/>
        </w:object>
      </w:r>
      <w:r w:rsidRPr="00B0749D">
        <w:rPr>
          <w:rFonts w:hint="eastAsia"/>
          <w:szCs w:val="21"/>
        </w:rPr>
        <w:t>的裂缝。应用</w:t>
      </w:r>
      <w:r w:rsidRPr="00B0749D">
        <w:rPr>
          <w:rFonts w:hint="eastAsia"/>
          <w:szCs w:val="21"/>
        </w:rPr>
        <w:t>Muskat</w:t>
      </w:r>
      <w:r w:rsidRPr="00B0749D">
        <w:rPr>
          <w:rFonts w:hint="eastAsia"/>
          <w:szCs w:val="21"/>
        </w:rPr>
        <w:t>公式，</w:t>
      </w:r>
      <w:r w:rsidR="00FD4194">
        <w:rPr>
          <w:rFonts w:hint="eastAsia"/>
          <w:szCs w:val="21"/>
        </w:rPr>
        <w:t>可</w:t>
      </w:r>
      <w:r w:rsidRPr="00B0749D">
        <w:rPr>
          <w:rFonts w:hint="eastAsia"/>
          <w:szCs w:val="21"/>
        </w:rPr>
        <w:t>求解出了井底钻井压差</w:t>
      </w:r>
      <w:r>
        <w:rPr>
          <w:rFonts w:hint="eastAsia"/>
          <w:szCs w:val="21"/>
        </w:rPr>
        <w:t>：</w:t>
      </w:r>
    </w:p>
    <w:p w14:paraId="342CC9E4" w14:textId="1DAB9629" w:rsidR="00DB1AFB" w:rsidRPr="00DB1AFB" w:rsidRDefault="00DB1AFB" w:rsidP="003144DC">
      <w:pPr>
        <w:snapToGrid w:val="0"/>
        <w:spacing w:line="300" w:lineRule="auto"/>
        <w:ind w:firstLineChars="0" w:firstLine="0"/>
        <w:jc w:val="right"/>
        <w:rPr>
          <w:szCs w:val="21"/>
        </w:rPr>
      </w:pPr>
      <w:r w:rsidRPr="00DB1AFB">
        <w:rPr>
          <w:position w:val="-30"/>
          <w:szCs w:val="21"/>
        </w:rPr>
        <w:object w:dxaOrig="2740" w:dyaOrig="1160" w14:anchorId="417424D6">
          <v:shape id="_x0000_i1072" type="#_x0000_t75" style="width:139pt;height:56.35pt" o:ole="">
            <v:imagedata r:id="rId110" o:title=""/>
          </v:shape>
          <o:OLEObject Type="Embed" ProgID="Equation.DSMT4" ShapeID="_x0000_i1072" DrawAspect="Content" ObjectID="_1797946857" r:id="rId111"/>
        </w:object>
      </w:r>
      <w:r w:rsidRPr="00DB1AFB">
        <w:rPr>
          <w:szCs w:val="21"/>
        </w:rPr>
        <w:t xml:space="preserve"> </w:t>
      </w:r>
      <w:bookmarkStart w:id="26" w:name="_Hlk162544780"/>
      <w:r w:rsidR="00C813E6">
        <w:rPr>
          <w:szCs w:val="21"/>
        </w:rPr>
        <w:t xml:space="preserve">  </w:t>
      </w:r>
      <w:r w:rsidR="00951253" w:rsidRPr="00DB1AFB">
        <w:rPr>
          <w:rFonts w:hint="eastAsia"/>
          <w:szCs w:val="21"/>
        </w:rPr>
        <w:t>（</w:t>
      </w:r>
      <w:r w:rsidR="00951253">
        <w:rPr>
          <w:szCs w:val="21"/>
        </w:rPr>
        <w:t>1</w:t>
      </w:r>
      <w:r w:rsidR="0093212A">
        <w:rPr>
          <w:szCs w:val="21"/>
        </w:rPr>
        <w:t>7</w:t>
      </w:r>
      <w:r w:rsidR="00951253" w:rsidRPr="00DB1AFB">
        <w:rPr>
          <w:rFonts w:hint="eastAsia"/>
          <w:szCs w:val="21"/>
        </w:rPr>
        <w:t>）</w:t>
      </w:r>
      <w:bookmarkEnd w:id="26"/>
      <w:r w:rsidRPr="00DB1AFB">
        <w:rPr>
          <w:szCs w:val="21"/>
        </w:rPr>
        <w:t xml:space="preserve"> </w:t>
      </w:r>
      <w:r w:rsidR="000A15AF">
        <w:rPr>
          <w:szCs w:val="21"/>
        </w:rPr>
        <w:t xml:space="preserve">   </w:t>
      </w:r>
      <w:r w:rsidRPr="00DB1AFB">
        <w:rPr>
          <w:szCs w:val="21"/>
        </w:rPr>
        <w:t xml:space="preserve">  </w:t>
      </w:r>
      <w:r>
        <w:rPr>
          <w:szCs w:val="21"/>
        </w:rPr>
        <w:t xml:space="preserve">  </w:t>
      </w:r>
      <w:r w:rsidRPr="00DB1AFB">
        <w:rPr>
          <w:szCs w:val="21"/>
        </w:rPr>
        <w:t xml:space="preserve">       </w:t>
      </w:r>
    </w:p>
    <w:p w14:paraId="354A0A1E" w14:textId="230F6E71" w:rsidR="00DB1AFB" w:rsidRPr="00DB1AFB" w:rsidRDefault="00DB1AFB" w:rsidP="004924B8">
      <w:pPr>
        <w:snapToGrid w:val="0"/>
        <w:spacing w:line="300" w:lineRule="auto"/>
        <w:ind w:firstLine="420"/>
        <w:rPr>
          <w:szCs w:val="21"/>
        </w:rPr>
      </w:pPr>
      <w:r w:rsidRPr="00DB1AFB">
        <w:rPr>
          <w:rFonts w:hint="eastAsia"/>
          <w:szCs w:val="21"/>
        </w:rPr>
        <w:t>式</w:t>
      </w:r>
      <w:r w:rsidR="004A34FA" w:rsidRPr="004A34FA">
        <w:rPr>
          <w:rFonts w:hint="eastAsia"/>
          <w:szCs w:val="21"/>
        </w:rPr>
        <w:t>（</w:t>
      </w:r>
      <w:r w:rsidR="004A34FA" w:rsidRPr="004A34FA">
        <w:rPr>
          <w:rFonts w:hint="eastAsia"/>
          <w:szCs w:val="21"/>
        </w:rPr>
        <w:t>1</w:t>
      </w:r>
      <w:r w:rsidR="0093212A">
        <w:rPr>
          <w:szCs w:val="21"/>
        </w:rPr>
        <w:t>7</w:t>
      </w:r>
      <w:r w:rsidR="004A34FA" w:rsidRPr="004A34FA">
        <w:rPr>
          <w:rFonts w:hint="eastAsia"/>
          <w:szCs w:val="21"/>
        </w:rPr>
        <w:t>）</w:t>
      </w:r>
      <w:r w:rsidRPr="00DB1AFB">
        <w:rPr>
          <w:rFonts w:hint="eastAsia"/>
          <w:szCs w:val="21"/>
        </w:rPr>
        <w:t>中，</w:t>
      </w:r>
      <w:r w:rsidR="002E21DC" w:rsidRPr="005F2D47">
        <w:rPr>
          <w:position w:val="-10"/>
          <w:szCs w:val="21"/>
        </w:rPr>
        <w:object w:dxaOrig="400" w:dyaOrig="320" w14:anchorId="06EB460A">
          <v:shape id="_x0000_i1073" type="#_x0000_t75" style="width:20.65pt;height:15.65pt" o:ole="">
            <v:imagedata r:id="rId72" o:title=""/>
          </v:shape>
          <o:OLEObject Type="Embed" ProgID="Equation.DSMT4" ShapeID="_x0000_i1073" DrawAspect="Content" ObjectID="_1797946858" r:id="rId112"/>
        </w:object>
      </w:r>
      <w:r w:rsidR="003E163A">
        <w:rPr>
          <w:rFonts w:hint="eastAsia"/>
          <w:szCs w:val="21"/>
        </w:rPr>
        <w:t>是</w:t>
      </w:r>
      <w:r w:rsidRPr="00DB1AFB">
        <w:rPr>
          <w:rFonts w:hint="eastAsia"/>
          <w:szCs w:val="21"/>
        </w:rPr>
        <w:t>时刻</w:t>
      </w:r>
      <w:r w:rsidRPr="00DB1AFB">
        <w:rPr>
          <w:rFonts w:hint="eastAsia"/>
        </w:rPr>
        <w:t>钻井液</w:t>
      </w:r>
      <w:r w:rsidRPr="00DB1AFB">
        <w:rPr>
          <w:rFonts w:hint="eastAsia"/>
          <w:szCs w:val="21"/>
        </w:rPr>
        <w:t>的漏失速率，</w:t>
      </w:r>
      <w:r w:rsidRPr="00DB1AFB">
        <w:rPr>
          <w:rFonts w:hint="eastAsia"/>
          <w:szCs w:val="21"/>
        </w:rPr>
        <w:t>m/s</w:t>
      </w:r>
      <w:r w:rsidRPr="00DB1AFB">
        <w:rPr>
          <w:rFonts w:hint="eastAsia"/>
          <w:szCs w:val="21"/>
        </w:rPr>
        <w:t>；</w:t>
      </w:r>
      <w:r w:rsidR="006F413D" w:rsidRPr="00DB1AFB">
        <w:rPr>
          <w:position w:val="-10"/>
          <w:szCs w:val="21"/>
        </w:rPr>
        <w:object w:dxaOrig="220" w:dyaOrig="240" w14:anchorId="238B0F45">
          <v:shape id="_x0000_i1074" type="#_x0000_t75" style="width:10.65pt;height:15.65pt" o:ole="">
            <v:imagedata r:id="rId113" o:title=""/>
          </v:shape>
          <o:OLEObject Type="Embed" ProgID="Equation.DSMT4" ShapeID="_x0000_i1074" DrawAspect="Content" ObjectID="_1797946859" r:id="rId114"/>
        </w:object>
      </w:r>
      <w:r w:rsidR="003E163A">
        <w:rPr>
          <w:rFonts w:hint="eastAsia"/>
          <w:szCs w:val="21"/>
        </w:rPr>
        <w:t>是</w:t>
      </w:r>
      <w:r w:rsidRPr="00DB1AFB">
        <w:rPr>
          <w:rFonts w:hint="eastAsia"/>
          <w:szCs w:val="21"/>
        </w:rPr>
        <w:t>钻井液黏度，</w:t>
      </w:r>
      <w:r w:rsidRPr="00DB1AFB">
        <w:rPr>
          <w:rFonts w:hint="eastAsia"/>
          <w:szCs w:val="21"/>
        </w:rPr>
        <w:t>Pa</w:t>
      </w:r>
      <w:r w:rsidRPr="00DB1AFB">
        <w:rPr>
          <w:rFonts w:cs="Times New Roman"/>
          <w:szCs w:val="21"/>
        </w:rPr>
        <w:t>∙</w:t>
      </w:r>
      <w:r w:rsidRPr="00DB1AFB">
        <w:rPr>
          <w:rFonts w:hint="eastAsia"/>
          <w:szCs w:val="21"/>
        </w:rPr>
        <w:t>s</w:t>
      </w:r>
      <w:r w:rsidRPr="00DB1AFB">
        <w:rPr>
          <w:rFonts w:hint="eastAsia"/>
          <w:szCs w:val="21"/>
        </w:rPr>
        <w:t>；</w:t>
      </w:r>
      <w:r w:rsidR="006F413D" w:rsidRPr="006F413D">
        <w:rPr>
          <w:position w:val="-10"/>
          <w:szCs w:val="21"/>
        </w:rPr>
        <w:object w:dxaOrig="220" w:dyaOrig="320" w14:anchorId="28D58B55">
          <v:shape id="_x0000_i1075" type="#_x0000_t75" style="width:10.65pt;height:15.65pt" o:ole="">
            <v:imagedata r:id="rId115" o:title=""/>
          </v:shape>
          <o:OLEObject Type="Embed" ProgID="Equation.DSMT4" ShapeID="_x0000_i1075" DrawAspect="Content" ObjectID="_1797946860" r:id="rId116"/>
        </w:object>
      </w:r>
      <w:r w:rsidR="003E163A">
        <w:rPr>
          <w:rFonts w:hint="eastAsia"/>
          <w:szCs w:val="21"/>
        </w:rPr>
        <w:t>是</w:t>
      </w:r>
      <w:r w:rsidRPr="00DB1AFB">
        <w:rPr>
          <w:rFonts w:hint="eastAsia"/>
          <w:szCs w:val="21"/>
        </w:rPr>
        <w:t>井眼半径，</w:t>
      </w:r>
      <w:r w:rsidRPr="00DB1AFB">
        <w:rPr>
          <w:rFonts w:hint="eastAsia"/>
          <w:szCs w:val="21"/>
        </w:rPr>
        <w:t>m</w:t>
      </w:r>
      <w:r w:rsidRPr="00DB1AFB">
        <w:rPr>
          <w:rFonts w:hint="eastAsia"/>
          <w:szCs w:val="21"/>
        </w:rPr>
        <w:t>；</w:t>
      </w:r>
      <w:r w:rsidR="006F413D" w:rsidRPr="006F413D">
        <w:rPr>
          <w:position w:val="-10"/>
          <w:szCs w:val="21"/>
        </w:rPr>
        <w:object w:dxaOrig="279" w:dyaOrig="320" w14:anchorId="234EF760">
          <v:shape id="_x0000_i1076" type="#_x0000_t75" style="width:15.35pt;height:15.65pt" o:ole="">
            <v:imagedata r:id="rId117" o:title=""/>
          </v:shape>
          <o:OLEObject Type="Embed" ProgID="Equation.DSMT4" ShapeID="_x0000_i1076" DrawAspect="Content" ObjectID="_1797946861" r:id="rId118"/>
        </w:object>
      </w:r>
      <w:r w:rsidR="003E163A">
        <w:rPr>
          <w:rFonts w:hint="eastAsia"/>
          <w:szCs w:val="21"/>
        </w:rPr>
        <w:t>是</w:t>
      </w:r>
      <w:r w:rsidRPr="00DB1AFB">
        <w:rPr>
          <w:rFonts w:hint="eastAsia"/>
          <w:szCs w:val="21"/>
        </w:rPr>
        <w:t>钻井液累积漏失体积，</w:t>
      </w:r>
      <w:r w:rsidRPr="00DB1AFB">
        <w:rPr>
          <w:rFonts w:hint="eastAsia"/>
          <w:szCs w:val="21"/>
        </w:rPr>
        <w:t>m</w:t>
      </w:r>
      <w:r w:rsidRPr="00DB1AFB">
        <w:rPr>
          <w:rFonts w:hint="eastAsia"/>
          <w:szCs w:val="21"/>
        </w:rPr>
        <w:t>。</w:t>
      </w:r>
    </w:p>
    <w:p w14:paraId="58963BD8" w14:textId="037BB6B1" w:rsidR="009056CF" w:rsidRDefault="00DB1AFB" w:rsidP="004924B8">
      <w:pPr>
        <w:snapToGrid w:val="0"/>
        <w:spacing w:line="300" w:lineRule="auto"/>
        <w:ind w:firstLine="420"/>
        <w:rPr>
          <w:szCs w:val="21"/>
        </w:rPr>
      </w:pPr>
      <w:r w:rsidRPr="00DB1AFB">
        <w:rPr>
          <w:rFonts w:hint="eastAsia"/>
          <w:szCs w:val="21"/>
        </w:rPr>
        <w:t>利用</w:t>
      </w:r>
      <w:r w:rsidRPr="00DB1AFB">
        <w:rPr>
          <w:szCs w:val="21"/>
        </w:rPr>
        <w:t>牛顿</w:t>
      </w:r>
      <w:r w:rsidRPr="00DB1AFB">
        <w:t>迭代法</w:t>
      </w:r>
      <w:r w:rsidRPr="00DB1AFB">
        <w:rPr>
          <w:szCs w:val="21"/>
        </w:rPr>
        <w:t>可</w:t>
      </w:r>
      <w:r w:rsidRPr="00DB1AFB">
        <w:rPr>
          <w:rFonts w:hint="eastAsia"/>
          <w:szCs w:val="21"/>
        </w:rPr>
        <w:t>求得</w:t>
      </w:r>
      <w:r w:rsidR="00A57E5D" w:rsidRPr="00A57E5D">
        <w:rPr>
          <w:szCs w:val="21"/>
        </w:rPr>
        <w:t>Verga</w:t>
      </w:r>
      <w:r w:rsidRPr="00DB1AFB">
        <w:rPr>
          <w:rFonts w:hint="eastAsia"/>
          <w:szCs w:val="21"/>
        </w:rPr>
        <w:t>模型</w:t>
      </w:r>
      <w:r w:rsidRPr="00DB1AFB">
        <w:rPr>
          <w:szCs w:val="21"/>
        </w:rPr>
        <w:t>裂缝宽度</w:t>
      </w:r>
      <w:r w:rsidR="006F413D" w:rsidRPr="002E21DC">
        <w:rPr>
          <w:position w:val="-6"/>
          <w:szCs w:val="21"/>
        </w:rPr>
        <w:object w:dxaOrig="220" w:dyaOrig="200" w14:anchorId="086EF91D">
          <v:shape id="_x0000_i1077" type="#_x0000_t75" style="width:10.65pt;height:10.65pt" o:ole="">
            <v:imagedata r:id="rId105" o:title=""/>
          </v:shape>
          <o:OLEObject Type="Embed" ProgID="Equation.DSMT4" ShapeID="_x0000_i1077" DrawAspect="Content" ObjectID="_1797946862" r:id="rId119"/>
        </w:object>
      </w:r>
      <w:r w:rsidRPr="00DB1AFB">
        <w:rPr>
          <w:szCs w:val="21"/>
        </w:rPr>
        <w:t>的数值解</w:t>
      </w:r>
      <w:r w:rsidR="006D6E33" w:rsidRPr="006D6E33">
        <w:rPr>
          <w:szCs w:val="21"/>
          <w:vertAlign w:val="superscript"/>
        </w:rPr>
        <w:t>[</w:t>
      </w:r>
      <w:r w:rsidR="00A57E5D">
        <w:rPr>
          <w:szCs w:val="21"/>
          <w:vertAlign w:val="superscript"/>
        </w:rPr>
        <w:t>5</w:t>
      </w:r>
      <w:r w:rsidR="006D6E33" w:rsidRPr="006D6E33">
        <w:rPr>
          <w:szCs w:val="21"/>
          <w:vertAlign w:val="superscript"/>
        </w:rPr>
        <w:t>]</w:t>
      </w:r>
      <w:r w:rsidR="006E7EAF">
        <w:rPr>
          <w:rFonts w:hint="eastAsia"/>
          <w:szCs w:val="21"/>
        </w:rPr>
        <w:t>。</w:t>
      </w:r>
    </w:p>
    <w:p w14:paraId="45398007" w14:textId="32F0289F" w:rsidR="00C76FD8" w:rsidRPr="009672C0" w:rsidRDefault="00E54C17" w:rsidP="00C76FD8">
      <w:pPr>
        <w:pStyle w:val="21"/>
        <w:snapToGrid w:val="0"/>
        <w:spacing w:before="163" w:after="163"/>
        <w:rPr>
          <w:sz w:val="21"/>
          <w:szCs w:val="21"/>
        </w:rPr>
      </w:pPr>
      <w:bookmarkStart w:id="27" w:name="_Hlk164533191"/>
      <w:r>
        <w:rPr>
          <w:sz w:val="21"/>
          <w:szCs w:val="21"/>
        </w:rPr>
        <w:t>2</w:t>
      </w:r>
      <w:r w:rsidR="009672C0" w:rsidRPr="009672C0">
        <w:rPr>
          <w:sz w:val="21"/>
          <w:szCs w:val="21"/>
        </w:rPr>
        <w:t>.2</w:t>
      </w:r>
      <w:bookmarkEnd w:id="27"/>
      <w:r w:rsidR="00C76FD8" w:rsidRPr="009672C0">
        <w:rPr>
          <w:sz w:val="21"/>
          <w:szCs w:val="21"/>
        </w:rPr>
        <w:t xml:space="preserve"> </w:t>
      </w:r>
      <w:r w:rsidR="00C51C15" w:rsidRPr="00C51C15">
        <w:rPr>
          <w:rFonts w:ascii="Times New Roman" w:hAnsi="Times New Roman" w:hint="eastAsia"/>
          <w:sz w:val="21"/>
          <w:szCs w:val="21"/>
        </w:rPr>
        <w:t>HCNN</w:t>
      </w:r>
      <w:r w:rsidR="00C7789A">
        <w:rPr>
          <w:rFonts w:ascii="Times New Roman" w:hAnsi="Times New Roman" w:hint="eastAsia"/>
          <w:sz w:val="21"/>
          <w:szCs w:val="21"/>
        </w:rPr>
        <w:t>的</w:t>
      </w:r>
      <w:r w:rsidR="00CD35E7">
        <w:rPr>
          <w:rFonts w:ascii="Times New Roman" w:hAnsi="Times New Roman" w:hint="eastAsia"/>
          <w:sz w:val="21"/>
          <w:szCs w:val="21"/>
        </w:rPr>
        <w:t>训练</w:t>
      </w:r>
      <w:r w:rsidR="00B511D4">
        <w:rPr>
          <w:rFonts w:ascii="Times New Roman" w:hAnsi="Times New Roman" w:hint="eastAsia"/>
          <w:sz w:val="21"/>
          <w:szCs w:val="21"/>
        </w:rPr>
        <w:t>算法</w:t>
      </w:r>
    </w:p>
    <w:p w14:paraId="5136DA26" w14:textId="6ED298A3" w:rsidR="00C76FD8" w:rsidRDefault="00C76FD8" w:rsidP="00C76FD8">
      <w:pPr>
        <w:snapToGrid w:val="0"/>
        <w:spacing w:line="300" w:lineRule="auto"/>
        <w:ind w:firstLine="420"/>
      </w:pPr>
      <w:r>
        <w:rPr>
          <w:rFonts w:asciiTheme="minorEastAsia" w:eastAsiaTheme="minorEastAsia" w:hAnsiTheme="minorEastAsia" w:cs="Times New Roman" w:hint="eastAsia"/>
          <w:bCs/>
          <w:kern w:val="0"/>
          <w:szCs w:val="32"/>
        </w:rPr>
        <w:t>根据</w:t>
      </w:r>
      <w:r w:rsidRPr="00A24B0D">
        <w:t>第</w:t>
      </w:r>
      <w:r w:rsidR="000A701E">
        <w:t>1</w:t>
      </w:r>
      <w:r w:rsidRPr="00A24B0D">
        <w:t>节的分析，</w:t>
      </w:r>
      <w:bookmarkStart w:id="28" w:name="_Hlk155451583"/>
      <w:r>
        <w:rPr>
          <w:rFonts w:hint="eastAsia"/>
        </w:rPr>
        <w:t>选取</w:t>
      </w:r>
      <w:r w:rsidR="00436BEF" w:rsidRPr="00E74BC3">
        <w:rPr>
          <w:position w:val="-10"/>
        </w:rPr>
        <w:object w:dxaOrig="2540" w:dyaOrig="340" w14:anchorId="2B66BEE8">
          <v:shape id="_x0000_i1078" type="#_x0000_t75" style="width:118pt;height:15.65pt" o:ole="">
            <v:imagedata r:id="rId120" o:title=""/>
          </v:shape>
          <o:OLEObject Type="Embed" ProgID="Equation.DSMT4" ShapeID="_x0000_i1078" DrawAspect="Content" ObjectID="_1797946863" r:id="rId121"/>
        </w:object>
      </w:r>
      <w:r>
        <w:rPr>
          <w:rFonts w:hint="eastAsia"/>
        </w:rPr>
        <w:t>作为</w:t>
      </w:r>
      <w:r w:rsidRPr="004C62CA">
        <w:t>神经网络的输入特征值</w:t>
      </w:r>
      <w:r>
        <w:rPr>
          <w:rFonts w:hint="eastAsia"/>
        </w:rPr>
        <w:t>，</w:t>
      </w:r>
      <w:r w:rsidRPr="00E74BC3">
        <w:rPr>
          <w:position w:val="-10"/>
        </w:rPr>
        <w:object w:dxaOrig="620" w:dyaOrig="320" w14:anchorId="1FB69B6E">
          <v:shape id="_x0000_i1079" type="#_x0000_t75" style="width:31pt;height:15.65pt" o:ole="">
            <v:imagedata r:id="rId122" o:title=""/>
          </v:shape>
          <o:OLEObject Type="Embed" ProgID="Equation.DSMT4" ShapeID="_x0000_i1079" DrawAspect="Content" ObjectID="_1797946864" r:id="rId123"/>
        </w:object>
      </w:r>
      <w:r>
        <w:rPr>
          <w:rFonts w:hint="eastAsia"/>
        </w:rPr>
        <w:t>依次对应</w:t>
      </w:r>
      <w:r w:rsidRPr="00FA268E">
        <w:rPr>
          <w:rFonts w:hint="eastAsia"/>
        </w:rPr>
        <w:t>漏失速度</w:t>
      </w:r>
      <w:r>
        <w:rPr>
          <w:rFonts w:hint="eastAsia"/>
        </w:rPr>
        <w:t>、</w:t>
      </w:r>
      <w:r w:rsidRPr="00FA268E">
        <w:rPr>
          <w:rFonts w:hint="eastAsia"/>
        </w:rPr>
        <w:t>漏失量</w:t>
      </w:r>
      <w:r>
        <w:rPr>
          <w:rFonts w:hint="eastAsia"/>
        </w:rPr>
        <w:t>、</w:t>
      </w:r>
      <w:r w:rsidRPr="00FA268E">
        <w:rPr>
          <w:rFonts w:hint="eastAsia"/>
        </w:rPr>
        <w:t>泵压、钻井液排量、钻速、井深</w:t>
      </w:r>
      <w:r>
        <w:rPr>
          <w:rFonts w:hint="eastAsia"/>
        </w:rPr>
        <w:t>和</w:t>
      </w:r>
      <w:r w:rsidRPr="00FA268E">
        <w:rPr>
          <w:rFonts w:hint="eastAsia"/>
        </w:rPr>
        <w:t>塑性黏度</w:t>
      </w:r>
      <w:r>
        <w:rPr>
          <w:rFonts w:hint="eastAsia"/>
        </w:rPr>
        <w:t>等七个录井参数，同时令</w:t>
      </w:r>
      <w:r w:rsidRPr="007F3A7B">
        <w:rPr>
          <w:position w:val="-10"/>
        </w:rPr>
        <w:object w:dxaOrig="859" w:dyaOrig="360" w14:anchorId="3B7599F0">
          <v:shape id="_x0000_i1080" type="#_x0000_t75" style="width:41pt;height:15.35pt" o:ole="">
            <v:imagedata r:id="rId124" o:title=""/>
          </v:shape>
          <o:OLEObject Type="Embed" ProgID="Equation.DSMT4" ShapeID="_x0000_i1080" DrawAspect="Content" ObjectID="_1797946865" r:id="rId125"/>
        </w:object>
      </w:r>
      <w:r>
        <w:rPr>
          <w:rFonts w:hint="eastAsia"/>
        </w:rPr>
        <w:t>为裂缝宽度的输出预测值，输入特征</w:t>
      </w:r>
      <w:r w:rsidRPr="007F3A7B">
        <w:rPr>
          <w:position w:val="-4"/>
        </w:rPr>
        <w:object w:dxaOrig="240" w:dyaOrig="240" w14:anchorId="299F50E6">
          <v:shape id="_x0000_i1081" type="#_x0000_t75" style="width:10.65pt;height:10.65pt" o:ole="">
            <v:imagedata r:id="rId126" o:title=""/>
          </v:shape>
          <o:OLEObject Type="Embed" ProgID="Equation.DSMT4" ShapeID="_x0000_i1081" DrawAspect="Content" ObjectID="_1797946866" r:id="rId127"/>
        </w:object>
      </w:r>
      <w:r>
        <w:rPr>
          <w:rFonts w:hint="eastAsia"/>
        </w:rPr>
        <w:t>与输出预测值</w:t>
      </w:r>
      <w:bookmarkStart w:id="29" w:name="_Hlk155468936"/>
      <w:r w:rsidRPr="007F3A7B">
        <w:rPr>
          <w:position w:val="-10"/>
        </w:rPr>
        <w:object w:dxaOrig="520" w:dyaOrig="360" w14:anchorId="5FEF50AF">
          <v:shape id="_x0000_i1082" type="#_x0000_t75" style="width:25.65pt;height:15.35pt" o:ole="">
            <v:imagedata r:id="rId128" o:title=""/>
          </v:shape>
          <o:OLEObject Type="Embed" ProgID="Equation.DSMT4" ShapeID="_x0000_i1082" DrawAspect="Content" ObjectID="_1797946867" r:id="rId129"/>
        </w:object>
      </w:r>
      <w:bookmarkEnd w:id="29"/>
      <w:r>
        <w:rPr>
          <w:rFonts w:hint="eastAsia"/>
        </w:rPr>
        <w:t>具有很复杂的非线性关系，</w:t>
      </w:r>
      <w:r w:rsidRPr="00FA268E">
        <w:rPr>
          <w:rFonts w:hint="eastAsia"/>
        </w:rPr>
        <w:t>利用神经</w:t>
      </w:r>
      <w:r>
        <w:rPr>
          <w:rFonts w:hint="eastAsia"/>
        </w:rPr>
        <w:t>网络</w:t>
      </w:r>
      <w:r w:rsidRPr="00FA268E">
        <w:rPr>
          <w:rFonts w:hint="eastAsia"/>
        </w:rPr>
        <w:t>强大的逼近非线性函数的功能</w:t>
      </w:r>
      <w:r>
        <w:rPr>
          <w:rFonts w:hint="eastAsia"/>
        </w:rPr>
        <w:t>，可以建立裂缝宽度的</w:t>
      </w:r>
      <w:r>
        <w:rPr>
          <w:rFonts w:hint="eastAsia"/>
        </w:rPr>
        <w:t>B</w:t>
      </w:r>
      <w:r>
        <w:t>P</w:t>
      </w:r>
      <w:r>
        <w:rPr>
          <w:rFonts w:hint="eastAsia"/>
        </w:rPr>
        <w:t>神经网络模型，该</w:t>
      </w:r>
      <w:r w:rsidRPr="00FA268E">
        <w:rPr>
          <w:rFonts w:hint="eastAsia"/>
        </w:rPr>
        <w:t>神经网络是</w:t>
      </w:r>
      <w:r>
        <w:rPr>
          <w:rFonts w:hint="eastAsia"/>
        </w:rPr>
        <w:t>7</w:t>
      </w:r>
      <w:r>
        <w:rPr>
          <w:rFonts w:hint="eastAsia"/>
        </w:rPr>
        <w:t>个</w:t>
      </w:r>
      <w:r w:rsidRPr="00FA268E">
        <w:rPr>
          <w:rFonts w:hint="eastAsia"/>
        </w:rPr>
        <w:t>输入</w:t>
      </w:r>
      <w:r>
        <w:rPr>
          <w:rFonts w:hint="eastAsia"/>
        </w:rPr>
        <w:t>1</w:t>
      </w:r>
      <w:r>
        <w:rPr>
          <w:rFonts w:hint="eastAsia"/>
        </w:rPr>
        <w:t>个</w:t>
      </w:r>
      <w:r w:rsidRPr="00FA268E">
        <w:rPr>
          <w:rFonts w:hint="eastAsia"/>
        </w:rPr>
        <w:t>输出的三层网络</w:t>
      </w:r>
      <w:bookmarkEnd w:id="28"/>
      <w:r>
        <w:rPr>
          <w:rFonts w:hint="eastAsia"/>
        </w:rPr>
        <w:t>。</w:t>
      </w:r>
    </w:p>
    <w:p w14:paraId="41B11F1F" w14:textId="14BA84BA" w:rsidR="00C76FD8" w:rsidRPr="004A393D" w:rsidRDefault="00C76FD8" w:rsidP="00C76FD8">
      <w:pPr>
        <w:snapToGrid w:val="0"/>
        <w:spacing w:line="300" w:lineRule="auto"/>
        <w:ind w:firstLine="420"/>
        <w:rPr>
          <w:bCs/>
        </w:rPr>
      </w:pPr>
      <w:r w:rsidRPr="004A393D">
        <w:rPr>
          <w:rFonts w:hint="eastAsia"/>
          <w:bCs/>
        </w:rPr>
        <w:t>从</w:t>
      </w:r>
      <w:r w:rsidRPr="004A393D">
        <w:t>Li</w:t>
      </w:r>
      <w:r>
        <w:t>e</w:t>
      </w:r>
      <w:r w:rsidRPr="004A393D">
        <w:t>tard-Griffiths</w:t>
      </w:r>
      <w:r w:rsidRPr="004A393D">
        <w:rPr>
          <w:rFonts w:hint="eastAsia"/>
        </w:rPr>
        <w:t>模型的推导式中，可以</w:t>
      </w:r>
      <w:r w:rsidR="008E7CB5">
        <w:rPr>
          <w:rFonts w:hint="eastAsia"/>
        </w:rPr>
        <w:t>提</w:t>
      </w:r>
      <w:r w:rsidRPr="004A393D">
        <w:rPr>
          <w:rFonts w:hint="eastAsia"/>
        </w:rPr>
        <w:t>取</w:t>
      </w:r>
      <w:r>
        <w:rPr>
          <w:rFonts w:hint="eastAsia"/>
        </w:rPr>
        <w:t>两</w:t>
      </w:r>
      <w:r w:rsidRPr="004A393D">
        <w:rPr>
          <w:rFonts w:hint="eastAsia"/>
        </w:rPr>
        <w:t>条</w:t>
      </w:r>
      <w:r w:rsidR="008E7CB5">
        <w:rPr>
          <w:rFonts w:hint="eastAsia"/>
        </w:rPr>
        <w:t>流体力学</w:t>
      </w:r>
      <w:r w:rsidR="00E21CAF">
        <w:rPr>
          <w:rFonts w:hint="eastAsia"/>
        </w:rPr>
        <w:t>知识</w:t>
      </w:r>
      <w:r w:rsidRPr="004A393D">
        <w:rPr>
          <w:rFonts w:hint="eastAsia"/>
        </w:rPr>
        <w:t>：</w:t>
      </w:r>
      <w:r w:rsidR="00B86762" w:rsidRPr="004A393D">
        <w:rPr>
          <w:rFonts w:hint="eastAsia"/>
          <w:bCs/>
        </w:rPr>
        <w:t>（</w:t>
      </w:r>
      <w:r w:rsidR="00B86762" w:rsidRPr="004A393D">
        <w:rPr>
          <w:rFonts w:hint="eastAsia"/>
          <w:bCs/>
        </w:rPr>
        <w:t>1</w:t>
      </w:r>
      <w:r w:rsidR="00B86762" w:rsidRPr="004A393D">
        <w:rPr>
          <w:rFonts w:hint="eastAsia"/>
          <w:bCs/>
        </w:rPr>
        <w:t>）</w:t>
      </w:r>
      <w:r w:rsidR="00FE1860">
        <w:rPr>
          <w:rFonts w:hint="eastAsia"/>
          <w:bCs/>
        </w:rPr>
        <w:t xml:space="preserve"> </w:t>
      </w:r>
      <w:r w:rsidR="00B86762" w:rsidRPr="004A393D">
        <w:rPr>
          <w:rFonts w:hint="eastAsia"/>
          <w:bCs/>
        </w:rPr>
        <w:t>由式（</w:t>
      </w:r>
      <w:r w:rsidR="0006131C">
        <w:rPr>
          <w:bCs/>
        </w:rPr>
        <w:t>7</w:t>
      </w:r>
      <w:r w:rsidR="00B86762" w:rsidRPr="004A393D">
        <w:rPr>
          <w:rFonts w:hint="eastAsia"/>
          <w:bCs/>
        </w:rPr>
        <w:t>），可以得到裂缝宽度</w:t>
      </w:r>
      <w:r w:rsidR="00B86762" w:rsidRPr="00E74BC3">
        <w:rPr>
          <w:bCs/>
          <w:position w:val="-6"/>
        </w:rPr>
        <w:object w:dxaOrig="220" w:dyaOrig="200" w14:anchorId="08F48FBF">
          <v:shape id="_x0000_i1083" type="#_x0000_t75" style="width:10.65pt;height:10.65pt" o:ole="">
            <v:imagedata r:id="rId105" o:title=""/>
          </v:shape>
          <o:OLEObject Type="Embed" ProgID="Equation.DSMT4" ShapeID="_x0000_i1083" DrawAspect="Content" ObjectID="_1797946868" r:id="rId130"/>
        </w:object>
      </w:r>
      <w:r w:rsidR="00B86762" w:rsidRPr="004A393D">
        <w:rPr>
          <w:rFonts w:hint="eastAsia"/>
          <w:bCs/>
        </w:rPr>
        <w:t>与漏失</w:t>
      </w:r>
      <w:r w:rsidR="00B86762">
        <w:rPr>
          <w:rFonts w:hint="eastAsia"/>
          <w:bCs/>
        </w:rPr>
        <w:t>速率</w:t>
      </w:r>
      <w:r w:rsidR="00B86762" w:rsidRPr="00E74BC3">
        <w:rPr>
          <w:position w:val="-10"/>
        </w:rPr>
        <w:object w:dxaOrig="400" w:dyaOrig="320" w14:anchorId="293B573F">
          <v:shape id="_x0000_i1084" type="#_x0000_t75" style="width:20.65pt;height:15.65pt" o:ole="">
            <v:imagedata r:id="rId131" o:title=""/>
          </v:shape>
          <o:OLEObject Type="Embed" ProgID="Equation.DSMT4" ShapeID="_x0000_i1084" DrawAspect="Content" ObjectID="_1797946869" r:id="rId132"/>
        </w:object>
      </w:r>
      <w:r w:rsidR="00B86762" w:rsidRPr="004A393D">
        <w:rPr>
          <w:rFonts w:hint="eastAsia"/>
          <w:bCs/>
        </w:rPr>
        <w:t>有单调递增的规律</w:t>
      </w:r>
      <w:r w:rsidR="00B86762">
        <w:rPr>
          <w:rFonts w:hint="eastAsia"/>
          <w:bCs/>
        </w:rPr>
        <w:t>。</w:t>
      </w:r>
      <w:r w:rsidR="00B86762" w:rsidRPr="004A393D">
        <w:rPr>
          <w:rFonts w:hint="eastAsia"/>
          <w:bCs/>
        </w:rPr>
        <w:t>即在保持其它输入变量不变的情况下，</w:t>
      </w:r>
      <w:r w:rsidR="00B86762">
        <w:rPr>
          <w:rFonts w:hint="eastAsia"/>
          <w:bCs/>
        </w:rPr>
        <w:t>漏失速率</w:t>
      </w:r>
      <w:r w:rsidR="00B86762" w:rsidRPr="004A393D">
        <w:rPr>
          <w:rFonts w:hint="eastAsia"/>
          <w:bCs/>
        </w:rPr>
        <w:t>越大</w:t>
      </w:r>
      <w:r w:rsidR="00B86762">
        <w:rPr>
          <w:rFonts w:hint="eastAsia"/>
          <w:bCs/>
        </w:rPr>
        <w:t>，对应的裂缝宽</w:t>
      </w:r>
      <w:r w:rsidR="00B86762" w:rsidRPr="004A393D">
        <w:rPr>
          <w:rFonts w:hint="eastAsia"/>
          <w:bCs/>
        </w:rPr>
        <w:t>度也越大</w:t>
      </w:r>
      <w:r w:rsidR="0012369E">
        <w:rPr>
          <w:rFonts w:hint="eastAsia"/>
          <w:bCs/>
        </w:rPr>
        <w:t>，</w:t>
      </w:r>
      <w:r w:rsidR="00B86762" w:rsidRPr="004A393D">
        <w:rPr>
          <w:rFonts w:hint="eastAsia"/>
          <w:bCs/>
        </w:rPr>
        <w:t>故用</w:t>
      </w:r>
      <w:r w:rsidR="00B86762" w:rsidRPr="006C773B">
        <w:rPr>
          <w:rFonts w:hint="eastAsia"/>
        </w:rPr>
        <w:t>神经网络</w:t>
      </w:r>
      <w:r w:rsidR="00B86762">
        <w:rPr>
          <w:rFonts w:hint="eastAsia"/>
          <w:bCs/>
        </w:rPr>
        <w:t>的裂缝宽</w:t>
      </w:r>
      <w:r w:rsidR="00B86762" w:rsidRPr="004A393D">
        <w:rPr>
          <w:rFonts w:hint="eastAsia"/>
          <w:bCs/>
        </w:rPr>
        <w:t>度</w:t>
      </w:r>
      <w:r w:rsidR="00B86762">
        <w:rPr>
          <w:rFonts w:hint="eastAsia"/>
          <w:bCs/>
        </w:rPr>
        <w:t>预测值</w:t>
      </w:r>
      <w:r w:rsidR="00B86762" w:rsidRPr="007F3A7B">
        <w:rPr>
          <w:position w:val="-10"/>
        </w:rPr>
        <w:object w:dxaOrig="520" w:dyaOrig="360" w14:anchorId="648EE2F4">
          <v:shape id="_x0000_i1085" type="#_x0000_t75" style="width:25.65pt;height:15.35pt" o:ole="">
            <v:imagedata r:id="rId133" o:title=""/>
          </v:shape>
          <o:OLEObject Type="Embed" ProgID="Equation.DSMT4" ShapeID="_x0000_i1085" DrawAspect="Content" ObjectID="_1797946870" r:id="rId134"/>
        </w:object>
      </w:r>
      <w:r w:rsidR="00B86762" w:rsidRPr="004A393D">
        <w:rPr>
          <w:rFonts w:hint="eastAsia"/>
          <w:bCs/>
        </w:rPr>
        <w:t>对</w:t>
      </w:r>
      <w:r w:rsidR="00B86762">
        <w:rPr>
          <w:rFonts w:hint="eastAsia"/>
          <w:bCs/>
        </w:rPr>
        <w:t>漏失速率</w:t>
      </w:r>
      <w:r w:rsidR="00B86762" w:rsidRPr="00E74BC3">
        <w:rPr>
          <w:position w:val="-10"/>
        </w:rPr>
        <w:object w:dxaOrig="220" w:dyaOrig="320" w14:anchorId="58A58707">
          <v:shape id="_x0000_i1086" type="#_x0000_t75" style="width:10.65pt;height:15.65pt" o:ole="">
            <v:imagedata r:id="rId135" o:title=""/>
          </v:shape>
          <o:OLEObject Type="Embed" ProgID="Equation.DSMT4" ShapeID="_x0000_i1086" DrawAspect="Content" ObjectID="_1797946871" r:id="rId136"/>
        </w:object>
      </w:r>
      <w:r w:rsidR="00B86762">
        <w:rPr>
          <w:rFonts w:hint="eastAsia"/>
          <w:bCs/>
        </w:rPr>
        <w:t>求偏导</w:t>
      </w:r>
      <w:r w:rsidR="00B86762" w:rsidRPr="004A393D">
        <w:rPr>
          <w:rFonts w:hint="eastAsia"/>
          <w:bCs/>
        </w:rPr>
        <w:t>应大于零</w:t>
      </w:r>
      <w:r w:rsidR="00B86762">
        <w:rPr>
          <w:rFonts w:hint="eastAsia"/>
          <w:bCs/>
        </w:rPr>
        <w:t>，</w:t>
      </w:r>
      <w:r w:rsidR="00B86762" w:rsidRPr="004A393D">
        <w:rPr>
          <w:rFonts w:hint="eastAsia"/>
          <w:bCs/>
        </w:rPr>
        <w:t>即</w:t>
      </w:r>
      <w:r w:rsidR="00B86762" w:rsidRPr="00E74BC3">
        <w:rPr>
          <w:position w:val="-26"/>
        </w:rPr>
        <w:object w:dxaOrig="940" w:dyaOrig="660" w14:anchorId="6139EFF5">
          <v:shape id="_x0000_i1087" type="#_x0000_t75" style="width:41pt;height:31pt" o:ole="">
            <v:imagedata r:id="rId137" o:title=""/>
          </v:shape>
          <o:OLEObject Type="Embed" ProgID="Equation.DSMT4" ShapeID="_x0000_i1087" DrawAspect="Content" ObjectID="_1797946872" r:id="rId138"/>
        </w:object>
      </w:r>
      <w:r w:rsidR="00B86762">
        <w:rPr>
          <w:rFonts w:hint="eastAsia"/>
        </w:rPr>
        <w:t>，从而有</w:t>
      </w:r>
      <w:r w:rsidR="00B86762" w:rsidRPr="00E74BC3">
        <w:rPr>
          <w:position w:val="-26"/>
        </w:rPr>
        <w:object w:dxaOrig="1340" w:dyaOrig="660" w14:anchorId="06B770BC">
          <v:shape id="_x0000_i1088" type="#_x0000_t75" style="width:61.65pt;height:31pt" o:ole="">
            <v:imagedata r:id="rId139" o:title=""/>
          </v:shape>
          <o:OLEObject Type="Embed" ProgID="Equation.DSMT4" ShapeID="_x0000_i1088" DrawAspect="Content" ObjectID="_1797946873" r:id="rId140"/>
        </w:object>
      </w:r>
      <w:r w:rsidR="00B86762">
        <w:rPr>
          <w:rFonts w:hint="eastAsia"/>
        </w:rPr>
        <w:t>；</w:t>
      </w:r>
      <w:r w:rsidRPr="004A393D">
        <w:rPr>
          <w:rFonts w:hint="eastAsia"/>
          <w:bCs/>
        </w:rPr>
        <w:t>（</w:t>
      </w:r>
      <w:r>
        <w:rPr>
          <w:bCs/>
        </w:rPr>
        <w:t>2</w:t>
      </w:r>
      <w:r w:rsidRPr="004A393D">
        <w:rPr>
          <w:rFonts w:hint="eastAsia"/>
          <w:bCs/>
        </w:rPr>
        <w:t>）</w:t>
      </w:r>
      <w:r w:rsidR="00FE1860">
        <w:rPr>
          <w:rFonts w:hint="eastAsia"/>
          <w:bCs/>
        </w:rPr>
        <w:t xml:space="preserve"> </w:t>
      </w:r>
      <w:r w:rsidRPr="004A393D">
        <w:rPr>
          <w:rFonts w:hint="eastAsia"/>
          <w:bCs/>
        </w:rPr>
        <w:t>由式（</w:t>
      </w:r>
      <w:r w:rsidR="0006131C">
        <w:rPr>
          <w:bCs/>
        </w:rPr>
        <w:t>12</w:t>
      </w:r>
      <w:r w:rsidRPr="004A393D">
        <w:rPr>
          <w:rFonts w:hint="eastAsia"/>
          <w:bCs/>
        </w:rPr>
        <w:t>），可以得到裂缝宽度</w:t>
      </w:r>
      <w:bookmarkStart w:id="30" w:name="_Hlk164767259"/>
      <w:r w:rsidRPr="00E74BC3">
        <w:rPr>
          <w:bCs/>
          <w:position w:val="-6"/>
        </w:rPr>
        <w:object w:dxaOrig="220" w:dyaOrig="200" w14:anchorId="2507B2C8">
          <v:shape id="_x0000_i1089" type="#_x0000_t75" style="width:10.65pt;height:10.65pt" o:ole="">
            <v:imagedata r:id="rId141" o:title=""/>
          </v:shape>
          <o:OLEObject Type="Embed" ProgID="Equation.DSMT4" ShapeID="_x0000_i1089" DrawAspect="Content" ObjectID="_1797946874" r:id="rId142"/>
        </w:object>
      </w:r>
      <w:bookmarkEnd w:id="30"/>
      <w:r w:rsidRPr="004A393D">
        <w:rPr>
          <w:rFonts w:hint="eastAsia"/>
          <w:bCs/>
        </w:rPr>
        <w:t>与漏失量</w:t>
      </w:r>
      <w:bookmarkStart w:id="31" w:name="_Hlk164767238"/>
      <w:r w:rsidRPr="00E74BC3">
        <w:rPr>
          <w:bCs/>
          <w:position w:val="-10"/>
        </w:rPr>
        <w:object w:dxaOrig="279" w:dyaOrig="320" w14:anchorId="33626D36">
          <v:shape id="_x0000_i1090" type="#_x0000_t75" style="width:15.35pt;height:15.65pt" o:ole="">
            <v:imagedata r:id="rId143" o:title=""/>
          </v:shape>
          <o:OLEObject Type="Embed" ProgID="Equation.DSMT4" ShapeID="_x0000_i1090" DrawAspect="Content" ObjectID="_1797946875" r:id="rId144"/>
        </w:object>
      </w:r>
      <w:bookmarkEnd w:id="31"/>
      <w:r w:rsidRPr="004A393D">
        <w:rPr>
          <w:rFonts w:hint="eastAsia"/>
          <w:bCs/>
        </w:rPr>
        <w:t>有单调递增的</w:t>
      </w:r>
      <w:r w:rsidR="00E21CAF">
        <w:rPr>
          <w:rFonts w:hint="eastAsia"/>
          <w:bCs/>
        </w:rPr>
        <w:t>知识</w:t>
      </w:r>
      <w:r>
        <w:rPr>
          <w:rFonts w:hint="eastAsia"/>
          <w:bCs/>
        </w:rPr>
        <w:t>。</w:t>
      </w:r>
      <w:r w:rsidRPr="004A393D">
        <w:rPr>
          <w:rFonts w:hint="eastAsia"/>
          <w:bCs/>
        </w:rPr>
        <w:t>即在保持其它输入变量</w:t>
      </w:r>
      <w:r w:rsidRPr="006C773B">
        <w:rPr>
          <w:rFonts w:hint="eastAsia"/>
        </w:rPr>
        <w:t>不变</w:t>
      </w:r>
      <w:r w:rsidRPr="004A393D">
        <w:rPr>
          <w:rFonts w:hint="eastAsia"/>
          <w:bCs/>
        </w:rPr>
        <w:t>的情况下，</w:t>
      </w:r>
      <w:r>
        <w:rPr>
          <w:rFonts w:hint="eastAsia"/>
          <w:bCs/>
        </w:rPr>
        <w:t>漏失量</w:t>
      </w:r>
      <w:r w:rsidRPr="004A393D">
        <w:rPr>
          <w:rFonts w:hint="eastAsia"/>
          <w:bCs/>
        </w:rPr>
        <w:t>越大</w:t>
      </w:r>
      <w:r>
        <w:rPr>
          <w:rFonts w:hint="eastAsia"/>
          <w:bCs/>
        </w:rPr>
        <w:t>，对应的裂缝宽</w:t>
      </w:r>
      <w:r w:rsidRPr="004A393D">
        <w:rPr>
          <w:rFonts w:hint="eastAsia"/>
          <w:bCs/>
        </w:rPr>
        <w:t>度也越大</w:t>
      </w:r>
      <w:r>
        <w:rPr>
          <w:rFonts w:hint="eastAsia"/>
          <w:bCs/>
        </w:rPr>
        <w:t>，</w:t>
      </w:r>
      <w:r w:rsidRPr="004A393D">
        <w:rPr>
          <w:rFonts w:hint="eastAsia"/>
          <w:bCs/>
        </w:rPr>
        <w:t>故用</w:t>
      </w:r>
      <w:r>
        <w:rPr>
          <w:rFonts w:hint="eastAsia"/>
          <w:bCs/>
        </w:rPr>
        <w:t>神经网络的裂缝宽</w:t>
      </w:r>
      <w:r w:rsidRPr="004A393D">
        <w:rPr>
          <w:rFonts w:hint="eastAsia"/>
          <w:bCs/>
        </w:rPr>
        <w:t>度</w:t>
      </w:r>
      <w:r>
        <w:rPr>
          <w:rFonts w:hint="eastAsia"/>
          <w:bCs/>
        </w:rPr>
        <w:t>预测值</w:t>
      </w:r>
      <w:r w:rsidRPr="007F3A7B">
        <w:rPr>
          <w:position w:val="-10"/>
        </w:rPr>
        <w:object w:dxaOrig="520" w:dyaOrig="360" w14:anchorId="62048030">
          <v:shape id="_x0000_i1091" type="#_x0000_t75" style="width:25.65pt;height:15.35pt" o:ole="">
            <v:imagedata r:id="rId145" o:title=""/>
          </v:shape>
          <o:OLEObject Type="Embed" ProgID="Equation.DSMT4" ShapeID="_x0000_i1091" DrawAspect="Content" ObjectID="_1797946876" r:id="rId146"/>
        </w:object>
      </w:r>
      <w:r w:rsidRPr="004A393D">
        <w:rPr>
          <w:rFonts w:hint="eastAsia"/>
          <w:bCs/>
        </w:rPr>
        <w:t>对</w:t>
      </w:r>
      <w:r>
        <w:rPr>
          <w:rFonts w:hint="eastAsia"/>
          <w:bCs/>
        </w:rPr>
        <w:t>漏失量</w:t>
      </w:r>
      <w:r w:rsidRPr="00E74BC3">
        <w:rPr>
          <w:bCs/>
          <w:i/>
          <w:iCs/>
          <w:position w:val="-10"/>
        </w:rPr>
        <w:object w:dxaOrig="240" w:dyaOrig="320" w14:anchorId="61B6ADE4">
          <v:shape id="_x0000_i1092" type="#_x0000_t75" style="width:10.65pt;height:15.65pt" o:ole="">
            <v:imagedata r:id="rId147" o:title=""/>
          </v:shape>
          <o:OLEObject Type="Embed" ProgID="Equation.DSMT4" ShapeID="_x0000_i1092" DrawAspect="Content" ObjectID="_1797946877" r:id="rId148"/>
        </w:object>
      </w:r>
      <w:r>
        <w:rPr>
          <w:rFonts w:hint="eastAsia"/>
          <w:bCs/>
        </w:rPr>
        <w:t>求偏导</w:t>
      </w:r>
      <w:r w:rsidRPr="004A393D">
        <w:rPr>
          <w:rFonts w:hint="eastAsia"/>
          <w:bCs/>
        </w:rPr>
        <w:t>应大于零</w:t>
      </w:r>
      <w:r>
        <w:rPr>
          <w:rFonts w:hint="eastAsia"/>
          <w:bCs/>
        </w:rPr>
        <w:t>，</w:t>
      </w:r>
      <w:r w:rsidRPr="004A393D">
        <w:rPr>
          <w:rFonts w:hint="eastAsia"/>
          <w:bCs/>
        </w:rPr>
        <w:t>即</w:t>
      </w:r>
      <w:r w:rsidRPr="00E74BC3">
        <w:rPr>
          <w:position w:val="-26"/>
        </w:rPr>
        <w:object w:dxaOrig="940" w:dyaOrig="660" w14:anchorId="3839F8B8">
          <v:shape id="_x0000_i1093" type="#_x0000_t75" style="width:41pt;height:31pt" o:ole="">
            <v:imagedata r:id="rId149" o:title=""/>
          </v:shape>
          <o:OLEObject Type="Embed" ProgID="Equation.DSMT4" ShapeID="_x0000_i1093" DrawAspect="Content" ObjectID="_1797946878" r:id="rId150"/>
        </w:object>
      </w:r>
      <w:r>
        <w:rPr>
          <w:rFonts w:hint="eastAsia"/>
        </w:rPr>
        <w:t>，从而有</w:t>
      </w:r>
      <w:r w:rsidRPr="00E74BC3">
        <w:rPr>
          <w:position w:val="-26"/>
        </w:rPr>
        <w:object w:dxaOrig="1359" w:dyaOrig="660" w14:anchorId="23076C1C">
          <v:shape id="_x0000_i1094" type="#_x0000_t75" style="width:56.35pt;height:25.65pt" o:ole="">
            <v:imagedata r:id="rId151" o:title=""/>
          </v:shape>
          <o:OLEObject Type="Embed" ProgID="Equation.DSMT4" ShapeID="_x0000_i1094" DrawAspect="Content" ObjectID="_1797946879" r:id="rId152"/>
        </w:object>
      </w:r>
      <w:r>
        <w:rPr>
          <w:rFonts w:hint="eastAsia"/>
        </w:rPr>
        <w:t>。</w:t>
      </w:r>
    </w:p>
    <w:p w14:paraId="4303CE2A" w14:textId="34E8BC71" w:rsidR="00C76FD8" w:rsidRPr="004A393D" w:rsidRDefault="00C76FD8" w:rsidP="00C76FD8">
      <w:pPr>
        <w:snapToGrid w:val="0"/>
        <w:spacing w:line="300" w:lineRule="auto"/>
        <w:ind w:firstLine="420"/>
        <w:rPr>
          <w:bCs/>
        </w:rPr>
      </w:pPr>
      <w:r>
        <w:rPr>
          <w:rFonts w:hint="eastAsia"/>
          <w:bCs/>
        </w:rPr>
        <w:t>这两条</w:t>
      </w:r>
      <w:r w:rsidR="00B86762">
        <w:rPr>
          <w:rFonts w:hint="eastAsia"/>
          <w:bCs/>
        </w:rPr>
        <w:t>力学</w:t>
      </w:r>
      <w:r w:rsidR="00E21CAF">
        <w:rPr>
          <w:rFonts w:hint="eastAsia"/>
          <w:bCs/>
        </w:rPr>
        <w:t>知识</w:t>
      </w:r>
      <w:r>
        <w:rPr>
          <w:rFonts w:hint="eastAsia"/>
          <w:bCs/>
        </w:rPr>
        <w:t>从</w:t>
      </w:r>
      <w:r w:rsidRPr="00AF0D8A">
        <w:t>Verga</w:t>
      </w:r>
      <w:r>
        <w:rPr>
          <w:rFonts w:hint="eastAsia"/>
        </w:rPr>
        <w:t>模型中也可以提取，由此可见，这不是某一模型的特例，而是客观存在的力学规律，在这种力学</w:t>
      </w:r>
      <w:r w:rsidR="00E21CAF">
        <w:rPr>
          <w:rFonts w:hint="eastAsia"/>
        </w:rPr>
        <w:t>知识</w:t>
      </w:r>
      <w:r>
        <w:rPr>
          <w:rFonts w:hint="eastAsia"/>
        </w:rPr>
        <w:t>引导下训练神经网络模型，可以提高神经网络模型的可解释性与泛化能力</w:t>
      </w:r>
      <w:r w:rsidR="00B86762">
        <w:rPr>
          <w:rFonts w:hint="eastAsia"/>
        </w:rPr>
        <w:t>。</w:t>
      </w:r>
      <w:r>
        <w:rPr>
          <w:rFonts w:hint="eastAsia"/>
        </w:rPr>
        <w:t>基于上述</w:t>
      </w:r>
      <w:r w:rsidR="00657426">
        <w:rPr>
          <w:rFonts w:hint="eastAsia"/>
        </w:rPr>
        <w:t>两条</w:t>
      </w:r>
      <w:r w:rsidR="00B86762">
        <w:rPr>
          <w:rFonts w:hint="eastAsia"/>
        </w:rPr>
        <w:t>力学知识</w:t>
      </w:r>
      <w:r>
        <w:rPr>
          <w:rFonts w:hint="eastAsia"/>
        </w:rPr>
        <w:t>约束，建立的神经网络模型如图</w:t>
      </w:r>
      <w:r>
        <w:t>5</w:t>
      </w:r>
      <w:r>
        <w:rPr>
          <w:rFonts w:hint="eastAsia"/>
        </w:rPr>
        <w:t>所示。</w:t>
      </w:r>
    </w:p>
    <w:p w14:paraId="0408FC4D" w14:textId="77777777" w:rsidR="00C76FD8" w:rsidRPr="00740ABC" w:rsidRDefault="00C76FD8" w:rsidP="00C76FD8">
      <w:pPr>
        <w:snapToGrid w:val="0"/>
        <w:spacing w:line="300" w:lineRule="auto"/>
        <w:ind w:firstLine="420"/>
      </w:pPr>
      <w:r w:rsidRPr="00740ABC">
        <w:lastRenderedPageBreak/>
        <w:t>在图</w:t>
      </w:r>
      <w:r>
        <w:t>5</w:t>
      </w:r>
      <w:r w:rsidRPr="00740ABC">
        <w:t>中，</w:t>
      </w:r>
      <w:bookmarkStart w:id="32" w:name="_Hlk164767353"/>
      <w:r w:rsidRPr="00E74BC3">
        <w:rPr>
          <w:position w:val="-10"/>
        </w:rPr>
        <w:object w:dxaOrig="220" w:dyaOrig="320" w14:anchorId="6ECB29AA">
          <v:shape id="_x0000_i1095" type="#_x0000_t75" style="width:10.65pt;height:15.65pt" o:ole="">
            <v:imagedata r:id="rId153" o:title=""/>
          </v:shape>
          <o:OLEObject Type="Embed" ProgID="Equation.DSMT4" ShapeID="_x0000_i1095" DrawAspect="Content" ObjectID="_1797946880" r:id="rId154"/>
        </w:object>
      </w:r>
      <w:bookmarkEnd w:id="32"/>
      <w:r w:rsidRPr="00740ABC">
        <w:t>是隐藏层中的激活函数，它应用</w:t>
      </w:r>
      <w:r w:rsidRPr="00740ABC">
        <w:t>sigmoid</w:t>
      </w:r>
      <w:r w:rsidRPr="00740ABC">
        <w:t>函数</w:t>
      </w:r>
      <w:r>
        <w:rPr>
          <w:rFonts w:hint="eastAsia"/>
        </w:rPr>
        <w:t>；</w:t>
      </w:r>
      <w:bookmarkStart w:id="33" w:name="_Hlk164767364"/>
      <w:r w:rsidRPr="00E74BC3">
        <w:rPr>
          <w:position w:val="-10"/>
        </w:rPr>
        <w:object w:dxaOrig="240" w:dyaOrig="320" w14:anchorId="030A4125">
          <v:shape id="_x0000_i1096" type="#_x0000_t75" style="width:10.65pt;height:15.65pt" o:ole="">
            <v:imagedata r:id="rId155" o:title=""/>
          </v:shape>
          <o:OLEObject Type="Embed" ProgID="Equation.DSMT4" ShapeID="_x0000_i1096" DrawAspect="Content" ObjectID="_1797946881" r:id="rId156"/>
        </w:object>
      </w:r>
      <w:bookmarkEnd w:id="33"/>
      <w:r w:rsidRPr="00740ABC">
        <w:t>是输出层中的激活函数，它使用线性函数</w:t>
      </w:r>
      <w:r>
        <w:rPr>
          <w:rFonts w:hint="eastAsia"/>
        </w:rPr>
        <w:t>，</w:t>
      </w:r>
      <w:r w:rsidRPr="00740ABC">
        <w:t>输出</w:t>
      </w:r>
      <w:r>
        <w:rPr>
          <w:rFonts w:hint="eastAsia"/>
        </w:rPr>
        <w:t>函数</w:t>
      </w:r>
      <w:r w:rsidRPr="00740ABC">
        <w:t>为</w:t>
      </w:r>
      <w:r w:rsidRPr="007F3A7B">
        <w:rPr>
          <w:position w:val="-10"/>
        </w:rPr>
        <w:object w:dxaOrig="859" w:dyaOrig="360" w14:anchorId="3B71C896">
          <v:shape id="_x0000_i1097" type="#_x0000_t75" style="width:41pt;height:15.35pt" o:ole="">
            <v:imagedata r:id="rId157" o:title=""/>
          </v:shape>
          <o:OLEObject Type="Embed" ProgID="Equation.DSMT4" ShapeID="_x0000_i1097" DrawAspect="Content" ObjectID="_1797946882" r:id="rId158"/>
        </w:object>
      </w:r>
      <w:r>
        <w:rPr>
          <w:rFonts w:hint="eastAsia"/>
        </w:rPr>
        <w:t>。</w:t>
      </w:r>
    </w:p>
    <w:p w14:paraId="67C3BDAF" w14:textId="37CA06F4" w:rsidR="00C76FD8" w:rsidRDefault="00436BEF" w:rsidP="00C76FD8">
      <w:pPr>
        <w:snapToGrid w:val="0"/>
        <w:ind w:firstLineChars="0" w:firstLine="0"/>
        <w:jc w:val="center"/>
        <w:rPr>
          <w:rFonts w:ascii="等线" w:eastAsia="等线" w:hAnsi="等线" w:cs="Times New Roman"/>
        </w:rPr>
      </w:pPr>
      <w:r w:rsidRPr="00841F52">
        <w:rPr>
          <w:rFonts w:ascii="等线" w:eastAsia="等线" w:hAnsi="等线" w:cs="Times New Roman"/>
          <w:position w:val="-96"/>
        </w:rPr>
        <w:object w:dxaOrig="4280" w:dyaOrig="2040" w14:anchorId="1728F96A">
          <v:shape id="_x0000_i1098" type="#_x0000_t75" style="width:195.65pt;height:92.65pt" o:ole="">
            <v:imagedata r:id="rId159" o:title=""/>
          </v:shape>
          <o:OLEObject Type="Embed" ProgID="Equation.DSMT4" ShapeID="_x0000_i1098" DrawAspect="Content" ObjectID="_1797946883" r:id="rId160"/>
        </w:object>
      </w:r>
      <w:r w:rsidR="00C76FD8">
        <w:rPr>
          <w:rFonts w:ascii="等线" w:eastAsia="等线" w:hAnsi="等线" w:cs="Times New Roman"/>
        </w:rPr>
        <w:t xml:space="preserve">    </w:t>
      </w:r>
    </w:p>
    <w:p w14:paraId="5B50C6C1" w14:textId="77777777" w:rsidR="00C76FD8" w:rsidRDefault="00C76FD8" w:rsidP="00C76FD8">
      <w:pPr>
        <w:snapToGrid w:val="0"/>
        <w:ind w:firstLine="420"/>
        <w:jc w:val="right"/>
      </w:pPr>
      <w:r>
        <w:rPr>
          <w:rFonts w:ascii="等线" w:eastAsia="等线" w:hAnsi="等线" w:cs="Times New Roman"/>
        </w:rPr>
        <w:t xml:space="preserve">                                 </w:t>
      </w:r>
      <w:r w:rsidRPr="00DB1AFB">
        <w:rPr>
          <w:rFonts w:hint="eastAsia"/>
          <w:szCs w:val="21"/>
        </w:rPr>
        <w:t>（</w:t>
      </w:r>
      <w:r>
        <w:rPr>
          <w:szCs w:val="21"/>
        </w:rPr>
        <w:t>18</w:t>
      </w:r>
      <w:r w:rsidRPr="00DB1AFB">
        <w:rPr>
          <w:rFonts w:hint="eastAsia"/>
          <w:szCs w:val="21"/>
        </w:rPr>
        <w:t>）</w:t>
      </w:r>
    </w:p>
    <w:p w14:paraId="44E5AE55" w14:textId="380791A3" w:rsidR="00C76FD8" w:rsidRDefault="00C76FD8" w:rsidP="00C76FD8">
      <w:pPr>
        <w:snapToGrid w:val="0"/>
        <w:spacing w:line="300" w:lineRule="auto"/>
        <w:ind w:firstLine="420"/>
      </w:pPr>
      <w:r w:rsidRPr="00841F52">
        <w:t>其中</w:t>
      </w:r>
      <w:r>
        <w:rPr>
          <w:rFonts w:hint="eastAsia"/>
        </w:rPr>
        <w:t>，</w:t>
      </w:r>
      <w:bookmarkStart w:id="34" w:name="_Hlk164767434"/>
      <w:r w:rsidRPr="00E74BC3">
        <w:rPr>
          <w:position w:val="-4"/>
        </w:rPr>
        <w:object w:dxaOrig="279" w:dyaOrig="240" w14:anchorId="19F5169A">
          <v:shape id="_x0000_i1099" type="#_x0000_t75" style="width:15.35pt;height:10.65pt" o:ole="">
            <v:imagedata r:id="rId161" o:title=""/>
          </v:shape>
          <o:OLEObject Type="Embed" ProgID="Equation.DSMT4" ShapeID="_x0000_i1099" DrawAspect="Content" ObjectID="_1797946884" r:id="rId162"/>
        </w:object>
      </w:r>
      <w:bookmarkEnd w:id="34"/>
      <w:r w:rsidRPr="00841F52">
        <w:t>是隐藏神经元的数量，并且它可以通过实验确定</w:t>
      </w:r>
      <w:r>
        <w:rPr>
          <w:rFonts w:hint="eastAsia"/>
        </w:rPr>
        <w:t>；</w:t>
      </w:r>
      <w:r w:rsidR="00436BEF" w:rsidRPr="00E74BC3">
        <w:rPr>
          <w:position w:val="-10"/>
        </w:rPr>
        <w:object w:dxaOrig="1740" w:dyaOrig="340" w14:anchorId="6A70C32C">
          <v:shape id="_x0000_i1100" type="#_x0000_t75" style="width:87.65pt;height:15.65pt" o:ole="">
            <v:imagedata r:id="rId163" o:title=""/>
          </v:shape>
          <o:OLEObject Type="Embed" ProgID="Equation.DSMT4" ShapeID="_x0000_i1100" DrawAspect="Content" ObjectID="_1797946885" r:id="rId164"/>
        </w:object>
      </w:r>
      <w:r w:rsidRPr="00841F52">
        <w:t>是连接输入层中的节点与隐藏层的神经元的权重的矩阵</w:t>
      </w:r>
      <w:r>
        <w:rPr>
          <w:rFonts w:hint="eastAsia"/>
        </w:rPr>
        <w:t>；</w:t>
      </w:r>
      <w:r w:rsidR="00436BEF" w:rsidRPr="00E74BC3">
        <w:rPr>
          <w:position w:val="-10"/>
        </w:rPr>
        <w:object w:dxaOrig="2040" w:dyaOrig="360" w14:anchorId="02FC55CA">
          <v:shape id="_x0000_i1101" type="#_x0000_t75" style="width:97.65pt;height:20.65pt" o:ole="">
            <v:imagedata r:id="rId165" o:title=""/>
          </v:shape>
          <o:OLEObject Type="Embed" ProgID="Equation.DSMT4" ShapeID="_x0000_i1101" DrawAspect="Content" ObjectID="_1797946886" r:id="rId166"/>
        </w:object>
      </w:r>
      <w:r w:rsidRPr="00841F52">
        <w:t>是隐藏层的神经元的偏置向量</w:t>
      </w:r>
      <w:r>
        <w:rPr>
          <w:rFonts w:hint="eastAsia"/>
        </w:rPr>
        <w:t>；</w:t>
      </w:r>
      <w:r w:rsidR="00113E77" w:rsidRPr="00E74BC3">
        <w:rPr>
          <w:position w:val="-10"/>
        </w:rPr>
        <w:object w:dxaOrig="1440" w:dyaOrig="340" w14:anchorId="2573E1F4">
          <v:shape id="_x0000_i1102" type="#_x0000_t75" style="width:1in;height:15.65pt" o:ole="">
            <v:imagedata r:id="rId167" o:title=""/>
          </v:shape>
          <o:OLEObject Type="Embed" ProgID="Equation.DSMT4" ShapeID="_x0000_i1102" DrawAspect="Content" ObjectID="_1797946887" r:id="rId168"/>
        </w:object>
      </w:r>
      <w:r w:rsidRPr="00841F52">
        <w:t>是连接隐藏层的神经元与输出层的神经元的权重的向量</w:t>
      </w:r>
      <w:r>
        <w:rPr>
          <w:rFonts w:hint="eastAsia"/>
        </w:rPr>
        <w:t>；</w:t>
      </w:r>
      <w:r w:rsidRPr="007F3A7B">
        <w:rPr>
          <w:position w:val="-6"/>
        </w:rPr>
        <w:object w:dxaOrig="340" w:dyaOrig="300" w14:anchorId="69B010A0">
          <v:shape id="_x0000_i1103" type="#_x0000_t75" style="width:15.65pt;height:15.35pt" o:ole="">
            <v:imagedata r:id="rId169" o:title=""/>
          </v:shape>
          <o:OLEObject Type="Embed" ProgID="Equation.DSMT4" ShapeID="_x0000_i1103" DrawAspect="Content" ObjectID="_1797946888" r:id="rId170"/>
        </w:object>
      </w:r>
      <w:r w:rsidRPr="00841F52">
        <w:t>是输出层的神经元的偏置</w:t>
      </w:r>
      <w:r>
        <w:rPr>
          <w:rFonts w:hint="eastAsia"/>
        </w:rPr>
        <w:t>；</w:t>
      </w:r>
      <w:bookmarkStart w:id="35" w:name="_Hlk164767625"/>
      <w:r w:rsidRPr="00E74BC3">
        <w:rPr>
          <w:position w:val="-10"/>
        </w:rPr>
        <w:object w:dxaOrig="279" w:dyaOrig="320" w14:anchorId="227AC9CE">
          <v:shape id="_x0000_i1104" type="#_x0000_t75" style="width:15.35pt;height:15.65pt" o:ole="">
            <v:imagedata r:id="rId171" o:title=""/>
          </v:shape>
          <o:OLEObject Type="Embed" ProgID="Equation.DSMT4" ShapeID="_x0000_i1104" DrawAspect="Content" ObjectID="_1797946889" r:id="rId172"/>
        </w:object>
      </w:r>
      <w:bookmarkEnd w:id="35"/>
      <w:r w:rsidRPr="00841F52">
        <w:t>是隐藏层的第</w:t>
      </w:r>
      <w:r w:rsidRPr="00E74BC3">
        <w:rPr>
          <w:position w:val="-6"/>
        </w:rPr>
        <w:object w:dxaOrig="240" w:dyaOrig="200" w14:anchorId="5B9CAB17">
          <v:shape id="_x0000_i1105" type="#_x0000_t75" style="width:10.65pt;height:10.65pt" o:ole="">
            <v:imagedata r:id="rId173" o:title=""/>
          </v:shape>
          <o:OLEObject Type="Embed" ProgID="Equation.DSMT4" ShapeID="_x0000_i1105" DrawAspect="Content" ObjectID="_1797946890" r:id="rId174"/>
        </w:object>
      </w:r>
      <w:r w:rsidRPr="00841F52">
        <w:t>个神经元的输出，并且它可以表示为：</w:t>
      </w:r>
    </w:p>
    <w:p w14:paraId="3A5DD303" w14:textId="77777777" w:rsidR="00C76FD8" w:rsidRDefault="00C76FD8" w:rsidP="00C76FD8">
      <w:pPr>
        <w:snapToGrid w:val="0"/>
        <w:ind w:firstLineChars="0" w:firstLine="0"/>
        <w:jc w:val="right"/>
      </w:pPr>
      <w:r>
        <w:rPr>
          <w:position w:val="-60"/>
        </w:rPr>
        <w:object w:dxaOrig="3000" w:dyaOrig="980" w14:anchorId="245C8798">
          <v:shape id="_x0000_i1106" type="#_x0000_t75" style="width:154.65pt;height:51.35pt" o:ole="">
            <v:imagedata r:id="rId175" o:title=""/>
          </v:shape>
          <o:OLEObject Type="Embed" ProgID="Equation.DSMT4" ShapeID="_x0000_i1106" DrawAspect="Content" ObjectID="_1797946891" r:id="rId176"/>
        </w:object>
      </w:r>
      <w:r>
        <w:t xml:space="preserve">   </w:t>
      </w:r>
      <w:r w:rsidRPr="00DB1AFB">
        <w:rPr>
          <w:rFonts w:hint="eastAsia"/>
          <w:szCs w:val="21"/>
        </w:rPr>
        <w:t>（</w:t>
      </w:r>
      <w:r>
        <w:rPr>
          <w:szCs w:val="21"/>
        </w:rPr>
        <w:t>19</w:t>
      </w:r>
      <w:r w:rsidRPr="00DB1AFB">
        <w:rPr>
          <w:rFonts w:hint="eastAsia"/>
          <w:szCs w:val="21"/>
        </w:rPr>
        <w:t>）</w:t>
      </w:r>
    </w:p>
    <w:p w14:paraId="3C74F5A7" w14:textId="77777777" w:rsidR="00C76FD8" w:rsidRDefault="00C76FD8" w:rsidP="00C76FD8">
      <w:pPr>
        <w:pStyle w:val="ae"/>
        <w:snapToGrid w:val="0"/>
        <w:jc w:val="center"/>
      </w:pPr>
      <w:r>
        <w:rPr>
          <w:noProof/>
        </w:rPr>
        <w:drawing>
          <wp:inline distT="0" distB="0" distL="0" distR="0" wp14:anchorId="267393AC" wp14:editId="3AF5036E">
            <wp:extent cx="2643612" cy="1958316"/>
            <wp:effectExtent l="0" t="0" r="4445" b="4445"/>
            <wp:docPr id="78077914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9147" name=""/>
                    <pic:cNvPicPr/>
                  </pic:nvPicPr>
                  <pic:blipFill>
                    <a:blip r:embed="rId177">
                      <a:extLst>
                        <a:ext uri="{96DAC541-7B7A-43D3-8B79-37D633B846F1}">
                          <asvg:svgBlip xmlns:asvg="http://schemas.microsoft.com/office/drawing/2016/SVG/main" r:embed="rId178"/>
                        </a:ext>
                      </a:extLst>
                    </a:blip>
                    <a:stretch>
                      <a:fillRect/>
                    </a:stretch>
                  </pic:blipFill>
                  <pic:spPr>
                    <a:xfrm>
                      <a:off x="0" y="0"/>
                      <a:ext cx="2658308" cy="1969202"/>
                    </a:xfrm>
                    <a:prstGeom prst="rect">
                      <a:avLst/>
                    </a:prstGeom>
                  </pic:spPr>
                </pic:pic>
              </a:graphicData>
            </a:graphic>
          </wp:inline>
        </w:drawing>
      </w:r>
    </w:p>
    <w:p w14:paraId="6E00E028" w14:textId="3B0A92EA" w:rsidR="00C76FD8" w:rsidRPr="00D044B4" w:rsidRDefault="00C76FD8" w:rsidP="00C76FD8">
      <w:pPr>
        <w:snapToGrid w:val="0"/>
        <w:ind w:firstLineChars="0" w:firstLine="0"/>
        <w:jc w:val="center"/>
        <w:rPr>
          <w:rFonts w:eastAsia="楷体"/>
          <w:sz w:val="18"/>
        </w:rPr>
      </w:pPr>
      <w:r w:rsidRPr="00AB3B8B">
        <w:rPr>
          <w:rFonts w:eastAsia="楷体" w:hint="eastAsia"/>
          <w:sz w:val="18"/>
        </w:rPr>
        <w:t>图</w:t>
      </w:r>
      <w:r>
        <w:rPr>
          <w:rFonts w:eastAsia="楷体"/>
          <w:sz w:val="18"/>
        </w:rPr>
        <w:t>5</w:t>
      </w:r>
      <w:r w:rsidRPr="00D044B4">
        <w:rPr>
          <w:rFonts w:eastAsia="楷体"/>
          <w:sz w:val="18"/>
        </w:rPr>
        <w:t xml:space="preserve"> </w:t>
      </w:r>
      <w:r>
        <w:rPr>
          <w:rFonts w:eastAsia="楷体" w:hint="eastAsia"/>
          <w:sz w:val="18"/>
        </w:rPr>
        <w:t>H</w:t>
      </w:r>
      <w:r>
        <w:rPr>
          <w:rFonts w:eastAsia="楷体"/>
          <w:sz w:val="18"/>
        </w:rPr>
        <w:t>CNN</w:t>
      </w:r>
      <w:r>
        <w:rPr>
          <w:rFonts w:eastAsia="楷体" w:hint="eastAsia"/>
          <w:sz w:val="18"/>
        </w:rPr>
        <w:t>的</w:t>
      </w:r>
      <w:r w:rsidR="00A7687E">
        <w:rPr>
          <w:rFonts w:eastAsia="楷体" w:hint="eastAsia"/>
          <w:sz w:val="18"/>
        </w:rPr>
        <w:t>实现流程</w:t>
      </w:r>
    </w:p>
    <w:p w14:paraId="32A44C3A" w14:textId="77777777" w:rsidR="00C76FD8" w:rsidRDefault="00C76FD8" w:rsidP="00C76FD8">
      <w:pPr>
        <w:snapToGrid w:val="0"/>
        <w:ind w:firstLineChars="0" w:firstLine="0"/>
        <w:jc w:val="center"/>
        <w:rPr>
          <w:rFonts w:eastAsia="楷体"/>
          <w:sz w:val="18"/>
        </w:rPr>
      </w:pPr>
      <w:r w:rsidRPr="00D044B4">
        <w:rPr>
          <w:rFonts w:eastAsia="楷体"/>
          <w:sz w:val="18"/>
        </w:rPr>
        <w:t>Fig</w:t>
      </w:r>
      <w:r w:rsidRPr="00D044B4">
        <w:rPr>
          <w:rFonts w:eastAsia="楷体" w:hint="eastAsia"/>
          <w:sz w:val="18"/>
        </w:rPr>
        <w:t>.</w:t>
      </w:r>
      <w:r>
        <w:rPr>
          <w:rFonts w:eastAsia="楷体"/>
          <w:sz w:val="18"/>
        </w:rPr>
        <w:t>5</w:t>
      </w:r>
      <w:r w:rsidRPr="00D044B4">
        <w:rPr>
          <w:rFonts w:eastAsia="楷体" w:hint="eastAsia"/>
          <w:sz w:val="18"/>
        </w:rPr>
        <w:t xml:space="preserve"> </w:t>
      </w:r>
      <w:r w:rsidRPr="005A0B5D">
        <w:rPr>
          <w:rFonts w:eastAsia="楷体"/>
          <w:sz w:val="18"/>
        </w:rPr>
        <w:t xml:space="preserve">HCNN </w:t>
      </w:r>
      <w:r>
        <w:rPr>
          <w:rFonts w:eastAsia="楷体"/>
          <w:sz w:val="18"/>
        </w:rPr>
        <w:t>i</w:t>
      </w:r>
      <w:r w:rsidRPr="005A0B5D">
        <w:rPr>
          <w:rFonts w:eastAsia="楷体"/>
          <w:sz w:val="18"/>
        </w:rPr>
        <w:t xml:space="preserve">mplementation </w:t>
      </w:r>
      <w:r>
        <w:rPr>
          <w:rFonts w:eastAsia="楷体"/>
          <w:sz w:val="18"/>
        </w:rPr>
        <w:t>f</w:t>
      </w:r>
      <w:r w:rsidRPr="005A0B5D">
        <w:rPr>
          <w:rFonts w:eastAsia="楷体"/>
          <w:sz w:val="18"/>
        </w:rPr>
        <w:t>low</w:t>
      </w:r>
    </w:p>
    <w:p w14:paraId="640D23E9" w14:textId="77777777" w:rsidR="00C76FD8" w:rsidRPr="00D044B4" w:rsidRDefault="00C76FD8" w:rsidP="00C76FD8">
      <w:pPr>
        <w:snapToGrid w:val="0"/>
        <w:ind w:firstLineChars="0" w:firstLine="0"/>
        <w:jc w:val="center"/>
        <w:rPr>
          <w:rFonts w:eastAsia="楷体"/>
          <w:sz w:val="18"/>
        </w:rPr>
      </w:pPr>
    </w:p>
    <w:p w14:paraId="73B89330" w14:textId="30E293ED" w:rsidR="00C76FD8" w:rsidRDefault="00C76FD8" w:rsidP="00C76FD8">
      <w:pPr>
        <w:snapToGrid w:val="0"/>
        <w:spacing w:line="300" w:lineRule="auto"/>
        <w:ind w:firstLine="420"/>
      </w:pPr>
      <w:r w:rsidRPr="0093708A">
        <w:t>假设训练神经网络的性能指标为</w:t>
      </w:r>
      <w:r w:rsidRPr="00700BC6">
        <w:rPr>
          <w:position w:val="-4"/>
        </w:rPr>
        <w:object w:dxaOrig="220" w:dyaOrig="240" w14:anchorId="15D1483D">
          <v:shape id="_x0000_i1107" type="#_x0000_t75" style="width:10.65pt;height:10.65pt" o:ole="">
            <v:imagedata r:id="rId179" o:title=""/>
          </v:shape>
          <o:OLEObject Type="Embed" ProgID="Equation.DSMT4" ShapeID="_x0000_i1107" DrawAspect="Content" ObjectID="_1797946892" r:id="rId180"/>
        </w:object>
      </w:r>
      <w:r w:rsidRPr="0093708A">
        <w:t>，则采用</w:t>
      </w:r>
      <w:r w:rsidRPr="00700BC6">
        <w:rPr>
          <w:position w:val="-4"/>
        </w:rPr>
        <w:object w:dxaOrig="240" w:dyaOrig="240" w14:anchorId="18CCFE24">
          <v:shape id="_x0000_i1108" type="#_x0000_t75" style="width:10.65pt;height:10.65pt" o:ole="">
            <v:imagedata r:id="rId181" o:title=""/>
          </v:shape>
          <o:OLEObject Type="Embed" ProgID="Equation.DSMT4" ShapeID="_x0000_i1108" DrawAspect="Content" ObjectID="_1797946893" r:id="rId182"/>
        </w:object>
      </w:r>
      <w:r w:rsidRPr="0093708A">
        <w:t>个训练样本的训练方法，则</w:t>
      </w:r>
      <w:r w:rsidRPr="00700BC6">
        <w:rPr>
          <w:position w:val="-4"/>
        </w:rPr>
        <w:object w:dxaOrig="220" w:dyaOrig="240" w14:anchorId="0B3E647A">
          <v:shape id="_x0000_i1109" type="#_x0000_t75" style="width:10.65pt;height:10.65pt" o:ole="">
            <v:imagedata r:id="rId179" o:title=""/>
          </v:shape>
          <o:OLEObject Type="Embed" ProgID="Equation.DSMT4" ShapeID="_x0000_i1109" DrawAspect="Content" ObjectID="_1797946894" r:id="rId183"/>
        </w:object>
      </w:r>
      <w:r w:rsidRPr="0093708A">
        <w:t>表示为：</w:t>
      </w:r>
    </w:p>
    <w:p w14:paraId="0AF37E0B" w14:textId="77777777" w:rsidR="00C76FD8" w:rsidRDefault="00C76FD8" w:rsidP="00C76FD8">
      <w:pPr>
        <w:snapToGrid w:val="0"/>
        <w:ind w:firstLineChars="0" w:firstLine="0"/>
        <w:jc w:val="center"/>
      </w:pPr>
      <w:r>
        <w:rPr>
          <w:position w:val="-68"/>
        </w:rPr>
        <w:object w:dxaOrig="4760" w:dyaOrig="1480" w14:anchorId="73A1550A">
          <v:shape id="_x0000_i1110" type="#_x0000_t75" style="width:3in;height:67pt" o:ole="">
            <v:imagedata r:id="rId184" o:title=""/>
          </v:shape>
          <o:OLEObject Type="Embed" ProgID="Equation.DSMT4" ShapeID="_x0000_i1110" DrawAspect="Content" ObjectID="_1797946895" r:id="rId185"/>
        </w:object>
      </w:r>
      <w:r>
        <w:t xml:space="preserve">  </w:t>
      </w:r>
    </w:p>
    <w:p w14:paraId="3A372B29" w14:textId="77777777" w:rsidR="00C76FD8" w:rsidRDefault="00C76FD8" w:rsidP="00C76FD8">
      <w:pPr>
        <w:snapToGrid w:val="0"/>
        <w:ind w:firstLineChars="0" w:firstLine="0"/>
        <w:jc w:val="right"/>
      </w:pPr>
      <w:r>
        <w:t xml:space="preserve">     </w:t>
      </w:r>
      <w:r w:rsidRPr="00DB1AFB">
        <w:rPr>
          <w:rFonts w:hint="eastAsia"/>
          <w:szCs w:val="21"/>
        </w:rPr>
        <w:t>（</w:t>
      </w:r>
      <w:r>
        <w:rPr>
          <w:szCs w:val="21"/>
        </w:rPr>
        <w:t>20</w:t>
      </w:r>
      <w:r w:rsidRPr="00DB1AFB">
        <w:rPr>
          <w:rFonts w:hint="eastAsia"/>
          <w:szCs w:val="21"/>
        </w:rPr>
        <w:t>）</w:t>
      </w:r>
    </w:p>
    <w:p w14:paraId="717FA274" w14:textId="77777777" w:rsidR="00C76FD8" w:rsidRDefault="00C76FD8" w:rsidP="00C76FD8">
      <w:pPr>
        <w:snapToGrid w:val="0"/>
        <w:spacing w:line="300" w:lineRule="auto"/>
        <w:ind w:firstLine="420"/>
      </w:pPr>
      <w:r w:rsidRPr="00336F2A">
        <w:t>其中</w:t>
      </w:r>
      <w:r>
        <w:rPr>
          <w:rFonts w:hint="eastAsia"/>
        </w:rPr>
        <w:t>，</w:t>
      </w:r>
      <w:r w:rsidRPr="00700BC6">
        <w:rPr>
          <w:position w:val="-4"/>
        </w:rPr>
        <w:object w:dxaOrig="180" w:dyaOrig="240" w14:anchorId="0F484DBB">
          <v:shape id="_x0000_i1111" type="#_x0000_t75" style="width:10.65pt;height:10.65pt" o:ole="">
            <v:imagedata r:id="rId186" o:title=""/>
          </v:shape>
          <o:OLEObject Type="Embed" ProgID="Equation.DSMT4" ShapeID="_x0000_i1111" DrawAspect="Content" ObjectID="_1797946896" r:id="rId187"/>
        </w:object>
      </w:r>
      <w:r w:rsidRPr="00F919F7">
        <w:t>是</w:t>
      </w:r>
      <w:r w:rsidRPr="00F919F7">
        <w:t>NN</w:t>
      </w:r>
      <w:r w:rsidRPr="00F919F7">
        <w:t>中</w:t>
      </w:r>
      <w:r w:rsidRPr="00F919F7">
        <w:rPr>
          <w:rFonts w:hint="eastAsia"/>
        </w:rPr>
        <w:t>具有约束作用的</w:t>
      </w:r>
      <w:r w:rsidRPr="00F919F7">
        <w:t>输入神经元的</w:t>
      </w:r>
      <w:r w:rsidRPr="00F919F7">
        <w:rPr>
          <w:rFonts w:hint="eastAsia"/>
        </w:rPr>
        <w:t>个数</w:t>
      </w:r>
      <w:r>
        <w:rPr>
          <w:rFonts w:hint="eastAsia"/>
        </w:rPr>
        <w:t>，在本模型中取值为</w:t>
      </w:r>
      <w:r>
        <w:rPr>
          <w:rFonts w:hint="eastAsia"/>
        </w:rPr>
        <w:t>2</w:t>
      </w:r>
      <w:r>
        <w:rPr>
          <w:rFonts w:hint="eastAsia"/>
        </w:rPr>
        <w:t>；</w:t>
      </w:r>
      <w:r w:rsidRPr="00700BC6">
        <w:rPr>
          <w:position w:val="-10"/>
        </w:rPr>
        <w:object w:dxaOrig="1460" w:dyaOrig="340" w14:anchorId="63DAC464">
          <v:shape id="_x0000_i1112" type="#_x0000_t75" style="width:1in;height:15.65pt" o:ole="">
            <v:imagedata r:id="rId188" o:title=""/>
          </v:shape>
          <o:OLEObject Type="Embed" ProgID="Equation.DSMT4" ShapeID="_x0000_i1112" DrawAspect="Content" ObjectID="_1797946897" r:id="rId189"/>
        </w:object>
      </w:r>
      <w:r>
        <w:rPr>
          <w:rFonts w:hint="eastAsia"/>
        </w:rPr>
        <w:t>可表</w:t>
      </w:r>
      <w:r>
        <w:rPr>
          <w:rFonts w:hint="eastAsia"/>
        </w:rPr>
        <w:t>示为，</w:t>
      </w:r>
    </w:p>
    <w:p w14:paraId="48881ED2" w14:textId="77777777" w:rsidR="00C76FD8" w:rsidRDefault="00C76FD8" w:rsidP="00C76FD8">
      <w:pPr>
        <w:snapToGrid w:val="0"/>
        <w:ind w:firstLineChars="0" w:firstLine="0"/>
        <w:jc w:val="center"/>
      </w:pPr>
      <w:r>
        <w:rPr>
          <w:position w:val="-30"/>
        </w:rPr>
        <w:object w:dxaOrig="4640" w:dyaOrig="740" w14:anchorId="5AAD18C7">
          <v:shape id="_x0000_i1113" type="#_x0000_t75" style="width:3in;height:31pt" o:ole="">
            <v:imagedata r:id="rId190" o:title=""/>
          </v:shape>
          <o:OLEObject Type="Embed" ProgID="Equation.DSMT4" ShapeID="_x0000_i1113" DrawAspect="Content" ObjectID="_1797946898" r:id="rId191"/>
        </w:object>
      </w:r>
      <w:r>
        <w:t xml:space="preserve"> </w:t>
      </w:r>
    </w:p>
    <w:p w14:paraId="291340AC" w14:textId="77777777" w:rsidR="00C76FD8" w:rsidRDefault="00C76FD8" w:rsidP="00C76FD8">
      <w:pPr>
        <w:snapToGrid w:val="0"/>
        <w:ind w:firstLineChars="0" w:firstLine="0"/>
        <w:jc w:val="right"/>
      </w:pPr>
      <w:r>
        <w:t xml:space="preserve"> </w:t>
      </w:r>
      <w:r w:rsidRPr="00DB1AFB">
        <w:rPr>
          <w:rFonts w:hint="eastAsia"/>
          <w:szCs w:val="21"/>
        </w:rPr>
        <w:t>（</w:t>
      </w:r>
      <w:r>
        <w:rPr>
          <w:szCs w:val="21"/>
        </w:rPr>
        <w:t>21</w:t>
      </w:r>
      <w:r w:rsidRPr="00DB1AFB">
        <w:rPr>
          <w:rFonts w:hint="eastAsia"/>
          <w:szCs w:val="21"/>
        </w:rPr>
        <w:t>）</w:t>
      </w:r>
    </w:p>
    <w:p w14:paraId="62A4CCEA" w14:textId="77777777" w:rsidR="00C76FD8" w:rsidRDefault="00C76FD8" w:rsidP="00C76FD8">
      <w:pPr>
        <w:snapToGrid w:val="0"/>
        <w:spacing w:line="300" w:lineRule="auto"/>
        <w:ind w:firstLine="420"/>
      </w:pPr>
      <w:r w:rsidRPr="00DD198E">
        <w:t>采用增广拉格朗日乘子法求解方程</w:t>
      </w:r>
      <w:r w:rsidRPr="00B87B89">
        <w:rPr>
          <w:rFonts w:hint="eastAsia"/>
          <w:vertAlign w:val="superscript"/>
        </w:rPr>
        <w:t>[</w:t>
      </w:r>
      <w:r>
        <w:rPr>
          <w:vertAlign w:val="superscript"/>
        </w:rPr>
        <w:t>20</w:t>
      </w:r>
      <w:r>
        <w:rPr>
          <w:rFonts w:hint="eastAsia"/>
          <w:vertAlign w:val="superscript"/>
        </w:rPr>
        <w:t>,</w:t>
      </w:r>
      <w:r>
        <w:rPr>
          <w:vertAlign w:val="superscript"/>
        </w:rPr>
        <w:t>21</w:t>
      </w:r>
      <w:r w:rsidRPr="00B87B89">
        <w:rPr>
          <w:vertAlign w:val="superscript"/>
        </w:rPr>
        <w:t>]</w:t>
      </w:r>
      <w:r>
        <w:rPr>
          <w:rFonts w:hint="eastAsia"/>
        </w:rPr>
        <w:t>，</w:t>
      </w:r>
      <w:r w:rsidRPr="00DD198E">
        <w:t>并且增广</w:t>
      </w:r>
      <w:r>
        <w:rPr>
          <w:rFonts w:hint="eastAsia"/>
        </w:rPr>
        <w:t>目标函数</w:t>
      </w:r>
      <w:r w:rsidRPr="007F3A7B">
        <w:rPr>
          <w:position w:val="-10"/>
        </w:rPr>
        <w:object w:dxaOrig="1820" w:dyaOrig="340" w14:anchorId="3D9C6C13">
          <v:shape id="_x0000_i1114" type="#_x0000_t75" style="width:92.35pt;height:15.65pt" o:ole="">
            <v:imagedata r:id="rId192" o:title=""/>
          </v:shape>
          <o:OLEObject Type="Embed" ProgID="Equation.DSMT4" ShapeID="_x0000_i1114" DrawAspect="Content" ObjectID="_1797946899" r:id="rId193"/>
        </w:object>
      </w:r>
      <w:r w:rsidRPr="00DD198E">
        <w:t>被构造为：</w:t>
      </w:r>
    </w:p>
    <w:p w14:paraId="67562351" w14:textId="77777777" w:rsidR="00C76FD8" w:rsidRDefault="00C76FD8" w:rsidP="00C76FD8">
      <w:pPr>
        <w:snapToGrid w:val="0"/>
        <w:ind w:firstLineChars="0" w:firstLine="0"/>
        <w:jc w:val="left"/>
      </w:pPr>
      <w:r w:rsidRPr="005334CD">
        <w:rPr>
          <w:position w:val="-100"/>
        </w:rPr>
        <w:object w:dxaOrig="6180" w:dyaOrig="1800" w14:anchorId="34EAF051">
          <v:shape id="_x0000_i1115" type="#_x0000_t75" style="width:241.65pt;height:67pt" o:ole="">
            <v:imagedata r:id="rId194" o:title=""/>
          </v:shape>
          <o:OLEObject Type="Embed" ProgID="Equation.DSMT4" ShapeID="_x0000_i1115" DrawAspect="Content" ObjectID="_1797946900" r:id="rId195"/>
        </w:object>
      </w:r>
      <w:r>
        <w:t xml:space="preserve"> </w:t>
      </w:r>
    </w:p>
    <w:p w14:paraId="6E95D35C" w14:textId="77777777" w:rsidR="00C76FD8" w:rsidRDefault="00C76FD8" w:rsidP="00C76FD8">
      <w:pPr>
        <w:snapToGrid w:val="0"/>
        <w:ind w:firstLineChars="0" w:firstLine="0"/>
        <w:jc w:val="right"/>
      </w:pPr>
      <w:r>
        <w:t xml:space="preserve"> </w:t>
      </w:r>
      <w:r w:rsidRPr="00DB1AFB">
        <w:rPr>
          <w:rFonts w:hint="eastAsia"/>
          <w:szCs w:val="21"/>
        </w:rPr>
        <w:t>（</w:t>
      </w:r>
      <w:r>
        <w:rPr>
          <w:szCs w:val="21"/>
        </w:rPr>
        <w:t>22</w:t>
      </w:r>
      <w:r w:rsidRPr="00DB1AFB">
        <w:rPr>
          <w:rFonts w:hint="eastAsia"/>
          <w:szCs w:val="21"/>
        </w:rPr>
        <w:t>）</w:t>
      </w:r>
    </w:p>
    <w:p w14:paraId="04DA50B5" w14:textId="77777777" w:rsidR="00C76FD8" w:rsidRDefault="00C76FD8" w:rsidP="00C76FD8">
      <w:pPr>
        <w:snapToGrid w:val="0"/>
        <w:spacing w:line="300" w:lineRule="auto"/>
        <w:ind w:firstLine="420"/>
      </w:pPr>
      <w:r w:rsidRPr="00213E6A">
        <w:t>其中，</w:t>
      </w:r>
      <w:r w:rsidRPr="007F3A7B">
        <w:rPr>
          <w:position w:val="-6"/>
        </w:rPr>
        <w:object w:dxaOrig="200" w:dyaOrig="260" w14:anchorId="34121DFB">
          <v:shape id="_x0000_i1116" type="#_x0000_t75" style="width:10.65pt;height:15.35pt" o:ole="">
            <v:imagedata r:id="rId196" o:title=""/>
          </v:shape>
          <o:OLEObject Type="Embed" ProgID="Equation.DSMT4" ShapeID="_x0000_i1116" DrawAspect="Content" ObjectID="_1797946901" r:id="rId197"/>
        </w:object>
      </w:r>
      <w:r w:rsidRPr="00213E6A">
        <w:t>是</w:t>
      </w:r>
      <w:r>
        <w:rPr>
          <w:rFonts w:hint="eastAsia"/>
        </w:rPr>
        <w:t>拉格朗日</w:t>
      </w:r>
      <w:r w:rsidRPr="00213E6A">
        <w:t>乘</w:t>
      </w:r>
      <w:r>
        <w:rPr>
          <w:rFonts w:hint="eastAsia"/>
        </w:rPr>
        <w:t>子</w:t>
      </w:r>
      <w:r w:rsidRPr="00213E6A">
        <w:t>，</w:t>
      </w:r>
      <w:r w:rsidRPr="007F3A7B">
        <w:rPr>
          <w:position w:val="-6"/>
        </w:rPr>
        <w:object w:dxaOrig="220" w:dyaOrig="200" w14:anchorId="3614F5C2">
          <v:shape id="_x0000_i1117" type="#_x0000_t75" style="width:10.65pt;height:10.65pt" o:ole="">
            <v:imagedata r:id="rId198" o:title=""/>
          </v:shape>
          <o:OLEObject Type="Embed" ProgID="Equation.DSMT4" ShapeID="_x0000_i1117" DrawAspect="Content" ObjectID="_1797946902" r:id="rId199"/>
        </w:object>
      </w:r>
      <w:r w:rsidRPr="00213E6A">
        <w:t>是惩罚因子，</w:t>
      </w:r>
      <w:r w:rsidRPr="00700BC6">
        <w:rPr>
          <w:position w:val="-26"/>
        </w:rPr>
        <w:object w:dxaOrig="4540" w:dyaOrig="620" w14:anchorId="5D24E991">
          <v:shape id="_x0000_i1118" type="#_x0000_t75" style="width:195.35pt;height:25.65pt" o:ole="">
            <v:imagedata r:id="rId200" o:title=""/>
          </v:shape>
          <o:OLEObject Type="Embed" ProgID="Equation.DSMT4" ShapeID="_x0000_i1118" DrawAspect="Content" ObjectID="_1797946903" r:id="rId201"/>
        </w:object>
      </w:r>
      <w:r w:rsidRPr="00213E6A">
        <w:t>，以及</w:t>
      </w:r>
      <w:r w:rsidRPr="00700BC6">
        <w:rPr>
          <w:position w:val="-22"/>
        </w:rPr>
        <w:object w:dxaOrig="840" w:dyaOrig="560" w14:anchorId="6C215490">
          <v:shape id="_x0000_i1119" type="#_x0000_t75" style="width:41pt;height:25.65pt" o:ole="">
            <v:imagedata r:id="rId202" o:title=""/>
          </v:shape>
          <o:OLEObject Type="Embed" ProgID="Equation.DSMT4" ShapeID="_x0000_i1119" DrawAspect="Content" ObjectID="_1797946904" r:id="rId203"/>
        </w:object>
      </w:r>
      <w:r w:rsidRPr="00213E6A">
        <w:t>。</w:t>
      </w:r>
    </w:p>
    <w:p w14:paraId="4656F2F7" w14:textId="77777777" w:rsidR="00C76FD8" w:rsidRDefault="00C76FD8" w:rsidP="00C76FD8">
      <w:pPr>
        <w:snapToGrid w:val="0"/>
        <w:spacing w:line="300" w:lineRule="auto"/>
        <w:ind w:firstLine="420"/>
      </w:pPr>
      <w:r w:rsidRPr="00DB70C5">
        <w:t>利用反向传播学习规则（</w:t>
      </w:r>
      <w:r w:rsidRPr="00DB70C5">
        <w:t>BP</w:t>
      </w:r>
      <w:r w:rsidRPr="00DB70C5">
        <w:t>）和梯度训练方法，并假设学习率为</w:t>
      </w:r>
      <w:r w:rsidRPr="007F3A7B">
        <w:rPr>
          <w:position w:val="-10"/>
        </w:rPr>
        <w:object w:dxaOrig="200" w:dyaOrig="240" w14:anchorId="55B5FFF0">
          <v:shape id="_x0000_i1120" type="#_x0000_t75" style="width:10.65pt;height:15.65pt" o:ole="">
            <v:imagedata r:id="rId204" o:title=""/>
          </v:shape>
          <o:OLEObject Type="Embed" ProgID="Equation.DSMT4" ShapeID="_x0000_i1120" DrawAspect="Content" ObjectID="_1797946905" r:id="rId205"/>
        </w:object>
      </w:r>
      <w:r w:rsidRPr="00DB70C5">
        <w:t>，</w:t>
      </w:r>
      <w:r w:rsidRPr="00787B3F">
        <w:rPr>
          <w:rFonts w:hint="eastAsia"/>
        </w:rPr>
        <w:t>则</w:t>
      </w:r>
      <w:r>
        <w:rPr>
          <w:rFonts w:hint="eastAsia"/>
        </w:rPr>
        <w:t>神经</w:t>
      </w:r>
      <w:r w:rsidRPr="00787B3F">
        <w:rPr>
          <w:rFonts w:hint="eastAsia"/>
        </w:rPr>
        <w:t>网络的参数</w:t>
      </w:r>
      <w:r w:rsidRPr="007F3A7B">
        <w:rPr>
          <w:position w:val="-6"/>
        </w:rPr>
        <w:object w:dxaOrig="220" w:dyaOrig="200" w14:anchorId="42287C1E">
          <v:shape id="_x0000_i1121" type="#_x0000_t75" style="width:10.65pt;height:10.65pt" o:ole="">
            <v:imagedata r:id="rId206" o:title=""/>
          </v:shape>
          <o:OLEObject Type="Embed" ProgID="Equation.DSMT4" ShapeID="_x0000_i1121" DrawAspect="Content" ObjectID="_1797946906" r:id="rId207"/>
        </w:object>
      </w:r>
      <w:r w:rsidRPr="00787B3F">
        <w:rPr>
          <w:rFonts w:hint="eastAsia"/>
        </w:rPr>
        <w:t>、</w:t>
      </w:r>
      <w:r w:rsidRPr="007F3A7B">
        <w:rPr>
          <w:position w:val="-6"/>
        </w:rPr>
        <w:object w:dxaOrig="340" w:dyaOrig="300" w14:anchorId="262E7440">
          <v:shape id="_x0000_i1122" type="#_x0000_t75" style="width:15.65pt;height:15.35pt" o:ole="">
            <v:imagedata r:id="rId208" o:title=""/>
          </v:shape>
          <o:OLEObject Type="Embed" ProgID="Equation.DSMT4" ShapeID="_x0000_i1122" DrawAspect="Content" ObjectID="_1797946907" r:id="rId209"/>
        </w:object>
      </w:r>
      <w:r w:rsidRPr="00787B3F">
        <w:rPr>
          <w:rFonts w:hint="eastAsia"/>
        </w:rPr>
        <w:t>、</w:t>
      </w:r>
      <w:r w:rsidRPr="007F3A7B">
        <w:rPr>
          <w:position w:val="-6"/>
        </w:rPr>
        <w:object w:dxaOrig="200" w:dyaOrig="200" w14:anchorId="5F2E7D8F">
          <v:shape id="_x0000_i1123" type="#_x0000_t75" style="width:10.65pt;height:10.65pt" o:ole="">
            <v:imagedata r:id="rId210" o:title=""/>
          </v:shape>
          <o:OLEObject Type="Embed" ProgID="Equation.DSMT4" ShapeID="_x0000_i1123" DrawAspect="Content" ObjectID="_1797946908" r:id="rId211"/>
        </w:object>
      </w:r>
      <w:r w:rsidRPr="00787B3F">
        <w:rPr>
          <w:rFonts w:hint="eastAsia"/>
        </w:rPr>
        <w:t>、</w:t>
      </w:r>
      <w:r w:rsidRPr="007F3A7B">
        <w:rPr>
          <w:position w:val="-6"/>
        </w:rPr>
        <w:object w:dxaOrig="340" w:dyaOrig="300" w14:anchorId="1593CDA3">
          <v:shape id="_x0000_i1124" type="#_x0000_t75" style="width:15.65pt;height:15.35pt" o:ole="">
            <v:imagedata r:id="rId212" o:title=""/>
          </v:shape>
          <o:OLEObject Type="Embed" ProgID="Equation.DSMT4" ShapeID="_x0000_i1124" DrawAspect="Content" ObjectID="_1797946909" r:id="rId213"/>
        </w:object>
      </w:r>
      <w:r w:rsidRPr="00787B3F">
        <w:rPr>
          <w:rFonts w:hint="eastAsia"/>
        </w:rPr>
        <w:t>的迭代式为</w:t>
      </w:r>
      <w:r>
        <w:rPr>
          <w:rFonts w:hint="eastAsia"/>
        </w:rPr>
        <w:t>，</w:t>
      </w:r>
    </w:p>
    <w:p w14:paraId="10B3C4F3" w14:textId="2B1B8DFD" w:rsidR="00C76FD8" w:rsidRDefault="00367A36" w:rsidP="00C76FD8">
      <w:pPr>
        <w:snapToGrid w:val="0"/>
        <w:ind w:firstLineChars="0" w:firstLine="0"/>
        <w:jc w:val="center"/>
      </w:pPr>
      <w:r>
        <w:rPr>
          <w:position w:val="-134"/>
        </w:rPr>
        <w:object w:dxaOrig="5660" w:dyaOrig="2799" w14:anchorId="6244B543">
          <v:shape id="_x0000_i1125" type="#_x0000_t75" style="width:205.35pt;height:103pt" o:ole="">
            <v:imagedata r:id="rId214" o:title=""/>
          </v:shape>
          <o:OLEObject Type="Embed" ProgID="Equation.DSMT4" ShapeID="_x0000_i1125" DrawAspect="Content" ObjectID="_1797946910" r:id="rId215"/>
        </w:object>
      </w:r>
    </w:p>
    <w:p w14:paraId="5B97623C" w14:textId="77777777" w:rsidR="00C76FD8" w:rsidRDefault="00C76FD8" w:rsidP="00C76FD8">
      <w:pPr>
        <w:snapToGrid w:val="0"/>
        <w:ind w:firstLine="420"/>
        <w:jc w:val="right"/>
      </w:pPr>
      <w:r>
        <w:t xml:space="preserve">                            </w:t>
      </w:r>
      <w:r w:rsidRPr="00DB1AFB">
        <w:rPr>
          <w:rFonts w:hint="eastAsia"/>
          <w:szCs w:val="21"/>
        </w:rPr>
        <w:t>（</w:t>
      </w:r>
      <w:r>
        <w:rPr>
          <w:szCs w:val="21"/>
        </w:rPr>
        <w:t>23</w:t>
      </w:r>
      <w:r w:rsidRPr="00DB1AFB">
        <w:rPr>
          <w:rFonts w:hint="eastAsia"/>
          <w:szCs w:val="21"/>
        </w:rPr>
        <w:t>）</w:t>
      </w:r>
      <w:r>
        <w:t xml:space="preserve">                                        </w:t>
      </w:r>
    </w:p>
    <w:p w14:paraId="4206837F" w14:textId="77777777" w:rsidR="00C76FD8" w:rsidRPr="004C3577" w:rsidRDefault="00C76FD8" w:rsidP="00C76FD8">
      <w:pPr>
        <w:snapToGrid w:val="0"/>
        <w:spacing w:line="300" w:lineRule="auto"/>
        <w:ind w:firstLine="420"/>
      </w:pPr>
      <w:r>
        <w:rPr>
          <w:rFonts w:hint="eastAsia"/>
        </w:rPr>
        <w:t>增</w:t>
      </w:r>
      <w:r w:rsidRPr="004C3577">
        <w:rPr>
          <w:rFonts w:hint="eastAsia"/>
        </w:rPr>
        <w:t>广拉格朗日</w:t>
      </w:r>
      <w:r>
        <w:rPr>
          <w:rFonts w:hint="eastAsia"/>
        </w:rPr>
        <w:t>乘子法求解</w:t>
      </w:r>
      <w:r w:rsidRPr="004C3577">
        <w:rPr>
          <w:rFonts w:hint="eastAsia"/>
        </w:rPr>
        <w:t>约束优化神经网络（</w:t>
      </w:r>
      <w:r w:rsidRPr="004C3577">
        <w:t>HCNN</w:t>
      </w:r>
      <w:r w:rsidRPr="004C3577">
        <w:rPr>
          <w:rFonts w:hint="eastAsia"/>
        </w:rPr>
        <w:t>）</w:t>
      </w:r>
      <w:r w:rsidRPr="004C3577">
        <w:t>的主要步骤</w:t>
      </w:r>
      <w:r w:rsidRPr="004C3577">
        <w:rPr>
          <w:rFonts w:hint="eastAsia"/>
        </w:rPr>
        <w:t>总结</w:t>
      </w:r>
      <w:r w:rsidRPr="004C3577">
        <w:t>如下：</w:t>
      </w:r>
    </w:p>
    <w:p w14:paraId="0EEF88CA" w14:textId="77777777" w:rsidR="00C76FD8" w:rsidRPr="00397B93" w:rsidRDefault="00C76FD8" w:rsidP="00C76FD8">
      <w:pPr>
        <w:snapToGrid w:val="0"/>
        <w:spacing w:line="300" w:lineRule="auto"/>
        <w:ind w:firstLine="420"/>
        <w:rPr>
          <w:iCs/>
        </w:rPr>
      </w:pPr>
      <w:r w:rsidRPr="00397B93">
        <w:t>步骤（</w:t>
      </w:r>
      <w:r w:rsidRPr="00397B93">
        <w:t>1</w:t>
      </w:r>
      <w:r w:rsidRPr="00397B93">
        <w:t>）</w:t>
      </w:r>
      <w:r w:rsidRPr="00397B93">
        <w:rPr>
          <w:rFonts w:hint="eastAsia"/>
        </w:rPr>
        <w:t>：</w:t>
      </w:r>
      <w:r w:rsidRPr="00397B93">
        <w:t>初始化</w:t>
      </w:r>
      <w:r w:rsidRPr="00397B93">
        <w:t>HCNN</w:t>
      </w:r>
      <w:r w:rsidRPr="00397B93">
        <w:t>的一些参数。这些参数包括神经网络的初始参数</w:t>
      </w:r>
      <w:r w:rsidRPr="00700BC6">
        <w:rPr>
          <w:position w:val="-10"/>
        </w:rPr>
        <w:object w:dxaOrig="2280" w:dyaOrig="340" w14:anchorId="33C233A7">
          <v:shape id="_x0000_i1126" type="#_x0000_t75" style="width:113pt;height:15.65pt" o:ole="">
            <v:imagedata r:id="rId216" o:title=""/>
          </v:shape>
          <o:OLEObject Type="Embed" ProgID="Equation.DSMT4" ShapeID="_x0000_i1126" DrawAspect="Content" ObjectID="_1797946911" r:id="rId217"/>
        </w:object>
      </w:r>
      <w:r w:rsidRPr="00397B93">
        <w:rPr>
          <w:rFonts w:hint="eastAsia"/>
        </w:rPr>
        <w:t>，</w:t>
      </w:r>
      <w:r w:rsidRPr="00397B93">
        <w:t>初始乘数</w:t>
      </w:r>
      <w:bookmarkStart w:id="36" w:name="_Hlk156313602"/>
      <w:r w:rsidRPr="009A6092">
        <w:rPr>
          <w:position w:val="-10"/>
        </w:rPr>
        <w:object w:dxaOrig="1040" w:dyaOrig="300" w14:anchorId="3C445CA5">
          <v:shape id="_x0000_i1127" type="#_x0000_t75" style="width:51.35pt;height:15.35pt" o:ole="">
            <v:imagedata r:id="rId218" o:title=""/>
          </v:shape>
          <o:OLEObject Type="Embed" ProgID="Equation.DSMT4" ShapeID="_x0000_i1127" DrawAspect="Content" ObjectID="_1797946912" r:id="rId219"/>
        </w:object>
      </w:r>
      <w:bookmarkEnd w:id="36"/>
      <w:r w:rsidRPr="00397B93">
        <w:rPr>
          <w:rFonts w:hint="eastAsia"/>
        </w:rPr>
        <w:t>，</w:t>
      </w:r>
      <w:r w:rsidRPr="00397B93">
        <w:t>初始</w:t>
      </w:r>
      <w:r w:rsidRPr="00397B93">
        <w:rPr>
          <w:rFonts w:hint="eastAsia"/>
        </w:rPr>
        <w:t>惩</w:t>
      </w:r>
      <w:r w:rsidRPr="00397B93">
        <w:t>罚因子</w:t>
      </w:r>
      <w:r w:rsidRPr="009A6092">
        <w:rPr>
          <w:position w:val="-10"/>
        </w:rPr>
        <w:object w:dxaOrig="1080" w:dyaOrig="300" w14:anchorId="25A2EAA7">
          <v:shape id="_x0000_i1128" type="#_x0000_t75" style="width:56.35pt;height:15.35pt" o:ole="">
            <v:imagedata r:id="rId220" o:title=""/>
          </v:shape>
          <o:OLEObject Type="Embed" ProgID="Equation.DSMT4" ShapeID="_x0000_i1128" DrawAspect="Content" ObjectID="_1797946913" r:id="rId221"/>
        </w:object>
      </w:r>
      <w:r w:rsidRPr="00397B93">
        <w:rPr>
          <w:rFonts w:hint="eastAsia"/>
        </w:rPr>
        <w:t>，</w:t>
      </w:r>
      <w:r w:rsidRPr="00397B93">
        <w:t>HCNN</w:t>
      </w:r>
      <w:r w:rsidRPr="00397B93">
        <w:t>初始结束准则</w:t>
      </w:r>
      <w:r w:rsidRPr="009A6092">
        <w:rPr>
          <w:position w:val="-10"/>
        </w:rPr>
        <w:object w:dxaOrig="480" w:dyaOrig="300" w14:anchorId="7610D1CC">
          <v:shape id="_x0000_i1129" type="#_x0000_t75" style="width:25.65pt;height:15.35pt" o:ole="">
            <v:imagedata r:id="rId222" o:title=""/>
          </v:shape>
          <o:OLEObject Type="Embed" ProgID="Equation.DSMT4" ShapeID="_x0000_i1129" DrawAspect="Content" ObjectID="_1797946914" r:id="rId223"/>
        </w:object>
      </w:r>
      <w:r w:rsidRPr="00397B93">
        <w:rPr>
          <w:rFonts w:hint="eastAsia"/>
          <w:iCs/>
        </w:rPr>
        <w:t>，</w:t>
      </w:r>
      <w:r w:rsidRPr="00397B93">
        <w:rPr>
          <w:iCs/>
        </w:rPr>
        <w:t>神经网络训练的学习率</w:t>
      </w:r>
      <w:r w:rsidRPr="009A6092">
        <w:rPr>
          <w:iCs/>
          <w:position w:val="-10"/>
        </w:rPr>
        <w:object w:dxaOrig="1040" w:dyaOrig="300" w14:anchorId="7E4D63BC">
          <v:shape id="_x0000_i1130" type="#_x0000_t75" style="width:51.35pt;height:15.35pt" o:ole="">
            <v:imagedata r:id="rId224" o:title=""/>
          </v:shape>
          <o:OLEObject Type="Embed" ProgID="Equation.DSMT4" ShapeID="_x0000_i1130" DrawAspect="Content" ObjectID="_1797946915" r:id="rId225"/>
        </w:object>
      </w:r>
      <w:r w:rsidRPr="00397B93">
        <w:rPr>
          <w:rFonts w:hint="eastAsia"/>
          <w:iCs/>
        </w:rPr>
        <w:t>，</w:t>
      </w:r>
      <w:r w:rsidRPr="00397B93">
        <w:rPr>
          <w:iCs/>
        </w:rPr>
        <w:t>终止准则的误差容限</w:t>
      </w:r>
      <w:r w:rsidRPr="00CC0C47">
        <w:rPr>
          <w:iCs/>
          <w:position w:val="-10"/>
        </w:rPr>
        <w:object w:dxaOrig="1040" w:dyaOrig="300" w14:anchorId="79F82166">
          <v:shape id="_x0000_i1131" type="#_x0000_t75" style="width:51.35pt;height:15.35pt" o:ole="">
            <v:imagedata r:id="rId226" o:title=""/>
          </v:shape>
          <o:OLEObject Type="Embed" ProgID="Equation.DSMT4" ShapeID="_x0000_i1131" DrawAspect="Content" ObjectID="_1797946916" r:id="rId227"/>
        </w:object>
      </w:r>
      <w:r w:rsidRPr="00397B93">
        <w:rPr>
          <w:rFonts w:hint="eastAsia"/>
          <w:iCs/>
        </w:rPr>
        <w:t>，</w:t>
      </w:r>
      <w:r w:rsidRPr="00397B93">
        <w:rPr>
          <w:iCs/>
        </w:rPr>
        <w:t>内部迭代</w:t>
      </w:r>
      <w:r w:rsidRPr="00397B93">
        <w:rPr>
          <w:rFonts w:hint="eastAsia"/>
          <w:iCs/>
        </w:rPr>
        <w:t>次</w:t>
      </w:r>
      <w:r w:rsidRPr="00397B93">
        <w:rPr>
          <w:iCs/>
        </w:rPr>
        <w:t>数</w:t>
      </w:r>
      <w:r w:rsidRPr="00E62093">
        <w:rPr>
          <w:iCs/>
          <w:position w:val="-10"/>
        </w:rPr>
        <w:object w:dxaOrig="1080" w:dyaOrig="300" w14:anchorId="3F263ADE">
          <v:shape id="_x0000_i1132" type="#_x0000_t75" style="width:56.35pt;height:15.35pt" o:ole="">
            <v:imagedata r:id="rId228" o:title=""/>
          </v:shape>
          <o:OLEObject Type="Embed" ProgID="Equation.DSMT4" ShapeID="_x0000_i1132" DrawAspect="Content" ObjectID="_1797946917" r:id="rId229"/>
        </w:object>
      </w:r>
      <w:r w:rsidRPr="00397B93">
        <w:rPr>
          <w:rFonts w:hint="eastAsia"/>
          <w:iCs/>
        </w:rPr>
        <w:t>（</w:t>
      </w:r>
      <w:r w:rsidRPr="00397B93">
        <w:rPr>
          <w:iCs/>
        </w:rPr>
        <w:t>神经网络训练</w:t>
      </w:r>
      <w:r w:rsidRPr="00397B93">
        <w:rPr>
          <w:rFonts w:hint="eastAsia"/>
          <w:iCs/>
        </w:rPr>
        <w:t>的</w:t>
      </w:r>
      <w:r w:rsidRPr="00397B93">
        <w:rPr>
          <w:iCs/>
        </w:rPr>
        <w:t>迭代次数，</w:t>
      </w:r>
      <w:r w:rsidRPr="00933DE3">
        <w:rPr>
          <w:iCs/>
          <w:position w:val="-10"/>
        </w:rPr>
        <w:object w:dxaOrig="1640" w:dyaOrig="300" w14:anchorId="38AD3762">
          <v:shape id="_x0000_i1133" type="#_x0000_t75" style="width:82.35pt;height:15.35pt" o:ole="">
            <v:imagedata r:id="rId230" o:title=""/>
          </v:shape>
          <o:OLEObject Type="Embed" ProgID="Equation.DSMT4" ShapeID="_x0000_i1133" DrawAspect="Content" ObjectID="_1797946918" r:id="rId231"/>
        </w:object>
      </w:r>
      <w:r w:rsidRPr="00397B93">
        <w:rPr>
          <w:rFonts w:hint="eastAsia"/>
          <w:iCs/>
        </w:rPr>
        <w:t>），</w:t>
      </w:r>
      <w:r w:rsidRPr="00397B93">
        <w:t>内部</w:t>
      </w:r>
      <w:r w:rsidRPr="00397B93">
        <w:rPr>
          <w:iCs/>
        </w:rPr>
        <w:t>迭代</w:t>
      </w:r>
      <w:r w:rsidRPr="00397B93">
        <w:rPr>
          <w:rFonts w:hint="eastAsia"/>
          <w:iCs/>
        </w:rPr>
        <w:t>次</w:t>
      </w:r>
      <w:r w:rsidRPr="00397B93">
        <w:rPr>
          <w:iCs/>
        </w:rPr>
        <w:t>数的上限值</w:t>
      </w:r>
      <w:r w:rsidRPr="00933DE3">
        <w:rPr>
          <w:iCs/>
          <w:position w:val="-10"/>
        </w:rPr>
        <w:object w:dxaOrig="1140" w:dyaOrig="300" w14:anchorId="6832712F">
          <v:shape id="_x0000_i1134" type="#_x0000_t75" style="width:56.35pt;height:15.35pt" o:ole="">
            <v:imagedata r:id="rId232" o:title=""/>
          </v:shape>
          <o:OLEObject Type="Embed" ProgID="Equation.DSMT4" ShapeID="_x0000_i1134" DrawAspect="Content" ObjectID="_1797946919" r:id="rId233"/>
        </w:object>
      </w:r>
      <w:r w:rsidRPr="00397B93">
        <w:rPr>
          <w:rFonts w:hint="eastAsia"/>
          <w:iCs/>
        </w:rPr>
        <w:t>，</w:t>
      </w:r>
      <w:r w:rsidRPr="00397B93">
        <w:rPr>
          <w:iCs/>
        </w:rPr>
        <w:t>神经网络均方误差的误差目标</w:t>
      </w:r>
      <w:r w:rsidRPr="00397B93">
        <w:rPr>
          <w:rFonts w:hint="eastAsia"/>
          <w:iCs/>
        </w:rPr>
        <w:t>值（</w:t>
      </w:r>
      <w:r w:rsidRPr="000D69C7">
        <w:rPr>
          <w:iCs/>
          <w:position w:val="-10"/>
        </w:rPr>
        <w:object w:dxaOrig="1560" w:dyaOrig="300" w14:anchorId="722CF5F5">
          <v:shape id="_x0000_i1135" type="#_x0000_t75" style="width:77pt;height:15.35pt" o:ole="">
            <v:imagedata r:id="rId234" o:title=""/>
          </v:shape>
          <o:OLEObject Type="Embed" ProgID="Equation.DSMT4" ShapeID="_x0000_i1135" DrawAspect="Content" ObjectID="_1797946920" r:id="rId235"/>
        </w:object>
      </w:r>
      <w:r w:rsidRPr="00397B93">
        <w:rPr>
          <w:rFonts w:hint="eastAsia"/>
          <w:iCs/>
        </w:rPr>
        <w:t>），</w:t>
      </w:r>
      <w:r w:rsidRPr="00397B93">
        <w:rPr>
          <w:iCs/>
        </w:rPr>
        <w:t>外部迭代</w:t>
      </w:r>
      <w:r w:rsidRPr="00397B93">
        <w:rPr>
          <w:rFonts w:hint="eastAsia"/>
          <w:iCs/>
        </w:rPr>
        <w:t>次</w:t>
      </w:r>
      <w:r w:rsidRPr="00397B93">
        <w:rPr>
          <w:iCs/>
        </w:rPr>
        <w:t>数</w:t>
      </w:r>
      <w:r w:rsidRPr="000D69C7">
        <w:rPr>
          <w:iCs/>
          <w:position w:val="-10"/>
        </w:rPr>
        <w:object w:dxaOrig="180" w:dyaOrig="279" w14:anchorId="41E4A8B2">
          <v:shape id="_x0000_i1136" type="#_x0000_t75" style="width:10.65pt;height:15.35pt" o:ole="">
            <v:imagedata r:id="rId236" o:title=""/>
          </v:shape>
          <o:OLEObject Type="Embed" ProgID="Equation.DSMT4" ShapeID="_x0000_i1136" DrawAspect="Content" ObjectID="_1797946921" r:id="rId237"/>
        </w:object>
      </w:r>
      <w:r w:rsidRPr="00397B93">
        <w:rPr>
          <w:rFonts w:hint="eastAsia"/>
          <w:iCs/>
        </w:rPr>
        <w:t>（</w:t>
      </w:r>
      <w:r w:rsidRPr="00397B93">
        <w:rPr>
          <w:iCs/>
        </w:rPr>
        <w:t>惩罚因子更新次数</w:t>
      </w:r>
      <w:r w:rsidRPr="00397B93">
        <w:rPr>
          <w:rFonts w:hint="eastAsia"/>
          <w:iCs/>
        </w:rPr>
        <w:t>，</w:t>
      </w:r>
      <w:r w:rsidRPr="000D69C7">
        <w:rPr>
          <w:iCs/>
          <w:position w:val="-10"/>
        </w:rPr>
        <w:object w:dxaOrig="180" w:dyaOrig="279" w14:anchorId="7C2895B1">
          <v:shape id="_x0000_i1137" type="#_x0000_t75" style="width:10.65pt;height:15.35pt" o:ole="">
            <v:imagedata r:id="rId236" o:title=""/>
          </v:shape>
          <o:OLEObject Type="Embed" ProgID="Equation.DSMT4" ShapeID="_x0000_i1137" DrawAspect="Content" ObjectID="_1797946922" r:id="rId238"/>
        </w:object>
      </w:r>
      <w:r w:rsidRPr="00397B93">
        <w:rPr>
          <w:iCs/>
        </w:rPr>
        <w:t>=1</w:t>
      </w:r>
      <w:r w:rsidRPr="00397B93">
        <w:rPr>
          <w:rFonts w:hint="eastAsia"/>
          <w:iCs/>
        </w:rPr>
        <w:t>），</w:t>
      </w:r>
      <w:r w:rsidRPr="00397B93">
        <w:rPr>
          <w:iCs/>
        </w:rPr>
        <w:t>以及外部迭代次数的上限值</w:t>
      </w:r>
      <w:r w:rsidRPr="000D69C7">
        <w:rPr>
          <w:iCs/>
          <w:position w:val="-10"/>
        </w:rPr>
        <w:object w:dxaOrig="1200" w:dyaOrig="300" w14:anchorId="3C03B01F">
          <v:shape id="_x0000_i1138" type="#_x0000_t75" style="width:61.65pt;height:15.35pt" o:ole="">
            <v:imagedata r:id="rId239" o:title=""/>
          </v:shape>
          <o:OLEObject Type="Embed" ProgID="Equation.DSMT4" ShapeID="_x0000_i1138" DrawAspect="Content" ObjectID="_1797946923" r:id="rId240"/>
        </w:object>
      </w:r>
      <w:r w:rsidRPr="00397B93">
        <w:rPr>
          <w:iCs/>
        </w:rPr>
        <w:t>，惩罚因子的更新速率</w:t>
      </w:r>
      <w:r w:rsidRPr="00A456D1">
        <w:rPr>
          <w:iCs/>
          <w:position w:val="-10"/>
        </w:rPr>
        <w:object w:dxaOrig="780" w:dyaOrig="300" w14:anchorId="748862CF">
          <v:shape id="_x0000_i1139" type="#_x0000_t75" style="width:41pt;height:15.35pt" o:ole="">
            <v:imagedata r:id="rId241" o:title=""/>
          </v:shape>
          <o:OLEObject Type="Embed" ProgID="Equation.DSMT4" ShapeID="_x0000_i1139" DrawAspect="Content" ObjectID="_1797946924" r:id="rId242"/>
        </w:object>
      </w:r>
      <w:r w:rsidRPr="00397B93">
        <w:rPr>
          <w:rFonts w:hint="eastAsia"/>
          <w:iCs/>
        </w:rPr>
        <w:t>，</w:t>
      </w:r>
      <w:r w:rsidRPr="00397B93">
        <w:rPr>
          <w:iCs/>
        </w:rPr>
        <w:t>结束准则的更新因子</w:t>
      </w:r>
      <w:r w:rsidRPr="00A456D1">
        <w:rPr>
          <w:iCs/>
          <w:position w:val="-10"/>
        </w:rPr>
        <w:object w:dxaOrig="1040" w:dyaOrig="300" w14:anchorId="2F439F54">
          <v:shape id="_x0000_i1140" type="#_x0000_t75" style="width:51.35pt;height:15.35pt" o:ole="">
            <v:imagedata r:id="rId243" o:title=""/>
          </v:shape>
          <o:OLEObject Type="Embed" ProgID="Equation.DSMT4" ShapeID="_x0000_i1140" DrawAspect="Content" ObjectID="_1797946925" r:id="rId244"/>
        </w:object>
      </w:r>
      <w:r w:rsidRPr="00397B93">
        <w:rPr>
          <w:rFonts w:hint="eastAsia"/>
          <w:iCs/>
        </w:rPr>
        <w:t>。</w:t>
      </w:r>
    </w:p>
    <w:p w14:paraId="165F6535" w14:textId="654D31BC" w:rsidR="00C76FD8" w:rsidRPr="00397B93" w:rsidRDefault="00C76FD8" w:rsidP="00C76FD8">
      <w:pPr>
        <w:snapToGrid w:val="0"/>
        <w:spacing w:line="300" w:lineRule="auto"/>
        <w:ind w:firstLine="420"/>
      </w:pPr>
      <w:r w:rsidRPr="00397B93">
        <w:t>步骤（</w:t>
      </w:r>
      <w:r w:rsidRPr="00397B93">
        <w:t>2</w:t>
      </w:r>
      <w:r w:rsidRPr="00397B93">
        <w:t>）：</w:t>
      </w:r>
      <w:r w:rsidRPr="00397B93">
        <w:rPr>
          <w:rFonts w:hint="eastAsia"/>
        </w:rPr>
        <w:t>利用第</w:t>
      </w:r>
      <w:r w:rsidRPr="00A456D1">
        <w:rPr>
          <w:position w:val="-10"/>
        </w:rPr>
        <w:object w:dxaOrig="440" w:dyaOrig="300" w14:anchorId="5044245E">
          <v:shape id="_x0000_i1141" type="#_x0000_t75" style="width:20.65pt;height:15.35pt" o:ole="">
            <v:imagedata r:id="rId245" o:title=""/>
          </v:shape>
          <o:OLEObject Type="Embed" ProgID="Equation.DSMT4" ShapeID="_x0000_i1141" DrawAspect="Content" ObjectID="_1797946926" r:id="rId246"/>
        </w:object>
      </w:r>
      <w:r w:rsidRPr="00397B93">
        <w:rPr>
          <w:rFonts w:hint="eastAsia"/>
        </w:rPr>
        <w:t>个</w:t>
      </w:r>
      <w:r w:rsidRPr="00397B93">
        <w:t>参数</w:t>
      </w:r>
      <w:r w:rsidRPr="00312878">
        <w:rPr>
          <w:position w:val="-10"/>
        </w:rPr>
        <w:object w:dxaOrig="740" w:dyaOrig="300" w14:anchorId="61341598">
          <v:shape id="_x0000_i1142" type="#_x0000_t75" style="width:36pt;height:15.35pt" o:ole="">
            <v:imagedata r:id="rId247" o:title=""/>
          </v:shape>
          <o:OLEObject Type="Embed" ProgID="Equation.DSMT4" ShapeID="_x0000_i1142" DrawAspect="Content" ObjectID="_1797946927" r:id="rId248"/>
        </w:object>
      </w:r>
      <w:r>
        <w:rPr>
          <w:rFonts w:hint="eastAsia"/>
        </w:rPr>
        <w:t>，</w:t>
      </w:r>
      <w:r w:rsidRPr="00312878">
        <w:rPr>
          <w:position w:val="-12"/>
        </w:rPr>
        <w:object w:dxaOrig="920" w:dyaOrig="360" w14:anchorId="262D5431">
          <v:shape id="_x0000_i1143" type="#_x0000_t75" style="width:46.65pt;height:20.65pt" o:ole="">
            <v:imagedata r:id="rId249" o:title=""/>
          </v:shape>
          <o:OLEObject Type="Embed" ProgID="Equation.DSMT4" ShapeID="_x0000_i1143" DrawAspect="Content" ObjectID="_1797946928" r:id="rId250"/>
        </w:object>
      </w:r>
      <w:r>
        <w:rPr>
          <w:rFonts w:hint="eastAsia"/>
        </w:rPr>
        <w:t>，</w:t>
      </w:r>
      <w:r w:rsidRPr="00312878">
        <w:rPr>
          <w:position w:val="-10"/>
        </w:rPr>
        <w:object w:dxaOrig="720" w:dyaOrig="300" w14:anchorId="3403ABD3">
          <v:shape id="_x0000_i1144" type="#_x0000_t75" style="width:36pt;height:15.35pt" o:ole="">
            <v:imagedata r:id="rId251" o:title=""/>
          </v:shape>
          <o:OLEObject Type="Embed" ProgID="Equation.DSMT4" ShapeID="_x0000_i1144" DrawAspect="Content" ObjectID="_1797946929" r:id="rId252"/>
        </w:object>
      </w:r>
      <w:r w:rsidRPr="00397B93">
        <w:t>，</w:t>
      </w:r>
      <w:r w:rsidRPr="00312878">
        <w:rPr>
          <w:position w:val="-12"/>
        </w:rPr>
        <w:object w:dxaOrig="920" w:dyaOrig="360" w14:anchorId="0BE39732">
          <v:shape id="_x0000_i1145" type="#_x0000_t75" style="width:46.65pt;height:20.65pt" o:ole="">
            <v:imagedata r:id="rId253" o:title=""/>
          </v:shape>
          <o:OLEObject Type="Embed" ProgID="Equation.DSMT4" ShapeID="_x0000_i1145" DrawAspect="Content" ObjectID="_1797946930" r:id="rId254"/>
        </w:object>
      </w:r>
      <w:r w:rsidRPr="00397B93">
        <w:rPr>
          <w:rFonts w:hint="eastAsia"/>
        </w:rPr>
        <w:t>和式</w:t>
      </w:r>
      <w:r w:rsidRPr="00397B93">
        <w:rPr>
          <w:rFonts w:hint="eastAsia"/>
        </w:rPr>
        <w:t>(</w:t>
      </w:r>
      <w:r>
        <w:t>23</w:t>
      </w:r>
      <w:r w:rsidRPr="00397B93">
        <w:t>)</w:t>
      </w:r>
      <w:r w:rsidRPr="00397B93">
        <w:t>所示的算法</w:t>
      </w:r>
      <w:r w:rsidRPr="00397B93">
        <w:rPr>
          <w:rFonts w:hint="eastAsia"/>
        </w:rPr>
        <w:t>求解式</w:t>
      </w:r>
      <w:r w:rsidRPr="00397B93">
        <w:rPr>
          <w:rFonts w:hint="eastAsia"/>
        </w:rPr>
        <w:t>(</w:t>
      </w:r>
      <w:r>
        <w:t>22</w:t>
      </w:r>
      <w:r w:rsidRPr="00397B93">
        <w:t>)</w:t>
      </w:r>
      <w:r w:rsidRPr="00397B93">
        <w:rPr>
          <w:rFonts w:hint="eastAsia"/>
        </w:rPr>
        <w:t>所描述的</w:t>
      </w:r>
      <w:r w:rsidRPr="00397B93">
        <w:t>增</w:t>
      </w:r>
      <w:r>
        <w:rPr>
          <w:rFonts w:hint="eastAsia"/>
        </w:rPr>
        <w:t>广目标函数</w:t>
      </w:r>
      <w:r w:rsidRPr="00397B93">
        <w:t>。如果增</w:t>
      </w:r>
      <w:r>
        <w:rPr>
          <w:rFonts w:hint="eastAsia"/>
        </w:rPr>
        <w:t>广目标函数</w:t>
      </w:r>
      <w:r w:rsidRPr="00397B93">
        <w:t>的均方误差小于</w:t>
      </w:r>
      <w:r w:rsidRPr="00312878">
        <w:rPr>
          <w:position w:val="-10"/>
        </w:rPr>
        <w:object w:dxaOrig="980" w:dyaOrig="300" w14:anchorId="352C0EF7">
          <v:shape id="_x0000_i1146" type="#_x0000_t75" style="width:46.65pt;height:15.35pt" o:ole="">
            <v:imagedata r:id="rId255" o:title=""/>
          </v:shape>
          <o:OLEObject Type="Embed" ProgID="Equation.DSMT4" ShapeID="_x0000_i1146" DrawAspect="Content" ObjectID="_1797946931" r:id="rId256"/>
        </w:object>
      </w:r>
      <w:r w:rsidRPr="00397B93">
        <w:t>或</w:t>
      </w:r>
      <w:r w:rsidRPr="00E35B01">
        <w:rPr>
          <w:position w:val="-10"/>
        </w:rPr>
        <w:object w:dxaOrig="1080" w:dyaOrig="300" w14:anchorId="7646DD3D">
          <v:shape id="_x0000_i1147" type="#_x0000_t75" style="width:56.35pt;height:15.35pt" o:ole="">
            <v:imagedata r:id="rId257" o:title=""/>
          </v:shape>
          <o:OLEObject Type="Embed" ProgID="Equation.DSMT4" ShapeID="_x0000_i1147" DrawAspect="Content" ObjectID="_1797946932" r:id="rId258"/>
        </w:object>
      </w:r>
      <w:r w:rsidRPr="00397B93">
        <w:t>大于</w:t>
      </w:r>
      <w:r w:rsidRPr="00E35B01">
        <w:rPr>
          <w:position w:val="-10"/>
        </w:rPr>
        <w:object w:dxaOrig="1080" w:dyaOrig="300" w14:anchorId="17A26041">
          <v:shape id="_x0000_i1148" type="#_x0000_t75" style="width:56.35pt;height:15.35pt" o:ole="">
            <v:imagedata r:id="rId259" o:title=""/>
          </v:shape>
          <o:OLEObject Type="Embed" ProgID="Equation.DSMT4" ShapeID="_x0000_i1148" DrawAspect="Content" ObjectID="_1797946933" r:id="rId260"/>
        </w:object>
      </w:r>
      <w:r w:rsidRPr="00397B93">
        <w:t>，则停止</w:t>
      </w:r>
      <w:r w:rsidRPr="00397B93">
        <w:rPr>
          <w:rFonts w:hint="eastAsia"/>
        </w:rPr>
        <w:t>神经网络训练</w:t>
      </w:r>
      <w:r w:rsidRPr="00397B93">
        <w:t>。在该步骤中，乘数</w:t>
      </w:r>
      <w:r w:rsidRPr="00E35B01">
        <w:rPr>
          <w:position w:val="-6"/>
        </w:rPr>
        <w:object w:dxaOrig="200" w:dyaOrig="260" w14:anchorId="4B535117">
          <v:shape id="_x0000_i1149" type="#_x0000_t75" style="width:10.65pt;height:15.35pt" o:ole="">
            <v:imagedata r:id="rId261" o:title=""/>
          </v:shape>
          <o:OLEObject Type="Embed" ProgID="Equation.DSMT4" ShapeID="_x0000_i1149" DrawAspect="Content" ObjectID="_1797946934" r:id="rId262"/>
        </w:object>
      </w:r>
      <w:r w:rsidRPr="00397B93">
        <w:t>和惩罚</w:t>
      </w:r>
      <w:r w:rsidRPr="00397B93">
        <w:rPr>
          <w:rFonts w:hint="eastAsia"/>
        </w:rPr>
        <w:t>因子</w:t>
      </w:r>
      <w:r w:rsidRPr="00E35B01">
        <w:rPr>
          <w:position w:val="-6"/>
        </w:rPr>
        <w:object w:dxaOrig="220" w:dyaOrig="200" w14:anchorId="565AB107">
          <v:shape id="_x0000_i1150" type="#_x0000_t75" style="width:10.65pt;height:10.65pt" o:ole="">
            <v:imagedata r:id="rId263" o:title=""/>
          </v:shape>
          <o:OLEObject Type="Embed" ProgID="Equation.DSMT4" ShapeID="_x0000_i1150" DrawAspect="Content" ObjectID="_1797946935" r:id="rId264"/>
        </w:object>
      </w:r>
      <w:r w:rsidRPr="00397B93">
        <w:t>保持恒定。</w:t>
      </w:r>
    </w:p>
    <w:p w14:paraId="64BA6217" w14:textId="77777777" w:rsidR="00C76FD8" w:rsidRPr="00397B93" w:rsidRDefault="00C76FD8" w:rsidP="00C76FD8">
      <w:pPr>
        <w:snapToGrid w:val="0"/>
        <w:spacing w:line="300" w:lineRule="auto"/>
        <w:ind w:firstLine="420"/>
        <w:rPr>
          <w:iCs/>
        </w:rPr>
      </w:pPr>
      <w:r w:rsidRPr="00397B93">
        <w:t>步骤（</w:t>
      </w:r>
      <w:r w:rsidRPr="00397B93">
        <w:t>3</w:t>
      </w:r>
      <w:r w:rsidRPr="00397B93">
        <w:t>）：检查</w:t>
      </w:r>
      <w:r w:rsidRPr="00397B93">
        <w:t>HCNN</w:t>
      </w:r>
      <w:r w:rsidRPr="00397B93">
        <w:t>的结束</w:t>
      </w:r>
      <w:r w:rsidRPr="00397B93">
        <w:rPr>
          <w:rFonts w:hint="eastAsia"/>
        </w:rPr>
        <w:t>准则</w:t>
      </w:r>
      <w:r w:rsidRPr="00C43157">
        <w:rPr>
          <w:iCs/>
          <w:vertAlign w:val="superscript"/>
        </w:rPr>
        <w:t>[18]</w:t>
      </w:r>
      <w:r w:rsidRPr="00397B93">
        <w:t>。</w:t>
      </w:r>
      <w:r w:rsidRPr="00397B93">
        <w:rPr>
          <w:rFonts w:hint="eastAsia"/>
        </w:rPr>
        <w:t>如果</w:t>
      </w:r>
      <w:r w:rsidRPr="00E35B01">
        <w:rPr>
          <w:position w:val="-12"/>
        </w:rPr>
        <w:object w:dxaOrig="840" w:dyaOrig="340" w14:anchorId="704632EE">
          <v:shape id="_x0000_i1151" type="#_x0000_t75" style="width:41pt;height:15.65pt" o:ole="">
            <v:imagedata r:id="rId265" o:title=""/>
          </v:shape>
          <o:OLEObject Type="Embed" ProgID="Equation.DSMT4" ShapeID="_x0000_i1151" DrawAspect="Content" ObjectID="_1797946936" r:id="rId266"/>
        </w:object>
      </w:r>
      <w:r w:rsidRPr="00397B93">
        <w:rPr>
          <w:rFonts w:hint="eastAsia"/>
        </w:rPr>
        <w:t>或者</w:t>
      </w:r>
      <w:r w:rsidRPr="00E35B01">
        <w:rPr>
          <w:position w:val="-10"/>
        </w:rPr>
        <w:object w:dxaOrig="1520" w:dyaOrig="300" w14:anchorId="501CC90C">
          <v:shape id="_x0000_i1152" type="#_x0000_t75" style="width:77pt;height:15.35pt" o:ole="">
            <v:imagedata r:id="rId267" o:title=""/>
          </v:shape>
          <o:OLEObject Type="Embed" ProgID="Equation.DSMT4" ShapeID="_x0000_i1152" DrawAspect="Content" ObjectID="_1797946937" r:id="rId268"/>
        </w:object>
      </w:r>
      <w:r w:rsidRPr="00397B93">
        <w:rPr>
          <w:rFonts w:hint="eastAsia"/>
          <w:iCs/>
        </w:rPr>
        <w:t>，</w:t>
      </w:r>
      <w:r w:rsidRPr="00397B93">
        <w:rPr>
          <w:iCs/>
        </w:rPr>
        <w:t>停止</w:t>
      </w:r>
      <w:r w:rsidRPr="00397B93">
        <w:rPr>
          <w:iCs/>
        </w:rPr>
        <w:t>HCNN</w:t>
      </w:r>
      <w:r w:rsidRPr="00397B93">
        <w:rPr>
          <w:iCs/>
        </w:rPr>
        <w:t>并退出此循环，</w:t>
      </w:r>
      <w:r w:rsidRPr="00397B93">
        <w:rPr>
          <w:rFonts w:hint="eastAsia"/>
          <w:iCs/>
        </w:rPr>
        <w:t>然后输出</w:t>
      </w:r>
      <w:r w:rsidRPr="00397B93">
        <w:rPr>
          <w:rFonts w:hint="eastAsia"/>
          <w:iCs/>
        </w:rPr>
        <w:t>H</w:t>
      </w:r>
      <w:r w:rsidRPr="00397B93">
        <w:rPr>
          <w:iCs/>
        </w:rPr>
        <w:t>CNN</w:t>
      </w:r>
      <w:r w:rsidRPr="00397B93">
        <w:rPr>
          <w:iCs/>
        </w:rPr>
        <w:t>的最优参数</w:t>
      </w:r>
      <w:r w:rsidRPr="0049196E">
        <w:rPr>
          <w:iCs/>
          <w:position w:val="-10"/>
        </w:rPr>
        <w:object w:dxaOrig="2760" w:dyaOrig="340" w14:anchorId="7B59C379">
          <v:shape id="_x0000_i1153" type="#_x0000_t75" style="width:139pt;height:15.65pt" o:ole="">
            <v:imagedata r:id="rId269" o:title=""/>
          </v:shape>
          <o:OLEObject Type="Embed" ProgID="Equation.DSMT4" ShapeID="_x0000_i1153" DrawAspect="Content" ObjectID="_1797946938" r:id="rId270"/>
        </w:object>
      </w:r>
      <w:r w:rsidRPr="00397B93">
        <w:rPr>
          <w:rFonts w:hint="eastAsia"/>
          <w:iCs/>
        </w:rPr>
        <w:t>。</w:t>
      </w:r>
      <w:r w:rsidRPr="00397B93">
        <w:rPr>
          <w:iCs/>
        </w:rPr>
        <w:t>否则，转到下一步。</w:t>
      </w:r>
    </w:p>
    <w:p w14:paraId="5D520344" w14:textId="77777777" w:rsidR="00C76FD8" w:rsidRPr="00397B93" w:rsidRDefault="00C76FD8" w:rsidP="00C76FD8">
      <w:pPr>
        <w:snapToGrid w:val="0"/>
        <w:spacing w:line="300" w:lineRule="auto"/>
        <w:ind w:firstLine="420"/>
        <w:rPr>
          <w:iCs/>
        </w:rPr>
      </w:pPr>
      <w:r w:rsidRPr="00397B93">
        <w:rPr>
          <w:iCs/>
        </w:rPr>
        <w:t>步骤（</w:t>
      </w:r>
      <w:r w:rsidRPr="00397B93">
        <w:rPr>
          <w:iCs/>
        </w:rPr>
        <w:t>4</w:t>
      </w:r>
      <w:r w:rsidRPr="00397B93">
        <w:rPr>
          <w:iCs/>
        </w:rPr>
        <w:t>）：更新惩罚</w:t>
      </w:r>
      <w:r w:rsidRPr="00397B93">
        <w:rPr>
          <w:rFonts w:hint="eastAsia"/>
          <w:iCs/>
        </w:rPr>
        <w:t>因子</w:t>
      </w:r>
      <w:r w:rsidRPr="00757659">
        <w:rPr>
          <w:iCs/>
          <w:position w:val="-6"/>
        </w:rPr>
        <w:object w:dxaOrig="220" w:dyaOrig="200" w14:anchorId="3DACEB4C">
          <v:shape id="_x0000_i1154" type="#_x0000_t75" style="width:10.65pt;height:10.65pt" o:ole="">
            <v:imagedata r:id="rId271" o:title=""/>
          </v:shape>
          <o:OLEObject Type="Embed" ProgID="Equation.DSMT4" ShapeID="_x0000_i1154" DrawAspect="Content" ObjectID="_1797946939" r:id="rId272"/>
        </w:object>
      </w:r>
      <w:r w:rsidRPr="00397B93">
        <w:rPr>
          <w:iCs/>
        </w:rPr>
        <w:t>。若</w:t>
      </w:r>
      <w:r w:rsidRPr="00757659">
        <w:rPr>
          <w:iCs/>
          <w:position w:val="-12"/>
        </w:rPr>
        <w:object w:dxaOrig="1500" w:dyaOrig="340" w14:anchorId="2DCBA3A5">
          <v:shape id="_x0000_i1155" type="#_x0000_t75" style="width:1in;height:15.65pt" o:ole="">
            <v:imagedata r:id="rId273" o:title=""/>
          </v:shape>
          <o:OLEObject Type="Embed" ProgID="Equation.DSMT4" ShapeID="_x0000_i1155" DrawAspect="Content" ObjectID="_1797946940" r:id="rId274"/>
        </w:object>
      </w:r>
      <w:r w:rsidRPr="00397B93">
        <w:rPr>
          <w:iCs/>
        </w:rPr>
        <w:t>，</w:t>
      </w:r>
      <w:r w:rsidRPr="00397B93">
        <w:rPr>
          <w:rFonts w:hint="eastAsia"/>
          <w:iCs/>
        </w:rPr>
        <w:t>则</w:t>
      </w:r>
      <w:r w:rsidRPr="00757659">
        <w:rPr>
          <w:iCs/>
          <w:position w:val="-12"/>
        </w:rPr>
        <w:object w:dxaOrig="1560" w:dyaOrig="340" w14:anchorId="7851AD08">
          <v:shape id="_x0000_i1156" type="#_x0000_t75" style="width:77pt;height:15.65pt" o:ole="">
            <v:imagedata r:id="rId275" o:title=""/>
          </v:shape>
          <o:OLEObject Type="Embed" ProgID="Equation.DSMT4" ShapeID="_x0000_i1156" DrawAspect="Content" ObjectID="_1797946941" r:id="rId276"/>
        </w:object>
      </w:r>
      <w:r w:rsidRPr="00397B93">
        <w:rPr>
          <w:rFonts w:hint="eastAsia"/>
          <w:iCs/>
        </w:rPr>
        <w:t>；</w:t>
      </w:r>
      <w:r w:rsidRPr="00397B93">
        <w:rPr>
          <w:iCs/>
        </w:rPr>
        <w:t>否则</w:t>
      </w:r>
      <w:r w:rsidRPr="00757659">
        <w:rPr>
          <w:iCs/>
          <w:position w:val="-12"/>
        </w:rPr>
        <w:object w:dxaOrig="1420" w:dyaOrig="340" w14:anchorId="7067FFAB">
          <v:shape id="_x0000_i1157" type="#_x0000_t75" style="width:1in;height:15.65pt" o:ole="">
            <v:imagedata r:id="rId277" o:title=""/>
          </v:shape>
          <o:OLEObject Type="Embed" ProgID="Equation.DSMT4" ShapeID="_x0000_i1157" DrawAspect="Content" ObjectID="_1797946942" r:id="rId278"/>
        </w:object>
      </w:r>
      <w:r w:rsidRPr="00397B93">
        <w:rPr>
          <w:iCs/>
        </w:rPr>
        <w:t>。</w:t>
      </w:r>
    </w:p>
    <w:p w14:paraId="2E542BA9" w14:textId="5D79F3E1" w:rsidR="00C76FD8" w:rsidRPr="00397B93" w:rsidRDefault="00C76FD8" w:rsidP="00C76FD8">
      <w:pPr>
        <w:snapToGrid w:val="0"/>
        <w:spacing w:line="300" w:lineRule="auto"/>
        <w:ind w:firstLine="420"/>
      </w:pPr>
      <w:r w:rsidRPr="00397B93">
        <w:rPr>
          <w:iCs/>
        </w:rPr>
        <w:t>步骤（</w:t>
      </w:r>
      <w:r w:rsidRPr="00397B93">
        <w:rPr>
          <w:iCs/>
        </w:rPr>
        <w:t>5</w:t>
      </w:r>
      <w:r w:rsidRPr="00397B93">
        <w:rPr>
          <w:iCs/>
        </w:rPr>
        <w:t>）：更新乘数</w:t>
      </w:r>
      <w:r w:rsidRPr="00397B93">
        <w:rPr>
          <w:i/>
          <w:iCs/>
        </w:rPr>
        <w:t>λ</w:t>
      </w:r>
      <w:r w:rsidRPr="00397B93">
        <w:rPr>
          <w:iCs/>
        </w:rPr>
        <w:t>。</w:t>
      </w:r>
    </w:p>
    <w:p w14:paraId="6E1BB1B5" w14:textId="77777777" w:rsidR="00C76FD8" w:rsidRPr="00397B93" w:rsidRDefault="00C76FD8" w:rsidP="00C76FD8">
      <w:pPr>
        <w:snapToGrid w:val="0"/>
        <w:spacing w:line="300" w:lineRule="auto"/>
        <w:ind w:firstLine="420"/>
      </w:pPr>
      <w:r w:rsidRPr="00397B93">
        <w:t>步骤（</w:t>
      </w:r>
      <w:r w:rsidRPr="00397B93">
        <w:t>6</w:t>
      </w:r>
      <w:r w:rsidRPr="00397B93">
        <w:t>）</w:t>
      </w:r>
      <w:r w:rsidRPr="00397B93">
        <w:rPr>
          <w:rFonts w:hint="eastAsia"/>
        </w:rPr>
        <w:t>：</w:t>
      </w:r>
      <w:r w:rsidRPr="00397B93">
        <w:t>令</w:t>
      </w:r>
      <w:r w:rsidRPr="00757659">
        <w:rPr>
          <w:position w:val="-10"/>
        </w:rPr>
        <w:object w:dxaOrig="760" w:dyaOrig="300" w14:anchorId="60C83563">
          <v:shape id="_x0000_i1158" type="#_x0000_t75" style="width:36pt;height:15.35pt" o:ole="">
            <v:imagedata r:id="rId279" o:title=""/>
          </v:shape>
          <o:OLEObject Type="Embed" ProgID="Equation.DSMT4" ShapeID="_x0000_i1158" DrawAspect="Content" ObjectID="_1797946943" r:id="rId280"/>
        </w:object>
      </w:r>
      <w:r w:rsidRPr="00397B93">
        <w:t>，并转到步骤</w:t>
      </w:r>
      <w:r w:rsidRPr="00397B93">
        <w:rPr>
          <w:rFonts w:hint="eastAsia"/>
        </w:rPr>
        <w:t>（</w:t>
      </w:r>
      <w:r w:rsidRPr="00397B93">
        <w:t>2</w:t>
      </w:r>
      <w:r w:rsidRPr="00397B93">
        <w:rPr>
          <w:rFonts w:hint="eastAsia"/>
        </w:rPr>
        <w:t>）</w:t>
      </w:r>
      <w:r w:rsidRPr="00397B93">
        <w:t>。</w:t>
      </w:r>
    </w:p>
    <w:p w14:paraId="1A397E24" w14:textId="6EEE4AF6" w:rsidR="004A393D" w:rsidRPr="00EF59D3" w:rsidRDefault="00ED2023" w:rsidP="004924B8">
      <w:pPr>
        <w:pStyle w:val="21"/>
        <w:snapToGrid w:val="0"/>
        <w:spacing w:before="163" w:after="163"/>
      </w:pPr>
      <w:r>
        <w:t>3</w:t>
      </w:r>
      <w:r w:rsidR="00EF59D3" w:rsidRPr="00EF59D3">
        <w:rPr>
          <w:rFonts w:hint="eastAsia"/>
        </w:rPr>
        <w:t>.</w:t>
      </w:r>
      <w:r w:rsidR="004C3577">
        <w:t xml:space="preserve"> </w:t>
      </w:r>
      <w:bookmarkStart w:id="37" w:name="_Hlk164533390"/>
      <w:r w:rsidR="002C7192" w:rsidRPr="00AB65B2">
        <w:rPr>
          <w:rFonts w:ascii="Times New Roman" w:hAnsi="Times New Roman" w:hint="eastAsia"/>
        </w:rPr>
        <w:t>H</w:t>
      </w:r>
      <w:r w:rsidR="002C7192" w:rsidRPr="00AB65B2">
        <w:rPr>
          <w:rFonts w:ascii="Times New Roman" w:hAnsi="Times New Roman"/>
        </w:rPr>
        <w:t>CNN</w:t>
      </w:r>
      <w:r w:rsidR="00103EAA">
        <w:rPr>
          <w:rFonts w:ascii="Times New Roman" w:hAnsi="Times New Roman" w:hint="eastAsia"/>
        </w:rPr>
        <w:t>的</w:t>
      </w:r>
      <w:r w:rsidR="002C7192" w:rsidRPr="00AB65B2">
        <w:rPr>
          <w:rFonts w:ascii="Times New Roman" w:hAnsi="Times New Roman" w:hint="eastAsia"/>
        </w:rPr>
        <w:t>测试</w:t>
      </w:r>
      <w:bookmarkEnd w:id="37"/>
      <w:r w:rsidR="00C51C15">
        <w:rPr>
          <w:rFonts w:ascii="Times New Roman" w:hAnsi="Times New Roman" w:hint="eastAsia"/>
        </w:rPr>
        <w:t>与应用</w:t>
      </w:r>
    </w:p>
    <w:p w14:paraId="1CF1FEA0" w14:textId="538C9035" w:rsidR="00A65A36" w:rsidRPr="00485C7E" w:rsidRDefault="00A65A36" w:rsidP="00485C7E">
      <w:pPr>
        <w:pStyle w:val="21"/>
        <w:snapToGrid w:val="0"/>
        <w:spacing w:before="163" w:after="163"/>
        <w:rPr>
          <w:rFonts w:ascii="Times New Roman" w:hAnsi="Times New Roman"/>
          <w:sz w:val="21"/>
          <w:szCs w:val="21"/>
        </w:rPr>
      </w:pPr>
      <w:bookmarkStart w:id="38" w:name="_Hlk162274156"/>
      <w:r w:rsidRPr="00485C7E">
        <w:rPr>
          <w:rFonts w:ascii="Times New Roman" w:hAnsi="Times New Roman"/>
          <w:sz w:val="21"/>
          <w:szCs w:val="21"/>
        </w:rPr>
        <w:t xml:space="preserve">3.1 </w:t>
      </w:r>
      <w:r w:rsidRPr="00485C7E">
        <w:rPr>
          <w:rFonts w:ascii="Times New Roman" w:hAnsi="Times New Roman" w:hint="eastAsia"/>
          <w:sz w:val="21"/>
          <w:szCs w:val="21"/>
        </w:rPr>
        <w:t>HCNN</w:t>
      </w:r>
      <w:r w:rsidRPr="00485C7E">
        <w:rPr>
          <w:rFonts w:ascii="Times New Roman" w:hAnsi="Times New Roman" w:hint="eastAsia"/>
          <w:sz w:val="21"/>
          <w:szCs w:val="21"/>
        </w:rPr>
        <w:t>的性能测试</w:t>
      </w:r>
    </w:p>
    <w:p w14:paraId="77FE72CC" w14:textId="4FAD6C08" w:rsidR="009B6775" w:rsidRDefault="006503C0" w:rsidP="004924B8">
      <w:pPr>
        <w:snapToGrid w:val="0"/>
        <w:spacing w:line="300" w:lineRule="auto"/>
        <w:ind w:firstLine="420"/>
        <w:rPr>
          <w:szCs w:val="21"/>
        </w:rPr>
      </w:pPr>
      <w:r>
        <w:rPr>
          <w:rFonts w:hint="eastAsia"/>
          <w:szCs w:val="21"/>
        </w:rPr>
        <w:t>该</w:t>
      </w:r>
      <w:r w:rsidR="00A65A36">
        <w:rPr>
          <w:rFonts w:hint="eastAsia"/>
          <w:szCs w:val="21"/>
        </w:rPr>
        <w:t>测试</w:t>
      </w:r>
      <w:r w:rsidR="00C51F77">
        <w:rPr>
          <w:rFonts w:hint="eastAsia"/>
          <w:szCs w:val="21"/>
        </w:rPr>
        <w:t>旨</w:t>
      </w:r>
      <w:r w:rsidR="004C796D" w:rsidRPr="004C796D">
        <w:rPr>
          <w:rFonts w:hint="eastAsia"/>
          <w:szCs w:val="21"/>
        </w:rPr>
        <w:t>在探究</w:t>
      </w:r>
      <w:r w:rsidR="004C796D" w:rsidRPr="004C796D">
        <w:rPr>
          <w:rFonts w:hint="eastAsia"/>
          <w:szCs w:val="21"/>
        </w:rPr>
        <w:t>HCNN</w:t>
      </w:r>
      <w:r w:rsidR="004C796D" w:rsidRPr="004C796D">
        <w:rPr>
          <w:rFonts w:hint="eastAsia"/>
          <w:szCs w:val="21"/>
        </w:rPr>
        <w:t>在不同条件下的训练性能</w:t>
      </w:r>
      <w:r w:rsidR="001E0177">
        <w:rPr>
          <w:rFonts w:hint="eastAsia"/>
          <w:szCs w:val="21"/>
        </w:rPr>
        <w:t>，并以</w:t>
      </w:r>
      <w:bookmarkStart w:id="39" w:name="_Hlk171846956"/>
      <w:r w:rsidR="001E0177">
        <w:rPr>
          <w:rFonts w:hint="eastAsia"/>
          <w:szCs w:val="21"/>
        </w:rPr>
        <w:t>D</w:t>
      </w:r>
      <w:r w:rsidR="001E0177">
        <w:rPr>
          <w:szCs w:val="21"/>
        </w:rPr>
        <w:t>DNN</w:t>
      </w:r>
      <w:bookmarkEnd w:id="39"/>
      <w:r w:rsidR="001E0177">
        <w:rPr>
          <w:rFonts w:hint="eastAsia"/>
          <w:szCs w:val="21"/>
        </w:rPr>
        <w:t>作为对照实验（</w:t>
      </w:r>
      <w:r w:rsidR="001E0177" w:rsidRPr="001E0177">
        <w:rPr>
          <w:szCs w:val="21"/>
        </w:rPr>
        <w:t>DDNN</w:t>
      </w:r>
      <w:r w:rsidR="001E0177">
        <w:rPr>
          <w:rFonts w:hint="eastAsia"/>
          <w:szCs w:val="21"/>
        </w:rPr>
        <w:t>相当于</w:t>
      </w:r>
      <w:r w:rsidR="001E0177" w:rsidRPr="00E62FC1">
        <w:rPr>
          <w:position w:val="-10"/>
        </w:rPr>
        <w:object w:dxaOrig="780" w:dyaOrig="300" w14:anchorId="3ADAF2D0">
          <v:shape id="_x0000_i1159" type="#_x0000_t75" style="width:41pt;height:15.35pt" o:ole="">
            <v:imagedata r:id="rId281" o:title=""/>
          </v:shape>
          <o:OLEObject Type="Embed" ProgID="Equation.DSMT4" ShapeID="_x0000_i1159" DrawAspect="Content" ObjectID="_1797946944" r:id="rId282"/>
        </w:object>
      </w:r>
      <w:r w:rsidR="001E0177">
        <w:rPr>
          <w:rFonts w:hint="eastAsia"/>
        </w:rPr>
        <w:t>的</w:t>
      </w:r>
      <w:r w:rsidR="001E0177" w:rsidRPr="001E0177">
        <w:t>HCNN</w:t>
      </w:r>
      <w:r w:rsidR="001E0177">
        <w:rPr>
          <w:rFonts w:hint="eastAsia"/>
        </w:rPr>
        <w:t>，即前人提出的</w:t>
      </w:r>
      <w:r w:rsidR="001E0177">
        <w:rPr>
          <w:rFonts w:hint="eastAsia"/>
        </w:rPr>
        <w:t>B</w:t>
      </w:r>
      <w:r w:rsidR="001E0177">
        <w:t>P</w:t>
      </w:r>
      <w:r w:rsidR="00BE764C">
        <w:rPr>
          <w:rFonts w:hint="eastAsia"/>
        </w:rPr>
        <w:t>神经网络预测模型</w:t>
      </w:r>
      <w:r w:rsidR="001E0177">
        <w:rPr>
          <w:rFonts w:hint="eastAsia"/>
          <w:szCs w:val="21"/>
        </w:rPr>
        <w:t>）</w:t>
      </w:r>
      <w:r w:rsidR="004C796D" w:rsidRPr="004C796D">
        <w:rPr>
          <w:rFonts w:hint="eastAsia"/>
          <w:szCs w:val="21"/>
        </w:rPr>
        <w:t>。首先，通过对比不同样本规模下的训练效果，评估</w:t>
      </w:r>
      <w:r w:rsidR="004C796D" w:rsidRPr="004C796D">
        <w:rPr>
          <w:rFonts w:hint="eastAsia"/>
          <w:szCs w:val="21"/>
        </w:rPr>
        <w:t>HCNN</w:t>
      </w:r>
      <w:r w:rsidR="004C796D" w:rsidRPr="004C796D">
        <w:rPr>
          <w:rFonts w:hint="eastAsia"/>
          <w:szCs w:val="21"/>
        </w:rPr>
        <w:t>在小</w:t>
      </w:r>
      <w:r w:rsidR="004C796D" w:rsidRPr="00A25303">
        <w:rPr>
          <w:rFonts w:hint="eastAsia"/>
        </w:rPr>
        <w:t>样本</w:t>
      </w:r>
      <w:r w:rsidR="004C796D" w:rsidRPr="004C796D">
        <w:rPr>
          <w:rFonts w:hint="eastAsia"/>
          <w:szCs w:val="21"/>
        </w:rPr>
        <w:t>训练中的预测能力。其次，调整惩罚因子和隐藏神经元数量，分析这些参数对</w:t>
      </w:r>
      <w:r w:rsidR="004C796D" w:rsidRPr="004C796D">
        <w:rPr>
          <w:rFonts w:hint="eastAsia"/>
          <w:szCs w:val="21"/>
        </w:rPr>
        <w:t>HCNN</w:t>
      </w:r>
      <w:r w:rsidR="004C796D" w:rsidRPr="004C796D">
        <w:rPr>
          <w:rFonts w:hint="eastAsia"/>
          <w:szCs w:val="21"/>
        </w:rPr>
        <w:t>性能的影响。最后，基于实验结果优选出最佳训练参数，为</w:t>
      </w:r>
      <w:r w:rsidR="004C796D" w:rsidRPr="004C796D">
        <w:rPr>
          <w:rFonts w:hint="eastAsia"/>
          <w:szCs w:val="21"/>
        </w:rPr>
        <w:t>HCNN</w:t>
      </w:r>
      <w:r w:rsidR="004C796D" w:rsidRPr="004C796D">
        <w:rPr>
          <w:rFonts w:hint="eastAsia"/>
          <w:szCs w:val="21"/>
        </w:rPr>
        <w:t>的实际应用提供理论支持</w:t>
      </w:r>
      <w:r w:rsidR="004C796D">
        <w:rPr>
          <w:rFonts w:hint="eastAsia"/>
          <w:szCs w:val="21"/>
        </w:rPr>
        <w:t>。</w:t>
      </w:r>
    </w:p>
    <w:p w14:paraId="18C0ED6C" w14:textId="7DF8DF04" w:rsidR="004C3577" w:rsidRPr="00382E1C" w:rsidRDefault="00382E1C" w:rsidP="000A572D">
      <w:pPr>
        <w:pStyle w:val="affff7"/>
        <w:tabs>
          <w:tab w:val="clear" w:pos="377"/>
        </w:tabs>
        <w:snapToGrid w:val="0"/>
        <w:rPr>
          <w:bCs w:val="0"/>
          <w:szCs w:val="21"/>
        </w:rPr>
      </w:pPr>
      <w:r w:rsidRPr="00382E1C">
        <w:rPr>
          <w:szCs w:val="21"/>
        </w:rPr>
        <w:t xml:space="preserve">1 </w:t>
      </w:r>
      <w:r w:rsidR="00660C67" w:rsidRPr="00382E1C">
        <w:rPr>
          <w:rFonts w:hint="eastAsia"/>
          <w:szCs w:val="21"/>
        </w:rPr>
        <w:t>H</w:t>
      </w:r>
      <w:r w:rsidR="00660C67" w:rsidRPr="00382E1C">
        <w:rPr>
          <w:szCs w:val="21"/>
        </w:rPr>
        <w:t>CNN</w:t>
      </w:r>
      <w:r w:rsidR="00C43157" w:rsidRPr="00382E1C">
        <w:rPr>
          <w:rFonts w:hint="eastAsia"/>
          <w:szCs w:val="21"/>
        </w:rPr>
        <w:t>的神经网络训练</w:t>
      </w:r>
    </w:p>
    <w:p w14:paraId="3C60FAD0" w14:textId="77777777" w:rsidR="004C3577" w:rsidRPr="004C3577" w:rsidRDefault="004C3577" w:rsidP="004924B8">
      <w:pPr>
        <w:snapToGrid w:val="0"/>
        <w:spacing w:line="300" w:lineRule="auto"/>
        <w:ind w:firstLine="420"/>
      </w:pPr>
      <w:r w:rsidRPr="004C3577">
        <w:t>经过预处理和归一化后，</w:t>
      </w:r>
      <w:r w:rsidRPr="004C3577">
        <w:t>70</w:t>
      </w:r>
      <w:r w:rsidRPr="004C3577">
        <w:t>个样本用于训练神经网络，另外</w:t>
      </w:r>
      <w:r w:rsidRPr="004C3577">
        <w:t>15</w:t>
      </w:r>
      <w:r w:rsidRPr="004C3577">
        <w:t>个样本用于测试。为了验证</w:t>
      </w:r>
      <w:r w:rsidRPr="004C3577">
        <w:t>HCNN</w:t>
      </w:r>
      <w:r w:rsidRPr="004C3577">
        <w:t>的泛化能力，</w:t>
      </w:r>
      <w:r w:rsidRPr="004C3577">
        <w:rPr>
          <w:rFonts w:hint="eastAsia"/>
        </w:rPr>
        <w:t>将</w:t>
      </w:r>
      <w:r w:rsidRPr="004C3577">
        <w:t>训练样本分成</w:t>
      </w:r>
      <w:r w:rsidRPr="004C3577">
        <w:rPr>
          <w:rFonts w:hint="eastAsia"/>
        </w:rPr>
        <w:t>三</w:t>
      </w:r>
      <w:r w:rsidRPr="004C3577">
        <w:t>个不同的子训练集，分别有</w:t>
      </w:r>
      <w:r w:rsidRPr="004C3577">
        <w:t>30</w:t>
      </w:r>
      <w:r w:rsidRPr="004C3577">
        <w:t>，</w:t>
      </w:r>
      <w:r w:rsidRPr="004C3577">
        <w:t>50</w:t>
      </w:r>
      <w:r w:rsidRPr="004C3577">
        <w:t>和</w:t>
      </w:r>
      <w:r w:rsidRPr="004C3577">
        <w:t>70</w:t>
      </w:r>
      <w:r w:rsidRPr="004C3577">
        <w:t>个样本</w:t>
      </w:r>
      <w:r w:rsidRPr="004C3577">
        <w:rPr>
          <w:rFonts w:hint="eastAsia"/>
        </w:rPr>
        <w:t>，</w:t>
      </w:r>
      <w:r w:rsidRPr="004C3577">
        <w:t>但是所有的测试集都有相同的大小，每个有</w:t>
      </w:r>
      <w:r w:rsidRPr="004C3577">
        <w:t>15</w:t>
      </w:r>
      <w:r w:rsidRPr="004C3577">
        <w:t>个样本。</w:t>
      </w:r>
    </w:p>
    <w:p w14:paraId="24BB6F01" w14:textId="39416DCA" w:rsidR="005E5142" w:rsidRDefault="004C3577" w:rsidP="004924B8">
      <w:pPr>
        <w:snapToGrid w:val="0"/>
        <w:spacing w:line="300" w:lineRule="auto"/>
        <w:ind w:firstLine="420"/>
      </w:pPr>
      <w:r w:rsidRPr="004C3577">
        <w:t>NN</w:t>
      </w:r>
      <w:r w:rsidRPr="004C3577">
        <w:t>由</w:t>
      </w:r>
      <w:r w:rsidRPr="004C3577">
        <w:rPr>
          <w:rFonts w:hint="eastAsia"/>
        </w:rPr>
        <w:t>基于</w:t>
      </w:r>
      <w:r w:rsidRPr="004C3577">
        <w:t>HCNN</w:t>
      </w:r>
      <w:r w:rsidRPr="004C3577">
        <w:rPr>
          <w:rFonts w:hint="eastAsia"/>
        </w:rPr>
        <w:t>的算法进行</w:t>
      </w:r>
      <w:r w:rsidRPr="004C3577">
        <w:t>训练，其中，该</w:t>
      </w:r>
      <w:r w:rsidR="002901AC">
        <w:rPr>
          <w:rFonts w:hint="eastAsia"/>
        </w:rPr>
        <w:t>算法</w:t>
      </w:r>
      <w:r w:rsidRPr="004C3577">
        <w:t>的初始参数</w:t>
      </w:r>
      <w:r w:rsidRPr="004C3577">
        <w:rPr>
          <w:rFonts w:hint="eastAsia"/>
        </w:rPr>
        <w:t>为：</w:t>
      </w:r>
      <w:bookmarkStart w:id="40" w:name="_Hlk164769020"/>
      <w:r w:rsidR="008A60A8" w:rsidRPr="008C55F0">
        <w:rPr>
          <w:position w:val="-10"/>
        </w:rPr>
        <w:object w:dxaOrig="1860" w:dyaOrig="300" w14:anchorId="1CCE6B25">
          <v:shape id="_x0000_i1160" type="#_x0000_t75" style="width:92.65pt;height:15.35pt" o:ole="">
            <v:imagedata r:id="rId283" o:title=""/>
          </v:shape>
          <o:OLEObject Type="Embed" ProgID="Equation.DSMT4" ShapeID="_x0000_i1160" DrawAspect="Content" ObjectID="_1797946945" r:id="rId284"/>
        </w:object>
      </w:r>
      <w:bookmarkEnd w:id="40"/>
      <w:r w:rsidRPr="004C3577">
        <w:t>，</w:t>
      </w:r>
      <w:bookmarkStart w:id="41" w:name="_Hlk164769033"/>
      <w:r w:rsidR="008A60A8" w:rsidRPr="008A60A8">
        <w:rPr>
          <w:position w:val="-10"/>
        </w:rPr>
        <w:object w:dxaOrig="660" w:dyaOrig="300" w14:anchorId="0F53A439">
          <v:shape id="_x0000_i1161" type="#_x0000_t75" style="width:31pt;height:15.35pt" o:ole="">
            <v:imagedata r:id="rId285" o:title=""/>
          </v:shape>
          <o:OLEObject Type="Embed" ProgID="Equation.DSMT4" ShapeID="_x0000_i1161" DrawAspect="Content" ObjectID="_1797946946" r:id="rId286"/>
        </w:object>
      </w:r>
      <w:bookmarkEnd w:id="41"/>
      <w:r w:rsidRPr="004C3577">
        <w:t>，</w:t>
      </w:r>
      <w:bookmarkStart w:id="42" w:name="_Hlk164769046"/>
      <w:r w:rsidR="008A60A8" w:rsidRPr="008A60A8">
        <w:rPr>
          <w:position w:val="-6"/>
        </w:rPr>
        <w:object w:dxaOrig="600" w:dyaOrig="260" w14:anchorId="5828C7F0">
          <v:shape id="_x0000_i1162" type="#_x0000_t75" style="width:31pt;height:15.35pt" o:ole="">
            <v:imagedata r:id="rId287" o:title=""/>
          </v:shape>
          <o:OLEObject Type="Embed" ProgID="Equation.DSMT4" ShapeID="_x0000_i1162" DrawAspect="Content" ObjectID="_1797946947" r:id="rId288"/>
        </w:object>
      </w:r>
      <w:bookmarkEnd w:id="42"/>
      <w:r w:rsidRPr="004C3577">
        <w:t>，</w:t>
      </w:r>
      <w:bookmarkStart w:id="43" w:name="_Hlk164769060"/>
      <w:r w:rsidR="008A60A8" w:rsidRPr="008A60A8">
        <w:rPr>
          <w:position w:val="-10"/>
        </w:rPr>
        <w:object w:dxaOrig="1800" w:dyaOrig="300" w14:anchorId="757C1DE4">
          <v:shape id="_x0000_i1163" type="#_x0000_t75" style="width:92.65pt;height:15.35pt" o:ole="">
            <v:imagedata r:id="rId289" o:title=""/>
          </v:shape>
          <o:OLEObject Type="Embed" ProgID="Equation.DSMT4" ShapeID="_x0000_i1163" DrawAspect="Content" ObjectID="_1797946948" r:id="rId290"/>
        </w:object>
      </w:r>
      <w:bookmarkEnd w:id="43"/>
      <w:r w:rsidRPr="004C3577">
        <w:t>，</w:t>
      </w:r>
      <w:bookmarkStart w:id="44" w:name="_Hlk164769074"/>
      <w:r w:rsidR="00837F5B" w:rsidRPr="008A60A8">
        <w:rPr>
          <w:position w:val="-10"/>
        </w:rPr>
        <w:object w:dxaOrig="1700" w:dyaOrig="300" w14:anchorId="6A1449E3">
          <v:shape id="_x0000_i1164" type="#_x0000_t75" style="width:87.35pt;height:15.35pt" o:ole="">
            <v:imagedata r:id="rId291" o:title=""/>
          </v:shape>
          <o:OLEObject Type="Embed" ProgID="Equation.DSMT4" ShapeID="_x0000_i1164" DrawAspect="Content" ObjectID="_1797946949" r:id="rId292"/>
        </w:object>
      </w:r>
      <w:bookmarkEnd w:id="44"/>
      <w:r w:rsidRPr="004C3577">
        <w:t>，</w:t>
      </w:r>
      <w:bookmarkStart w:id="45" w:name="_Hlk164769090"/>
      <w:r w:rsidR="00837F5B" w:rsidRPr="004C3577">
        <w:rPr>
          <w:position w:val="-6"/>
        </w:rPr>
        <w:object w:dxaOrig="960" w:dyaOrig="260" w14:anchorId="7197E4DE">
          <v:shape id="_x0000_i1165" type="#_x0000_t75" style="width:46.65pt;height:10.65pt" o:ole="">
            <v:imagedata r:id="rId293" o:title=""/>
          </v:shape>
          <o:OLEObject Type="Embed" ProgID="Equation.DSMT4" ShapeID="_x0000_i1165" DrawAspect="Content" ObjectID="_1797946950" r:id="rId294"/>
        </w:object>
      </w:r>
      <w:bookmarkEnd w:id="45"/>
      <w:r w:rsidRPr="004C3577">
        <w:t>，</w:t>
      </w:r>
      <w:bookmarkStart w:id="46" w:name="_Hlk164769104"/>
      <w:r w:rsidR="00837F5B" w:rsidRPr="004C3577">
        <w:rPr>
          <w:position w:val="-10"/>
        </w:rPr>
        <w:object w:dxaOrig="660" w:dyaOrig="300" w14:anchorId="6B3415ED">
          <v:shape id="_x0000_i1166" type="#_x0000_t75" style="width:31pt;height:15.35pt" o:ole="">
            <v:imagedata r:id="rId295" o:title=""/>
          </v:shape>
          <o:OLEObject Type="Embed" ProgID="Equation.DSMT4" ShapeID="_x0000_i1166" DrawAspect="Content" ObjectID="_1797946951" r:id="rId296"/>
        </w:object>
      </w:r>
      <w:bookmarkEnd w:id="46"/>
      <w:r w:rsidRPr="004C3577">
        <w:t>，</w:t>
      </w:r>
      <w:bookmarkStart w:id="47" w:name="_Hlk164769118"/>
      <w:r w:rsidR="00837F5B" w:rsidRPr="00837F5B">
        <w:rPr>
          <w:position w:val="-10"/>
        </w:rPr>
        <w:object w:dxaOrig="680" w:dyaOrig="300" w14:anchorId="008F2C5A">
          <v:shape id="_x0000_i1167" type="#_x0000_t75" style="width:36pt;height:15.35pt" o:ole="">
            <v:imagedata r:id="rId297" o:title=""/>
          </v:shape>
          <o:OLEObject Type="Embed" ProgID="Equation.DSMT4" ShapeID="_x0000_i1167" DrawAspect="Content" ObjectID="_1797946952" r:id="rId298"/>
        </w:object>
      </w:r>
      <w:bookmarkEnd w:id="47"/>
      <w:r w:rsidR="00F576D9">
        <w:rPr>
          <w:rFonts w:hint="eastAsia"/>
        </w:rPr>
        <w:t>和</w:t>
      </w:r>
      <w:bookmarkStart w:id="48" w:name="_Hlk164769131"/>
      <w:r w:rsidR="00837F5B" w:rsidRPr="00837F5B">
        <w:rPr>
          <w:position w:val="-10"/>
        </w:rPr>
        <w:object w:dxaOrig="900" w:dyaOrig="300" w14:anchorId="2715A4E3">
          <v:shape id="_x0000_i1168" type="#_x0000_t75" style="width:46.35pt;height:15.35pt" o:ole="">
            <v:imagedata r:id="rId299" o:title=""/>
          </v:shape>
          <o:OLEObject Type="Embed" ProgID="Equation.DSMT4" ShapeID="_x0000_i1168" DrawAspect="Content" ObjectID="_1797946953" r:id="rId300"/>
        </w:object>
      </w:r>
      <w:bookmarkEnd w:id="48"/>
      <w:r w:rsidR="00F576D9">
        <w:rPr>
          <w:rFonts w:hint="eastAsia"/>
        </w:rPr>
        <w:t>，</w:t>
      </w:r>
      <w:r w:rsidR="00F576D9">
        <w:rPr>
          <w:rFonts w:ascii="Segoe UI" w:hAnsi="Segoe UI" w:cs="Segoe UI"/>
          <w:szCs w:val="21"/>
          <w:shd w:val="clear" w:color="auto" w:fill="FFFFFF"/>
        </w:rPr>
        <w:t>并且使用随机函数获得</w:t>
      </w:r>
      <w:r w:rsidR="000F4531" w:rsidRPr="00700BC6">
        <w:rPr>
          <w:position w:val="-10"/>
        </w:rPr>
        <w:object w:dxaOrig="1760" w:dyaOrig="340" w14:anchorId="527958F0">
          <v:shape id="_x0000_i1169" type="#_x0000_t75" style="width:87.35pt;height:15.65pt" o:ole="">
            <v:imagedata r:id="rId301" o:title=""/>
          </v:shape>
          <o:OLEObject Type="Embed" ProgID="Equation.DSMT4" ShapeID="_x0000_i1169" DrawAspect="Content" ObjectID="_1797946954" r:id="rId302"/>
        </w:object>
      </w:r>
      <w:r w:rsidR="000F4531">
        <w:rPr>
          <w:rFonts w:hint="eastAsia"/>
        </w:rPr>
        <w:t>和</w:t>
      </w:r>
      <w:r w:rsidR="000F4531" w:rsidRPr="008C55F0">
        <w:rPr>
          <w:position w:val="-10"/>
        </w:rPr>
        <w:object w:dxaOrig="620" w:dyaOrig="340" w14:anchorId="561D332F">
          <v:shape id="_x0000_i1170" type="#_x0000_t75" style="width:31pt;height:15.65pt" o:ole="">
            <v:imagedata r:id="rId303" o:title=""/>
          </v:shape>
          <o:OLEObject Type="Embed" ProgID="Equation.DSMT4" ShapeID="_x0000_i1170" DrawAspect="Content" ObjectID="_1797946955" r:id="rId304"/>
        </w:object>
      </w:r>
      <w:r w:rsidRPr="004C3577">
        <w:t>的初始值</w:t>
      </w:r>
      <w:r w:rsidR="00220EAC">
        <w:rPr>
          <w:rFonts w:hint="eastAsia"/>
        </w:rPr>
        <w:t>。此外，</w:t>
      </w:r>
      <w:r w:rsidR="00220EAC" w:rsidRPr="00220EAC">
        <w:rPr>
          <w:rFonts w:hint="eastAsia"/>
        </w:rPr>
        <w:t>实验的可重复性是确保研究结果可信度和可靠性的关键因素之一</w:t>
      </w:r>
      <w:r w:rsidR="00220EAC">
        <w:rPr>
          <w:rFonts w:hint="eastAsia"/>
        </w:rPr>
        <w:t>，</w:t>
      </w:r>
      <w:r w:rsidR="00220EAC" w:rsidRPr="00220EAC">
        <w:rPr>
          <w:rFonts w:hint="eastAsia"/>
        </w:rPr>
        <w:t>为了实现这一目标，</w:t>
      </w:r>
      <w:r w:rsidR="00220EAC">
        <w:rPr>
          <w:rFonts w:hint="eastAsia"/>
        </w:rPr>
        <w:t>在</w:t>
      </w:r>
      <w:r w:rsidR="002232D0" w:rsidRPr="002232D0">
        <w:t>Py</w:t>
      </w:r>
      <w:r w:rsidR="00964F8D">
        <w:t>t</w:t>
      </w:r>
      <w:r w:rsidR="002232D0" w:rsidRPr="002232D0">
        <w:t>orch</w:t>
      </w:r>
      <w:r w:rsidR="002232D0">
        <w:rPr>
          <w:rFonts w:hint="eastAsia"/>
        </w:rPr>
        <w:t>训练环境下</w:t>
      </w:r>
      <w:r w:rsidR="00220EAC">
        <w:rPr>
          <w:rFonts w:hint="eastAsia"/>
        </w:rPr>
        <w:t>使用</w:t>
      </w:r>
      <w:r w:rsidR="00220EAC" w:rsidRPr="00220EAC">
        <w:rPr>
          <w:rFonts w:hint="eastAsia"/>
        </w:rPr>
        <w:t>torch.manual_seed()</w:t>
      </w:r>
      <w:r w:rsidR="00220EAC" w:rsidRPr="00220EAC">
        <w:rPr>
          <w:rFonts w:hint="eastAsia"/>
        </w:rPr>
        <w:t>来设置其随机种子，通过设置相同的种子</w:t>
      </w:r>
      <w:r w:rsidR="00220EAC">
        <w:rPr>
          <w:rFonts w:hint="eastAsia"/>
        </w:rPr>
        <w:t>（本实验</w:t>
      </w:r>
      <w:r w:rsidR="00220EAC" w:rsidRPr="00220EAC">
        <w:rPr>
          <w:rFonts w:hint="eastAsia"/>
        </w:rPr>
        <w:t>为</w:t>
      </w:r>
      <w:r w:rsidR="00220EAC" w:rsidRPr="00220EAC">
        <w:rPr>
          <w:rFonts w:hint="eastAsia"/>
        </w:rPr>
        <w:t>42</w:t>
      </w:r>
      <w:r w:rsidR="00220EAC">
        <w:rPr>
          <w:rFonts w:hint="eastAsia"/>
        </w:rPr>
        <w:t>）</w:t>
      </w:r>
      <w:r w:rsidR="00220EAC" w:rsidRPr="00220EAC">
        <w:rPr>
          <w:rFonts w:hint="eastAsia"/>
        </w:rPr>
        <w:t>，可以确保在多次运行实验时，随机过程（权重初始</w:t>
      </w:r>
      <w:r w:rsidR="00220EAC" w:rsidRPr="00220EAC">
        <w:rPr>
          <w:rFonts w:hint="eastAsia"/>
        </w:rPr>
        <w:t>化、数据划分）将产生一致的结果，从而消除了随机性对实验结果的影响。</w:t>
      </w:r>
    </w:p>
    <w:p w14:paraId="45313CBD" w14:textId="4A2CEDA7" w:rsidR="00D47C9A" w:rsidRDefault="004C3577" w:rsidP="002232D0">
      <w:pPr>
        <w:snapToGrid w:val="0"/>
        <w:spacing w:line="300" w:lineRule="auto"/>
        <w:ind w:firstLine="420"/>
      </w:pPr>
      <w:r w:rsidRPr="004C3577">
        <w:t>当</w:t>
      </w:r>
      <w:bookmarkStart w:id="49" w:name="_Hlk164769155"/>
      <w:r w:rsidR="00E62FC1" w:rsidRPr="00E62FC1">
        <w:rPr>
          <w:position w:val="-10"/>
        </w:rPr>
        <w:object w:dxaOrig="940" w:dyaOrig="300" w14:anchorId="40CB7E4D">
          <v:shape id="_x0000_i1171" type="#_x0000_t75" style="width:46.35pt;height:15.35pt" o:ole="">
            <v:imagedata r:id="rId305" o:title=""/>
          </v:shape>
          <o:OLEObject Type="Embed" ProgID="Equation.DSMT4" ShapeID="_x0000_i1171" DrawAspect="Content" ObjectID="_1797946956" r:id="rId306"/>
        </w:object>
      </w:r>
      <w:bookmarkEnd w:id="49"/>
      <w:r w:rsidRPr="004C3577">
        <w:t>时，基于</w:t>
      </w:r>
      <w:r w:rsidRPr="004C3577">
        <w:t>HCNN</w:t>
      </w:r>
      <w:r w:rsidRPr="004C3577">
        <w:t>和</w:t>
      </w:r>
      <w:r w:rsidRPr="004C3577">
        <w:t>DDNN</w:t>
      </w:r>
      <w:r w:rsidRPr="004C3577">
        <w:t>的</w:t>
      </w:r>
      <w:r w:rsidRPr="004C3577">
        <w:rPr>
          <w:rFonts w:hint="eastAsia"/>
        </w:rPr>
        <w:t>裂缝宽度预测</w:t>
      </w:r>
      <w:r w:rsidRPr="004C3577">
        <w:t>结果如图所示。其中，</w:t>
      </w:r>
      <w:r w:rsidRPr="004C3577">
        <w:t>DDNN</w:t>
      </w:r>
      <w:r w:rsidRPr="004C3577">
        <w:t>是仅使用数据样本而不是先验知识来训练</w:t>
      </w:r>
      <w:r w:rsidRPr="004C3577">
        <w:t>NN</w:t>
      </w:r>
      <w:r w:rsidRPr="004C3577">
        <w:t>的方法</w:t>
      </w:r>
      <w:r w:rsidR="001535F9">
        <w:rPr>
          <w:rFonts w:hint="eastAsia"/>
        </w:rPr>
        <w:t>，其相当于</w:t>
      </w:r>
      <w:r w:rsidR="001535F9" w:rsidRPr="00E62FC1">
        <w:rPr>
          <w:position w:val="-10"/>
        </w:rPr>
        <w:object w:dxaOrig="920" w:dyaOrig="300" w14:anchorId="48BE6624">
          <v:shape id="_x0000_i1172" type="#_x0000_t75" style="width:46.65pt;height:15.35pt" o:ole="">
            <v:imagedata r:id="rId307" o:title=""/>
          </v:shape>
          <o:OLEObject Type="Embed" ProgID="Equation.DSMT4" ShapeID="_x0000_i1172" DrawAspect="Content" ObjectID="_1797946957" r:id="rId308"/>
        </w:object>
      </w:r>
      <w:r w:rsidR="001535F9">
        <w:rPr>
          <w:rFonts w:hint="eastAsia"/>
        </w:rPr>
        <w:t>的</w:t>
      </w:r>
      <w:r w:rsidR="001535F9" w:rsidRPr="001535F9">
        <w:t>HCNN</w:t>
      </w:r>
      <w:r w:rsidR="001535F9">
        <w:rPr>
          <w:rFonts w:hint="eastAsia"/>
        </w:rPr>
        <w:t>算法</w:t>
      </w:r>
      <w:r w:rsidRPr="004C3577">
        <w:t>。在这些图中</w:t>
      </w:r>
      <w:r w:rsidR="002901AC">
        <w:rPr>
          <w:rFonts w:hint="eastAsia"/>
        </w:rPr>
        <w:t>（图</w:t>
      </w:r>
      <w:r w:rsidR="002901AC">
        <w:rPr>
          <w:rFonts w:hint="eastAsia"/>
        </w:rPr>
        <w:t>6</w:t>
      </w:r>
      <w:r w:rsidR="002901AC">
        <w:t>~</w:t>
      </w:r>
      <w:r w:rsidR="002901AC" w:rsidRPr="002901AC">
        <w:rPr>
          <w:rFonts w:hint="eastAsia"/>
        </w:rPr>
        <w:t>图</w:t>
      </w:r>
      <w:r w:rsidR="002901AC">
        <w:t>8</w:t>
      </w:r>
      <w:r w:rsidR="002901AC">
        <w:rPr>
          <w:rFonts w:hint="eastAsia"/>
        </w:rPr>
        <w:t>）</w:t>
      </w:r>
      <w:r w:rsidRPr="004C3577">
        <w:t>，期望输出</w:t>
      </w:r>
      <w:r w:rsidR="00E63C38" w:rsidRPr="00E63C38">
        <w:rPr>
          <w:rFonts w:hint="eastAsia"/>
        </w:rPr>
        <w:t>（</w:t>
      </w:r>
      <w:r w:rsidR="00E63C38" w:rsidRPr="00E63C38">
        <w:rPr>
          <w:rFonts w:hint="eastAsia"/>
        </w:rPr>
        <w:t>desire</w:t>
      </w:r>
      <w:r w:rsidR="00E63C38" w:rsidRPr="00E63C38">
        <w:rPr>
          <w:rFonts w:hint="eastAsia"/>
        </w:rPr>
        <w:t>）</w:t>
      </w:r>
      <w:r w:rsidRPr="004C3577">
        <w:t>、</w:t>
      </w:r>
      <w:r w:rsidRPr="004C3577">
        <w:t>HCNN</w:t>
      </w:r>
      <w:r w:rsidRPr="004C3577">
        <w:t>的输出和</w:t>
      </w:r>
      <w:r w:rsidRPr="004C3577">
        <w:t>DDNN</w:t>
      </w:r>
      <w:r w:rsidRPr="004C3577">
        <w:t>的输出分别在（</w:t>
      </w:r>
      <w:r w:rsidRPr="004C3577">
        <w:t>a</w:t>
      </w:r>
      <w:r w:rsidRPr="004C3577">
        <w:t>）中描述，并且它们的误差分别在（</w:t>
      </w:r>
      <w:r w:rsidRPr="004C3577">
        <w:t>b</w:t>
      </w:r>
      <w:r w:rsidRPr="004C3577">
        <w:t>）中指示。</w:t>
      </w:r>
    </w:p>
    <w:p w14:paraId="202693CC" w14:textId="73065F7B" w:rsidR="004C3577" w:rsidRPr="004C3577" w:rsidRDefault="00FC6386" w:rsidP="00EE3A4A">
      <w:pPr>
        <w:snapToGrid w:val="0"/>
        <w:spacing w:line="300" w:lineRule="auto"/>
        <w:ind w:firstLineChars="0" w:firstLine="0"/>
        <w:jc w:val="center"/>
        <w:rPr>
          <w:sz w:val="24"/>
        </w:rPr>
      </w:pPr>
      <w:r>
        <w:rPr>
          <w:noProof/>
        </w:rPr>
        <w:drawing>
          <wp:inline distT="0" distB="0" distL="0" distR="0" wp14:anchorId="5689DB08" wp14:editId="6620B089">
            <wp:extent cx="2753771" cy="2394451"/>
            <wp:effectExtent l="0" t="0" r="8890" b="6350"/>
            <wp:docPr id="2466418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1870" name="图片 19"/>
                    <pic:cNvPicPr>
                      <a:picLocks noChangeAspect="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758441" cy="2398512"/>
                    </a:xfrm>
                    <a:prstGeom prst="rect">
                      <a:avLst/>
                    </a:prstGeom>
                    <a:noFill/>
                    <a:ln>
                      <a:noFill/>
                    </a:ln>
                  </pic:spPr>
                </pic:pic>
              </a:graphicData>
            </a:graphic>
          </wp:inline>
        </w:drawing>
      </w:r>
    </w:p>
    <w:p w14:paraId="0300CFBB" w14:textId="6B2DB254" w:rsidR="004C3577" w:rsidRDefault="00AB3B8B" w:rsidP="004924B8">
      <w:pPr>
        <w:snapToGrid w:val="0"/>
        <w:ind w:firstLineChars="0" w:firstLine="0"/>
        <w:jc w:val="center"/>
        <w:rPr>
          <w:rFonts w:eastAsia="楷体"/>
          <w:sz w:val="18"/>
        </w:rPr>
      </w:pPr>
      <w:r w:rsidRPr="00CC3732">
        <w:rPr>
          <w:rFonts w:eastAsia="楷体" w:hint="eastAsia"/>
          <w:sz w:val="18"/>
        </w:rPr>
        <w:t>图</w:t>
      </w:r>
      <w:r w:rsidRPr="00CC3732">
        <w:rPr>
          <w:rFonts w:eastAsia="楷体"/>
          <w:sz w:val="18"/>
        </w:rPr>
        <w:t xml:space="preserve">6 </w:t>
      </w:r>
      <w:r w:rsidR="004C3577" w:rsidRPr="004C3577">
        <w:rPr>
          <w:rFonts w:eastAsia="楷体" w:hint="eastAsia"/>
          <w:sz w:val="18"/>
        </w:rPr>
        <w:t>3</w:t>
      </w:r>
      <w:r w:rsidR="004C3577" w:rsidRPr="004C3577">
        <w:rPr>
          <w:rFonts w:eastAsia="楷体"/>
          <w:sz w:val="18"/>
        </w:rPr>
        <w:t>0</w:t>
      </w:r>
      <w:r w:rsidR="004C3577" w:rsidRPr="004C3577">
        <w:rPr>
          <w:rFonts w:eastAsia="楷体" w:hint="eastAsia"/>
          <w:sz w:val="18"/>
        </w:rPr>
        <w:t>个训练样本预测效果</w:t>
      </w:r>
    </w:p>
    <w:p w14:paraId="0097F7FA" w14:textId="434357F4" w:rsidR="00542815" w:rsidRDefault="00542815" w:rsidP="004924B8">
      <w:pPr>
        <w:snapToGrid w:val="0"/>
        <w:ind w:firstLineChars="0" w:firstLine="0"/>
        <w:jc w:val="center"/>
        <w:rPr>
          <w:rFonts w:eastAsia="楷体"/>
          <w:sz w:val="18"/>
        </w:rPr>
      </w:pPr>
      <w:r w:rsidRPr="00542815">
        <w:rPr>
          <w:rFonts w:eastAsia="楷体"/>
          <w:sz w:val="18"/>
        </w:rPr>
        <w:t>Fig.6 Prediction effect of 30 training samples</w:t>
      </w:r>
    </w:p>
    <w:p w14:paraId="66602902" w14:textId="77777777" w:rsidR="00016DE9" w:rsidRPr="004C3577" w:rsidRDefault="00016DE9" w:rsidP="004924B8">
      <w:pPr>
        <w:snapToGrid w:val="0"/>
        <w:ind w:firstLineChars="0" w:firstLine="0"/>
        <w:jc w:val="center"/>
        <w:rPr>
          <w:rFonts w:eastAsia="楷体"/>
          <w:sz w:val="18"/>
        </w:rPr>
      </w:pPr>
    </w:p>
    <w:p w14:paraId="69B0CB5E" w14:textId="3F6BF1CD" w:rsidR="004C3577" w:rsidRPr="004C3577" w:rsidRDefault="00FC6386" w:rsidP="00EE3A4A">
      <w:pPr>
        <w:snapToGrid w:val="0"/>
        <w:spacing w:line="300" w:lineRule="auto"/>
        <w:ind w:firstLineChars="0" w:firstLine="0"/>
        <w:jc w:val="center"/>
        <w:rPr>
          <w:sz w:val="24"/>
        </w:rPr>
      </w:pPr>
      <w:r>
        <w:rPr>
          <w:noProof/>
        </w:rPr>
        <w:drawing>
          <wp:inline distT="0" distB="0" distL="0" distR="0" wp14:anchorId="2B281EF1" wp14:editId="57C20337">
            <wp:extent cx="2766646" cy="2445291"/>
            <wp:effectExtent l="0" t="0" r="0" b="5715"/>
            <wp:docPr id="21088943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4385" name="图片 21"/>
                    <pic:cNvPicPr>
                      <a:picLocks noChangeAspect="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2766646" cy="2445291"/>
                    </a:xfrm>
                    <a:prstGeom prst="rect">
                      <a:avLst/>
                    </a:prstGeom>
                    <a:noFill/>
                    <a:ln>
                      <a:noFill/>
                    </a:ln>
                  </pic:spPr>
                </pic:pic>
              </a:graphicData>
            </a:graphic>
          </wp:inline>
        </w:drawing>
      </w:r>
    </w:p>
    <w:p w14:paraId="3E76D0A1" w14:textId="06C84E5B" w:rsidR="004C3577" w:rsidRDefault="00F5751E" w:rsidP="004924B8">
      <w:pPr>
        <w:snapToGrid w:val="0"/>
        <w:ind w:firstLineChars="0" w:firstLine="0"/>
        <w:jc w:val="center"/>
        <w:rPr>
          <w:rFonts w:eastAsia="楷体"/>
          <w:sz w:val="18"/>
        </w:rPr>
      </w:pPr>
      <w:r w:rsidRPr="00CC3732">
        <w:rPr>
          <w:rFonts w:eastAsia="楷体" w:hint="eastAsia"/>
          <w:sz w:val="18"/>
        </w:rPr>
        <w:t>图</w:t>
      </w:r>
      <w:r w:rsidRPr="00CC3732">
        <w:rPr>
          <w:rFonts w:eastAsia="楷体"/>
          <w:sz w:val="18"/>
        </w:rPr>
        <w:t xml:space="preserve">7 </w:t>
      </w:r>
      <w:r w:rsidR="004C3577" w:rsidRPr="004C3577">
        <w:rPr>
          <w:rFonts w:eastAsia="楷体"/>
          <w:sz w:val="18"/>
        </w:rPr>
        <w:t>50</w:t>
      </w:r>
      <w:r w:rsidR="004C3577" w:rsidRPr="004C3577">
        <w:rPr>
          <w:rFonts w:eastAsia="楷体"/>
          <w:sz w:val="18"/>
        </w:rPr>
        <w:t>个</w:t>
      </w:r>
      <w:r w:rsidR="004C3577" w:rsidRPr="004C3577">
        <w:rPr>
          <w:rFonts w:eastAsia="楷体" w:hint="eastAsia"/>
          <w:sz w:val="18"/>
        </w:rPr>
        <w:t>训练</w:t>
      </w:r>
      <w:r w:rsidR="004C3577" w:rsidRPr="004C3577">
        <w:rPr>
          <w:rFonts w:eastAsia="楷体"/>
          <w:sz w:val="18"/>
        </w:rPr>
        <w:t>样本</w:t>
      </w:r>
      <w:r w:rsidR="004C3577" w:rsidRPr="004C3577">
        <w:rPr>
          <w:rFonts w:eastAsia="楷体" w:hint="eastAsia"/>
          <w:sz w:val="18"/>
        </w:rPr>
        <w:t>预测效果</w:t>
      </w:r>
    </w:p>
    <w:p w14:paraId="15D64EBA" w14:textId="10855919" w:rsidR="00542815" w:rsidRDefault="00542815" w:rsidP="004924B8">
      <w:pPr>
        <w:snapToGrid w:val="0"/>
        <w:ind w:firstLineChars="0" w:firstLine="0"/>
        <w:jc w:val="center"/>
        <w:rPr>
          <w:rFonts w:eastAsia="楷体"/>
          <w:sz w:val="18"/>
        </w:rPr>
      </w:pPr>
      <w:r w:rsidRPr="00542815">
        <w:rPr>
          <w:rFonts w:eastAsia="楷体"/>
          <w:sz w:val="18"/>
        </w:rPr>
        <w:t>Fig.7 Prediction effect of 50 training samples</w:t>
      </w:r>
    </w:p>
    <w:p w14:paraId="1378EF50" w14:textId="77777777" w:rsidR="00FE6863" w:rsidRPr="004C3577" w:rsidRDefault="00FE6863" w:rsidP="004924B8">
      <w:pPr>
        <w:snapToGrid w:val="0"/>
        <w:ind w:firstLineChars="0" w:firstLine="0"/>
        <w:jc w:val="center"/>
        <w:rPr>
          <w:rFonts w:eastAsia="楷体"/>
          <w:sz w:val="18"/>
        </w:rPr>
      </w:pPr>
    </w:p>
    <w:p w14:paraId="6F2E9783" w14:textId="4809FA3C" w:rsidR="004C3577" w:rsidRPr="004C3577" w:rsidRDefault="00FC6386" w:rsidP="004924B8">
      <w:pPr>
        <w:snapToGrid w:val="0"/>
        <w:spacing w:line="300" w:lineRule="auto"/>
        <w:ind w:firstLineChars="0" w:firstLine="0"/>
        <w:jc w:val="center"/>
        <w:rPr>
          <w:sz w:val="24"/>
        </w:rPr>
      </w:pPr>
      <w:r>
        <w:rPr>
          <w:noProof/>
        </w:rPr>
        <w:lastRenderedPageBreak/>
        <w:drawing>
          <wp:inline distT="0" distB="0" distL="0" distR="0" wp14:anchorId="41D1A54A" wp14:editId="78F13E8B">
            <wp:extent cx="2597150" cy="2296049"/>
            <wp:effectExtent l="0" t="0" r="0" b="9525"/>
            <wp:docPr id="18889757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5746" name="图片 23"/>
                    <pic:cNvPicPr>
                      <a:picLocks noChangeAspect="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2630756" cy="2325759"/>
                    </a:xfrm>
                    <a:prstGeom prst="rect">
                      <a:avLst/>
                    </a:prstGeom>
                    <a:noFill/>
                    <a:ln>
                      <a:noFill/>
                    </a:ln>
                  </pic:spPr>
                </pic:pic>
              </a:graphicData>
            </a:graphic>
          </wp:inline>
        </w:drawing>
      </w:r>
    </w:p>
    <w:p w14:paraId="15E072AC" w14:textId="596CCDBE" w:rsidR="004C3577" w:rsidRDefault="00F5751E" w:rsidP="004924B8">
      <w:pPr>
        <w:snapToGrid w:val="0"/>
        <w:ind w:firstLineChars="0" w:firstLine="0"/>
        <w:jc w:val="center"/>
        <w:rPr>
          <w:rFonts w:eastAsia="楷体"/>
          <w:sz w:val="18"/>
        </w:rPr>
      </w:pPr>
      <w:r w:rsidRPr="00CC3732">
        <w:rPr>
          <w:rFonts w:eastAsia="楷体" w:hint="eastAsia"/>
          <w:sz w:val="18"/>
        </w:rPr>
        <w:t>图</w:t>
      </w:r>
      <w:r w:rsidRPr="00CC3732">
        <w:rPr>
          <w:rFonts w:eastAsia="楷体"/>
          <w:sz w:val="18"/>
        </w:rPr>
        <w:t xml:space="preserve">8 </w:t>
      </w:r>
      <w:r w:rsidR="004C3577" w:rsidRPr="004C3577">
        <w:rPr>
          <w:rFonts w:eastAsia="楷体"/>
          <w:sz w:val="18"/>
        </w:rPr>
        <w:t>70</w:t>
      </w:r>
      <w:r w:rsidR="004C3577" w:rsidRPr="004C3577">
        <w:rPr>
          <w:rFonts w:eastAsia="楷体"/>
          <w:sz w:val="18"/>
        </w:rPr>
        <w:t>个</w:t>
      </w:r>
      <w:r w:rsidR="004C3577" w:rsidRPr="004C3577">
        <w:rPr>
          <w:rFonts w:eastAsia="楷体" w:hint="eastAsia"/>
          <w:sz w:val="18"/>
        </w:rPr>
        <w:t>训练</w:t>
      </w:r>
      <w:r w:rsidR="004C3577" w:rsidRPr="004C3577">
        <w:rPr>
          <w:rFonts w:eastAsia="楷体"/>
          <w:sz w:val="18"/>
        </w:rPr>
        <w:t>样本</w:t>
      </w:r>
      <w:r w:rsidR="004C3577" w:rsidRPr="004C3577">
        <w:rPr>
          <w:rFonts w:eastAsia="楷体" w:hint="eastAsia"/>
          <w:sz w:val="18"/>
        </w:rPr>
        <w:t>预测效果</w:t>
      </w:r>
    </w:p>
    <w:p w14:paraId="31BD7E27" w14:textId="445E040F" w:rsidR="00542815" w:rsidRDefault="00542815" w:rsidP="004924B8">
      <w:pPr>
        <w:snapToGrid w:val="0"/>
        <w:ind w:firstLineChars="0" w:firstLine="0"/>
        <w:jc w:val="center"/>
        <w:rPr>
          <w:rFonts w:eastAsia="楷体"/>
          <w:sz w:val="18"/>
        </w:rPr>
      </w:pPr>
      <w:r w:rsidRPr="00542815">
        <w:rPr>
          <w:rFonts w:eastAsia="楷体"/>
          <w:sz w:val="18"/>
        </w:rPr>
        <w:t>Fig.8 Prediction effect of 70 training samples</w:t>
      </w:r>
    </w:p>
    <w:p w14:paraId="4253C76E" w14:textId="77777777" w:rsidR="00542815" w:rsidRPr="004C3577" w:rsidRDefault="00542815" w:rsidP="004924B8">
      <w:pPr>
        <w:snapToGrid w:val="0"/>
        <w:ind w:firstLineChars="0" w:firstLine="0"/>
        <w:jc w:val="center"/>
        <w:rPr>
          <w:rFonts w:eastAsia="楷体"/>
          <w:sz w:val="18"/>
        </w:rPr>
      </w:pPr>
    </w:p>
    <w:p w14:paraId="1F0654B6" w14:textId="7D5572F5" w:rsidR="004C3577" w:rsidRDefault="000C6F61" w:rsidP="004924B8">
      <w:pPr>
        <w:snapToGrid w:val="0"/>
        <w:ind w:firstLineChars="0" w:firstLine="0"/>
        <w:jc w:val="center"/>
        <w:rPr>
          <w:rFonts w:eastAsia="华文细黑"/>
          <w:sz w:val="18"/>
        </w:rPr>
      </w:pPr>
      <w:r>
        <w:rPr>
          <w:rFonts w:eastAsia="华文细黑" w:hint="eastAsia"/>
          <w:sz w:val="18"/>
        </w:rPr>
        <w:t>表</w:t>
      </w:r>
      <w:r>
        <w:rPr>
          <w:rFonts w:eastAsia="华文细黑" w:hint="eastAsia"/>
          <w:sz w:val="18"/>
        </w:rPr>
        <w:t>2</w:t>
      </w:r>
      <w:r>
        <w:rPr>
          <w:rFonts w:eastAsia="华文细黑"/>
          <w:sz w:val="18"/>
        </w:rPr>
        <w:t xml:space="preserve"> </w:t>
      </w:r>
      <w:r w:rsidRPr="000C6F61">
        <w:rPr>
          <w:rFonts w:eastAsia="华文细黑" w:hint="eastAsia"/>
          <w:sz w:val="18"/>
        </w:rPr>
        <w:t>不同</w:t>
      </w:r>
      <w:r>
        <w:rPr>
          <w:rFonts w:eastAsia="华文细黑" w:hint="eastAsia"/>
          <w:sz w:val="18"/>
        </w:rPr>
        <w:t>样本</w:t>
      </w:r>
      <w:r w:rsidRPr="000C6F61">
        <w:rPr>
          <w:rFonts w:eastAsia="华文细黑" w:hint="eastAsia"/>
          <w:sz w:val="18"/>
        </w:rPr>
        <w:t>模型的预测误差及相关系数</w:t>
      </w:r>
    </w:p>
    <w:p w14:paraId="056B8A9B" w14:textId="1DF2A1DD" w:rsidR="000C6F61" w:rsidRPr="004C3577" w:rsidRDefault="00CC3732" w:rsidP="004924B8">
      <w:pPr>
        <w:snapToGrid w:val="0"/>
        <w:ind w:firstLineChars="0" w:firstLine="0"/>
        <w:jc w:val="center"/>
        <w:rPr>
          <w:rFonts w:eastAsia="华文细黑"/>
          <w:sz w:val="18"/>
        </w:rPr>
      </w:pPr>
      <w:r w:rsidRPr="00CC3732">
        <w:rPr>
          <w:rFonts w:eastAsia="华文细黑"/>
          <w:sz w:val="18"/>
        </w:rPr>
        <w:t>Table</w:t>
      </w:r>
      <w:r>
        <w:rPr>
          <w:rFonts w:eastAsia="华文细黑"/>
          <w:sz w:val="18"/>
        </w:rPr>
        <w:t xml:space="preserve"> 2 </w:t>
      </w:r>
      <w:r w:rsidR="000C6F61" w:rsidRPr="000C6F61">
        <w:rPr>
          <w:rFonts w:eastAsia="华文细黑"/>
          <w:sz w:val="18"/>
        </w:rPr>
        <w:t>Prediction Errors and Correlation Coefficients of Different Sample Models</w:t>
      </w:r>
    </w:p>
    <w:tbl>
      <w:tblPr>
        <w:tblStyle w:val="ab"/>
        <w:tblW w:w="45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585"/>
        <w:gridCol w:w="585"/>
        <w:gridCol w:w="586"/>
        <w:gridCol w:w="237"/>
        <w:gridCol w:w="585"/>
        <w:gridCol w:w="585"/>
        <w:gridCol w:w="586"/>
      </w:tblGrid>
      <w:tr w:rsidR="004C3577" w:rsidRPr="00527394" w14:paraId="75EEBFF7" w14:textId="77777777" w:rsidTr="007473F5">
        <w:trPr>
          <w:trHeight w:val="321"/>
          <w:jc w:val="center"/>
        </w:trPr>
        <w:tc>
          <w:tcPr>
            <w:tcW w:w="789" w:type="dxa"/>
            <w:vMerge w:val="restart"/>
            <w:vAlign w:val="center"/>
          </w:tcPr>
          <w:p w14:paraId="50EC945F"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评价指标</w:t>
            </w:r>
          </w:p>
        </w:tc>
        <w:tc>
          <w:tcPr>
            <w:tcW w:w="1817" w:type="dxa"/>
            <w:gridSpan w:val="3"/>
            <w:tcBorders>
              <w:top w:val="single" w:sz="12" w:space="0" w:color="auto"/>
              <w:bottom w:val="single" w:sz="8" w:space="0" w:color="auto"/>
            </w:tcBorders>
            <w:vAlign w:val="center"/>
          </w:tcPr>
          <w:p w14:paraId="1F04DA94"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H</w:t>
            </w:r>
            <w:r w:rsidRPr="00527394">
              <w:rPr>
                <w:sz w:val="18"/>
                <w:szCs w:val="18"/>
              </w:rPr>
              <w:t>CNN</w:t>
            </w:r>
          </w:p>
        </w:tc>
        <w:tc>
          <w:tcPr>
            <w:tcW w:w="242" w:type="dxa"/>
            <w:tcBorders>
              <w:top w:val="single" w:sz="12" w:space="0" w:color="auto"/>
              <w:bottom w:val="nil"/>
            </w:tcBorders>
          </w:tcPr>
          <w:p w14:paraId="18421FFB" w14:textId="77777777" w:rsidR="004C3577" w:rsidRPr="00527394" w:rsidRDefault="004C3577" w:rsidP="004924B8">
            <w:pPr>
              <w:snapToGrid w:val="0"/>
              <w:spacing w:line="300" w:lineRule="auto"/>
              <w:ind w:firstLineChars="0" w:firstLine="0"/>
              <w:jc w:val="center"/>
              <w:rPr>
                <w:sz w:val="18"/>
                <w:szCs w:val="18"/>
              </w:rPr>
            </w:pPr>
          </w:p>
        </w:tc>
        <w:tc>
          <w:tcPr>
            <w:tcW w:w="1817" w:type="dxa"/>
            <w:gridSpan w:val="3"/>
            <w:tcBorders>
              <w:top w:val="single" w:sz="12" w:space="0" w:color="auto"/>
              <w:bottom w:val="single" w:sz="8" w:space="0" w:color="auto"/>
            </w:tcBorders>
            <w:vAlign w:val="center"/>
          </w:tcPr>
          <w:p w14:paraId="3BD1AD36"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D</w:t>
            </w:r>
            <w:r w:rsidRPr="00527394">
              <w:rPr>
                <w:sz w:val="18"/>
                <w:szCs w:val="18"/>
              </w:rPr>
              <w:t>DNN</w:t>
            </w:r>
          </w:p>
        </w:tc>
      </w:tr>
      <w:tr w:rsidR="00F5751E" w:rsidRPr="00527394" w14:paraId="1D9F2F19" w14:textId="77777777" w:rsidTr="007473F5">
        <w:trPr>
          <w:trHeight w:val="111"/>
          <w:jc w:val="center"/>
        </w:trPr>
        <w:tc>
          <w:tcPr>
            <w:tcW w:w="789" w:type="dxa"/>
            <w:vMerge/>
            <w:vAlign w:val="center"/>
          </w:tcPr>
          <w:p w14:paraId="63474E48" w14:textId="77777777" w:rsidR="004C3577" w:rsidRPr="00527394" w:rsidRDefault="004C3577" w:rsidP="004924B8">
            <w:pPr>
              <w:snapToGrid w:val="0"/>
              <w:spacing w:line="300" w:lineRule="auto"/>
              <w:ind w:firstLineChars="0" w:firstLine="0"/>
              <w:jc w:val="center"/>
              <w:rPr>
                <w:sz w:val="18"/>
                <w:szCs w:val="18"/>
              </w:rPr>
            </w:pPr>
          </w:p>
        </w:tc>
        <w:tc>
          <w:tcPr>
            <w:tcW w:w="605" w:type="dxa"/>
            <w:tcBorders>
              <w:top w:val="single" w:sz="8" w:space="0" w:color="auto"/>
              <w:bottom w:val="single" w:sz="8" w:space="0" w:color="auto"/>
            </w:tcBorders>
            <w:vAlign w:val="center"/>
          </w:tcPr>
          <w:p w14:paraId="4192FB32"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3</w:t>
            </w:r>
            <w:r w:rsidRPr="00527394">
              <w:rPr>
                <w:sz w:val="18"/>
                <w:szCs w:val="18"/>
              </w:rPr>
              <w:t>0</w:t>
            </w:r>
            <w:r w:rsidRPr="00527394">
              <w:rPr>
                <w:rFonts w:hint="eastAsia"/>
                <w:sz w:val="18"/>
                <w:szCs w:val="18"/>
              </w:rPr>
              <w:t>样本</w:t>
            </w:r>
          </w:p>
        </w:tc>
        <w:tc>
          <w:tcPr>
            <w:tcW w:w="605" w:type="dxa"/>
            <w:tcBorders>
              <w:top w:val="single" w:sz="8" w:space="0" w:color="auto"/>
              <w:bottom w:val="single" w:sz="8" w:space="0" w:color="auto"/>
            </w:tcBorders>
            <w:vAlign w:val="center"/>
          </w:tcPr>
          <w:p w14:paraId="3EBB7B3D"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50</w:t>
            </w:r>
            <w:r w:rsidRPr="00527394">
              <w:rPr>
                <w:sz w:val="18"/>
                <w:szCs w:val="18"/>
              </w:rPr>
              <w:t>样本</w:t>
            </w:r>
          </w:p>
        </w:tc>
        <w:tc>
          <w:tcPr>
            <w:tcW w:w="607" w:type="dxa"/>
            <w:tcBorders>
              <w:top w:val="single" w:sz="8" w:space="0" w:color="auto"/>
              <w:bottom w:val="single" w:sz="8" w:space="0" w:color="auto"/>
            </w:tcBorders>
            <w:vAlign w:val="center"/>
          </w:tcPr>
          <w:p w14:paraId="3973B757"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70</w:t>
            </w:r>
            <w:r w:rsidRPr="00527394">
              <w:rPr>
                <w:sz w:val="18"/>
                <w:szCs w:val="18"/>
              </w:rPr>
              <w:t>样本</w:t>
            </w:r>
          </w:p>
        </w:tc>
        <w:tc>
          <w:tcPr>
            <w:tcW w:w="242" w:type="dxa"/>
            <w:tcBorders>
              <w:top w:val="nil"/>
              <w:bottom w:val="single" w:sz="8" w:space="0" w:color="auto"/>
            </w:tcBorders>
          </w:tcPr>
          <w:p w14:paraId="274D58D4" w14:textId="77777777" w:rsidR="004C3577" w:rsidRPr="00527394" w:rsidRDefault="004C3577" w:rsidP="004924B8">
            <w:pPr>
              <w:snapToGrid w:val="0"/>
              <w:spacing w:line="300" w:lineRule="auto"/>
              <w:ind w:firstLineChars="0" w:firstLine="0"/>
              <w:jc w:val="center"/>
              <w:rPr>
                <w:sz w:val="18"/>
                <w:szCs w:val="18"/>
              </w:rPr>
            </w:pPr>
          </w:p>
        </w:tc>
        <w:tc>
          <w:tcPr>
            <w:tcW w:w="605" w:type="dxa"/>
            <w:tcBorders>
              <w:top w:val="single" w:sz="8" w:space="0" w:color="auto"/>
              <w:bottom w:val="single" w:sz="8" w:space="0" w:color="auto"/>
            </w:tcBorders>
            <w:vAlign w:val="center"/>
          </w:tcPr>
          <w:p w14:paraId="5D5576C9"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3</w:t>
            </w:r>
            <w:r w:rsidRPr="00527394">
              <w:rPr>
                <w:sz w:val="18"/>
                <w:szCs w:val="18"/>
              </w:rPr>
              <w:t>0</w:t>
            </w:r>
            <w:r w:rsidRPr="00527394">
              <w:rPr>
                <w:rFonts w:hint="eastAsia"/>
                <w:sz w:val="18"/>
                <w:szCs w:val="18"/>
              </w:rPr>
              <w:t>样本</w:t>
            </w:r>
          </w:p>
        </w:tc>
        <w:tc>
          <w:tcPr>
            <w:tcW w:w="605" w:type="dxa"/>
            <w:tcBorders>
              <w:top w:val="single" w:sz="8" w:space="0" w:color="auto"/>
              <w:bottom w:val="single" w:sz="8" w:space="0" w:color="auto"/>
            </w:tcBorders>
            <w:vAlign w:val="center"/>
          </w:tcPr>
          <w:p w14:paraId="32BAD895"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50</w:t>
            </w:r>
            <w:r w:rsidRPr="00527394">
              <w:rPr>
                <w:sz w:val="18"/>
                <w:szCs w:val="18"/>
              </w:rPr>
              <w:t>样本</w:t>
            </w:r>
          </w:p>
        </w:tc>
        <w:tc>
          <w:tcPr>
            <w:tcW w:w="607" w:type="dxa"/>
            <w:tcBorders>
              <w:top w:val="single" w:sz="8" w:space="0" w:color="auto"/>
              <w:bottom w:val="single" w:sz="8" w:space="0" w:color="auto"/>
            </w:tcBorders>
            <w:vAlign w:val="center"/>
          </w:tcPr>
          <w:p w14:paraId="4513A49F"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70</w:t>
            </w:r>
            <w:r w:rsidRPr="00527394">
              <w:rPr>
                <w:sz w:val="18"/>
                <w:szCs w:val="18"/>
              </w:rPr>
              <w:t>样本</w:t>
            </w:r>
          </w:p>
        </w:tc>
      </w:tr>
      <w:tr w:rsidR="00F5751E" w:rsidRPr="00527394" w14:paraId="5EDE6C95" w14:textId="77777777" w:rsidTr="007473F5">
        <w:trPr>
          <w:trHeight w:val="321"/>
          <w:jc w:val="center"/>
        </w:trPr>
        <w:tc>
          <w:tcPr>
            <w:tcW w:w="789" w:type="dxa"/>
            <w:vAlign w:val="center"/>
          </w:tcPr>
          <w:p w14:paraId="7EDE828F" w14:textId="77777777" w:rsidR="004C3577" w:rsidRPr="00527394" w:rsidRDefault="004C3577" w:rsidP="004924B8">
            <w:pPr>
              <w:snapToGrid w:val="0"/>
              <w:spacing w:line="300" w:lineRule="auto"/>
              <w:ind w:firstLineChars="0" w:firstLine="0"/>
              <w:jc w:val="center"/>
              <w:rPr>
                <w:sz w:val="18"/>
                <w:szCs w:val="18"/>
              </w:rPr>
            </w:pPr>
            <w:r w:rsidRPr="00527394">
              <w:rPr>
                <w:rFonts w:hint="eastAsia"/>
                <w:i/>
                <w:iCs/>
                <w:sz w:val="18"/>
                <w:szCs w:val="18"/>
              </w:rPr>
              <w:t>E</w:t>
            </w:r>
            <w:r w:rsidRPr="00527394">
              <w:rPr>
                <w:sz w:val="18"/>
                <w:szCs w:val="18"/>
                <w:vertAlign w:val="subscript"/>
              </w:rPr>
              <w:t>RMS</w:t>
            </w:r>
            <w:r w:rsidRPr="00527394">
              <w:rPr>
                <w:sz w:val="18"/>
                <w:szCs w:val="18"/>
              </w:rPr>
              <w:t>/%</w:t>
            </w:r>
          </w:p>
        </w:tc>
        <w:tc>
          <w:tcPr>
            <w:tcW w:w="605" w:type="dxa"/>
            <w:tcBorders>
              <w:top w:val="single" w:sz="8" w:space="0" w:color="auto"/>
            </w:tcBorders>
            <w:vAlign w:val="center"/>
          </w:tcPr>
          <w:p w14:paraId="394395CB"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14</w:t>
            </w:r>
          </w:p>
        </w:tc>
        <w:tc>
          <w:tcPr>
            <w:tcW w:w="605" w:type="dxa"/>
            <w:tcBorders>
              <w:top w:val="single" w:sz="8" w:space="0" w:color="auto"/>
            </w:tcBorders>
            <w:vAlign w:val="center"/>
          </w:tcPr>
          <w:p w14:paraId="70D671AC"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8.3</w:t>
            </w:r>
          </w:p>
        </w:tc>
        <w:tc>
          <w:tcPr>
            <w:tcW w:w="607" w:type="dxa"/>
            <w:tcBorders>
              <w:top w:val="single" w:sz="8" w:space="0" w:color="auto"/>
            </w:tcBorders>
            <w:vAlign w:val="center"/>
          </w:tcPr>
          <w:p w14:paraId="6DD3C705"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5.3</w:t>
            </w:r>
          </w:p>
        </w:tc>
        <w:tc>
          <w:tcPr>
            <w:tcW w:w="242" w:type="dxa"/>
            <w:tcBorders>
              <w:top w:val="single" w:sz="8" w:space="0" w:color="auto"/>
            </w:tcBorders>
          </w:tcPr>
          <w:p w14:paraId="70870E9D" w14:textId="77777777" w:rsidR="004C3577" w:rsidRPr="00527394" w:rsidRDefault="004C3577" w:rsidP="004924B8">
            <w:pPr>
              <w:snapToGrid w:val="0"/>
              <w:spacing w:line="300" w:lineRule="auto"/>
              <w:ind w:firstLineChars="0" w:firstLine="0"/>
              <w:jc w:val="center"/>
              <w:rPr>
                <w:sz w:val="18"/>
                <w:szCs w:val="18"/>
              </w:rPr>
            </w:pPr>
          </w:p>
        </w:tc>
        <w:tc>
          <w:tcPr>
            <w:tcW w:w="605" w:type="dxa"/>
            <w:tcBorders>
              <w:top w:val="single" w:sz="8" w:space="0" w:color="auto"/>
            </w:tcBorders>
            <w:vAlign w:val="center"/>
          </w:tcPr>
          <w:p w14:paraId="08488A5C"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31</w:t>
            </w:r>
          </w:p>
        </w:tc>
        <w:tc>
          <w:tcPr>
            <w:tcW w:w="605" w:type="dxa"/>
            <w:tcBorders>
              <w:top w:val="single" w:sz="8" w:space="0" w:color="auto"/>
            </w:tcBorders>
            <w:vAlign w:val="center"/>
          </w:tcPr>
          <w:p w14:paraId="61F09F7F"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15</w:t>
            </w:r>
          </w:p>
        </w:tc>
        <w:tc>
          <w:tcPr>
            <w:tcW w:w="607" w:type="dxa"/>
            <w:tcBorders>
              <w:top w:val="single" w:sz="8" w:space="0" w:color="auto"/>
            </w:tcBorders>
            <w:vAlign w:val="center"/>
          </w:tcPr>
          <w:p w14:paraId="6723AE31" w14:textId="77777777" w:rsidR="004C3577" w:rsidRPr="00527394" w:rsidRDefault="004C3577" w:rsidP="004924B8">
            <w:pPr>
              <w:snapToGrid w:val="0"/>
              <w:spacing w:line="300" w:lineRule="auto"/>
              <w:ind w:firstLineChars="0" w:firstLine="0"/>
              <w:jc w:val="center"/>
              <w:rPr>
                <w:sz w:val="18"/>
                <w:szCs w:val="18"/>
              </w:rPr>
            </w:pPr>
            <w:r w:rsidRPr="00527394">
              <w:rPr>
                <w:sz w:val="18"/>
                <w:szCs w:val="18"/>
              </w:rPr>
              <w:t>9</w:t>
            </w:r>
          </w:p>
        </w:tc>
      </w:tr>
      <w:tr w:rsidR="00F5751E" w:rsidRPr="00527394" w14:paraId="175C2D5A" w14:textId="77777777" w:rsidTr="007473F5">
        <w:trPr>
          <w:trHeight w:val="321"/>
          <w:jc w:val="center"/>
        </w:trPr>
        <w:tc>
          <w:tcPr>
            <w:tcW w:w="789" w:type="dxa"/>
            <w:vAlign w:val="center"/>
          </w:tcPr>
          <w:p w14:paraId="15F887B8" w14:textId="77777777" w:rsidR="004C3577" w:rsidRPr="00527394" w:rsidRDefault="004C3577" w:rsidP="004924B8">
            <w:pPr>
              <w:snapToGrid w:val="0"/>
              <w:spacing w:line="300" w:lineRule="auto"/>
              <w:ind w:firstLineChars="0" w:firstLine="0"/>
              <w:jc w:val="center"/>
              <w:rPr>
                <w:sz w:val="18"/>
                <w:szCs w:val="18"/>
              </w:rPr>
            </w:pPr>
            <w:r w:rsidRPr="00527394">
              <w:rPr>
                <w:rFonts w:hint="eastAsia"/>
                <w:i/>
                <w:iCs/>
                <w:sz w:val="18"/>
                <w:szCs w:val="18"/>
              </w:rPr>
              <w:t>R</w:t>
            </w:r>
            <w:r w:rsidRPr="00527394">
              <w:rPr>
                <w:sz w:val="18"/>
                <w:szCs w:val="18"/>
                <w:vertAlign w:val="superscript"/>
              </w:rPr>
              <w:t>2</w:t>
            </w:r>
          </w:p>
        </w:tc>
        <w:tc>
          <w:tcPr>
            <w:tcW w:w="605" w:type="dxa"/>
            <w:vAlign w:val="center"/>
          </w:tcPr>
          <w:p w14:paraId="7A7B4D6C"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.94</w:t>
            </w:r>
          </w:p>
        </w:tc>
        <w:tc>
          <w:tcPr>
            <w:tcW w:w="605" w:type="dxa"/>
            <w:vAlign w:val="center"/>
          </w:tcPr>
          <w:p w14:paraId="67560F2F"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.97</w:t>
            </w:r>
          </w:p>
        </w:tc>
        <w:tc>
          <w:tcPr>
            <w:tcW w:w="607" w:type="dxa"/>
            <w:vAlign w:val="center"/>
          </w:tcPr>
          <w:p w14:paraId="6B916E17"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.98</w:t>
            </w:r>
          </w:p>
        </w:tc>
        <w:tc>
          <w:tcPr>
            <w:tcW w:w="242" w:type="dxa"/>
          </w:tcPr>
          <w:p w14:paraId="45395766" w14:textId="77777777" w:rsidR="004C3577" w:rsidRPr="00527394" w:rsidRDefault="004C3577" w:rsidP="004924B8">
            <w:pPr>
              <w:snapToGrid w:val="0"/>
              <w:spacing w:line="300" w:lineRule="auto"/>
              <w:ind w:firstLineChars="0" w:firstLine="0"/>
              <w:jc w:val="center"/>
              <w:rPr>
                <w:sz w:val="18"/>
                <w:szCs w:val="18"/>
              </w:rPr>
            </w:pPr>
          </w:p>
        </w:tc>
        <w:tc>
          <w:tcPr>
            <w:tcW w:w="605" w:type="dxa"/>
            <w:vAlign w:val="center"/>
          </w:tcPr>
          <w:p w14:paraId="43DAC563"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.89</w:t>
            </w:r>
          </w:p>
        </w:tc>
        <w:tc>
          <w:tcPr>
            <w:tcW w:w="605" w:type="dxa"/>
            <w:vAlign w:val="center"/>
          </w:tcPr>
          <w:p w14:paraId="3AD33EEE"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.93</w:t>
            </w:r>
          </w:p>
        </w:tc>
        <w:tc>
          <w:tcPr>
            <w:tcW w:w="607" w:type="dxa"/>
            <w:vAlign w:val="center"/>
          </w:tcPr>
          <w:p w14:paraId="552213BD" w14:textId="77777777" w:rsidR="004C3577" w:rsidRPr="00527394" w:rsidRDefault="004C3577" w:rsidP="004924B8">
            <w:pPr>
              <w:snapToGrid w:val="0"/>
              <w:spacing w:line="300" w:lineRule="auto"/>
              <w:ind w:firstLineChars="0" w:firstLine="0"/>
              <w:jc w:val="center"/>
              <w:rPr>
                <w:sz w:val="18"/>
                <w:szCs w:val="18"/>
              </w:rPr>
            </w:pPr>
            <w:r w:rsidRPr="00527394">
              <w:rPr>
                <w:rFonts w:hint="eastAsia"/>
                <w:sz w:val="18"/>
                <w:szCs w:val="18"/>
              </w:rPr>
              <w:t>0</w:t>
            </w:r>
            <w:r w:rsidRPr="00527394">
              <w:rPr>
                <w:sz w:val="18"/>
                <w:szCs w:val="18"/>
              </w:rPr>
              <w:t>.97</w:t>
            </w:r>
          </w:p>
        </w:tc>
      </w:tr>
    </w:tbl>
    <w:p w14:paraId="283BC57C" w14:textId="77777777" w:rsidR="004F5B89" w:rsidRDefault="004F5B89" w:rsidP="004F5B89">
      <w:pPr>
        <w:snapToGrid w:val="0"/>
        <w:ind w:firstLineChars="0" w:firstLine="0"/>
        <w:jc w:val="center"/>
        <w:rPr>
          <w:szCs w:val="21"/>
        </w:rPr>
      </w:pPr>
    </w:p>
    <w:p w14:paraId="50EA10A7" w14:textId="4F3927E3" w:rsidR="004C3577" w:rsidRPr="004C3577" w:rsidRDefault="004C3577" w:rsidP="004924B8">
      <w:pPr>
        <w:snapToGrid w:val="0"/>
        <w:spacing w:line="300" w:lineRule="auto"/>
        <w:ind w:firstLine="420"/>
        <w:rPr>
          <w:szCs w:val="21"/>
        </w:rPr>
      </w:pPr>
      <w:r w:rsidRPr="004C3577">
        <w:rPr>
          <w:szCs w:val="21"/>
        </w:rPr>
        <w:t>从这些图</w:t>
      </w:r>
      <w:r w:rsidR="002901AC" w:rsidRPr="002901AC">
        <w:rPr>
          <w:rFonts w:hint="eastAsia"/>
          <w:szCs w:val="21"/>
        </w:rPr>
        <w:t>（图</w:t>
      </w:r>
      <w:r w:rsidR="002901AC" w:rsidRPr="002901AC">
        <w:rPr>
          <w:rFonts w:hint="eastAsia"/>
          <w:szCs w:val="21"/>
        </w:rPr>
        <w:t>6~</w:t>
      </w:r>
      <w:r w:rsidR="002901AC" w:rsidRPr="002901AC">
        <w:rPr>
          <w:rFonts w:hint="eastAsia"/>
          <w:szCs w:val="21"/>
        </w:rPr>
        <w:t>图</w:t>
      </w:r>
      <w:r w:rsidR="002901AC" w:rsidRPr="002901AC">
        <w:rPr>
          <w:rFonts w:hint="eastAsia"/>
          <w:szCs w:val="21"/>
        </w:rPr>
        <w:t>8</w:t>
      </w:r>
      <w:r w:rsidR="002901AC" w:rsidRPr="002901AC">
        <w:rPr>
          <w:rFonts w:hint="eastAsia"/>
          <w:szCs w:val="21"/>
        </w:rPr>
        <w:t>）</w:t>
      </w:r>
      <w:r w:rsidRPr="004C3577">
        <w:rPr>
          <w:szCs w:val="21"/>
        </w:rPr>
        <w:t>和表</w:t>
      </w:r>
      <w:r w:rsidR="002901AC">
        <w:rPr>
          <w:rFonts w:hint="eastAsia"/>
          <w:szCs w:val="21"/>
        </w:rPr>
        <w:t>2</w:t>
      </w:r>
      <w:r w:rsidRPr="004C3577">
        <w:rPr>
          <w:szCs w:val="21"/>
        </w:rPr>
        <w:t>中可以发现，采用</w:t>
      </w:r>
      <w:r w:rsidRPr="004C3577">
        <w:rPr>
          <w:szCs w:val="21"/>
        </w:rPr>
        <w:t>HCNN</w:t>
      </w:r>
      <w:r w:rsidRPr="004C3577">
        <w:rPr>
          <w:szCs w:val="21"/>
        </w:rPr>
        <w:t>神经网络的泛化误差比</w:t>
      </w:r>
      <w:r w:rsidRPr="004C3577">
        <w:rPr>
          <w:szCs w:val="21"/>
        </w:rPr>
        <w:t>DDNN</w:t>
      </w:r>
      <w:r w:rsidRPr="004C3577">
        <w:rPr>
          <w:szCs w:val="21"/>
        </w:rPr>
        <w:t>的要小，并且无论训练样本数量多少，先验知识都有利于提高神经网络的泛化能力。另一方面，当</w:t>
      </w:r>
      <w:r w:rsidRPr="00A25303">
        <w:t>样本</w:t>
      </w:r>
      <w:r w:rsidR="001C62BD">
        <w:rPr>
          <w:rFonts w:hint="eastAsia"/>
          <w:szCs w:val="21"/>
        </w:rPr>
        <w:t>数量</w:t>
      </w:r>
      <w:r w:rsidRPr="004C3577">
        <w:rPr>
          <w:szCs w:val="21"/>
        </w:rPr>
        <w:t>增加时，例如样本数从</w:t>
      </w:r>
      <w:r w:rsidRPr="004C3577">
        <w:rPr>
          <w:szCs w:val="21"/>
        </w:rPr>
        <w:t>30</w:t>
      </w:r>
      <w:r w:rsidRPr="004C3577">
        <w:rPr>
          <w:szCs w:val="21"/>
        </w:rPr>
        <w:t>个到</w:t>
      </w:r>
      <w:r w:rsidRPr="004C3577">
        <w:rPr>
          <w:szCs w:val="21"/>
        </w:rPr>
        <w:t>50</w:t>
      </w:r>
      <w:r w:rsidRPr="004C3577">
        <w:rPr>
          <w:szCs w:val="21"/>
        </w:rPr>
        <w:t>个</w:t>
      </w:r>
      <w:r w:rsidRPr="004C3577">
        <w:rPr>
          <w:rFonts w:hint="eastAsia"/>
          <w:szCs w:val="21"/>
        </w:rPr>
        <w:t>，再到</w:t>
      </w:r>
      <w:r w:rsidRPr="004C3577">
        <w:rPr>
          <w:rFonts w:hint="eastAsia"/>
          <w:szCs w:val="21"/>
        </w:rPr>
        <w:t>7</w:t>
      </w:r>
      <w:r w:rsidRPr="004C3577">
        <w:rPr>
          <w:szCs w:val="21"/>
        </w:rPr>
        <w:t>0</w:t>
      </w:r>
      <w:r w:rsidRPr="004C3577">
        <w:rPr>
          <w:rFonts w:hint="eastAsia"/>
          <w:szCs w:val="21"/>
        </w:rPr>
        <w:t>个的训练过程中可以发现，</w:t>
      </w:r>
      <w:r w:rsidRPr="004C3577">
        <w:rPr>
          <w:szCs w:val="21"/>
        </w:rPr>
        <w:t>HCNN</w:t>
      </w:r>
      <w:r w:rsidRPr="004C3577">
        <w:rPr>
          <w:szCs w:val="21"/>
        </w:rPr>
        <w:t>可以降低神经网络的泛化误差，</w:t>
      </w:r>
      <w:r w:rsidRPr="004C3577">
        <w:rPr>
          <w:rFonts w:hint="eastAsia"/>
          <w:szCs w:val="21"/>
        </w:rPr>
        <w:t>但是</w:t>
      </w:r>
      <w:r w:rsidRPr="004C3577">
        <w:rPr>
          <w:rFonts w:hint="eastAsia"/>
          <w:szCs w:val="21"/>
        </w:rPr>
        <w:t>H</w:t>
      </w:r>
      <w:r w:rsidRPr="004C3577">
        <w:rPr>
          <w:szCs w:val="21"/>
        </w:rPr>
        <w:t>CNN</w:t>
      </w:r>
      <w:r w:rsidRPr="004C3577">
        <w:rPr>
          <w:rFonts w:hint="eastAsia"/>
          <w:szCs w:val="21"/>
        </w:rPr>
        <w:t>减小</w:t>
      </w:r>
      <w:r w:rsidRPr="004C3577">
        <w:rPr>
          <w:szCs w:val="21"/>
        </w:rPr>
        <w:t>泛化误</w:t>
      </w:r>
      <w:r w:rsidRPr="004C3577">
        <w:rPr>
          <w:rFonts w:hint="eastAsia"/>
          <w:szCs w:val="21"/>
        </w:rPr>
        <w:t>差</w:t>
      </w:r>
      <w:r w:rsidRPr="004C3577">
        <w:rPr>
          <w:szCs w:val="21"/>
        </w:rPr>
        <w:t>的性能明显减弱。</w:t>
      </w:r>
      <w:r w:rsidR="001C62BD">
        <w:rPr>
          <w:rFonts w:hint="eastAsia"/>
          <w:szCs w:val="21"/>
        </w:rPr>
        <w:t>事实上，</w:t>
      </w:r>
      <w:r w:rsidRPr="004C3577">
        <w:rPr>
          <w:szCs w:val="21"/>
        </w:rPr>
        <w:t>当训练样本充足时，例如训练样本数为</w:t>
      </w:r>
      <w:r w:rsidRPr="004C3577">
        <w:rPr>
          <w:szCs w:val="21"/>
        </w:rPr>
        <w:t>70</w:t>
      </w:r>
      <w:r w:rsidRPr="004C3577">
        <w:rPr>
          <w:szCs w:val="21"/>
        </w:rPr>
        <w:t>，超过了可调节神经网络参数的数量</w:t>
      </w:r>
      <w:r w:rsidR="008B7EA1" w:rsidRPr="008B7EA1">
        <w:rPr>
          <w:rFonts w:hint="eastAsia"/>
          <w:szCs w:val="21"/>
          <w:vertAlign w:val="superscript"/>
        </w:rPr>
        <w:t>[</w:t>
      </w:r>
      <w:r w:rsidR="008E7CB5">
        <w:rPr>
          <w:szCs w:val="21"/>
          <w:vertAlign w:val="superscript"/>
        </w:rPr>
        <w:t>19</w:t>
      </w:r>
      <w:r w:rsidR="008B7EA1" w:rsidRPr="008B7EA1">
        <w:rPr>
          <w:szCs w:val="21"/>
          <w:vertAlign w:val="superscript"/>
        </w:rPr>
        <w:t>]</w:t>
      </w:r>
      <w:r w:rsidRPr="004C3577">
        <w:rPr>
          <w:szCs w:val="21"/>
        </w:rPr>
        <w:t>（即（</w:t>
      </w:r>
      <w:r w:rsidR="007F72CF" w:rsidRPr="007F72CF">
        <w:rPr>
          <w:position w:val="-6"/>
          <w:szCs w:val="21"/>
        </w:rPr>
        <w:object w:dxaOrig="1620" w:dyaOrig="279" w14:anchorId="6DD3AD49">
          <v:shape id="_x0000_i1173" type="#_x0000_t75" style="width:82.65pt;height:15.35pt" o:ole="">
            <v:imagedata r:id="rId312" o:title=""/>
          </v:shape>
          <o:OLEObject Type="Embed" ProgID="Equation.DSMT4" ShapeID="_x0000_i1173" DrawAspect="Content" ObjectID="_1797946958" r:id="rId313"/>
        </w:object>
      </w:r>
      <w:r w:rsidRPr="004C3577">
        <w:rPr>
          <w:szCs w:val="21"/>
        </w:rPr>
        <w:t>，其中，</w:t>
      </w:r>
      <w:r w:rsidR="007F72CF" w:rsidRPr="007F72CF">
        <w:rPr>
          <w:position w:val="-4"/>
          <w:szCs w:val="21"/>
        </w:rPr>
        <w:object w:dxaOrig="180" w:dyaOrig="240" w14:anchorId="054EF2BA">
          <v:shape id="_x0000_i1174" type="#_x0000_t75" style="width:10.65pt;height:10.65pt" o:ole="">
            <v:imagedata r:id="rId314" o:title=""/>
          </v:shape>
          <o:OLEObject Type="Embed" ProgID="Equation.DSMT4" ShapeID="_x0000_i1174" DrawAspect="Content" ObjectID="_1797946959" r:id="rId315"/>
        </w:object>
      </w:r>
      <w:r w:rsidRPr="004C3577">
        <w:rPr>
          <w:szCs w:val="21"/>
        </w:rPr>
        <w:t>是神经网络输入神经元的数量（本</w:t>
      </w:r>
      <w:r w:rsidRPr="00A25303">
        <w:t>实验</w:t>
      </w:r>
      <w:r w:rsidRPr="004C3577">
        <w:rPr>
          <w:szCs w:val="21"/>
        </w:rPr>
        <w:t>中，</w:t>
      </w:r>
      <w:r w:rsidR="007F72CF" w:rsidRPr="007F72CF">
        <w:rPr>
          <w:position w:val="-6"/>
          <w:szCs w:val="21"/>
        </w:rPr>
        <w:object w:dxaOrig="499" w:dyaOrig="260" w14:anchorId="2D1503D2">
          <v:shape id="_x0000_i1175" type="#_x0000_t75" style="width:25.35pt;height:15.35pt" o:ole="">
            <v:imagedata r:id="rId316" o:title=""/>
          </v:shape>
          <o:OLEObject Type="Embed" ProgID="Equation.DSMT4" ShapeID="_x0000_i1175" DrawAspect="Content" ObjectID="_1797946960" r:id="rId317"/>
        </w:object>
      </w:r>
      <w:r w:rsidRPr="004C3577">
        <w:rPr>
          <w:szCs w:val="21"/>
        </w:rPr>
        <w:t>），</w:t>
      </w:r>
      <w:r w:rsidR="007F72CF" w:rsidRPr="007F72CF">
        <w:rPr>
          <w:position w:val="-4"/>
          <w:szCs w:val="21"/>
        </w:rPr>
        <w:object w:dxaOrig="279" w:dyaOrig="240" w14:anchorId="59ED1854">
          <v:shape id="_x0000_i1176" type="#_x0000_t75" style="width:15.35pt;height:10.65pt" o:ole="">
            <v:imagedata r:id="rId318" o:title=""/>
          </v:shape>
          <o:OLEObject Type="Embed" ProgID="Equation.DSMT4" ShapeID="_x0000_i1176" DrawAspect="Content" ObjectID="_1797946961" r:id="rId319"/>
        </w:object>
      </w:r>
      <w:r w:rsidRPr="004C3577">
        <w:rPr>
          <w:szCs w:val="21"/>
        </w:rPr>
        <w:t>是隐藏神经元的数量（本实验中，</w:t>
      </w:r>
      <w:r w:rsidR="007F72CF" w:rsidRPr="007F72CF">
        <w:rPr>
          <w:position w:val="-6"/>
          <w:szCs w:val="21"/>
        </w:rPr>
        <w:object w:dxaOrig="600" w:dyaOrig="260" w14:anchorId="3805F6B4">
          <v:shape id="_x0000_i1177" type="#_x0000_t75" style="width:31pt;height:15.35pt" o:ole="">
            <v:imagedata r:id="rId320" o:title=""/>
          </v:shape>
          <o:OLEObject Type="Embed" ProgID="Equation.DSMT4" ShapeID="_x0000_i1177" DrawAspect="Content" ObjectID="_1797946962" r:id="rId321"/>
        </w:object>
      </w:r>
      <w:r w:rsidRPr="004C3577">
        <w:rPr>
          <w:szCs w:val="21"/>
        </w:rPr>
        <w:t>））</w:t>
      </w:r>
      <w:r w:rsidRPr="004C3577">
        <w:rPr>
          <w:rFonts w:hint="eastAsia"/>
          <w:szCs w:val="21"/>
        </w:rPr>
        <w:t>，</w:t>
      </w:r>
      <w:r w:rsidRPr="004C3577">
        <w:rPr>
          <w:szCs w:val="21"/>
        </w:rPr>
        <w:t>DDNN</w:t>
      </w:r>
      <w:r w:rsidRPr="004C3577">
        <w:rPr>
          <w:szCs w:val="21"/>
        </w:rPr>
        <w:t>的泛化误差大大降低，</w:t>
      </w:r>
      <w:r w:rsidRPr="004C3577">
        <w:rPr>
          <w:rFonts w:hint="eastAsia"/>
          <w:szCs w:val="21"/>
        </w:rPr>
        <w:t>此时，虽然</w:t>
      </w:r>
      <w:r w:rsidRPr="004C3577">
        <w:rPr>
          <w:rFonts w:hint="eastAsia"/>
          <w:szCs w:val="21"/>
        </w:rPr>
        <w:t>H</w:t>
      </w:r>
      <w:r w:rsidRPr="004C3577">
        <w:rPr>
          <w:szCs w:val="21"/>
        </w:rPr>
        <w:t>CNN</w:t>
      </w:r>
      <w:r w:rsidRPr="004C3577">
        <w:rPr>
          <w:rFonts w:hint="eastAsia"/>
          <w:szCs w:val="21"/>
        </w:rPr>
        <w:t>的性能仍然优于</w:t>
      </w:r>
      <w:r w:rsidRPr="004C3577">
        <w:rPr>
          <w:szCs w:val="21"/>
        </w:rPr>
        <w:t>DDNN</w:t>
      </w:r>
      <w:r w:rsidRPr="004C3577">
        <w:rPr>
          <w:rFonts w:hint="eastAsia"/>
          <w:szCs w:val="21"/>
        </w:rPr>
        <w:t>，但是</w:t>
      </w:r>
      <w:r w:rsidRPr="004C3577">
        <w:rPr>
          <w:szCs w:val="21"/>
        </w:rPr>
        <w:t>HCNN</w:t>
      </w:r>
      <w:r w:rsidRPr="004C3577">
        <w:rPr>
          <w:szCs w:val="21"/>
        </w:rPr>
        <w:t>的泛化误差</w:t>
      </w:r>
      <w:r w:rsidRPr="004C3577">
        <w:rPr>
          <w:rFonts w:hint="eastAsia"/>
          <w:szCs w:val="21"/>
        </w:rPr>
        <w:t>降低变化很小，当训练样本足够大，</w:t>
      </w:r>
      <w:r w:rsidRPr="004C3577">
        <w:rPr>
          <w:szCs w:val="21"/>
        </w:rPr>
        <w:t>DDNN</w:t>
      </w:r>
      <w:r w:rsidRPr="004C3577">
        <w:rPr>
          <w:rFonts w:hint="eastAsia"/>
          <w:szCs w:val="21"/>
        </w:rPr>
        <w:t>的性能将会</w:t>
      </w:r>
      <w:r w:rsidR="001C62BD">
        <w:rPr>
          <w:rFonts w:hint="eastAsia"/>
          <w:szCs w:val="21"/>
        </w:rPr>
        <w:t>逼近</w:t>
      </w:r>
      <w:r w:rsidRPr="004C3577">
        <w:rPr>
          <w:rFonts w:hint="eastAsia"/>
          <w:szCs w:val="21"/>
        </w:rPr>
        <w:t>H</w:t>
      </w:r>
      <w:r w:rsidRPr="004C3577">
        <w:rPr>
          <w:szCs w:val="21"/>
        </w:rPr>
        <w:t>CNN</w:t>
      </w:r>
      <w:r w:rsidRPr="004C3577">
        <w:rPr>
          <w:rFonts w:hint="eastAsia"/>
          <w:szCs w:val="21"/>
        </w:rPr>
        <w:t>的性能，</w:t>
      </w:r>
      <w:r w:rsidRPr="004C3577">
        <w:rPr>
          <w:szCs w:val="21"/>
        </w:rPr>
        <w:t>因此，</w:t>
      </w:r>
      <w:r w:rsidRPr="004C3577">
        <w:rPr>
          <w:szCs w:val="21"/>
        </w:rPr>
        <w:t>HCNN</w:t>
      </w:r>
      <w:r w:rsidR="00254999">
        <w:rPr>
          <w:rFonts w:hint="eastAsia"/>
          <w:szCs w:val="21"/>
        </w:rPr>
        <w:t>适合</w:t>
      </w:r>
      <w:r w:rsidRPr="004C3577">
        <w:rPr>
          <w:szCs w:val="21"/>
        </w:rPr>
        <w:t>在</w:t>
      </w:r>
      <w:r w:rsidR="00254999">
        <w:rPr>
          <w:rFonts w:hint="eastAsia"/>
          <w:szCs w:val="21"/>
        </w:rPr>
        <w:t>训练</w:t>
      </w:r>
      <w:r w:rsidRPr="004C3577">
        <w:rPr>
          <w:szCs w:val="21"/>
        </w:rPr>
        <w:t>样本</w:t>
      </w:r>
      <w:r w:rsidR="00AA6CDF">
        <w:rPr>
          <w:rFonts w:hint="eastAsia"/>
          <w:szCs w:val="21"/>
        </w:rPr>
        <w:t>不足</w:t>
      </w:r>
      <w:r w:rsidRPr="004C3577">
        <w:rPr>
          <w:szCs w:val="21"/>
        </w:rPr>
        <w:t>的情况下训练神经网络。</w:t>
      </w:r>
    </w:p>
    <w:p w14:paraId="2E03E184" w14:textId="5BE2874F" w:rsidR="004A393D" w:rsidRPr="00382E1C" w:rsidRDefault="00382E1C" w:rsidP="004924B8">
      <w:pPr>
        <w:pStyle w:val="affff7"/>
        <w:snapToGrid w:val="0"/>
        <w:rPr>
          <w:b/>
        </w:rPr>
      </w:pPr>
      <w:r w:rsidRPr="00382E1C">
        <w:t>2</w:t>
      </w:r>
      <w:r w:rsidR="00237975" w:rsidRPr="00382E1C">
        <w:t xml:space="preserve"> </w:t>
      </w:r>
      <w:r w:rsidR="005D1DC4" w:rsidRPr="00382E1C">
        <w:t>不同惩罚因子</w:t>
      </w:r>
      <w:bookmarkStart w:id="50" w:name="_Hlk161334106"/>
      <w:r w:rsidR="005E5A1D" w:rsidRPr="00382E1C">
        <w:rPr>
          <w:position w:val="-6"/>
        </w:rPr>
        <w:object w:dxaOrig="220" w:dyaOrig="200" w14:anchorId="06103787">
          <v:shape id="_x0000_i1178" type="#_x0000_t75" style="width:10.65pt;height:10.65pt" o:ole="">
            <v:imagedata r:id="rId322" o:title=""/>
          </v:shape>
          <o:OLEObject Type="Embed" ProgID="Equation.DSMT4" ShapeID="_x0000_i1178" DrawAspect="Content" ObjectID="_1797946963" r:id="rId323"/>
        </w:object>
      </w:r>
      <w:r w:rsidR="00EE4058" w:rsidRPr="00382E1C">
        <w:rPr>
          <w:rFonts w:hint="eastAsia"/>
        </w:rPr>
        <w:t>对模型</w:t>
      </w:r>
      <w:r w:rsidR="00EE4058" w:rsidRPr="00382E1C">
        <w:t>性能</w:t>
      </w:r>
      <w:r w:rsidR="00EE4058" w:rsidRPr="00382E1C">
        <w:rPr>
          <w:rFonts w:hint="eastAsia"/>
        </w:rPr>
        <w:t>的</w:t>
      </w:r>
      <w:r w:rsidR="00EE4058" w:rsidRPr="00382E1C">
        <w:t>测试</w:t>
      </w:r>
      <w:bookmarkEnd w:id="50"/>
    </w:p>
    <w:bookmarkEnd w:id="38"/>
    <w:p w14:paraId="26F29303" w14:textId="5D3A292B" w:rsidR="004A393D" w:rsidRDefault="00441798" w:rsidP="004924B8">
      <w:pPr>
        <w:snapToGrid w:val="0"/>
        <w:spacing w:line="300" w:lineRule="auto"/>
        <w:ind w:firstLine="420"/>
      </w:pPr>
      <w:r>
        <w:t>HCNN</w:t>
      </w:r>
      <w:r w:rsidR="005D1DC4" w:rsidRPr="005D1DC4">
        <w:t>的性能受惩罚因子</w:t>
      </w:r>
      <w:r w:rsidR="00A92F98" w:rsidRPr="00BD07C7">
        <w:rPr>
          <w:position w:val="-6"/>
        </w:rPr>
        <w:object w:dxaOrig="220" w:dyaOrig="200" w14:anchorId="236CF4AD">
          <v:shape id="_x0000_i1179" type="#_x0000_t75" style="width:10.65pt;height:10.65pt" o:ole="">
            <v:imagedata r:id="rId324" o:title=""/>
          </v:shape>
          <o:OLEObject Type="Embed" ProgID="Equation.DSMT4" ShapeID="_x0000_i1179" DrawAspect="Content" ObjectID="_1797946964" r:id="rId325"/>
        </w:object>
      </w:r>
      <w:r w:rsidR="005D1DC4" w:rsidRPr="005D1DC4">
        <w:t>的影响很大。如果</w:t>
      </w:r>
      <w:bookmarkStart w:id="51" w:name="_Hlk164421350"/>
      <w:r w:rsidR="00A92F98" w:rsidRPr="00BD07C7">
        <w:rPr>
          <w:position w:val="-6"/>
        </w:rPr>
        <w:object w:dxaOrig="220" w:dyaOrig="200" w14:anchorId="08D8EDF4">
          <v:shape id="_x0000_i1180" type="#_x0000_t75" style="width:10.65pt;height:10.65pt" o:ole="">
            <v:imagedata r:id="rId322" o:title=""/>
          </v:shape>
          <o:OLEObject Type="Embed" ProgID="Equation.DSMT4" ShapeID="_x0000_i1180" DrawAspect="Content" ObjectID="_1797946965" r:id="rId326"/>
        </w:object>
      </w:r>
      <w:bookmarkEnd w:id="51"/>
      <w:r w:rsidR="005D1DC4" w:rsidRPr="005D1DC4">
        <w:t>太小，则不能有效地约束等式（</w:t>
      </w:r>
      <w:r w:rsidR="002901AC">
        <w:rPr>
          <w:rFonts w:hint="eastAsia"/>
        </w:rPr>
        <w:t>2</w:t>
      </w:r>
      <w:r w:rsidR="002901AC">
        <w:t>2</w:t>
      </w:r>
      <w:r w:rsidR="005D1DC4" w:rsidRPr="005D1DC4">
        <w:t>）中描述的性能指标。而</w:t>
      </w:r>
      <w:r w:rsidR="00A92F98" w:rsidRPr="00BD07C7">
        <w:rPr>
          <w:position w:val="-6"/>
        </w:rPr>
        <w:object w:dxaOrig="220" w:dyaOrig="200" w14:anchorId="08FA956E">
          <v:shape id="_x0000_i1181" type="#_x0000_t75" style="width:10.65pt;height:10.65pt" o:ole="">
            <v:imagedata r:id="rId322" o:title=""/>
          </v:shape>
          <o:OLEObject Type="Embed" ProgID="Equation.DSMT4" ShapeID="_x0000_i1181" DrawAspect="Content" ObjectID="_1797946966" r:id="rId327"/>
        </w:object>
      </w:r>
      <w:r w:rsidR="005D1DC4" w:rsidRPr="005D1DC4">
        <w:t>值过大则会使</w:t>
      </w:r>
      <w:r>
        <w:t>HCNN</w:t>
      </w:r>
      <w:r w:rsidR="005D1DC4" w:rsidRPr="005D1DC4">
        <w:t>病态，甚至不收敛</w:t>
      </w:r>
      <w:r w:rsidR="000A7987" w:rsidRPr="00B87B89">
        <w:rPr>
          <w:rFonts w:hint="eastAsia"/>
          <w:vertAlign w:val="superscript"/>
        </w:rPr>
        <w:t>[</w:t>
      </w:r>
      <w:r w:rsidR="000A7987" w:rsidRPr="00B87B89">
        <w:rPr>
          <w:vertAlign w:val="superscript"/>
        </w:rPr>
        <w:t>1</w:t>
      </w:r>
      <w:r w:rsidR="000A7987">
        <w:rPr>
          <w:vertAlign w:val="superscript"/>
        </w:rPr>
        <w:t>8</w:t>
      </w:r>
      <w:r w:rsidR="000A7987" w:rsidRPr="00B87B89">
        <w:rPr>
          <w:vertAlign w:val="superscript"/>
        </w:rPr>
        <w:t>]</w:t>
      </w:r>
      <w:r w:rsidR="005D1DC4" w:rsidRPr="005D1DC4">
        <w:t>。</w:t>
      </w:r>
      <w:r w:rsidR="002901AC" w:rsidRPr="005D1DC4">
        <w:t>当初始罚因子</w:t>
      </w:r>
      <w:r w:rsidR="00A92F98" w:rsidRPr="00A92F98">
        <w:rPr>
          <w:position w:val="-10"/>
        </w:rPr>
        <w:object w:dxaOrig="460" w:dyaOrig="300" w14:anchorId="496A888F">
          <v:shape id="_x0000_i1182" type="#_x0000_t75" style="width:20.35pt;height:15.35pt" o:ole="">
            <v:imagedata r:id="rId328" o:title=""/>
          </v:shape>
          <o:OLEObject Type="Embed" ProgID="Equation.DSMT4" ShapeID="_x0000_i1182" DrawAspect="Content" ObjectID="_1797946967" r:id="rId329"/>
        </w:object>
      </w:r>
      <w:r w:rsidR="002901AC" w:rsidRPr="005D1DC4">
        <w:t>分别为</w:t>
      </w:r>
      <w:r w:rsidR="002901AC" w:rsidRPr="005D1DC4">
        <w:t>0.1</w:t>
      </w:r>
      <w:r w:rsidR="002901AC" w:rsidRPr="005D1DC4">
        <w:t>、</w:t>
      </w:r>
      <w:r w:rsidR="002901AC">
        <w:rPr>
          <w:rFonts w:hint="eastAsia"/>
        </w:rPr>
        <w:t>1</w:t>
      </w:r>
      <w:r w:rsidR="002901AC">
        <w:rPr>
          <w:rFonts w:hint="eastAsia"/>
        </w:rPr>
        <w:t>、</w:t>
      </w:r>
      <w:r w:rsidR="002901AC">
        <w:t>5</w:t>
      </w:r>
      <w:r w:rsidR="002901AC" w:rsidRPr="005D1DC4">
        <w:t>、</w:t>
      </w:r>
      <w:r w:rsidR="002901AC">
        <w:t>10</w:t>
      </w:r>
      <w:r w:rsidR="002901AC" w:rsidRPr="005D1DC4">
        <w:t>、</w:t>
      </w:r>
      <w:r w:rsidR="002901AC">
        <w:t>30</w:t>
      </w:r>
      <w:r w:rsidR="002901AC" w:rsidRPr="005D1DC4">
        <w:t>时，</w:t>
      </w:r>
      <w:r>
        <w:t>HCNN</w:t>
      </w:r>
      <w:r w:rsidR="005D1DC4" w:rsidRPr="005D1DC4">
        <w:t>和</w:t>
      </w:r>
      <w:r w:rsidR="005D1DC4" w:rsidRPr="005D1DC4">
        <w:t>D</w:t>
      </w:r>
      <w:r w:rsidR="00F21633">
        <w:t>D</w:t>
      </w:r>
      <w:r w:rsidR="005D1DC4" w:rsidRPr="005D1DC4">
        <w:t>NN</w:t>
      </w:r>
      <w:r w:rsidR="005D1DC4" w:rsidRPr="005D1DC4">
        <w:t>在</w:t>
      </w:r>
      <w:r w:rsidR="005D1DC4">
        <w:t>7</w:t>
      </w:r>
      <w:r w:rsidR="005D1DC4" w:rsidRPr="005D1DC4">
        <w:t>0</w:t>
      </w:r>
      <w:r w:rsidR="005D1DC4" w:rsidRPr="005D1DC4">
        <w:t>个训练样本下的比较结果如图</w:t>
      </w:r>
      <w:r w:rsidR="002901AC">
        <w:rPr>
          <w:rFonts w:hint="eastAsia"/>
        </w:rPr>
        <w:t>9</w:t>
      </w:r>
      <w:r w:rsidR="005D1DC4" w:rsidRPr="005D1DC4">
        <w:t>所示</w:t>
      </w:r>
      <w:r w:rsidR="002901AC">
        <w:rPr>
          <w:rFonts w:hint="eastAsia"/>
        </w:rPr>
        <w:t>，</w:t>
      </w:r>
      <w:bookmarkStart w:id="52" w:name="_Hlk162985489"/>
      <w:r>
        <w:t>HCNN</w:t>
      </w:r>
      <w:r w:rsidR="005D1DC4" w:rsidRPr="005D1DC4">
        <w:t>和</w:t>
      </w:r>
      <w:r w:rsidR="005D1DC4" w:rsidRPr="005D1DC4">
        <w:t>D</w:t>
      </w:r>
      <w:r w:rsidR="00F21633">
        <w:t>D</w:t>
      </w:r>
      <w:r w:rsidR="005D1DC4" w:rsidRPr="005D1DC4">
        <w:t>NN</w:t>
      </w:r>
      <w:r w:rsidR="005D1DC4" w:rsidRPr="005D1DC4">
        <w:t>的结果以及期望输出</w:t>
      </w:r>
      <w:r w:rsidR="0051585C">
        <w:rPr>
          <w:rFonts w:hint="eastAsia"/>
        </w:rPr>
        <w:t>（</w:t>
      </w:r>
      <w:r w:rsidR="0051585C">
        <w:rPr>
          <w:rFonts w:hint="eastAsia"/>
        </w:rPr>
        <w:t>d</w:t>
      </w:r>
      <w:r w:rsidR="0051585C">
        <w:t>esire</w:t>
      </w:r>
      <w:r w:rsidR="0051585C">
        <w:rPr>
          <w:rFonts w:hint="eastAsia"/>
        </w:rPr>
        <w:t>）</w:t>
      </w:r>
      <w:r w:rsidR="005D1DC4" w:rsidRPr="005D1DC4">
        <w:t>在（</w:t>
      </w:r>
      <w:r w:rsidR="005D1DC4" w:rsidRPr="005D1DC4">
        <w:t>a</w:t>
      </w:r>
      <w:r w:rsidR="005D1DC4" w:rsidRPr="005D1DC4">
        <w:t>）中</w:t>
      </w:r>
      <w:r w:rsidR="005D1DC4">
        <w:rPr>
          <w:rFonts w:hint="eastAsia"/>
        </w:rPr>
        <w:t>表示</w:t>
      </w:r>
      <w:r w:rsidR="005D1DC4" w:rsidRPr="005D1DC4">
        <w:t>，并且它们的误差在（</w:t>
      </w:r>
      <w:r w:rsidR="005D1DC4">
        <w:t>b</w:t>
      </w:r>
      <w:r w:rsidR="005D1DC4" w:rsidRPr="005D1DC4">
        <w:t>）中</w:t>
      </w:r>
      <w:r w:rsidR="005D1DC4">
        <w:rPr>
          <w:rFonts w:hint="eastAsia"/>
        </w:rPr>
        <w:t>表示</w:t>
      </w:r>
      <w:r w:rsidR="005D1DC4" w:rsidRPr="005D1DC4">
        <w:t>。</w:t>
      </w:r>
      <w:bookmarkEnd w:id="52"/>
    </w:p>
    <w:p w14:paraId="58109ABA" w14:textId="14E8489B" w:rsidR="004A393D" w:rsidRDefault="00024FE0" w:rsidP="004924B8">
      <w:pPr>
        <w:snapToGrid w:val="0"/>
        <w:spacing w:line="300" w:lineRule="auto"/>
        <w:ind w:firstLine="420"/>
      </w:pPr>
      <w:r w:rsidRPr="00024FE0">
        <w:t>从图</w:t>
      </w:r>
      <w:r w:rsidR="00016940">
        <w:rPr>
          <w:rFonts w:hint="eastAsia"/>
        </w:rPr>
        <w:t>9</w:t>
      </w:r>
      <w:r w:rsidRPr="00024FE0">
        <w:t>中可以发现，</w:t>
      </w:r>
      <w:r w:rsidRPr="003D31F6">
        <w:rPr>
          <w:szCs w:val="21"/>
        </w:rPr>
        <w:t>惩罚</w:t>
      </w:r>
      <w:r w:rsidRPr="00024FE0">
        <w:t>因子</w:t>
      </w:r>
      <w:r w:rsidR="00A92F98" w:rsidRPr="00BD07C7">
        <w:rPr>
          <w:position w:val="-6"/>
        </w:rPr>
        <w:object w:dxaOrig="220" w:dyaOrig="200" w14:anchorId="17BB857F">
          <v:shape id="_x0000_i1183" type="#_x0000_t75" style="width:10.65pt;height:10.65pt" o:ole="">
            <v:imagedata r:id="rId322" o:title=""/>
          </v:shape>
          <o:OLEObject Type="Embed" ProgID="Equation.DSMT4" ShapeID="_x0000_i1183" DrawAspect="Content" ObjectID="_1797946968" r:id="rId330"/>
        </w:object>
      </w:r>
      <w:r w:rsidRPr="00024FE0">
        <w:t>是非常重要的，</w:t>
      </w:r>
      <w:r w:rsidR="00016940">
        <w:rPr>
          <w:rFonts w:hint="eastAsia"/>
        </w:rPr>
        <w:t>合适的</w:t>
      </w:r>
      <w:r w:rsidR="00016940" w:rsidRPr="00016940">
        <w:rPr>
          <w:rFonts w:hint="eastAsia"/>
        </w:rPr>
        <w:t>惩罚因子</w:t>
      </w:r>
      <w:r w:rsidR="00016940">
        <w:rPr>
          <w:rFonts w:hint="eastAsia"/>
        </w:rPr>
        <w:t>的可</w:t>
      </w:r>
      <w:r w:rsidRPr="00024FE0">
        <w:t>以</w:t>
      </w:r>
      <w:r w:rsidR="00016940">
        <w:rPr>
          <w:rFonts w:hint="eastAsia"/>
        </w:rPr>
        <w:t>大幅度</w:t>
      </w:r>
      <w:r w:rsidRPr="00024FE0">
        <w:t>提高神经网络的泛化能力</w:t>
      </w:r>
      <w:r w:rsidR="00EC2470">
        <w:rPr>
          <w:rFonts w:hint="eastAsia"/>
        </w:rPr>
        <w:t>与</w:t>
      </w:r>
      <w:r w:rsidR="00016940">
        <w:rPr>
          <w:rFonts w:hint="eastAsia"/>
        </w:rPr>
        <w:t>预测精度</w:t>
      </w:r>
      <w:r w:rsidRPr="00024FE0">
        <w:t>。当</w:t>
      </w:r>
      <w:r w:rsidR="00A92F98" w:rsidRPr="00A92F98">
        <w:rPr>
          <w:position w:val="-10"/>
        </w:rPr>
        <w:object w:dxaOrig="460" w:dyaOrig="300" w14:anchorId="082AC33F">
          <v:shape id="_x0000_i1184" type="#_x0000_t75" style="width:20.35pt;height:15.35pt" o:ole="">
            <v:imagedata r:id="rId331" o:title=""/>
          </v:shape>
          <o:OLEObject Type="Embed" ProgID="Equation.DSMT4" ShapeID="_x0000_i1184" DrawAspect="Content" ObjectID="_1797946969" r:id="rId332"/>
        </w:object>
      </w:r>
      <w:r w:rsidRPr="00024FE0">
        <w:t>较小时（例如，</w:t>
      </w:r>
      <w:r w:rsidR="00A92F98" w:rsidRPr="00A92F98">
        <w:rPr>
          <w:position w:val="-10"/>
        </w:rPr>
        <w:object w:dxaOrig="920" w:dyaOrig="300" w14:anchorId="1E94BD12">
          <v:shape id="_x0000_i1185" type="#_x0000_t75" style="width:46.65pt;height:15.35pt" o:ole="">
            <v:imagedata r:id="rId333" o:title=""/>
          </v:shape>
          <o:OLEObject Type="Embed" ProgID="Equation.DSMT4" ShapeID="_x0000_i1185" DrawAspect="Content" ObjectID="_1797946970" r:id="rId334"/>
        </w:object>
      </w:r>
      <w:r w:rsidRPr="00024FE0">
        <w:t>），</w:t>
      </w:r>
      <w:r w:rsidR="00441798">
        <w:t>HCNN</w:t>
      </w:r>
      <w:r w:rsidRPr="00024FE0">
        <w:t>的误差几乎等于</w:t>
      </w:r>
      <w:r w:rsidRPr="00024FE0">
        <w:t>D</w:t>
      </w:r>
      <w:r w:rsidR="00440B43">
        <w:t>D</w:t>
      </w:r>
      <w:r w:rsidRPr="00024FE0">
        <w:t>NN</w:t>
      </w:r>
      <w:r w:rsidRPr="00024FE0">
        <w:t>的误差。这是因为惩罚因子</w:t>
      </w:r>
      <w:r w:rsidR="00A92F98" w:rsidRPr="00BD07C7">
        <w:rPr>
          <w:position w:val="-6"/>
        </w:rPr>
        <w:object w:dxaOrig="220" w:dyaOrig="200" w14:anchorId="675185CD">
          <v:shape id="_x0000_i1186" type="#_x0000_t75" style="width:10.65pt;height:10.65pt" o:ole="">
            <v:imagedata r:id="rId322" o:title=""/>
          </v:shape>
          <o:OLEObject Type="Embed" ProgID="Equation.DSMT4" ShapeID="_x0000_i1186" DrawAspect="Content" ObjectID="_1797946971" r:id="rId335"/>
        </w:object>
      </w:r>
      <w:r w:rsidRPr="00024FE0">
        <w:t>太小，使得用于优化</w:t>
      </w:r>
      <w:r w:rsidRPr="00024FE0">
        <w:t>NN</w:t>
      </w:r>
      <w:r w:rsidRPr="00024FE0">
        <w:t>的约束无效。当</w:t>
      </w:r>
      <w:r w:rsidR="00A92F98" w:rsidRPr="00A92F98">
        <w:rPr>
          <w:position w:val="-10"/>
        </w:rPr>
        <w:object w:dxaOrig="460" w:dyaOrig="300" w14:anchorId="3D6B244C">
          <v:shape id="_x0000_i1187" type="#_x0000_t75" style="width:20.35pt;height:15.35pt" o:ole="">
            <v:imagedata r:id="rId331" o:title=""/>
          </v:shape>
          <o:OLEObject Type="Embed" ProgID="Equation.DSMT4" ShapeID="_x0000_i1187" DrawAspect="Content" ObjectID="_1797946972" r:id="rId336"/>
        </w:object>
      </w:r>
      <w:r w:rsidR="0031114A">
        <w:rPr>
          <w:rFonts w:hint="eastAsia"/>
        </w:rPr>
        <w:t>较</w:t>
      </w:r>
      <w:r w:rsidRPr="00024FE0">
        <w:t>大时（例如，</w:t>
      </w:r>
      <w:r w:rsidR="00A92F98" w:rsidRPr="00A92F98">
        <w:rPr>
          <w:position w:val="-10"/>
        </w:rPr>
        <w:object w:dxaOrig="859" w:dyaOrig="300" w14:anchorId="11A0DB91">
          <v:shape id="_x0000_i1188" type="#_x0000_t75" style="width:41pt;height:15.35pt" o:ole="">
            <v:imagedata r:id="rId337" o:title=""/>
          </v:shape>
          <o:OLEObject Type="Embed" ProgID="Equation.DSMT4" ShapeID="_x0000_i1188" DrawAspect="Content" ObjectID="_1797946973" r:id="rId338"/>
        </w:object>
      </w:r>
      <w:r w:rsidR="0031114A">
        <w:rPr>
          <w:rFonts w:hint="eastAsia"/>
        </w:rPr>
        <w:t>）</w:t>
      </w:r>
      <w:r w:rsidR="00854276">
        <w:rPr>
          <w:rFonts w:hint="eastAsia"/>
        </w:rPr>
        <w:t>，</w:t>
      </w:r>
      <w:r w:rsidR="0031114A" w:rsidRPr="0031114A">
        <w:t>HCNN</w:t>
      </w:r>
      <w:r w:rsidR="0031114A" w:rsidRPr="0031114A">
        <w:t>的误差</w:t>
      </w:r>
      <w:r w:rsidR="0031114A">
        <w:rPr>
          <w:rFonts w:hint="eastAsia"/>
        </w:rPr>
        <w:t>将会</w:t>
      </w:r>
      <w:r w:rsidR="0031114A" w:rsidRPr="0031114A">
        <w:t>增加</w:t>
      </w:r>
      <w:r w:rsidR="0031114A">
        <w:rPr>
          <w:rFonts w:hint="eastAsia"/>
        </w:rPr>
        <w:t>，特别是当</w:t>
      </w:r>
      <w:r w:rsidR="009F122F" w:rsidRPr="009F122F">
        <w:rPr>
          <w:position w:val="-10"/>
        </w:rPr>
        <w:object w:dxaOrig="880" w:dyaOrig="300" w14:anchorId="17E3BA02">
          <v:shape id="_x0000_i1189" type="#_x0000_t75" style="width:46.65pt;height:15.35pt" o:ole="">
            <v:imagedata r:id="rId339" o:title=""/>
          </v:shape>
          <o:OLEObject Type="Embed" ProgID="Equation.DSMT4" ShapeID="_x0000_i1189" DrawAspect="Content" ObjectID="_1797946974" r:id="rId340"/>
        </w:object>
      </w:r>
      <w:r w:rsidRPr="00024FE0">
        <w:t>时，</w:t>
      </w:r>
      <w:bookmarkStart w:id="53" w:name="_Hlk161333064"/>
      <w:r w:rsidR="00441798">
        <w:t>HCNN</w:t>
      </w:r>
      <w:r w:rsidRPr="00024FE0">
        <w:t>的误差急剧增加</w:t>
      </w:r>
      <w:bookmarkEnd w:id="53"/>
      <w:r w:rsidR="0031114A">
        <w:rPr>
          <w:rFonts w:hint="eastAsia"/>
        </w:rPr>
        <w:t>，</w:t>
      </w:r>
      <w:r w:rsidRPr="00024FE0">
        <w:t>原因是惩罚因子</w:t>
      </w:r>
      <w:r w:rsidR="001568C1" w:rsidRPr="00BD07C7">
        <w:rPr>
          <w:position w:val="-6"/>
        </w:rPr>
        <w:object w:dxaOrig="220" w:dyaOrig="200" w14:anchorId="6BE6DBEF">
          <v:shape id="_x0000_i1190" type="#_x0000_t75" style="width:10.65pt;height:10.65pt" o:ole="">
            <v:imagedata r:id="rId322" o:title=""/>
          </v:shape>
          <o:OLEObject Type="Embed" ProgID="Equation.DSMT4" ShapeID="_x0000_i1190" DrawAspect="Content" ObjectID="_1797946975" r:id="rId341"/>
        </w:object>
      </w:r>
      <w:r w:rsidRPr="00024FE0">
        <w:t>太大，使得</w:t>
      </w:r>
      <w:r w:rsidR="00441798">
        <w:t>HCNN</w:t>
      </w:r>
      <w:r w:rsidRPr="00024FE0">
        <w:t>不收敛。当</w:t>
      </w:r>
      <w:r w:rsidR="001568C1" w:rsidRPr="00A92F98">
        <w:rPr>
          <w:position w:val="-10"/>
        </w:rPr>
        <w:object w:dxaOrig="460" w:dyaOrig="300" w14:anchorId="6F9692F2">
          <v:shape id="_x0000_i1191" type="#_x0000_t75" style="width:20.35pt;height:15.35pt" o:ole="">
            <v:imagedata r:id="rId331" o:title=""/>
          </v:shape>
          <o:OLEObject Type="Embed" ProgID="Equation.DSMT4" ShapeID="_x0000_i1191" DrawAspect="Content" ObjectID="_1797946976" r:id="rId342"/>
        </w:object>
      </w:r>
      <w:r w:rsidRPr="00024FE0">
        <w:t>是中等的（例如，</w:t>
      </w:r>
      <w:bookmarkStart w:id="54" w:name="_Hlk162549359"/>
      <w:r w:rsidR="001568C1" w:rsidRPr="009F122F">
        <w:rPr>
          <w:position w:val="-10"/>
        </w:rPr>
        <w:object w:dxaOrig="940" w:dyaOrig="300" w14:anchorId="09377DA6">
          <v:shape id="_x0000_i1192" type="#_x0000_t75" style="width:46.35pt;height:15.35pt" o:ole="">
            <v:imagedata r:id="rId343" o:title=""/>
          </v:shape>
          <o:OLEObject Type="Embed" ProgID="Equation.DSMT4" ShapeID="_x0000_i1192" DrawAspect="Content" ObjectID="_1797946977" r:id="rId344"/>
        </w:object>
      </w:r>
      <w:bookmarkEnd w:id="54"/>
      <w:r w:rsidRPr="00024FE0">
        <w:t>）时，</w:t>
      </w:r>
      <w:r w:rsidR="00441798">
        <w:t>HCNN</w:t>
      </w:r>
      <w:r w:rsidRPr="00024FE0">
        <w:t>的误差</w:t>
      </w:r>
      <w:r w:rsidR="004C3577">
        <w:rPr>
          <w:rFonts w:hint="eastAsia"/>
        </w:rPr>
        <w:t>远</w:t>
      </w:r>
      <w:r w:rsidRPr="00024FE0">
        <w:t>小于</w:t>
      </w:r>
      <w:r w:rsidRPr="00024FE0">
        <w:t>D</w:t>
      </w:r>
      <w:r w:rsidR="00440B43">
        <w:t>D</w:t>
      </w:r>
      <w:r w:rsidRPr="00024FE0">
        <w:t>NN</w:t>
      </w:r>
      <w:r w:rsidRPr="00024FE0">
        <w:t>的误差，在这种情况下，</w:t>
      </w:r>
      <w:r w:rsidR="0035435B">
        <w:rPr>
          <w:rFonts w:hint="eastAsia"/>
        </w:rPr>
        <w:t>说明</w:t>
      </w:r>
      <w:r w:rsidRPr="00024FE0">
        <w:t>约束对优化神经网络</w:t>
      </w:r>
      <w:r w:rsidR="0035435B">
        <w:rPr>
          <w:rFonts w:hint="eastAsia"/>
        </w:rPr>
        <w:t>起到了有效</w:t>
      </w:r>
      <w:r w:rsidRPr="00024FE0">
        <w:t>有用。</w:t>
      </w:r>
    </w:p>
    <w:p w14:paraId="443D96B6" w14:textId="787B75A0" w:rsidR="00DE157F" w:rsidRPr="00A9523D" w:rsidRDefault="00FC6386" w:rsidP="00DE157F">
      <w:pPr>
        <w:snapToGrid w:val="0"/>
        <w:ind w:firstLineChars="0" w:firstLine="0"/>
        <w:jc w:val="center"/>
      </w:pPr>
      <w:r>
        <w:rPr>
          <w:noProof/>
        </w:rPr>
        <w:drawing>
          <wp:inline distT="0" distB="0" distL="0" distR="0" wp14:anchorId="335C7F26" wp14:editId="0CF359DF">
            <wp:extent cx="2880000" cy="2467946"/>
            <wp:effectExtent l="0" t="0" r="0" b="8890"/>
            <wp:docPr id="8237801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0151" name="图片 16"/>
                    <pic:cNvPicPr>
                      <a:picLocks noChangeAspect="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880000" cy="2467946"/>
                    </a:xfrm>
                    <a:prstGeom prst="rect">
                      <a:avLst/>
                    </a:prstGeom>
                    <a:noFill/>
                    <a:ln>
                      <a:noFill/>
                    </a:ln>
                  </pic:spPr>
                </pic:pic>
              </a:graphicData>
            </a:graphic>
          </wp:inline>
        </w:drawing>
      </w:r>
    </w:p>
    <w:p w14:paraId="09CB9A10" w14:textId="77777777" w:rsidR="00DE157F" w:rsidRPr="006D10E6" w:rsidRDefault="00DE157F" w:rsidP="00DE157F">
      <w:pPr>
        <w:snapToGrid w:val="0"/>
        <w:ind w:firstLineChars="0" w:firstLine="0"/>
        <w:jc w:val="center"/>
        <w:rPr>
          <w:rFonts w:eastAsia="楷体"/>
          <w:sz w:val="18"/>
        </w:rPr>
      </w:pPr>
      <w:r w:rsidRPr="006D10E6">
        <w:rPr>
          <w:rFonts w:eastAsia="楷体" w:hint="eastAsia"/>
          <w:sz w:val="18"/>
        </w:rPr>
        <w:t>图</w:t>
      </w:r>
      <w:r>
        <w:rPr>
          <w:rFonts w:eastAsia="楷体"/>
          <w:sz w:val="18"/>
        </w:rPr>
        <w:t>9</w:t>
      </w:r>
      <w:r w:rsidRPr="006D10E6">
        <w:rPr>
          <w:rFonts w:eastAsia="楷体" w:hint="eastAsia"/>
          <w:sz w:val="18"/>
        </w:rPr>
        <w:t xml:space="preserve"> </w:t>
      </w:r>
      <w:r w:rsidRPr="006D10E6">
        <w:rPr>
          <w:rFonts w:eastAsia="楷体" w:hint="eastAsia"/>
          <w:sz w:val="18"/>
        </w:rPr>
        <w:t>不同惩罚因子的模型测试效果</w:t>
      </w:r>
    </w:p>
    <w:p w14:paraId="62E21866" w14:textId="77777777" w:rsidR="00DE157F" w:rsidRDefault="00DE157F" w:rsidP="00DE157F">
      <w:pPr>
        <w:snapToGrid w:val="0"/>
        <w:ind w:firstLineChars="0" w:firstLine="0"/>
        <w:jc w:val="center"/>
        <w:rPr>
          <w:rFonts w:eastAsia="楷体"/>
          <w:sz w:val="18"/>
        </w:rPr>
      </w:pPr>
      <w:r w:rsidRPr="006D10E6">
        <w:rPr>
          <w:rFonts w:eastAsia="楷体"/>
          <w:sz w:val="18"/>
        </w:rPr>
        <w:t>Fig</w:t>
      </w:r>
      <w:r w:rsidRPr="006D10E6">
        <w:rPr>
          <w:rFonts w:eastAsia="楷体" w:hint="eastAsia"/>
          <w:sz w:val="18"/>
        </w:rPr>
        <w:t>.</w:t>
      </w:r>
      <w:r>
        <w:rPr>
          <w:rFonts w:eastAsia="楷体"/>
          <w:sz w:val="18"/>
        </w:rPr>
        <w:t>9</w:t>
      </w:r>
      <w:r w:rsidRPr="006D10E6">
        <w:rPr>
          <w:rFonts w:eastAsia="楷体" w:hint="eastAsia"/>
          <w:sz w:val="18"/>
        </w:rPr>
        <w:t xml:space="preserve"> </w:t>
      </w:r>
      <w:r w:rsidRPr="006D10E6">
        <w:rPr>
          <w:rFonts w:eastAsia="楷体"/>
          <w:sz w:val="18"/>
        </w:rPr>
        <w:t>Model testing results with different penalty factors</w:t>
      </w:r>
    </w:p>
    <w:p w14:paraId="693C1829" w14:textId="77777777" w:rsidR="00DE157F" w:rsidRPr="00DE157F" w:rsidRDefault="00DE157F" w:rsidP="004924B8">
      <w:pPr>
        <w:snapToGrid w:val="0"/>
        <w:spacing w:line="300" w:lineRule="auto"/>
        <w:ind w:firstLine="420"/>
      </w:pPr>
    </w:p>
    <w:p w14:paraId="4DD352D7" w14:textId="3C5E052A" w:rsidR="00DC6FD3" w:rsidRPr="00382E1C" w:rsidRDefault="00382E1C" w:rsidP="004924B8">
      <w:pPr>
        <w:pStyle w:val="affff7"/>
        <w:snapToGrid w:val="0"/>
        <w:rPr>
          <w:b/>
        </w:rPr>
      </w:pPr>
      <w:r w:rsidRPr="00382E1C">
        <w:t>3</w:t>
      </w:r>
      <w:r w:rsidR="00237975" w:rsidRPr="00382E1C">
        <w:t xml:space="preserve"> </w:t>
      </w:r>
      <w:r w:rsidR="00DC6FD3" w:rsidRPr="00382E1C">
        <w:t>不同</w:t>
      </w:r>
      <w:r w:rsidR="00DC6FD3" w:rsidRPr="00382E1C">
        <w:rPr>
          <w:rFonts w:hint="eastAsia"/>
        </w:rPr>
        <w:t>隐藏神经元数量</w:t>
      </w:r>
      <w:r w:rsidR="00D84C83" w:rsidRPr="00382E1C">
        <w:rPr>
          <w:i/>
          <w:iCs/>
        </w:rPr>
        <w:t>M</w:t>
      </w:r>
      <w:r w:rsidR="00EE4058" w:rsidRPr="00382E1C">
        <w:rPr>
          <w:rFonts w:hint="eastAsia"/>
        </w:rPr>
        <w:t>对</w:t>
      </w:r>
      <w:r w:rsidR="00E771B7" w:rsidRPr="00382E1C">
        <w:rPr>
          <w:rFonts w:hint="eastAsia"/>
        </w:rPr>
        <w:t>模型</w:t>
      </w:r>
      <w:r w:rsidR="00DC6FD3" w:rsidRPr="00382E1C">
        <w:t>性能</w:t>
      </w:r>
      <w:r w:rsidR="00EE4058" w:rsidRPr="00382E1C">
        <w:rPr>
          <w:rFonts w:hint="eastAsia"/>
        </w:rPr>
        <w:t>的</w:t>
      </w:r>
      <w:r w:rsidR="00DC6FD3" w:rsidRPr="00382E1C">
        <w:t>测试</w:t>
      </w:r>
    </w:p>
    <w:p w14:paraId="6C221A45" w14:textId="38B526D4" w:rsidR="00C85D69" w:rsidRDefault="004C3577" w:rsidP="004924B8">
      <w:pPr>
        <w:snapToGrid w:val="0"/>
        <w:spacing w:line="300" w:lineRule="auto"/>
        <w:ind w:firstLine="420"/>
      </w:pPr>
      <w:r w:rsidRPr="004C3577">
        <w:rPr>
          <w:rFonts w:hint="eastAsia"/>
        </w:rPr>
        <w:t>为了分析</w:t>
      </w:r>
      <w:r w:rsidRPr="004C3577">
        <w:rPr>
          <w:rFonts w:hint="eastAsia"/>
        </w:rPr>
        <w:t>HCNN</w:t>
      </w:r>
      <w:r w:rsidRPr="004C3577">
        <w:rPr>
          <w:rFonts w:hint="eastAsia"/>
        </w:rPr>
        <w:t>的拟合误差，包括过拟合误差和欠拟合误差，</w:t>
      </w:r>
      <w:r w:rsidR="002901AC" w:rsidRPr="004C3577">
        <w:rPr>
          <w:rFonts w:hint="eastAsia"/>
        </w:rPr>
        <w:t>当具有</w:t>
      </w:r>
      <w:r w:rsidR="002901AC" w:rsidRPr="004C3577">
        <w:rPr>
          <w:rFonts w:hint="eastAsia"/>
        </w:rPr>
        <w:t>70</w:t>
      </w:r>
      <w:r w:rsidR="002901AC" w:rsidRPr="004C3577">
        <w:rPr>
          <w:rFonts w:hint="eastAsia"/>
        </w:rPr>
        <w:t>个训练样本，</w:t>
      </w:r>
      <w:bookmarkStart w:id="55" w:name="_Hlk164781928"/>
      <w:r w:rsidR="006F170A" w:rsidRPr="006F170A">
        <w:rPr>
          <w:position w:val="-6"/>
        </w:rPr>
        <w:object w:dxaOrig="680" w:dyaOrig="260" w14:anchorId="67C5A7C1">
          <v:shape id="_x0000_i1193" type="#_x0000_t75" style="width:36pt;height:15.35pt" o:ole="">
            <v:imagedata r:id="rId346" o:title=""/>
          </v:shape>
          <o:OLEObject Type="Embed" ProgID="Equation.DSMT4" ShapeID="_x0000_i1193" DrawAspect="Content" ObjectID="_1797946978" r:id="rId347"/>
        </w:object>
      </w:r>
      <w:bookmarkEnd w:id="55"/>
      <w:r w:rsidR="002901AC" w:rsidRPr="004C3577">
        <w:rPr>
          <w:rFonts w:hint="eastAsia"/>
        </w:rPr>
        <w:t>且隐藏神经元的数量</w:t>
      </w:r>
      <w:r w:rsidR="00C069D9" w:rsidRPr="00C069D9">
        <w:rPr>
          <w:position w:val="-4"/>
        </w:rPr>
        <w:object w:dxaOrig="279" w:dyaOrig="240" w14:anchorId="5A26D5FF">
          <v:shape id="_x0000_i1194" type="#_x0000_t75" style="width:15.35pt;height:10.65pt" o:ole="">
            <v:imagedata r:id="rId348" o:title=""/>
          </v:shape>
          <o:OLEObject Type="Embed" ProgID="Equation.DSMT4" ShapeID="_x0000_i1194" DrawAspect="Content" ObjectID="_1797946979" r:id="rId349"/>
        </w:object>
      </w:r>
      <w:r w:rsidR="00545608">
        <w:rPr>
          <w:rFonts w:hint="eastAsia"/>
        </w:rPr>
        <w:t>持续</w:t>
      </w:r>
      <w:r w:rsidR="002901AC" w:rsidRPr="004C3577">
        <w:rPr>
          <w:rFonts w:hint="eastAsia"/>
        </w:rPr>
        <w:t>变化时（</w:t>
      </w:r>
      <w:r w:rsidR="00545608">
        <w:rPr>
          <w:rFonts w:hint="eastAsia"/>
        </w:rPr>
        <w:t>这里取</w:t>
      </w:r>
      <w:bookmarkStart w:id="56" w:name="_Hlk164422041"/>
      <w:r w:rsidR="001C0EFA" w:rsidRPr="00C069D9">
        <w:rPr>
          <w:position w:val="-4"/>
        </w:rPr>
        <w:object w:dxaOrig="279" w:dyaOrig="240" w14:anchorId="6E30A98D">
          <v:shape id="_x0000_i1195" type="#_x0000_t75" style="width:15.35pt;height:10.65pt" o:ole="">
            <v:imagedata r:id="rId348" o:title=""/>
          </v:shape>
          <o:OLEObject Type="Embed" ProgID="Equation.DSMT4" ShapeID="_x0000_i1195" DrawAspect="Content" ObjectID="_1797946980" r:id="rId350"/>
        </w:object>
      </w:r>
      <w:bookmarkEnd w:id="56"/>
      <w:r w:rsidR="001C0EFA">
        <w:t>=</w:t>
      </w:r>
      <w:r w:rsidR="002901AC" w:rsidRPr="004C3577">
        <w:rPr>
          <w:rFonts w:hint="eastAsia"/>
        </w:rPr>
        <w:t>2</w:t>
      </w:r>
      <w:r w:rsidR="002901AC" w:rsidRPr="004C3577">
        <w:rPr>
          <w:rFonts w:hint="eastAsia"/>
        </w:rPr>
        <w:t>，</w:t>
      </w:r>
      <w:r w:rsidR="002901AC" w:rsidRPr="004C3577">
        <w:rPr>
          <w:rFonts w:hint="eastAsia"/>
        </w:rPr>
        <w:t>5</w:t>
      </w:r>
      <w:r w:rsidR="002901AC" w:rsidRPr="004C3577">
        <w:rPr>
          <w:rFonts w:hint="eastAsia"/>
        </w:rPr>
        <w:t>，</w:t>
      </w:r>
      <w:r w:rsidR="002901AC" w:rsidRPr="004C3577">
        <w:rPr>
          <w:rFonts w:hint="eastAsia"/>
        </w:rPr>
        <w:t>7</w:t>
      </w:r>
      <w:r w:rsidR="002901AC" w:rsidRPr="004C3577">
        <w:rPr>
          <w:rFonts w:hint="eastAsia"/>
        </w:rPr>
        <w:t>，</w:t>
      </w:r>
      <w:r w:rsidR="002901AC" w:rsidRPr="004C3577">
        <w:rPr>
          <w:rFonts w:hint="eastAsia"/>
        </w:rPr>
        <w:t>11</w:t>
      </w:r>
      <w:r w:rsidR="002901AC" w:rsidRPr="004C3577">
        <w:rPr>
          <w:rFonts w:hint="eastAsia"/>
        </w:rPr>
        <w:t>，</w:t>
      </w:r>
      <w:r w:rsidR="002901AC" w:rsidRPr="004C3577">
        <w:rPr>
          <w:rFonts w:hint="eastAsia"/>
        </w:rPr>
        <w:t>15</w:t>
      </w:r>
      <w:r w:rsidR="002901AC" w:rsidRPr="004C3577">
        <w:rPr>
          <w:rFonts w:hint="eastAsia"/>
        </w:rPr>
        <w:t>）</w:t>
      </w:r>
      <w:r w:rsidR="00545608">
        <w:rPr>
          <w:rFonts w:hint="eastAsia"/>
        </w:rPr>
        <w:t>，</w:t>
      </w:r>
      <w:r w:rsidRPr="004C3577">
        <w:rPr>
          <w:rFonts w:hint="eastAsia"/>
        </w:rPr>
        <w:t>使用式</w:t>
      </w:r>
      <w:r w:rsidRPr="004C3577">
        <w:rPr>
          <w:rFonts w:hint="eastAsia"/>
        </w:rPr>
        <w:t>(</w:t>
      </w:r>
      <w:r w:rsidR="002901AC">
        <w:t>22</w:t>
      </w:r>
      <w:r w:rsidRPr="004C3577">
        <w:rPr>
          <w:rFonts w:hint="eastAsia"/>
        </w:rPr>
        <w:t>)</w:t>
      </w:r>
      <w:r w:rsidR="002901AC">
        <w:t>~</w:t>
      </w:r>
      <w:r w:rsidR="002901AC" w:rsidRPr="002901AC">
        <w:t>(2</w:t>
      </w:r>
      <w:r w:rsidR="002901AC">
        <w:t>5</w:t>
      </w:r>
      <w:r w:rsidR="002901AC" w:rsidRPr="002901AC">
        <w:t>)</w:t>
      </w:r>
      <w:r w:rsidRPr="004C3577">
        <w:rPr>
          <w:rFonts w:hint="eastAsia"/>
        </w:rPr>
        <w:t>对神经网络进行训练和测试。实验</w:t>
      </w:r>
      <w:r w:rsidRPr="003D31F6">
        <w:rPr>
          <w:rFonts w:hint="eastAsia"/>
          <w:szCs w:val="21"/>
        </w:rPr>
        <w:t>结果</w:t>
      </w:r>
      <w:r w:rsidRPr="004C3577">
        <w:rPr>
          <w:rFonts w:hint="eastAsia"/>
        </w:rPr>
        <w:t>如图</w:t>
      </w:r>
      <w:r w:rsidR="002901AC">
        <w:t>10</w:t>
      </w:r>
      <w:r w:rsidRPr="004C3577">
        <w:rPr>
          <w:rFonts w:hint="eastAsia"/>
        </w:rPr>
        <w:t>所示</w:t>
      </w:r>
      <w:r w:rsidR="00E63C38">
        <w:rPr>
          <w:rFonts w:hint="eastAsia"/>
        </w:rPr>
        <w:t>，</w:t>
      </w:r>
      <w:r w:rsidR="00E63C38" w:rsidRPr="00E63C38">
        <w:rPr>
          <w:rFonts w:hint="eastAsia"/>
        </w:rPr>
        <w:t>HCNN</w:t>
      </w:r>
      <w:r w:rsidR="00E63C38" w:rsidRPr="00E63C38">
        <w:rPr>
          <w:rFonts w:hint="eastAsia"/>
        </w:rPr>
        <w:t>和</w:t>
      </w:r>
      <w:r w:rsidR="00E63C38" w:rsidRPr="00E63C38">
        <w:rPr>
          <w:rFonts w:hint="eastAsia"/>
        </w:rPr>
        <w:t>DDNN</w:t>
      </w:r>
      <w:r w:rsidR="00E63C38" w:rsidRPr="00E63C38">
        <w:rPr>
          <w:rFonts w:hint="eastAsia"/>
        </w:rPr>
        <w:t>的结果以及期望输出（</w:t>
      </w:r>
      <w:r w:rsidR="00E63C38" w:rsidRPr="00E63C38">
        <w:rPr>
          <w:rFonts w:hint="eastAsia"/>
        </w:rPr>
        <w:t>desire</w:t>
      </w:r>
      <w:r w:rsidR="00E63C38" w:rsidRPr="00E63C38">
        <w:rPr>
          <w:rFonts w:hint="eastAsia"/>
        </w:rPr>
        <w:t>）在（</w:t>
      </w:r>
      <w:r w:rsidR="00E63C38" w:rsidRPr="00E63C38">
        <w:rPr>
          <w:rFonts w:hint="eastAsia"/>
        </w:rPr>
        <w:t>a</w:t>
      </w:r>
      <w:r w:rsidR="00E63C38" w:rsidRPr="00E63C38">
        <w:rPr>
          <w:rFonts w:hint="eastAsia"/>
        </w:rPr>
        <w:t>）中表示，并且它们的误差在（</w:t>
      </w:r>
      <w:r w:rsidR="00E63C38" w:rsidRPr="00E63C38">
        <w:rPr>
          <w:rFonts w:hint="eastAsia"/>
        </w:rPr>
        <w:t>b</w:t>
      </w:r>
      <w:r w:rsidR="00E63C38" w:rsidRPr="00E63C38">
        <w:rPr>
          <w:rFonts w:hint="eastAsia"/>
        </w:rPr>
        <w:t>）中表示</w:t>
      </w:r>
      <w:r w:rsidRPr="004C3577">
        <w:rPr>
          <w:rFonts w:hint="eastAsia"/>
        </w:rPr>
        <w:t>。可以发现，虽然</w:t>
      </w:r>
      <w:r w:rsidRPr="004C3577">
        <w:rPr>
          <w:rFonts w:hint="eastAsia"/>
        </w:rPr>
        <w:t>HCNN</w:t>
      </w:r>
      <w:r w:rsidRPr="004C3577">
        <w:rPr>
          <w:rFonts w:hint="eastAsia"/>
        </w:rPr>
        <w:t>利用了流体力学的先验知识来训练神经网络，但当</w:t>
      </w:r>
      <w:r w:rsidR="007878A2" w:rsidRPr="00C069D9">
        <w:rPr>
          <w:position w:val="-4"/>
        </w:rPr>
        <w:object w:dxaOrig="279" w:dyaOrig="240" w14:anchorId="5249DB25">
          <v:shape id="_x0000_i1196" type="#_x0000_t75" style="width:15.35pt;height:10.65pt" o:ole="">
            <v:imagedata r:id="rId348" o:title=""/>
          </v:shape>
          <o:OLEObject Type="Embed" ProgID="Equation.DSMT4" ShapeID="_x0000_i1196" DrawAspect="Content" ObjectID="_1797946981" r:id="rId351"/>
        </w:object>
      </w:r>
      <w:r w:rsidRPr="004C3577">
        <w:rPr>
          <w:rFonts w:hint="eastAsia"/>
        </w:rPr>
        <w:t>较小（</w:t>
      </w:r>
      <w:r w:rsidR="007878A2" w:rsidRPr="00C069D9">
        <w:rPr>
          <w:position w:val="-4"/>
        </w:rPr>
        <w:object w:dxaOrig="279" w:dyaOrig="240" w14:anchorId="0D1B089A">
          <v:shape id="_x0000_i1197" type="#_x0000_t75" style="width:15.35pt;height:10.65pt" o:ole="">
            <v:imagedata r:id="rId348" o:title=""/>
          </v:shape>
          <o:OLEObject Type="Embed" ProgID="Equation.DSMT4" ShapeID="_x0000_i1197" DrawAspect="Content" ObjectID="_1797946982" r:id="rId352"/>
        </w:object>
      </w:r>
      <w:r w:rsidRPr="004C3577">
        <w:rPr>
          <w:rFonts w:hint="eastAsia"/>
        </w:rPr>
        <w:t>=2</w:t>
      </w:r>
      <w:r w:rsidRPr="004C3577">
        <w:rPr>
          <w:rFonts w:hint="eastAsia"/>
        </w:rPr>
        <w:t>）或较大（</w:t>
      </w:r>
      <w:r w:rsidR="007878A2" w:rsidRPr="00C069D9">
        <w:rPr>
          <w:position w:val="-4"/>
        </w:rPr>
        <w:object w:dxaOrig="279" w:dyaOrig="240" w14:anchorId="1790C126">
          <v:shape id="_x0000_i1198" type="#_x0000_t75" style="width:15.35pt;height:10.65pt" o:ole="">
            <v:imagedata r:id="rId348" o:title=""/>
          </v:shape>
          <o:OLEObject Type="Embed" ProgID="Equation.DSMT4" ShapeID="_x0000_i1198" DrawAspect="Content" ObjectID="_1797946983" r:id="rId353"/>
        </w:object>
      </w:r>
      <w:r w:rsidRPr="004C3577">
        <w:rPr>
          <w:rFonts w:hint="eastAsia"/>
        </w:rPr>
        <w:t>=11</w:t>
      </w:r>
      <w:r w:rsidRPr="004C3577">
        <w:rPr>
          <w:rFonts w:hint="eastAsia"/>
        </w:rPr>
        <w:t>和</w:t>
      </w:r>
      <w:r w:rsidR="007878A2" w:rsidRPr="00C069D9">
        <w:rPr>
          <w:position w:val="-4"/>
        </w:rPr>
        <w:object w:dxaOrig="279" w:dyaOrig="240" w14:anchorId="387A3298">
          <v:shape id="_x0000_i1199" type="#_x0000_t75" style="width:15.35pt;height:10.65pt" o:ole="">
            <v:imagedata r:id="rId348" o:title=""/>
          </v:shape>
          <o:OLEObject Type="Embed" ProgID="Equation.DSMT4" ShapeID="_x0000_i1199" DrawAspect="Content" ObjectID="_1797946984" r:id="rId354"/>
        </w:object>
      </w:r>
      <w:r w:rsidRPr="004C3577">
        <w:rPr>
          <w:rFonts w:hint="eastAsia"/>
        </w:rPr>
        <w:t>=15</w:t>
      </w:r>
      <w:r w:rsidRPr="004C3577">
        <w:rPr>
          <w:rFonts w:hint="eastAsia"/>
        </w:rPr>
        <w:t>）时，</w:t>
      </w:r>
      <w:r w:rsidRPr="004C3577">
        <w:rPr>
          <w:rFonts w:hint="eastAsia"/>
        </w:rPr>
        <w:t>HCNN</w:t>
      </w:r>
      <w:r w:rsidRPr="004C3577">
        <w:rPr>
          <w:rFonts w:hint="eastAsia"/>
        </w:rPr>
        <w:t>的拟合误差明显增加。</w:t>
      </w:r>
      <w:r w:rsidR="00545608">
        <w:rPr>
          <w:rFonts w:hint="eastAsia"/>
        </w:rPr>
        <w:t>原因是</w:t>
      </w:r>
      <w:r w:rsidRPr="004C3577">
        <w:rPr>
          <w:rFonts w:hint="eastAsia"/>
        </w:rPr>
        <w:t>当</w:t>
      </w:r>
      <w:r w:rsidR="007878A2" w:rsidRPr="007878A2">
        <w:rPr>
          <w:position w:val="-4"/>
        </w:rPr>
        <w:object w:dxaOrig="279" w:dyaOrig="240" w14:anchorId="54EEA2C0">
          <v:shape id="_x0000_i1200" type="#_x0000_t75" style="width:15.35pt;height:10.65pt" o:ole="">
            <v:imagedata r:id="rId348" o:title=""/>
          </v:shape>
          <o:OLEObject Type="Embed" ProgID="Equation.DSMT4" ShapeID="_x0000_i1200" DrawAspect="Content" ObjectID="_1797946985" r:id="rId355"/>
        </w:object>
      </w:r>
      <w:r w:rsidRPr="004C3577">
        <w:rPr>
          <w:rFonts w:hint="eastAsia"/>
        </w:rPr>
        <w:t>很小时，</w:t>
      </w:r>
      <w:r w:rsidR="00545608">
        <w:rPr>
          <w:rFonts w:hint="eastAsia"/>
        </w:rPr>
        <w:t>虽然</w:t>
      </w:r>
      <w:r w:rsidRPr="004C3577">
        <w:rPr>
          <w:rFonts w:hint="eastAsia"/>
        </w:rPr>
        <w:t>样本数量</w:t>
      </w:r>
      <w:r w:rsidR="00545608">
        <w:rPr>
          <w:rFonts w:hint="eastAsia"/>
        </w:rPr>
        <w:t>可以满</w:t>
      </w:r>
      <w:r w:rsidRPr="004C3577">
        <w:rPr>
          <w:rFonts w:hint="eastAsia"/>
        </w:rPr>
        <w:t>足训练</w:t>
      </w:r>
      <w:r w:rsidRPr="004C3577">
        <w:rPr>
          <w:rFonts w:hint="eastAsia"/>
        </w:rPr>
        <w:t>HCNN</w:t>
      </w:r>
      <w:r w:rsidRPr="004C3577">
        <w:rPr>
          <w:rFonts w:hint="eastAsia"/>
        </w:rPr>
        <w:t>的要求</w:t>
      </w:r>
      <w:r w:rsidR="008B7EA1" w:rsidRPr="008B7EA1">
        <w:rPr>
          <w:rFonts w:hint="eastAsia"/>
          <w:vertAlign w:val="superscript"/>
        </w:rPr>
        <w:t>[</w:t>
      </w:r>
      <w:r w:rsidR="00887B20">
        <w:rPr>
          <w:vertAlign w:val="superscript"/>
        </w:rPr>
        <w:t>2</w:t>
      </w:r>
      <w:r w:rsidR="008E7CB5">
        <w:rPr>
          <w:vertAlign w:val="superscript"/>
        </w:rPr>
        <w:t>0</w:t>
      </w:r>
      <w:r w:rsidR="008B7EA1" w:rsidRPr="008B7EA1">
        <w:rPr>
          <w:vertAlign w:val="superscript"/>
        </w:rPr>
        <w:t>]</w:t>
      </w:r>
      <w:r w:rsidRPr="004C3577">
        <w:rPr>
          <w:rFonts w:hint="eastAsia"/>
        </w:rPr>
        <w:lastRenderedPageBreak/>
        <w:t>（</w:t>
      </w:r>
      <w:r w:rsidR="007878A2" w:rsidRPr="007878A2">
        <w:rPr>
          <w:position w:val="-12"/>
        </w:rPr>
        <w:object w:dxaOrig="1660" w:dyaOrig="340" w14:anchorId="250D95E8">
          <v:shape id="_x0000_i1201" type="#_x0000_t75" style="width:82.65pt;height:15.65pt" o:ole="">
            <v:imagedata r:id="rId356" o:title=""/>
          </v:shape>
          <o:OLEObject Type="Embed" ProgID="Equation.DSMT4" ShapeID="_x0000_i1201" DrawAspect="Content" ObjectID="_1797946986" r:id="rId357"/>
        </w:object>
      </w:r>
      <w:r w:rsidRPr="004C3577">
        <w:rPr>
          <w:rFonts w:hint="eastAsia"/>
        </w:rPr>
        <w:t>，</w:t>
      </w:r>
      <w:r w:rsidR="007878A2" w:rsidRPr="007878A2">
        <w:rPr>
          <w:position w:val="-4"/>
        </w:rPr>
        <w:object w:dxaOrig="180" w:dyaOrig="240" w14:anchorId="51708501">
          <v:shape id="_x0000_i1202" type="#_x0000_t75" style="width:10.65pt;height:10.65pt" o:ole="">
            <v:imagedata r:id="rId314" o:title=""/>
          </v:shape>
          <o:OLEObject Type="Embed" ProgID="Equation.DSMT4" ShapeID="_x0000_i1202" DrawAspect="Content" ObjectID="_1797946987" r:id="rId358"/>
        </w:object>
      </w:r>
      <w:r w:rsidRPr="004C3577">
        <w:rPr>
          <w:rFonts w:hint="eastAsia"/>
        </w:rPr>
        <w:t>为神经网络输入神经元的数量，</w:t>
      </w:r>
      <w:r w:rsidR="007878A2" w:rsidRPr="007878A2">
        <w:rPr>
          <w:position w:val="-4"/>
        </w:rPr>
        <w:object w:dxaOrig="240" w:dyaOrig="240" w14:anchorId="4084EA22">
          <v:shape id="_x0000_i1203" type="#_x0000_t75" style="width:10.65pt;height:10.65pt" o:ole="">
            <v:imagedata r:id="rId359" o:title=""/>
          </v:shape>
          <o:OLEObject Type="Embed" ProgID="Equation.DSMT4" ShapeID="_x0000_i1203" DrawAspect="Content" ObjectID="_1797946988" r:id="rId360"/>
        </w:object>
      </w:r>
      <w:r w:rsidRPr="004C3577">
        <w:rPr>
          <w:rFonts w:hint="eastAsia"/>
        </w:rPr>
        <w:t>为训练样本的数量），但由于神经网络的结构过于简单，导致神经网络欠拟合，泛化误差增大。</w:t>
      </w:r>
      <w:r w:rsidR="00545608">
        <w:rPr>
          <w:rFonts w:hint="eastAsia"/>
        </w:rPr>
        <w:t>而</w:t>
      </w:r>
      <w:r w:rsidRPr="004C3577">
        <w:rPr>
          <w:rFonts w:hint="eastAsia"/>
        </w:rPr>
        <w:t>当</w:t>
      </w:r>
      <w:r w:rsidR="00202A60" w:rsidRPr="00202A60">
        <w:rPr>
          <w:position w:val="-4"/>
        </w:rPr>
        <w:object w:dxaOrig="279" w:dyaOrig="240" w14:anchorId="3B3B5CD8">
          <v:shape id="_x0000_i1204" type="#_x0000_t75" style="width:15.35pt;height:10.65pt" o:ole="">
            <v:imagedata r:id="rId361" o:title=""/>
          </v:shape>
          <o:OLEObject Type="Embed" ProgID="Equation.DSMT4" ShapeID="_x0000_i1204" DrawAspect="Content" ObjectID="_1797946989" r:id="rId362"/>
        </w:object>
      </w:r>
      <w:r w:rsidRPr="004C3577">
        <w:rPr>
          <w:rFonts w:hint="eastAsia"/>
        </w:rPr>
        <w:t>很大时（例如，</w:t>
      </w:r>
      <w:r w:rsidR="00202A60" w:rsidRPr="00202A60">
        <w:rPr>
          <w:position w:val="-4"/>
        </w:rPr>
        <w:object w:dxaOrig="279" w:dyaOrig="240" w14:anchorId="5696E09E">
          <v:shape id="_x0000_i1205" type="#_x0000_t75" style="width:15.35pt;height:10.65pt" o:ole="">
            <v:imagedata r:id="rId361" o:title=""/>
          </v:shape>
          <o:OLEObject Type="Embed" ProgID="Equation.DSMT4" ShapeID="_x0000_i1205" DrawAspect="Content" ObjectID="_1797946990" r:id="rId363"/>
        </w:object>
      </w:r>
      <w:r w:rsidRPr="004C3577">
        <w:rPr>
          <w:rFonts w:hint="eastAsia"/>
        </w:rPr>
        <w:t>=15</w:t>
      </w:r>
      <w:r w:rsidRPr="004C3577">
        <w:rPr>
          <w:rFonts w:hint="eastAsia"/>
        </w:rPr>
        <w:t>，此时神经网络的</w:t>
      </w:r>
      <w:r w:rsidR="00634CEF">
        <w:rPr>
          <w:rFonts w:hint="eastAsia"/>
        </w:rPr>
        <w:t>结构</w:t>
      </w:r>
      <w:r w:rsidRPr="004C3577">
        <w:rPr>
          <w:rFonts w:hint="eastAsia"/>
        </w:rPr>
        <w:t>为</w:t>
      </w:r>
      <w:r w:rsidRPr="004C3577">
        <w:rPr>
          <w:rFonts w:hint="eastAsia"/>
        </w:rPr>
        <w:t>7-15-1</w:t>
      </w:r>
      <w:r w:rsidRPr="004C3577">
        <w:rPr>
          <w:rFonts w:hint="eastAsia"/>
        </w:rPr>
        <w:t>），神经网络由于训练样本严重缺乏而出现过拟合，神经网络的泛化能力也变弱。实验结果表明，当</w:t>
      </w:r>
      <w:r w:rsidR="00202A60" w:rsidRPr="00202A60">
        <w:rPr>
          <w:position w:val="-4"/>
        </w:rPr>
        <w:object w:dxaOrig="279" w:dyaOrig="240" w14:anchorId="51108D7D">
          <v:shape id="_x0000_i1206" type="#_x0000_t75" style="width:15.35pt;height:10.65pt" o:ole="">
            <v:imagedata r:id="rId361" o:title=""/>
          </v:shape>
          <o:OLEObject Type="Embed" ProgID="Equation.DSMT4" ShapeID="_x0000_i1206" DrawAspect="Content" ObjectID="_1797946991" r:id="rId364"/>
        </w:object>
      </w:r>
      <w:r w:rsidRPr="004C3577">
        <w:rPr>
          <w:rFonts w:hint="eastAsia"/>
        </w:rPr>
        <w:t>=5</w:t>
      </w:r>
      <w:r w:rsidRPr="004C3577">
        <w:rPr>
          <w:rFonts w:hint="eastAsia"/>
        </w:rPr>
        <w:t>时，</w:t>
      </w:r>
      <w:r w:rsidRPr="004C3577">
        <w:rPr>
          <w:rFonts w:hint="eastAsia"/>
        </w:rPr>
        <w:t>HCNN</w:t>
      </w:r>
      <w:r w:rsidRPr="004C3577">
        <w:rPr>
          <w:rFonts w:hint="eastAsia"/>
        </w:rPr>
        <w:t>的泛化误差较小。</w:t>
      </w:r>
    </w:p>
    <w:p w14:paraId="0159FA96" w14:textId="74FEF70E" w:rsidR="00285EBB" w:rsidRPr="00DC6FD3" w:rsidRDefault="00FC6386" w:rsidP="00EE3A4A">
      <w:pPr>
        <w:snapToGrid w:val="0"/>
        <w:ind w:firstLineChars="0" w:firstLine="0"/>
        <w:jc w:val="center"/>
      </w:pPr>
      <w:r>
        <w:rPr>
          <w:noProof/>
        </w:rPr>
        <w:drawing>
          <wp:inline distT="0" distB="0" distL="0" distR="0" wp14:anchorId="7458C2D4" wp14:editId="4A60B43D">
            <wp:extent cx="2752253" cy="2463045"/>
            <wp:effectExtent l="0" t="0" r="0" b="0"/>
            <wp:docPr id="969113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393" name="图片 2"/>
                    <pic:cNvPicPr>
                      <a:picLocks noChangeAspect="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771525" cy="2480292"/>
                    </a:xfrm>
                    <a:prstGeom prst="rect">
                      <a:avLst/>
                    </a:prstGeom>
                    <a:noFill/>
                    <a:ln>
                      <a:noFill/>
                    </a:ln>
                  </pic:spPr>
                </pic:pic>
              </a:graphicData>
            </a:graphic>
          </wp:inline>
        </w:drawing>
      </w:r>
    </w:p>
    <w:p w14:paraId="661E9098" w14:textId="1EF89207" w:rsidR="006D10E6" w:rsidRPr="006D10E6" w:rsidRDefault="006D10E6" w:rsidP="004924B8">
      <w:pPr>
        <w:snapToGrid w:val="0"/>
        <w:ind w:firstLineChars="0" w:firstLine="0"/>
        <w:jc w:val="center"/>
        <w:rPr>
          <w:rFonts w:eastAsia="楷体"/>
          <w:sz w:val="18"/>
        </w:rPr>
      </w:pPr>
      <w:r w:rsidRPr="006D10E6">
        <w:rPr>
          <w:rFonts w:eastAsia="楷体" w:hint="eastAsia"/>
          <w:sz w:val="18"/>
        </w:rPr>
        <w:t>图</w:t>
      </w:r>
      <w:r w:rsidR="00F5751E">
        <w:rPr>
          <w:rFonts w:eastAsia="楷体"/>
          <w:sz w:val="18"/>
        </w:rPr>
        <w:t>10</w:t>
      </w:r>
      <w:r w:rsidRPr="006D10E6">
        <w:rPr>
          <w:rFonts w:eastAsia="楷体" w:hint="eastAsia"/>
          <w:sz w:val="18"/>
        </w:rPr>
        <w:t xml:space="preserve"> </w:t>
      </w:r>
      <w:r w:rsidR="004C3577" w:rsidRPr="004C3577">
        <w:rPr>
          <w:rFonts w:eastAsia="楷体" w:hint="eastAsia"/>
          <w:sz w:val="18"/>
        </w:rPr>
        <w:t>不同隐藏层数量的模型测试效果</w:t>
      </w:r>
    </w:p>
    <w:p w14:paraId="3D9E0AD5" w14:textId="41B10D98" w:rsidR="006D10E6" w:rsidRPr="006D10E6" w:rsidRDefault="006D10E6" w:rsidP="004924B8">
      <w:pPr>
        <w:snapToGrid w:val="0"/>
        <w:ind w:firstLineChars="0" w:firstLine="0"/>
        <w:jc w:val="center"/>
        <w:rPr>
          <w:rFonts w:eastAsia="楷体"/>
          <w:sz w:val="18"/>
        </w:rPr>
      </w:pPr>
      <w:r w:rsidRPr="006D10E6">
        <w:rPr>
          <w:rFonts w:eastAsia="楷体"/>
          <w:sz w:val="18"/>
        </w:rPr>
        <w:t>Fig</w:t>
      </w:r>
      <w:r w:rsidRPr="006D10E6">
        <w:rPr>
          <w:rFonts w:eastAsia="楷体" w:hint="eastAsia"/>
          <w:sz w:val="18"/>
        </w:rPr>
        <w:t>.</w:t>
      </w:r>
      <w:r w:rsidR="00F5751E">
        <w:rPr>
          <w:rFonts w:eastAsia="楷体"/>
          <w:sz w:val="18"/>
        </w:rPr>
        <w:t>10</w:t>
      </w:r>
      <w:r w:rsidR="004C3577" w:rsidRPr="004C3577">
        <w:t xml:space="preserve"> </w:t>
      </w:r>
      <w:r w:rsidR="004C3577" w:rsidRPr="004C3577">
        <w:rPr>
          <w:rFonts w:eastAsia="楷体"/>
          <w:sz w:val="18"/>
        </w:rPr>
        <w:t>Test results of the model with different number of hidden layers</w:t>
      </w:r>
    </w:p>
    <w:p w14:paraId="703C29F0" w14:textId="4D04C4E8" w:rsidR="00123D53" w:rsidRPr="00485C7E" w:rsidRDefault="00123D53" w:rsidP="00485C7E">
      <w:pPr>
        <w:pStyle w:val="21"/>
        <w:snapToGrid w:val="0"/>
        <w:spacing w:before="163" w:after="163"/>
        <w:rPr>
          <w:rFonts w:ascii="Times New Roman" w:hAnsi="Times New Roman"/>
          <w:sz w:val="21"/>
          <w:szCs w:val="21"/>
        </w:rPr>
      </w:pPr>
      <w:r w:rsidRPr="00485C7E">
        <w:rPr>
          <w:rFonts w:ascii="Times New Roman" w:hAnsi="Times New Roman" w:hint="eastAsia"/>
          <w:sz w:val="21"/>
          <w:szCs w:val="21"/>
        </w:rPr>
        <w:t>3.</w:t>
      </w:r>
      <w:r w:rsidRPr="00485C7E">
        <w:rPr>
          <w:rFonts w:ascii="Times New Roman" w:hAnsi="Times New Roman"/>
          <w:sz w:val="21"/>
          <w:szCs w:val="21"/>
        </w:rPr>
        <w:t>2</w:t>
      </w:r>
      <w:r w:rsidRPr="00485C7E">
        <w:rPr>
          <w:rFonts w:ascii="Times New Roman" w:hAnsi="Times New Roman" w:hint="eastAsia"/>
          <w:sz w:val="21"/>
          <w:szCs w:val="21"/>
        </w:rPr>
        <w:t xml:space="preserve"> HCNN</w:t>
      </w:r>
      <w:r w:rsidR="00361AC3" w:rsidRPr="00485C7E">
        <w:rPr>
          <w:rFonts w:ascii="Times New Roman" w:hAnsi="Times New Roman" w:hint="eastAsia"/>
          <w:sz w:val="21"/>
          <w:szCs w:val="21"/>
        </w:rPr>
        <w:t>的实际</w:t>
      </w:r>
      <w:r w:rsidR="0061251D" w:rsidRPr="00485C7E">
        <w:rPr>
          <w:rFonts w:ascii="Times New Roman" w:hAnsi="Times New Roman" w:hint="eastAsia"/>
          <w:sz w:val="21"/>
          <w:szCs w:val="21"/>
        </w:rPr>
        <w:t>应用</w:t>
      </w:r>
    </w:p>
    <w:p w14:paraId="00B1D10B" w14:textId="65A57C0A" w:rsidR="00C52FB8" w:rsidRDefault="00C761C8" w:rsidP="004924B8">
      <w:pPr>
        <w:snapToGrid w:val="0"/>
        <w:spacing w:line="300" w:lineRule="auto"/>
        <w:ind w:firstLine="420"/>
        <w:sectPr w:rsidR="00C52FB8" w:rsidSect="009B22C8">
          <w:headerReference w:type="default" r:id="rId366"/>
          <w:type w:val="continuous"/>
          <w:pgSz w:w="11906" w:h="16838"/>
          <w:pgMar w:top="1134" w:right="1134" w:bottom="1134" w:left="1134" w:header="720" w:footer="720" w:gutter="0"/>
          <w:pgNumType w:fmt="numberInDash" w:start="1"/>
          <w:cols w:num="2" w:space="425"/>
          <w:docGrid w:type="linesAndChars" w:linePitch="326"/>
        </w:sectPr>
      </w:pPr>
      <w:r w:rsidRPr="00C761C8">
        <w:rPr>
          <w:rFonts w:hint="eastAsia"/>
        </w:rPr>
        <w:t>本研究的目标井为</w:t>
      </w:r>
      <w:bookmarkStart w:id="57" w:name="_Hlk179818863"/>
      <w:r>
        <w:rPr>
          <w:rFonts w:hint="eastAsia"/>
        </w:rPr>
        <w:t>金</w:t>
      </w:r>
      <w:r>
        <w:t>219</w:t>
      </w:r>
      <w:bookmarkEnd w:id="57"/>
      <w:r w:rsidRPr="00C761C8">
        <w:rPr>
          <w:rFonts w:hint="eastAsia"/>
        </w:rPr>
        <w:t>井。在钻井过程中，金</w:t>
      </w:r>
      <w:r w:rsidRPr="00C761C8">
        <w:rPr>
          <w:rFonts w:hint="eastAsia"/>
        </w:rPr>
        <w:t>219</w:t>
      </w:r>
      <w:r w:rsidRPr="00C761C8">
        <w:rPr>
          <w:rFonts w:hint="eastAsia"/>
        </w:rPr>
        <w:t>井</w:t>
      </w:r>
      <w:r w:rsidR="00DD0C12">
        <w:rPr>
          <w:rFonts w:hint="eastAsia"/>
        </w:rPr>
        <w:t>分别</w:t>
      </w:r>
      <w:r w:rsidR="00DD0C12" w:rsidRPr="00DD0C12">
        <w:rPr>
          <w:rFonts w:hint="eastAsia"/>
        </w:rPr>
        <w:t>在</w:t>
      </w:r>
      <w:r w:rsidRPr="00C761C8">
        <w:rPr>
          <w:rFonts w:hint="eastAsia"/>
        </w:rPr>
        <w:t>不同地层深度</w:t>
      </w:r>
      <w:r w:rsidRPr="00C761C8">
        <w:rPr>
          <w:rFonts w:hint="eastAsia"/>
        </w:rPr>
        <w:t>2309</w:t>
      </w:r>
      <w:r w:rsidRPr="00C761C8">
        <w:rPr>
          <w:rFonts w:hint="eastAsia"/>
        </w:rPr>
        <w:t>米、</w:t>
      </w:r>
      <w:r w:rsidRPr="00C761C8">
        <w:rPr>
          <w:rFonts w:hint="eastAsia"/>
        </w:rPr>
        <w:t>3169</w:t>
      </w:r>
      <w:r w:rsidRPr="00C761C8">
        <w:rPr>
          <w:rFonts w:hint="eastAsia"/>
        </w:rPr>
        <w:t>米和</w:t>
      </w:r>
      <w:r w:rsidRPr="00C761C8">
        <w:rPr>
          <w:rFonts w:hint="eastAsia"/>
        </w:rPr>
        <w:t>3675</w:t>
      </w:r>
      <w:r w:rsidRPr="00C761C8">
        <w:rPr>
          <w:rFonts w:hint="eastAsia"/>
        </w:rPr>
        <w:t>米处</w:t>
      </w:r>
      <w:r>
        <w:rPr>
          <w:rFonts w:hint="eastAsia"/>
        </w:rPr>
        <w:t>发生</w:t>
      </w:r>
      <w:r w:rsidRPr="00C761C8">
        <w:rPr>
          <w:rFonts w:hint="eastAsia"/>
        </w:rPr>
        <w:t>了三次重大的泥浆漏失。为了更好地制定堵漏方案，需要在现场评估井漏位置处的裂缝宽度。</w:t>
      </w:r>
      <w:r w:rsidR="00DD0C12">
        <w:rPr>
          <w:rFonts w:hint="eastAsia"/>
        </w:rPr>
        <w:t>基于</w:t>
      </w:r>
      <w:r w:rsidRPr="00C761C8">
        <w:rPr>
          <w:rFonts w:hint="eastAsia"/>
        </w:rPr>
        <w:t>测试实验中获得的最佳训练参数（</w:t>
      </w:r>
      <w:r w:rsidR="00DD0C12">
        <w:rPr>
          <w:rFonts w:cs="Times New Roman"/>
        </w:rPr>
        <w:t>σ</w:t>
      </w:r>
      <w:r w:rsidRPr="00C761C8">
        <w:rPr>
          <w:rFonts w:hint="eastAsia"/>
        </w:rPr>
        <w:t>(0)=5</w:t>
      </w:r>
      <w:r w:rsidRPr="00C761C8">
        <w:rPr>
          <w:rFonts w:hint="eastAsia"/>
        </w:rPr>
        <w:t>、</w:t>
      </w:r>
      <w:r w:rsidRPr="00C761C8">
        <w:rPr>
          <w:rFonts w:hint="eastAsia"/>
        </w:rPr>
        <w:t>M=5</w:t>
      </w:r>
      <w:r w:rsidRPr="00C761C8">
        <w:rPr>
          <w:rFonts w:hint="eastAsia"/>
        </w:rPr>
        <w:t>，训练集由从金</w:t>
      </w:r>
      <w:r w:rsidRPr="00C761C8">
        <w:rPr>
          <w:rFonts w:hint="eastAsia"/>
        </w:rPr>
        <w:t>219</w:t>
      </w:r>
      <w:r w:rsidRPr="00C761C8">
        <w:rPr>
          <w:rFonts w:hint="eastAsia"/>
        </w:rPr>
        <w:t>井邻井收集的</w:t>
      </w:r>
      <w:r w:rsidRPr="00C761C8">
        <w:rPr>
          <w:rFonts w:hint="eastAsia"/>
        </w:rPr>
        <w:t>85</w:t>
      </w:r>
      <w:r w:rsidRPr="00C761C8">
        <w:rPr>
          <w:rFonts w:hint="eastAsia"/>
        </w:rPr>
        <w:t>个</w:t>
      </w:r>
      <w:r w:rsidR="00DD0C12">
        <w:rPr>
          <w:rFonts w:hint="eastAsia"/>
        </w:rPr>
        <w:t>录</w:t>
      </w:r>
      <w:r w:rsidRPr="00C761C8">
        <w:rPr>
          <w:rFonts w:hint="eastAsia"/>
        </w:rPr>
        <w:t>井数据组成）来训练</w:t>
      </w:r>
      <w:r>
        <w:t>H</w:t>
      </w:r>
      <w:r w:rsidRPr="00C761C8">
        <w:rPr>
          <w:rFonts w:hint="eastAsia"/>
        </w:rPr>
        <w:t>CNN</w:t>
      </w:r>
      <w:r w:rsidRPr="00C761C8">
        <w:rPr>
          <w:rFonts w:hint="eastAsia"/>
        </w:rPr>
        <w:t>。然后保存训练好的</w:t>
      </w:r>
      <w:r w:rsidRPr="00C761C8">
        <w:rPr>
          <w:rFonts w:hint="eastAsia"/>
        </w:rPr>
        <w:t xml:space="preserve"> </w:t>
      </w:r>
      <w:r w:rsidRPr="00C761C8">
        <w:t>H</w:t>
      </w:r>
      <w:r w:rsidRPr="00C761C8">
        <w:rPr>
          <w:rFonts w:hint="eastAsia"/>
        </w:rPr>
        <w:t>CNN</w:t>
      </w:r>
      <w:r w:rsidRPr="00C761C8">
        <w:rPr>
          <w:rFonts w:hint="eastAsia"/>
        </w:rPr>
        <w:t>模型。在现场收集并整理了</w:t>
      </w:r>
      <w:r w:rsidR="00DD0C12" w:rsidRPr="00DD0C12">
        <w:rPr>
          <w:rFonts w:hint="eastAsia"/>
        </w:rPr>
        <w:t>金</w:t>
      </w:r>
      <w:r w:rsidR="00DD0C12" w:rsidRPr="00DD0C12">
        <w:rPr>
          <w:rFonts w:hint="eastAsia"/>
        </w:rPr>
        <w:t>219</w:t>
      </w:r>
      <w:r w:rsidR="00DD0C12">
        <w:rPr>
          <w:rFonts w:hint="eastAsia"/>
        </w:rPr>
        <w:t>井</w:t>
      </w:r>
      <w:r w:rsidRPr="00C761C8">
        <w:rPr>
          <w:rFonts w:hint="eastAsia"/>
        </w:rPr>
        <w:t>的三组工程泥浆漏失测井数据，并使用</w:t>
      </w:r>
      <w:r w:rsidRPr="00C761C8">
        <w:rPr>
          <w:rFonts w:hint="eastAsia"/>
        </w:rPr>
        <w:t>FMI</w:t>
      </w:r>
      <w:r w:rsidRPr="00C761C8">
        <w:rPr>
          <w:rFonts w:hint="eastAsia"/>
        </w:rPr>
        <w:t>成像测井测量相应的裂缝宽度作为观测值。将漏失速率、</w:t>
      </w:r>
      <w:r w:rsidR="00DD0C12">
        <w:rPr>
          <w:rFonts w:hint="eastAsia"/>
        </w:rPr>
        <w:t>漏失量、</w:t>
      </w:r>
      <w:r w:rsidRPr="00C761C8">
        <w:rPr>
          <w:rFonts w:hint="eastAsia"/>
        </w:rPr>
        <w:t>泵压、泥浆排量、钻井速度、井深和塑性粘度</w:t>
      </w:r>
      <w:r w:rsidR="00DD0C12">
        <w:rPr>
          <w:rFonts w:hint="eastAsia"/>
        </w:rPr>
        <w:t>作为</w:t>
      </w:r>
      <w:r w:rsidRPr="00C761C8">
        <w:t>H</w:t>
      </w:r>
      <w:r w:rsidRPr="00C761C8">
        <w:rPr>
          <w:rFonts w:hint="eastAsia"/>
        </w:rPr>
        <w:t xml:space="preserve">CNN </w:t>
      </w:r>
      <w:r w:rsidRPr="00C761C8">
        <w:rPr>
          <w:rFonts w:hint="eastAsia"/>
        </w:rPr>
        <w:t>模型的输入参数，以裂缝宽度作为目标输出参数。然后，</w:t>
      </w:r>
      <w:r w:rsidR="00DD0C12">
        <w:rPr>
          <w:rFonts w:hint="eastAsia"/>
        </w:rPr>
        <w:t>对</w:t>
      </w:r>
      <w:r w:rsidR="00DD0C12" w:rsidRPr="00DD0C12">
        <w:rPr>
          <w:rFonts w:hint="eastAsia"/>
        </w:rPr>
        <w:t>金</w:t>
      </w:r>
      <w:r w:rsidR="00DD0C12" w:rsidRPr="00DD0C12">
        <w:rPr>
          <w:rFonts w:hint="eastAsia"/>
        </w:rPr>
        <w:t>219</w:t>
      </w:r>
      <w:r w:rsidR="00DD0C12" w:rsidRPr="00DD0C12">
        <w:rPr>
          <w:rFonts w:hint="eastAsia"/>
        </w:rPr>
        <w:t>井</w:t>
      </w:r>
      <w:r w:rsidRPr="00C761C8">
        <w:rPr>
          <w:rFonts w:hint="eastAsia"/>
        </w:rPr>
        <w:t>泥浆漏失地层的裂缝宽度</w:t>
      </w:r>
      <w:r w:rsidR="00DD0C12">
        <w:rPr>
          <w:rFonts w:hint="eastAsia"/>
        </w:rPr>
        <w:t>进行预测</w:t>
      </w:r>
      <w:r w:rsidRPr="00C761C8">
        <w:rPr>
          <w:rFonts w:hint="eastAsia"/>
        </w:rPr>
        <w:t>，并与神经网络预测方法</w:t>
      </w:r>
      <w:r w:rsidRPr="00C761C8">
        <w:rPr>
          <w:rFonts w:hint="eastAsia"/>
        </w:rPr>
        <w:t>DDNN</w:t>
      </w:r>
      <w:r w:rsidRPr="00C761C8">
        <w:rPr>
          <w:rFonts w:hint="eastAsia"/>
        </w:rPr>
        <w:t>（使用在</w:t>
      </w:r>
      <w:r w:rsidR="00DD0C12">
        <w:rPr>
          <w:rFonts w:cs="Times New Roman"/>
        </w:rPr>
        <w:t>σ</w:t>
      </w:r>
      <w:r w:rsidRPr="00C761C8">
        <w:rPr>
          <w:rFonts w:hint="eastAsia"/>
        </w:rPr>
        <w:t xml:space="preserve">(0)=0 </w:t>
      </w:r>
      <w:r w:rsidRPr="00C761C8">
        <w:rPr>
          <w:rFonts w:hint="eastAsia"/>
        </w:rPr>
        <w:t>时的</w:t>
      </w:r>
      <w:r w:rsidRPr="00C761C8">
        <w:t>H</w:t>
      </w:r>
      <w:r w:rsidRPr="00C761C8">
        <w:rPr>
          <w:rFonts w:hint="eastAsia"/>
        </w:rPr>
        <w:t>CNN</w:t>
      </w:r>
      <w:r w:rsidRPr="00C761C8">
        <w:rPr>
          <w:rFonts w:hint="eastAsia"/>
        </w:rPr>
        <w:t>进行训练，相当于</w:t>
      </w:r>
      <w:r w:rsidRPr="00C761C8">
        <w:rPr>
          <w:rFonts w:hint="eastAsia"/>
        </w:rPr>
        <w:t xml:space="preserve">BP </w:t>
      </w:r>
      <w:r w:rsidRPr="00C761C8">
        <w:rPr>
          <w:rFonts w:hint="eastAsia"/>
        </w:rPr>
        <w:t>神经网络）和流体力学模型（</w:t>
      </w:r>
      <w:r w:rsidRPr="00C761C8">
        <w:rPr>
          <w:rFonts w:hint="eastAsia"/>
        </w:rPr>
        <w:t>Verga</w:t>
      </w:r>
      <w:r w:rsidRPr="00C761C8">
        <w:rPr>
          <w:rFonts w:hint="eastAsia"/>
        </w:rPr>
        <w:t>和</w:t>
      </w:r>
      <w:r w:rsidRPr="00C761C8">
        <w:rPr>
          <w:rFonts w:hint="eastAsia"/>
        </w:rPr>
        <w:t>Lietard-Griffiths</w:t>
      </w:r>
      <w:r w:rsidRPr="00C761C8">
        <w:rPr>
          <w:rFonts w:hint="eastAsia"/>
        </w:rPr>
        <w:t>，两者都使用</w:t>
      </w:r>
      <w:r>
        <w:rPr>
          <w:rFonts w:hint="eastAsia"/>
        </w:rPr>
        <w:t>牛顿</w:t>
      </w:r>
      <w:r w:rsidRPr="00C761C8">
        <w:rPr>
          <w:rFonts w:hint="eastAsia"/>
        </w:rPr>
        <w:t>迭代方法进行计算）进行比较。具体的</w:t>
      </w:r>
      <w:r w:rsidR="00DD0C12">
        <w:rPr>
          <w:rFonts w:hint="eastAsia"/>
        </w:rPr>
        <w:t>录</w:t>
      </w:r>
      <w:r w:rsidRPr="00C761C8">
        <w:rPr>
          <w:rFonts w:hint="eastAsia"/>
        </w:rPr>
        <w:t>井数据和最终结果如表</w:t>
      </w:r>
      <w:r w:rsidRPr="00C761C8">
        <w:rPr>
          <w:rFonts w:hint="eastAsia"/>
        </w:rPr>
        <w:t>3</w:t>
      </w:r>
      <w:r w:rsidRPr="00C761C8">
        <w:rPr>
          <w:rFonts w:hint="eastAsia"/>
        </w:rPr>
        <w:t>和表</w:t>
      </w:r>
      <w:r w:rsidRPr="00C761C8">
        <w:rPr>
          <w:rFonts w:hint="eastAsia"/>
        </w:rPr>
        <w:t>4</w:t>
      </w:r>
      <w:r w:rsidRPr="00C761C8">
        <w:rPr>
          <w:rFonts w:hint="eastAsia"/>
        </w:rPr>
        <w:t>所示。</w:t>
      </w:r>
    </w:p>
    <w:p w14:paraId="013CDA28" w14:textId="77777777" w:rsidR="00C761C8" w:rsidRDefault="00C761C8" w:rsidP="004924B8">
      <w:pPr>
        <w:snapToGrid w:val="0"/>
        <w:ind w:firstLineChars="0" w:firstLine="0"/>
        <w:jc w:val="center"/>
        <w:rPr>
          <w:rFonts w:eastAsia="华文细黑"/>
          <w:sz w:val="18"/>
        </w:rPr>
      </w:pPr>
    </w:p>
    <w:p w14:paraId="4C23A18F" w14:textId="1BB53463" w:rsidR="00C761C8" w:rsidRPr="0008229A" w:rsidRDefault="00CC3732" w:rsidP="004924B8">
      <w:pPr>
        <w:snapToGrid w:val="0"/>
        <w:ind w:firstLineChars="0" w:firstLine="0"/>
        <w:jc w:val="center"/>
        <w:rPr>
          <w:sz w:val="18"/>
        </w:rPr>
      </w:pPr>
      <w:r w:rsidRPr="0008229A">
        <w:rPr>
          <w:rFonts w:hint="eastAsia"/>
          <w:sz w:val="18"/>
        </w:rPr>
        <w:t>表</w:t>
      </w:r>
      <w:r w:rsidRPr="0008229A">
        <w:rPr>
          <w:rFonts w:hint="eastAsia"/>
          <w:sz w:val="18"/>
        </w:rPr>
        <w:t>3</w:t>
      </w:r>
      <w:r w:rsidR="00C761C8" w:rsidRPr="0008229A">
        <w:rPr>
          <w:rFonts w:hint="eastAsia"/>
          <w:sz w:val="18"/>
        </w:rPr>
        <w:t>.</w:t>
      </w:r>
      <w:r w:rsidR="00C761C8" w:rsidRPr="0008229A">
        <w:rPr>
          <w:rFonts w:hint="eastAsia"/>
        </w:rPr>
        <w:t xml:space="preserve"> </w:t>
      </w:r>
      <w:r w:rsidR="00C761C8" w:rsidRPr="0008229A">
        <w:rPr>
          <w:rFonts w:hint="eastAsia"/>
          <w:sz w:val="18"/>
        </w:rPr>
        <w:t>金</w:t>
      </w:r>
      <w:r w:rsidR="00C761C8" w:rsidRPr="0008229A">
        <w:rPr>
          <w:rFonts w:hint="eastAsia"/>
          <w:sz w:val="18"/>
        </w:rPr>
        <w:t>219</w:t>
      </w:r>
      <w:r w:rsidR="00C761C8" w:rsidRPr="0008229A">
        <w:rPr>
          <w:rFonts w:hint="eastAsia"/>
          <w:sz w:val="18"/>
        </w:rPr>
        <w:t>井钻井液漏失地层的三组录井数据</w:t>
      </w:r>
    </w:p>
    <w:p w14:paraId="53F8EE2D" w14:textId="65B20FFC" w:rsidR="00CC3732" w:rsidRPr="00CC3732" w:rsidRDefault="00C761C8" w:rsidP="004924B8">
      <w:pPr>
        <w:snapToGrid w:val="0"/>
        <w:ind w:firstLineChars="0" w:firstLine="0"/>
        <w:jc w:val="center"/>
        <w:rPr>
          <w:rFonts w:eastAsia="华文细黑"/>
          <w:sz w:val="18"/>
        </w:rPr>
      </w:pPr>
      <w:r w:rsidRPr="00C761C8">
        <w:rPr>
          <w:rFonts w:eastAsia="华文细黑"/>
          <w:sz w:val="18"/>
        </w:rPr>
        <w:t>Table 3. Three sets of logging data for the mud-loss stratigraphy of well J-</w:t>
      </w:r>
      <w:r>
        <w:rPr>
          <w:rFonts w:eastAsia="华文细黑"/>
          <w:sz w:val="18"/>
        </w:rPr>
        <w:t>219</w:t>
      </w:r>
    </w:p>
    <w:tbl>
      <w:tblPr>
        <w:tblStyle w:val="ab"/>
        <w:tblW w:w="1036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803"/>
        <w:gridCol w:w="803"/>
        <w:gridCol w:w="803"/>
        <w:gridCol w:w="1034"/>
        <w:gridCol w:w="1098"/>
        <w:gridCol w:w="953"/>
        <w:gridCol w:w="930"/>
        <w:gridCol w:w="1042"/>
        <w:gridCol w:w="803"/>
        <w:gridCol w:w="1099"/>
      </w:tblGrid>
      <w:tr w:rsidR="00964B40" w:rsidRPr="00C761C8" w14:paraId="2C2563E2" w14:textId="77777777" w:rsidTr="0008229A">
        <w:trPr>
          <w:trHeight w:val="478"/>
          <w:jc w:val="center"/>
        </w:trPr>
        <w:tc>
          <w:tcPr>
            <w:tcW w:w="995" w:type="dxa"/>
            <w:tcBorders>
              <w:top w:val="single" w:sz="12" w:space="0" w:color="auto"/>
              <w:bottom w:val="single" w:sz="6" w:space="0" w:color="auto"/>
            </w:tcBorders>
            <w:vAlign w:val="center"/>
          </w:tcPr>
          <w:p w14:paraId="11A7AE0D" w14:textId="77777777" w:rsidR="00964B40" w:rsidRPr="002F0313" w:rsidRDefault="00964B40" w:rsidP="00964B40">
            <w:pPr>
              <w:snapToGrid w:val="0"/>
              <w:ind w:firstLineChars="0" w:firstLine="0"/>
              <w:jc w:val="center"/>
              <w:rPr>
                <w:sz w:val="18"/>
                <w:szCs w:val="18"/>
              </w:rPr>
            </w:pPr>
            <w:r w:rsidRPr="00C761C8">
              <w:rPr>
                <w:rFonts w:hint="eastAsia"/>
                <w:sz w:val="18"/>
                <w:szCs w:val="18"/>
              </w:rPr>
              <w:t>井深</w:t>
            </w:r>
          </w:p>
          <w:p w14:paraId="68CCF60C" w14:textId="77777777" w:rsidR="00964B40" w:rsidRPr="002F0313" w:rsidRDefault="00964B40" w:rsidP="00964B40">
            <w:pPr>
              <w:snapToGrid w:val="0"/>
              <w:ind w:firstLineChars="0" w:firstLine="0"/>
              <w:jc w:val="center"/>
              <w:rPr>
                <w:sz w:val="18"/>
                <w:szCs w:val="18"/>
              </w:rPr>
            </w:pPr>
            <w:r w:rsidRPr="002F0313">
              <w:rPr>
                <w:sz w:val="18"/>
                <w:szCs w:val="18"/>
              </w:rPr>
              <w:t>(m)</w:t>
            </w:r>
          </w:p>
        </w:tc>
        <w:tc>
          <w:tcPr>
            <w:tcW w:w="803" w:type="dxa"/>
            <w:tcBorders>
              <w:top w:val="single" w:sz="12" w:space="0" w:color="auto"/>
              <w:bottom w:val="single" w:sz="6" w:space="0" w:color="auto"/>
            </w:tcBorders>
            <w:vAlign w:val="center"/>
          </w:tcPr>
          <w:p w14:paraId="1A081596" w14:textId="77777777" w:rsidR="00964B40" w:rsidRPr="002F0313" w:rsidRDefault="00964B40" w:rsidP="00964B40">
            <w:pPr>
              <w:snapToGrid w:val="0"/>
              <w:ind w:firstLineChars="0" w:firstLine="0"/>
              <w:jc w:val="center"/>
              <w:rPr>
                <w:sz w:val="18"/>
                <w:szCs w:val="18"/>
              </w:rPr>
            </w:pPr>
            <w:bookmarkStart w:id="58" w:name="_Hlk162365331"/>
            <w:r w:rsidRPr="00C761C8">
              <w:rPr>
                <w:rFonts w:hint="eastAsia"/>
                <w:sz w:val="18"/>
                <w:szCs w:val="18"/>
              </w:rPr>
              <w:t>塑性黏度</w:t>
            </w:r>
            <w:r w:rsidRPr="002F0313">
              <w:rPr>
                <w:sz w:val="18"/>
                <w:szCs w:val="18"/>
              </w:rPr>
              <w:t xml:space="preserve"> (mPa s)</w:t>
            </w:r>
          </w:p>
        </w:tc>
        <w:tc>
          <w:tcPr>
            <w:tcW w:w="803" w:type="dxa"/>
            <w:tcBorders>
              <w:top w:val="single" w:sz="12" w:space="0" w:color="auto"/>
              <w:bottom w:val="single" w:sz="6" w:space="0" w:color="auto"/>
            </w:tcBorders>
            <w:vAlign w:val="center"/>
          </w:tcPr>
          <w:p w14:paraId="4330CC32" w14:textId="77777777" w:rsidR="00964B40" w:rsidRPr="002F0313" w:rsidRDefault="00964B40" w:rsidP="00964B40">
            <w:pPr>
              <w:snapToGrid w:val="0"/>
              <w:ind w:firstLineChars="0" w:firstLine="0"/>
              <w:jc w:val="center"/>
              <w:rPr>
                <w:sz w:val="18"/>
                <w:szCs w:val="18"/>
              </w:rPr>
            </w:pPr>
            <w:r w:rsidRPr="00C761C8">
              <w:rPr>
                <w:rFonts w:hint="eastAsia"/>
                <w:sz w:val="18"/>
                <w:szCs w:val="18"/>
              </w:rPr>
              <w:t>泵压</w:t>
            </w:r>
            <w:r w:rsidRPr="002F0313">
              <w:rPr>
                <w:sz w:val="18"/>
                <w:szCs w:val="18"/>
              </w:rPr>
              <w:t xml:space="preserve"> /MPa</w:t>
            </w:r>
          </w:p>
        </w:tc>
        <w:tc>
          <w:tcPr>
            <w:tcW w:w="803" w:type="dxa"/>
            <w:tcBorders>
              <w:top w:val="single" w:sz="12" w:space="0" w:color="auto"/>
              <w:bottom w:val="single" w:sz="6" w:space="0" w:color="auto"/>
            </w:tcBorders>
            <w:vAlign w:val="center"/>
          </w:tcPr>
          <w:p w14:paraId="5DDA2107" w14:textId="77777777" w:rsidR="0008229A" w:rsidRDefault="0008229A" w:rsidP="00964B40">
            <w:pPr>
              <w:snapToGrid w:val="0"/>
              <w:ind w:firstLineChars="0" w:firstLine="0"/>
              <w:jc w:val="center"/>
              <w:rPr>
                <w:sz w:val="18"/>
                <w:szCs w:val="18"/>
              </w:rPr>
            </w:pPr>
            <w:r w:rsidRPr="0008229A">
              <w:rPr>
                <w:rFonts w:hint="eastAsia"/>
                <w:sz w:val="18"/>
                <w:szCs w:val="18"/>
              </w:rPr>
              <w:t>泥浆</w:t>
            </w:r>
            <w:r w:rsidR="00964B40" w:rsidRPr="00C761C8">
              <w:rPr>
                <w:rFonts w:hint="eastAsia"/>
                <w:sz w:val="18"/>
                <w:szCs w:val="18"/>
              </w:rPr>
              <w:t>排量</w:t>
            </w:r>
          </w:p>
          <w:p w14:paraId="4216768D" w14:textId="00DA9D88" w:rsidR="00964B40" w:rsidRPr="002F0313" w:rsidRDefault="00964B40" w:rsidP="00964B40">
            <w:pPr>
              <w:snapToGrid w:val="0"/>
              <w:ind w:firstLineChars="0" w:firstLine="0"/>
              <w:jc w:val="center"/>
              <w:rPr>
                <w:sz w:val="18"/>
                <w:szCs w:val="18"/>
              </w:rPr>
            </w:pPr>
            <w:r w:rsidRPr="002F0313">
              <w:rPr>
                <w:sz w:val="18"/>
                <w:szCs w:val="18"/>
              </w:rPr>
              <w:t>(L/s)</w:t>
            </w:r>
          </w:p>
        </w:tc>
        <w:tc>
          <w:tcPr>
            <w:tcW w:w="1034" w:type="dxa"/>
            <w:tcBorders>
              <w:top w:val="single" w:sz="12" w:space="0" w:color="auto"/>
              <w:bottom w:val="single" w:sz="6" w:space="0" w:color="auto"/>
            </w:tcBorders>
            <w:vAlign w:val="center"/>
          </w:tcPr>
          <w:p w14:paraId="72CED7A3" w14:textId="77777777" w:rsidR="00964B40" w:rsidRPr="002F0313" w:rsidRDefault="00964B40" w:rsidP="00964B40">
            <w:pPr>
              <w:snapToGrid w:val="0"/>
              <w:ind w:firstLineChars="0" w:firstLine="0"/>
              <w:jc w:val="center"/>
              <w:rPr>
                <w:sz w:val="18"/>
                <w:szCs w:val="18"/>
              </w:rPr>
            </w:pPr>
            <w:r w:rsidRPr="00C761C8">
              <w:rPr>
                <w:rFonts w:hint="eastAsia"/>
                <w:sz w:val="18"/>
                <w:szCs w:val="18"/>
              </w:rPr>
              <w:t>钻速</w:t>
            </w:r>
          </w:p>
          <w:p w14:paraId="04336EF2" w14:textId="77777777" w:rsidR="00964B40" w:rsidRPr="002F0313" w:rsidRDefault="00964B40" w:rsidP="00964B40">
            <w:pPr>
              <w:snapToGrid w:val="0"/>
              <w:ind w:firstLineChars="0" w:firstLine="0"/>
              <w:jc w:val="center"/>
              <w:rPr>
                <w:sz w:val="18"/>
                <w:szCs w:val="18"/>
              </w:rPr>
            </w:pPr>
            <w:r w:rsidRPr="002F0313">
              <w:rPr>
                <w:sz w:val="18"/>
                <w:szCs w:val="18"/>
              </w:rPr>
              <w:t>(m/h)</w:t>
            </w:r>
          </w:p>
        </w:tc>
        <w:tc>
          <w:tcPr>
            <w:tcW w:w="1098" w:type="dxa"/>
            <w:tcBorders>
              <w:top w:val="single" w:sz="12" w:space="0" w:color="auto"/>
              <w:bottom w:val="single" w:sz="6" w:space="0" w:color="auto"/>
            </w:tcBorders>
            <w:vAlign w:val="center"/>
          </w:tcPr>
          <w:p w14:paraId="4433EE97" w14:textId="77777777" w:rsidR="00964B40" w:rsidRPr="002F0313" w:rsidRDefault="00964B40" w:rsidP="00964B40">
            <w:pPr>
              <w:snapToGrid w:val="0"/>
              <w:ind w:firstLineChars="0" w:firstLine="0"/>
              <w:jc w:val="center"/>
              <w:rPr>
                <w:sz w:val="18"/>
                <w:szCs w:val="18"/>
              </w:rPr>
            </w:pPr>
            <w:r w:rsidRPr="00C761C8">
              <w:rPr>
                <w:rFonts w:hint="eastAsia"/>
                <w:sz w:val="18"/>
                <w:szCs w:val="18"/>
              </w:rPr>
              <w:t>漏失速率</w:t>
            </w:r>
          </w:p>
          <w:p w14:paraId="1754E4EF" w14:textId="77777777" w:rsidR="00964B40" w:rsidRPr="002F0313" w:rsidRDefault="00964B40" w:rsidP="00964B40">
            <w:pPr>
              <w:snapToGrid w:val="0"/>
              <w:ind w:firstLineChars="0" w:firstLine="0"/>
              <w:jc w:val="center"/>
              <w:rPr>
                <w:sz w:val="18"/>
                <w:szCs w:val="18"/>
              </w:rPr>
            </w:pPr>
            <w:r w:rsidRPr="002F0313">
              <w:rPr>
                <w:sz w:val="18"/>
                <w:szCs w:val="18"/>
              </w:rPr>
              <w:t>(m</w:t>
            </w:r>
            <w:r w:rsidRPr="002F0313">
              <w:rPr>
                <w:sz w:val="18"/>
                <w:szCs w:val="18"/>
                <w:vertAlign w:val="superscript"/>
              </w:rPr>
              <w:t>3</w:t>
            </w:r>
            <w:r w:rsidRPr="002F0313">
              <w:rPr>
                <w:sz w:val="18"/>
                <w:szCs w:val="18"/>
              </w:rPr>
              <w:t>/h)</w:t>
            </w:r>
          </w:p>
        </w:tc>
        <w:tc>
          <w:tcPr>
            <w:tcW w:w="953" w:type="dxa"/>
            <w:tcBorders>
              <w:top w:val="single" w:sz="12" w:space="0" w:color="auto"/>
              <w:bottom w:val="single" w:sz="6" w:space="0" w:color="auto"/>
            </w:tcBorders>
            <w:vAlign w:val="center"/>
          </w:tcPr>
          <w:p w14:paraId="2EDF62A4" w14:textId="77777777" w:rsidR="00964B40" w:rsidRPr="002F0313" w:rsidRDefault="00964B40" w:rsidP="00964B40">
            <w:pPr>
              <w:snapToGrid w:val="0"/>
              <w:ind w:firstLineChars="0" w:firstLine="0"/>
              <w:jc w:val="center"/>
              <w:rPr>
                <w:sz w:val="18"/>
                <w:szCs w:val="18"/>
              </w:rPr>
            </w:pPr>
            <w:r w:rsidRPr="00C761C8">
              <w:rPr>
                <w:rFonts w:hint="eastAsia"/>
                <w:sz w:val="18"/>
                <w:szCs w:val="18"/>
              </w:rPr>
              <w:t>漏失量</w:t>
            </w:r>
          </w:p>
          <w:p w14:paraId="4AD801CC" w14:textId="77777777" w:rsidR="00964B40" w:rsidRPr="002F0313" w:rsidRDefault="00964B40" w:rsidP="00964B40">
            <w:pPr>
              <w:snapToGrid w:val="0"/>
              <w:ind w:firstLineChars="0" w:firstLine="0"/>
              <w:jc w:val="center"/>
              <w:rPr>
                <w:sz w:val="18"/>
                <w:szCs w:val="18"/>
              </w:rPr>
            </w:pPr>
            <w:r w:rsidRPr="002F0313">
              <w:rPr>
                <w:sz w:val="18"/>
                <w:szCs w:val="18"/>
              </w:rPr>
              <w:t>(m</w:t>
            </w:r>
            <w:r w:rsidRPr="002F0313">
              <w:rPr>
                <w:sz w:val="18"/>
                <w:szCs w:val="18"/>
                <w:vertAlign w:val="superscript"/>
              </w:rPr>
              <w:t>3</w:t>
            </w:r>
            <w:r w:rsidRPr="002F0313">
              <w:rPr>
                <w:sz w:val="18"/>
                <w:szCs w:val="18"/>
              </w:rPr>
              <w:t>)</w:t>
            </w:r>
          </w:p>
        </w:tc>
        <w:tc>
          <w:tcPr>
            <w:tcW w:w="930" w:type="dxa"/>
            <w:tcBorders>
              <w:top w:val="single" w:sz="12" w:space="0" w:color="auto"/>
              <w:bottom w:val="single" w:sz="6" w:space="0" w:color="auto"/>
            </w:tcBorders>
            <w:vAlign w:val="center"/>
          </w:tcPr>
          <w:p w14:paraId="5BC9CF3E" w14:textId="77777777" w:rsidR="00964B40" w:rsidRPr="002F0313" w:rsidRDefault="00964B40" w:rsidP="00964B40">
            <w:pPr>
              <w:snapToGrid w:val="0"/>
              <w:ind w:firstLineChars="0" w:firstLine="0"/>
              <w:jc w:val="center"/>
              <w:rPr>
                <w:sz w:val="18"/>
                <w:szCs w:val="18"/>
              </w:rPr>
            </w:pPr>
            <w:r w:rsidRPr="00C761C8">
              <w:rPr>
                <w:rFonts w:hint="eastAsia"/>
                <w:sz w:val="18"/>
                <w:szCs w:val="18"/>
              </w:rPr>
              <w:t>动切力</w:t>
            </w:r>
          </w:p>
          <w:p w14:paraId="68205915" w14:textId="77777777" w:rsidR="00964B40" w:rsidRPr="002F0313" w:rsidRDefault="00964B40" w:rsidP="00964B40">
            <w:pPr>
              <w:snapToGrid w:val="0"/>
              <w:ind w:firstLineChars="0" w:firstLine="0"/>
              <w:jc w:val="center"/>
              <w:rPr>
                <w:sz w:val="18"/>
                <w:szCs w:val="18"/>
              </w:rPr>
            </w:pPr>
            <w:r w:rsidRPr="002F0313">
              <w:rPr>
                <w:sz w:val="18"/>
                <w:szCs w:val="18"/>
              </w:rPr>
              <w:t>(Pa)</w:t>
            </w:r>
          </w:p>
        </w:tc>
        <w:tc>
          <w:tcPr>
            <w:tcW w:w="1042" w:type="dxa"/>
            <w:tcBorders>
              <w:top w:val="single" w:sz="12" w:space="0" w:color="auto"/>
              <w:bottom w:val="single" w:sz="6" w:space="0" w:color="auto"/>
            </w:tcBorders>
            <w:vAlign w:val="center"/>
          </w:tcPr>
          <w:p w14:paraId="3C06797C" w14:textId="77777777" w:rsidR="00964B40" w:rsidRPr="002F0313" w:rsidRDefault="00964B40" w:rsidP="00964B40">
            <w:pPr>
              <w:snapToGrid w:val="0"/>
              <w:ind w:firstLineChars="0" w:firstLine="0"/>
              <w:jc w:val="center"/>
              <w:rPr>
                <w:sz w:val="18"/>
                <w:szCs w:val="18"/>
              </w:rPr>
            </w:pPr>
            <w:r w:rsidRPr="00C761C8">
              <w:rPr>
                <w:rFonts w:hint="eastAsia"/>
                <w:sz w:val="18"/>
                <w:szCs w:val="18"/>
              </w:rPr>
              <w:t>井径</w:t>
            </w:r>
          </w:p>
          <w:p w14:paraId="5F6F5161" w14:textId="77777777" w:rsidR="00964B40" w:rsidRPr="002F0313" w:rsidRDefault="00964B40" w:rsidP="00964B40">
            <w:pPr>
              <w:snapToGrid w:val="0"/>
              <w:ind w:firstLineChars="0" w:firstLine="0"/>
              <w:jc w:val="center"/>
              <w:rPr>
                <w:sz w:val="18"/>
                <w:szCs w:val="18"/>
              </w:rPr>
            </w:pPr>
            <w:r w:rsidRPr="002F0313">
              <w:rPr>
                <w:sz w:val="18"/>
                <w:szCs w:val="18"/>
              </w:rPr>
              <w:t>(m)</w:t>
            </w:r>
          </w:p>
        </w:tc>
        <w:tc>
          <w:tcPr>
            <w:tcW w:w="803" w:type="dxa"/>
            <w:tcBorders>
              <w:top w:val="single" w:sz="12" w:space="0" w:color="auto"/>
              <w:bottom w:val="single" w:sz="6" w:space="0" w:color="auto"/>
            </w:tcBorders>
            <w:vAlign w:val="center"/>
          </w:tcPr>
          <w:p w14:paraId="6CD65388" w14:textId="77777777" w:rsidR="0008229A" w:rsidRDefault="0008229A" w:rsidP="00964B40">
            <w:pPr>
              <w:snapToGrid w:val="0"/>
              <w:ind w:firstLineChars="0" w:firstLine="0"/>
              <w:jc w:val="center"/>
              <w:rPr>
                <w:sz w:val="18"/>
                <w:szCs w:val="18"/>
              </w:rPr>
            </w:pPr>
            <w:r w:rsidRPr="0008229A">
              <w:rPr>
                <w:rFonts w:hint="eastAsia"/>
                <w:sz w:val="18"/>
                <w:szCs w:val="18"/>
              </w:rPr>
              <w:t>泥浆</w:t>
            </w:r>
            <w:r w:rsidR="00964B40" w:rsidRPr="00C761C8">
              <w:rPr>
                <w:rFonts w:hint="eastAsia"/>
                <w:sz w:val="18"/>
                <w:szCs w:val="18"/>
              </w:rPr>
              <w:t>黏度</w:t>
            </w:r>
          </w:p>
          <w:p w14:paraId="4C91CD14" w14:textId="33D77CAA" w:rsidR="00964B40" w:rsidRPr="002F0313" w:rsidRDefault="00964B40" w:rsidP="00964B40">
            <w:pPr>
              <w:snapToGrid w:val="0"/>
              <w:ind w:firstLineChars="0" w:firstLine="0"/>
              <w:jc w:val="center"/>
              <w:rPr>
                <w:sz w:val="18"/>
                <w:szCs w:val="18"/>
              </w:rPr>
            </w:pPr>
            <w:r w:rsidRPr="002F0313">
              <w:rPr>
                <w:sz w:val="18"/>
                <w:szCs w:val="18"/>
              </w:rPr>
              <w:t>(mPa s)</w:t>
            </w:r>
          </w:p>
        </w:tc>
        <w:tc>
          <w:tcPr>
            <w:tcW w:w="1099" w:type="dxa"/>
            <w:tcBorders>
              <w:top w:val="single" w:sz="12" w:space="0" w:color="auto"/>
              <w:bottom w:val="single" w:sz="6" w:space="0" w:color="auto"/>
            </w:tcBorders>
            <w:vAlign w:val="center"/>
          </w:tcPr>
          <w:p w14:paraId="1075661D" w14:textId="77777777" w:rsidR="00964B40" w:rsidRPr="002F0313" w:rsidRDefault="00964B40" w:rsidP="00964B40">
            <w:pPr>
              <w:snapToGrid w:val="0"/>
              <w:ind w:firstLineChars="0" w:firstLine="0"/>
              <w:jc w:val="center"/>
              <w:rPr>
                <w:sz w:val="18"/>
                <w:szCs w:val="18"/>
              </w:rPr>
            </w:pPr>
            <w:r w:rsidRPr="00C761C8">
              <w:rPr>
                <w:rFonts w:hint="eastAsia"/>
                <w:sz w:val="18"/>
                <w:szCs w:val="18"/>
              </w:rPr>
              <w:t>漏失压差</w:t>
            </w:r>
          </w:p>
          <w:p w14:paraId="02DB24F4" w14:textId="77777777" w:rsidR="00964B40" w:rsidRPr="002F0313" w:rsidRDefault="00964B40" w:rsidP="00964B40">
            <w:pPr>
              <w:snapToGrid w:val="0"/>
              <w:ind w:firstLineChars="0" w:firstLine="0"/>
              <w:jc w:val="center"/>
              <w:rPr>
                <w:sz w:val="18"/>
                <w:szCs w:val="18"/>
              </w:rPr>
            </w:pPr>
            <w:r w:rsidRPr="002F0313">
              <w:rPr>
                <w:sz w:val="18"/>
                <w:szCs w:val="18"/>
              </w:rPr>
              <w:t>(</w:t>
            </w:r>
            <w:r w:rsidRPr="002F0313">
              <w:rPr>
                <w:rFonts w:hint="eastAsia"/>
                <w:sz w:val="18"/>
                <w:szCs w:val="18"/>
              </w:rPr>
              <w:t>M</w:t>
            </w:r>
            <w:r w:rsidRPr="002F0313">
              <w:rPr>
                <w:sz w:val="18"/>
                <w:szCs w:val="18"/>
              </w:rPr>
              <w:t>Pa)</w:t>
            </w:r>
          </w:p>
        </w:tc>
      </w:tr>
      <w:tr w:rsidR="00964B40" w:rsidRPr="00C761C8" w14:paraId="6044FB48" w14:textId="77777777" w:rsidTr="0008229A">
        <w:trPr>
          <w:trHeight w:val="219"/>
          <w:jc w:val="center"/>
        </w:trPr>
        <w:tc>
          <w:tcPr>
            <w:tcW w:w="995" w:type="dxa"/>
            <w:tcBorders>
              <w:top w:val="single" w:sz="6" w:space="0" w:color="auto"/>
            </w:tcBorders>
            <w:vAlign w:val="center"/>
          </w:tcPr>
          <w:p w14:paraId="31759445" w14:textId="77777777" w:rsidR="00964B40" w:rsidRPr="002F0313" w:rsidRDefault="00964B40" w:rsidP="00964B40">
            <w:pPr>
              <w:snapToGrid w:val="0"/>
              <w:ind w:firstLineChars="0" w:firstLine="360"/>
              <w:jc w:val="center"/>
              <w:rPr>
                <w:sz w:val="18"/>
                <w:szCs w:val="18"/>
              </w:rPr>
            </w:pPr>
            <w:r w:rsidRPr="002F0313">
              <w:rPr>
                <w:sz w:val="18"/>
                <w:szCs w:val="18"/>
              </w:rPr>
              <w:t>2309</w:t>
            </w:r>
          </w:p>
        </w:tc>
        <w:tc>
          <w:tcPr>
            <w:tcW w:w="803" w:type="dxa"/>
            <w:tcBorders>
              <w:top w:val="single" w:sz="6" w:space="0" w:color="auto"/>
            </w:tcBorders>
            <w:vAlign w:val="center"/>
          </w:tcPr>
          <w:p w14:paraId="06C5EA45" w14:textId="77777777" w:rsidR="00964B40" w:rsidRPr="002F0313" w:rsidRDefault="00964B40" w:rsidP="00964B40">
            <w:pPr>
              <w:snapToGrid w:val="0"/>
              <w:ind w:firstLineChars="0" w:firstLine="360"/>
              <w:jc w:val="center"/>
              <w:rPr>
                <w:sz w:val="18"/>
                <w:szCs w:val="18"/>
              </w:rPr>
            </w:pPr>
            <w:bookmarkStart w:id="59" w:name="_Hlk162366122"/>
            <w:r w:rsidRPr="002F0313">
              <w:rPr>
                <w:rFonts w:hint="eastAsia"/>
                <w:sz w:val="18"/>
                <w:szCs w:val="18"/>
              </w:rPr>
              <w:t>2</w:t>
            </w:r>
            <w:r w:rsidRPr="002F0313">
              <w:rPr>
                <w:sz w:val="18"/>
                <w:szCs w:val="18"/>
              </w:rPr>
              <w:t>1</w:t>
            </w:r>
          </w:p>
        </w:tc>
        <w:tc>
          <w:tcPr>
            <w:tcW w:w="803" w:type="dxa"/>
            <w:tcBorders>
              <w:top w:val="single" w:sz="6" w:space="0" w:color="auto"/>
            </w:tcBorders>
            <w:vAlign w:val="center"/>
          </w:tcPr>
          <w:p w14:paraId="71B90C51" w14:textId="77777777" w:rsidR="00964B40" w:rsidRPr="002F0313" w:rsidRDefault="00964B40" w:rsidP="00964B40">
            <w:pPr>
              <w:snapToGrid w:val="0"/>
              <w:ind w:firstLineChars="0" w:firstLine="360"/>
              <w:jc w:val="center"/>
              <w:rPr>
                <w:sz w:val="18"/>
                <w:szCs w:val="18"/>
              </w:rPr>
            </w:pPr>
            <w:r w:rsidRPr="002F0313">
              <w:rPr>
                <w:sz w:val="18"/>
                <w:szCs w:val="18"/>
              </w:rPr>
              <w:t>12</w:t>
            </w:r>
          </w:p>
        </w:tc>
        <w:tc>
          <w:tcPr>
            <w:tcW w:w="803" w:type="dxa"/>
            <w:tcBorders>
              <w:top w:val="single" w:sz="6" w:space="0" w:color="auto"/>
            </w:tcBorders>
            <w:vAlign w:val="center"/>
          </w:tcPr>
          <w:p w14:paraId="631A628E" w14:textId="77777777" w:rsidR="00964B40" w:rsidRPr="002F0313" w:rsidRDefault="00964B40" w:rsidP="00964B40">
            <w:pPr>
              <w:snapToGrid w:val="0"/>
              <w:ind w:firstLineChars="0" w:firstLine="360"/>
              <w:jc w:val="center"/>
              <w:rPr>
                <w:sz w:val="18"/>
                <w:szCs w:val="18"/>
              </w:rPr>
            </w:pPr>
            <w:r w:rsidRPr="002F0313">
              <w:rPr>
                <w:sz w:val="18"/>
                <w:szCs w:val="18"/>
              </w:rPr>
              <w:t>36</w:t>
            </w:r>
          </w:p>
        </w:tc>
        <w:tc>
          <w:tcPr>
            <w:tcW w:w="1034" w:type="dxa"/>
            <w:tcBorders>
              <w:top w:val="single" w:sz="6" w:space="0" w:color="auto"/>
            </w:tcBorders>
            <w:vAlign w:val="center"/>
          </w:tcPr>
          <w:p w14:paraId="0643C76B" w14:textId="77777777" w:rsidR="00964B40" w:rsidRPr="002F0313" w:rsidRDefault="00964B40" w:rsidP="00964B40">
            <w:pPr>
              <w:snapToGrid w:val="0"/>
              <w:ind w:firstLineChars="0" w:firstLine="360"/>
              <w:jc w:val="center"/>
              <w:rPr>
                <w:sz w:val="18"/>
                <w:szCs w:val="18"/>
              </w:rPr>
            </w:pPr>
            <w:r w:rsidRPr="002F0313">
              <w:rPr>
                <w:sz w:val="18"/>
                <w:szCs w:val="18"/>
              </w:rPr>
              <w:t>3.38</w:t>
            </w:r>
          </w:p>
        </w:tc>
        <w:tc>
          <w:tcPr>
            <w:tcW w:w="1098" w:type="dxa"/>
            <w:tcBorders>
              <w:top w:val="single" w:sz="6" w:space="0" w:color="auto"/>
            </w:tcBorders>
            <w:vAlign w:val="center"/>
          </w:tcPr>
          <w:p w14:paraId="71460193" w14:textId="77777777" w:rsidR="00964B40" w:rsidRPr="002F0313" w:rsidRDefault="00964B40" w:rsidP="00964B40">
            <w:pPr>
              <w:snapToGrid w:val="0"/>
              <w:ind w:firstLineChars="0" w:firstLine="360"/>
              <w:jc w:val="center"/>
              <w:rPr>
                <w:sz w:val="18"/>
                <w:szCs w:val="18"/>
              </w:rPr>
            </w:pPr>
            <w:r w:rsidRPr="002F0313">
              <w:rPr>
                <w:sz w:val="18"/>
                <w:szCs w:val="18"/>
              </w:rPr>
              <w:t>4</w:t>
            </w:r>
          </w:p>
        </w:tc>
        <w:tc>
          <w:tcPr>
            <w:tcW w:w="953" w:type="dxa"/>
            <w:tcBorders>
              <w:top w:val="single" w:sz="6" w:space="0" w:color="auto"/>
            </w:tcBorders>
            <w:vAlign w:val="center"/>
          </w:tcPr>
          <w:p w14:paraId="25B75CF7" w14:textId="77777777" w:rsidR="00964B40" w:rsidRPr="002F0313" w:rsidRDefault="00964B40" w:rsidP="00964B40">
            <w:pPr>
              <w:snapToGrid w:val="0"/>
              <w:ind w:firstLineChars="0" w:firstLine="360"/>
              <w:jc w:val="center"/>
              <w:rPr>
                <w:sz w:val="18"/>
                <w:szCs w:val="18"/>
              </w:rPr>
            </w:pPr>
            <w:r w:rsidRPr="002F0313">
              <w:rPr>
                <w:sz w:val="18"/>
                <w:szCs w:val="18"/>
              </w:rPr>
              <w:t>12</w:t>
            </w:r>
          </w:p>
        </w:tc>
        <w:tc>
          <w:tcPr>
            <w:tcW w:w="930" w:type="dxa"/>
            <w:tcBorders>
              <w:top w:val="single" w:sz="6" w:space="0" w:color="auto"/>
            </w:tcBorders>
            <w:vAlign w:val="center"/>
          </w:tcPr>
          <w:p w14:paraId="06762D40" w14:textId="77777777" w:rsidR="00964B40" w:rsidRPr="002F0313" w:rsidRDefault="00964B40" w:rsidP="00964B40">
            <w:pPr>
              <w:snapToGrid w:val="0"/>
              <w:ind w:firstLineChars="0" w:firstLine="360"/>
              <w:jc w:val="center"/>
              <w:rPr>
                <w:sz w:val="18"/>
                <w:szCs w:val="18"/>
              </w:rPr>
            </w:pPr>
            <w:r w:rsidRPr="002F0313">
              <w:rPr>
                <w:rFonts w:hint="eastAsia"/>
                <w:sz w:val="18"/>
                <w:szCs w:val="18"/>
              </w:rPr>
              <w:t>9</w:t>
            </w:r>
            <w:r w:rsidRPr="002F0313">
              <w:rPr>
                <w:sz w:val="18"/>
                <w:szCs w:val="18"/>
              </w:rPr>
              <w:t>.1</w:t>
            </w:r>
          </w:p>
        </w:tc>
        <w:tc>
          <w:tcPr>
            <w:tcW w:w="1042" w:type="dxa"/>
            <w:tcBorders>
              <w:top w:val="single" w:sz="6" w:space="0" w:color="auto"/>
            </w:tcBorders>
            <w:vAlign w:val="center"/>
          </w:tcPr>
          <w:p w14:paraId="7EB2A898" w14:textId="77777777" w:rsidR="00964B40" w:rsidRPr="002F0313" w:rsidRDefault="00964B40" w:rsidP="00964B40">
            <w:pPr>
              <w:snapToGrid w:val="0"/>
              <w:ind w:firstLineChars="0" w:firstLine="360"/>
              <w:jc w:val="center"/>
              <w:rPr>
                <w:sz w:val="18"/>
                <w:szCs w:val="18"/>
              </w:rPr>
            </w:pPr>
            <w:r w:rsidRPr="002F0313">
              <w:rPr>
                <w:rFonts w:hint="eastAsia"/>
                <w:sz w:val="18"/>
                <w:szCs w:val="18"/>
              </w:rPr>
              <w:t>0</w:t>
            </w:r>
            <w:r w:rsidRPr="002F0313">
              <w:rPr>
                <w:sz w:val="18"/>
                <w:szCs w:val="18"/>
              </w:rPr>
              <w:t>.108</w:t>
            </w:r>
          </w:p>
        </w:tc>
        <w:tc>
          <w:tcPr>
            <w:tcW w:w="803" w:type="dxa"/>
            <w:tcBorders>
              <w:top w:val="single" w:sz="6" w:space="0" w:color="auto"/>
            </w:tcBorders>
            <w:vAlign w:val="center"/>
          </w:tcPr>
          <w:p w14:paraId="26FABFD6" w14:textId="77777777" w:rsidR="00964B40" w:rsidRPr="002F0313" w:rsidRDefault="00964B40" w:rsidP="00964B40">
            <w:pPr>
              <w:snapToGrid w:val="0"/>
              <w:ind w:firstLineChars="0" w:firstLine="360"/>
              <w:jc w:val="center"/>
              <w:rPr>
                <w:sz w:val="18"/>
                <w:szCs w:val="18"/>
              </w:rPr>
            </w:pPr>
            <w:r w:rsidRPr="002F0313">
              <w:rPr>
                <w:sz w:val="18"/>
                <w:szCs w:val="18"/>
              </w:rPr>
              <w:t>43</w:t>
            </w:r>
          </w:p>
        </w:tc>
        <w:tc>
          <w:tcPr>
            <w:tcW w:w="1099" w:type="dxa"/>
            <w:tcBorders>
              <w:top w:val="single" w:sz="6" w:space="0" w:color="auto"/>
            </w:tcBorders>
            <w:vAlign w:val="center"/>
          </w:tcPr>
          <w:p w14:paraId="7C9E4EE1" w14:textId="77777777" w:rsidR="00964B40" w:rsidRPr="002F0313" w:rsidRDefault="00964B40" w:rsidP="00964B40">
            <w:pPr>
              <w:snapToGrid w:val="0"/>
              <w:ind w:firstLineChars="0" w:firstLine="360"/>
              <w:jc w:val="center"/>
              <w:rPr>
                <w:sz w:val="18"/>
                <w:szCs w:val="18"/>
              </w:rPr>
            </w:pPr>
            <w:r w:rsidRPr="002F0313">
              <w:rPr>
                <w:sz w:val="18"/>
                <w:szCs w:val="18"/>
              </w:rPr>
              <w:t>3.54</w:t>
            </w:r>
          </w:p>
        </w:tc>
      </w:tr>
      <w:tr w:rsidR="00964B40" w:rsidRPr="00C761C8" w14:paraId="3F4D516D" w14:textId="77777777" w:rsidTr="0008229A">
        <w:trPr>
          <w:trHeight w:val="228"/>
          <w:jc w:val="center"/>
        </w:trPr>
        <w:tc>
          <w:tcPr>
            <w:tcW w:w="995" w:type="dxa"/>
            <w:vAlign w:val="center"/>
          </w:tcPr>
          <w:p w14:paraId="5168E893" w14:textId="77777777" w:rsidR="00964B40" w:rsidRPr="002F0313" w:rsidRDefault="00964B40" w:rsidP="00964B40">
            <w:pPr>
              <w:snapToGrid w:val="0"/>
              <w:ind w:firstLineChars="0" w:firstLine="360"/>
              <w:jc w:val="center"/>
              <w:rPr>
                <w:sz w:val="18"/>
                <w:szCs w:val="18"/>
              </w:rPr>
            </w:pPr>
            <w:r w:rsidRPr="002F0313">
              <w:rPr>
                <w:sz w:val="18"/>
                <w:szCs w:val="18"/>
              </w:rPr>
              <w:t>3169</w:t>
            </w:r>
          </w:p>
        </w:tc>
        <w:tc>
          <w:tcPr>
            <w:tcW w:w="803" w:type="dxa"/>
            <w:vAlign w:val="center"/>
          </w:tcPr>
          <w:p w14:paraId="40AF2D10" w14:textId="77777777" w:rsidR="00964B40" w:rsidRPr="002F0313" w:rsidRDefault="00964B40" w:rsidP="00964B40">
            <w:pPr>
              <w:snapToGrid w:val="0"/>
              <w:ind w:firstLineChars="0" w:firstLine="360"/>
              <w:jc w:val="center"/>
              <w:rPr>
                <w:sz w:val="18"/>
                <w:szCs w:val="18"/>
              </w:rPr>
            </w:pPr>
            <w:r w:rsidRPr="002F0313">
              <w:rPr>
                <w:sz w:val="18"/>
                <w:szCs w:val="18"/>
              </w:rPr>
              <w:t>22</w:t>
            </w:r>
          </w:p>
        </w:tc>
        <w:tc>
          <w:tcPr>
            <w:tcW w:w="803" w:type="dxa"/>
            <w:vAlign w:val="center"/>
          </w:tcPr>
          <w:p w14:paraId="1B609A9A" w14:textId="77777777" w:rsidR="00964B40" w:rsidRPr="002F0313" w:rsidRDefault="00964B40" w:rsidP="00964B40">
            <w:pPr>
              <w:snapToGrid w:val="0"/>
              <w:ind w:firstLineChars="0" w:firstLine="360"/>
              <w:jc w:val="center"/>
              <w:rPr>
                <w:sz w:val="18"/>
                <w:szCs w:val="18"/>
              </w:rPr>
            </w:pPr>
            <w:r w:rsidRPr="002F0313">
              <w:rPr>
                <w:sz w:val="18"/>
                <w:szCs w:val="18"/>
              </w:rPr>
              <w:t>10</w:t>
            </w:r>
          </w:p>
        </w:tc>
        <w:tc>
          <w:tcPr>
            <w:tcW w:w="803" w:type="dxa"/>
            <w:vAlign w:val="center"/>
          </w:tcPr>
          <w:p w14:paraId="6417CCFA" w14:textId="77777777" w:rsidR="00964B40" w:rsidRPr="002F0313" w:rsidRDefault="00964B40" w:rsidP="00964B40">
            <w:pPr>
              <w:snapToGrid w:val="0"/>
              <w:ind w:firstLineChars="0" w:firstLine="360"/>
              <w:jc w:val="center"/>
              <w:rPr>
                <w:sz w:val="18"/>
                <w:szCs w:val="18"/>
              </w:rPr>
            </w:pPr>
            <w:r w:rsidRPr="002F0313">
              <w:rPr>
                <w:sz w:val="18"/>
                <w:szCs w:val="18"/>
              </w:rPr>
              <w:t>34</w:t>
            </w:r>
          </w:p>
        </w:tc>
        <w:tc>
          <w:tcPr>
            <w:tcW w:w="1034" w:type="dxa"/>
            <w:vAlign w:val="center"/>
          </w:tcPr>
          <w:p w14:paraId="001F7428" w14:textId="77777777" w:rsidR="00964B40" w:rsidRPr="002F0313" w:rsidRDefault="00964B40" w:rsidP="00964B40">
            <w:pPr>
              <w:snapToGrid w:val="0"/>
              <w:ind w:firstLineChars="0" w:firstLine="360"/>
              <w:jc w:val="center"/>
              <w:rPr>
                <w:sz w:val="18"/>
                <w:szCs w:val="18"/>
              </w:rPr>
            </w:pPr>
            <w:r w:rsidRPr="002F0313">
              <w:rPr>
                <w:sz w:val="18"/>
                <w:szCs w:val="18"/>
              </w:rPr>
              <w:t>4.76</w:t>
            </w:r>
          </w:p>
        </w:tc>
        <w:tc>
          <w:tcPr>
            <w:tcW w:w="1098" w:type="dxa"/>
            <w:vAlign w:val="center"/>
          </w:tcPr>
          <w:p w14:paraId="51B7D422" w14:textId="77777777" w:rsidR="00964B40" w:rsidRPr="002F0313" w:rsidRDefault="00964B40" w:rsidP="00964B40">
            <w:pPr>
              <w:snapToGrid w:val="0"/>
              <w:ind w:firstLineChars="0" w:firstLine="360"/>
              <w:jc w:val="center"/>
              <w:rPr>
                <w:sz w:val="18"/>
                <w:szCs w:val="18"/>
              </w:rPr>
            </w:pPr>
            <w:r w:rsidRPr="002F0313">
              <w:rPr>
                <w:sz w:val="18"/>
                <w:szCs w:val="18"/>
              </w:rPr>
              <w:t>9</w:t>
            </w:r>
          </w:p>
        </w:tc>
        <w:tc>
          <w:tcPr>
            <w:tcW w:w="953" w:type="dxa"/>
            <w:vAlign w:val="center"/>
          </w:tcPr>
          <w:p w14:paraId="1451FFA3" w14:textId="77777777" w:rsidR="00964B40" w:rsidRPr="002F0313" w:rsidRDefault="00964B40" w:rsidP="00964B40">
            <w:pPr>
              <w:snapToGrid w:val="0"/>
              <w:ind w:firstLineChars="0" w:firstLine="360"/>
              <w:jc w:val="center"/>
              <w:rPr>
                <w:sz w:val="18"/>
                <w:szCs w:val="18"/>
              </w:rPr>
            </w:pPr>
            <w:r w:rsidRPr="002F0313">
              <w:rPr>
                <w:sz w:val="18"/>
                <w:szCs w:val="18"/>
              </w:rPr>
              <w:t>20</w:t>
            </w:r>
          </w:p>
        </w:tc>
        <w:tc>
          <w:tcPr>
            <w:tcW w:w="930" w:type="dxa"/>
            <w:vAlign w:val="center"/>
          </w:tcPr>
          <w:p w14:paraId="28C8C591" w14:textId="77777777" w:rsidR="00964B40" w:rsidRPr="002F0313" w:rsidRDefault="00964B40" w:rsidP="00964B40">
            <w:pPr>
              <w:snapToGrid w:val="0"/>
              <w:ind w:firstLineChars="0" w:firstLine="360"/>
              <w:jc w:val="center"/>
              <w:rPr>
                <w:sz w:val="18"/>
                <w:szCs w:val="18"/>
              </w:rPr>
            </w:pPr>
            <w:r w:rsidRPr="002F0313">
              <w:rPr>
                <w:rFonts w:hint="eastAsia"/>
                <w:sz w:val="18"/>
                <w:szCs w:val="18"/>
              </w:rPr>
              <w:t>9</w:t>
            </w:r>
            <w:r w:rsidRPr="002F0313">
              <w:rPr>
                <w:sz w:val="18"/>
                <w:szCs w:val="18"/>
              </w:rPr>
              <w:t>.6</w:t>
            </w:r>
          </w:p>
        </w:tc>
        <w:tc>
          <w:tcPr>
            <w:tcW w:w="1042" w:type="dxa"/>
            <w:vAlign w:val="center"/>
          </w:tcPr>
          <w:p w14:paraId="39500BBD" w14:textId="77777777" w:rsidR="00964B40" w:rsidRPr="002F0313" w:rsidRDefault="00964B40" w:rsidP="00964B40">
            <w:pPr>
              <w:snapToGrid w:val="0"/>
              <w:ind w:firstLineChars="0" w:firstLine="360"/>
              <w:jc w:val="center"/>
              <w:rPr>
                <w:sz w:val="18"/>
                <w:szCs w:val="18"/>
              </w:rPr>
            </w:pPr>
            <w:r w:rsidRPr="002F0313">
              <w:rPr>
                <w:rFonts w:hint="eastAsia"/>
                <w:sz w:val="18"/>
                <w:szCs w:val="18"/>
              </w:rPr>
              <w:t>0</w:t>
            </w:r>
            <w:r w:rsidRPr="002F0313">
              <w:rPr>
                <w:sz w:val="18"/>
                <w:szCs w:val="18"/>
              </w:rPr>
              <w:t>.108</w:t>
            </w:r>
          </w:p>
        </w:tc>
        <w:tc>
          <w:tcPr>
            <w:tcW w:w="803" w:type="dxa"/>
            <w:vAlign w:val="center"/>
          </w:tcPr>
          <w:p w14:paraId="4EDF371D" w14:textId="77777777" w:rsidR="00964B40" w:rsidRPr="002F0313" w:rsidRDefault="00964B40" w:rsidP="00964B40">
            <w:pPr>
              <w:snapToGrid w:val="0"/>
              <w:ind w:firstLineChars="0" w:firstLine="360"/>
              <w:jc w:val="center"/>
              <w:rPr>
                <w:sz w:val="18"/>
                <w:szCs w:val="18"/>
              </w:rPr>
            </w:pPr>
            <w:r w:rsidRPr="002F0313">
              <w:rPr>
                <w:rFonts w:hint="eastAsia"/>
                <w:sz w:val="18"/>
                <w:szCs w:val="18"/>
              </w:rPr>
              <w:t>5</w:t>
            </w:r>
            <w:r w:rsidRPr="002F0313">
              <w:rPr>
                <w:sz w:val="18"/>
                <w:szCs w:val="18"/>
              </w:rPr>
              <w:t>9</w:t>
            </w:r>
          </w:p>
        </w:tc>
        <w:tc>
          <w:tcPr>
            <w:tcW w:w="1099" w:type="dxa"/>
            <w:vAlign w:val="center"/>
          </w:tcPr>
          <w:p w14:paraId="64522B20" w14:textId="77777777" w:rsidR="00964B40" w:rsidRPr="002F0313" w:rsidRDefault="00964B40" w:rsidP="00964B40">
            <w:pPr>
              <w:snapToGrid w:val="0"/>
              <w:ind w:firstLineChars="0" w:firstLine="360"/>
              <w:jc w:val="center"/>
              <w:rPr>
                <w:sz w:val="18"/>
                <w:szCs w:val="18"/>
              </w:rPr>
            </w:pPr>
            <w:r w:rsidRPr="002F0313">
              <w:rPr>
                <w:rFonts w:hint="eastAsia"/>
                <w:sz w:val="18"/>
                <w:szCs w:val="18"/>
              </w:rPr>
              <w:t>2</w:t>
            </w:r>
            <w:r w:rsidRPr="002F0313">
              <w:rPr>
                <w:sz w:val="18"/>
                <w:szCs w:val="18"/>
              </w:rPr>
              <w:t>.20</w:t>
            </w:r>
          </w:p>
        </w:tc>
      </w:tr>
      <w:tr w:rsidR="00964B40" w:rsidRPr="00C761C8" w14:paraId="2FCC4D11" w14:textId="77777777" w:rsidTr="0008229A">
        <w:trPr>
          <w:trHeight w:val="398"/>
          <w:jc w:val="center"/>
        </w:trPr>
        <w:tc>
          <w:tcPr>
            <w:tcW w:w="995" w:type="dxa"/>
            <w:vAlign w:val="center"/>
          </w:tcPr>
          <w:p w14:paraId="1439A488" w14:textId="77777777" w:rsidR="00964B40" w:rsidRPr="002F0313" w:rsidRDefault="00964B40" w:rsidP="00964B40">
            <w:pPr>
              <w:snapToGrid w:val="0"/>
              <w:ind w:firstLineChars="0" w:firstLine="360"/>
              <w:jc w:val="center"/>
              <w:rPr>
                <w:sz w:val="18"/>
                <w:szCs w:val="18"/>
              </w:rPr>
            </w:pPr>
            <w:r w:rsidRPr="002F0313">
              <w:rPr>
                <w:sz w:val="18"/>
                <w:szCs w:val="18"/>
              </w:rPr>
              <w:t>3675</w:t>
            </w:r>
          </w:p>
        </w:tc>
        <w:tc>
          <w:tcPr>
            <w:tcW w:w="803" w:type="dxa"/>
            <w:vAlign w:val="center"/>
          </w:tcPr>
          <w:p w14:paraId="0269B865" w14:textId="77777777" w:rsidR="00964B40" w:rsidRPr="002F0313" w:rsidRDefault="00964B40" w:rsidP="00964B40">
            <w:pPr>
              <w:snapToGrid w:val="0"/>
              <w:ind w:firstLineChars="0" w:firstLine="360"/>
              <w:jc w:val="center"/>
              <w:rPr>
                <w:sz w:val="18"/>
                <w:szCs w:val="18"/>
              </w:rPr>
            </w:pPr>
            <w:r w:rsidRPr="002F0313">
              <w:rPr>
                <w:sz w:val="18"/>
                <w:szCs w:val="18"/>
              </w:rPr>
              <w:t>25</w:t>
            </w:r>
          </w:p>
        </w:tc>
        <w:tc>
          <w:tcPr>
            <w:tcW w:w="803" w:type="dxa"/>
            <w:vAlign w:val="center"/>
          </w:tcPr>
          <w:p w14:paraId="2CD3BD01" w14:textId="77777777" w:rsidR="00964B40" w:rsidRPr="002F0313" w:rsidRDefault="00964B40" w:rsidP="00964B40">
            <w:pPr>
              <w:snapToGrid w:val="0"/>
              <w:ind w:firstLineChars="0" w:firstLine="360"/>
              <w:jc w:val="center"/>
              <w:rPr>
                <w:sz w:val="18"/>
                <w:szCs w:val="18"/>
              </w:rPr>
            </w:pPr>
            <w:r w:rsidRPr="002F0313">
              <w:rPr>
                <w:sz w:val="18"/>
                <w:szCs w:val="18"/>
              </w:rPr>
              <w:t>8</w:t>
            </w:r>
          </w:p>
        </w:tc>
        <w:tc>
          <w:tcPr>
            <w:tcW w:w="803" w:type="dxa"/>
            <w:vAlign w:val="center"/>
          </w:tcPr>
          <w:p w14:paraId="52069FB0" w14:textId="77777777" w:rsidR="00964B40" w:rsidRPr="002F0313" w:rsidRDefault="00964B40" w:rsidP="00964B40">
            <w:pPr>
              <w:snapToGrid w:val="0"/>
              <w:ind w:firstLineChars="0" w:firstLine="360"/>
              <w:jc w:val="center"/>
              <w:rPr>
                <w:sz w:val="18"/>
                <w:szCs w:val="18"/>
              </w:rPr>
            </w:pPr>
            <w:r w:rsidRPr="002F0313">
              <w:rPr>
                <w:sz w:val="18"/>
                <w:szCs w:val="18"/>
              </w:rPr>
              <w:t>24</w:t>
            </w:r>
          </w:p>
        </w:tc>
        <w:tc>
          <w:tcPr>
            <w:tcW w:w="1034" w:type="dxa"/>
            <w:vAlign w:val="center"/>
          </w:tcPr>
          <w:p w14:paraId="632908FD" w14:textId="77777777" w:rsidR="00964B40" w:rsidRPr="002F0313" w:rsidRDefault="00964B40" w:rsidP="00964B40">
            <w:pPr>
              <w:snapToGrid w:val="0"/>
              <w:ind w:firstLineChars="0" w:firstLine="360"/>
              <w:jc w:val="center"/>
              <w:rPr>
                <w:sz w:val="18"/>
                <w:szCs w:val="18"/>
              </w:rPr>
            </w:pPr>
            <w:r w:rsidRPr="002F0313">
              <w:rPr>
                <w:sz w:val="18"/>
                <w:szCs w:val="18"/>
              </w:rPr>
              <w:t>7</w:t>
            </w:r>
          </w:p>
        </w:tc>
        <w:tc>
          <w:tcPr>
            <w:tcW w:w="1098" w:type="dxa"/>
            <w:vAlign w:val="center"/>
          </w:tcPr>
          <w:p w14:paraId="384ABAE3" w14:textId="77777777" w:rsidR="00964B40" w:rsidRPr="002F0313" w:rsidRDefault="00964B40" w:rsidP="00964B40">
            <w:pPr>
              <w:snapToGrid w:val="0"/>
              <w:ind w:firstLineChars="0" w:firstLine="360"/>
              <w:jc w:val="center"/>
              <w:rPr>
                <w:sz w:val="18"/>
                <w:szCs w:val="18"/>
              </w:rPr>
            </w:pPr>
            <w:r w:rsidRPr="002F0313">
              <w:rPr>
                <w:rFonts w:hint="eastAsia"/>
                <w:sz w:val="18"/>
                <w:szCs w:val="18"/>
              </w:rPr>
              <w:t>3</w:t>
            </w:r>
            <w:r w:rsidRPr="002F0313">
              <w:rPr>
                <w:sz w:val="18"/>
                <w:szCs w:val="18"/>
              </w:rPr>
              <w:t>0</w:t>
            </w:r>
          </w:p>
        </w:tc>
        <w:tc>
          <w:tcPr>
            <w:tcW w:w="953" w:type="dxa"/>
            <w:vAlign w:val="center"/>
          </w:tcPr>
          <w:p w14:paraId="25F05C4D" w14:textId="77777777" w:rsidR="00964B40" w:rsidRPr="002F0313" w:rsidRDefault="00964B40" w:rsidP="00964B40">
            <w:pPr>
              <w:snapToGrid w:val="0"/>
              <w:ind w:firstLineChars="0" w:firstLine="360"/>
              <w:jc w:val="center"/>
              <w:rPr>
                <w:sz w:val="18"/>
                <w:szCs w:val="18"/>
              </w:rPr>
            </w:pPr>
            <w:r w:rsidRPr="002F0313">
              <w:rPr>
                <w:sz w:val="18"/>
                <w:szCs w:val="18"/>
              </w:rPr>
              <w:t>86</w:t>
            </w:r>
          </w:p>
        </w:tc>
        <w:tc>
          <w:tcPr>
            <w:tcW w:w="930" w:type="dxa"/>
            <w:vAlign w:val="center"/>
          </w:tcPr>
          <w:p w14:paraId="1111B48A" w14:textId="77777777" w:rsidR="00964B40" w:rsidRPr="002F0313" w:rsidRDefault="00964B40" w:rsidP="00964B40">
            <w:pPr>
              <w:snapToGrid w:val="0"/>
              <w:ind w:firstLineChars="0" w:firstLine="360"/>
              <w:jc w:val="center"/>
              <w:rPr>
                <w:sz w:val="18"/>
                <w:szCs w:val="18"/>
              </w:rPr>
            </w:pPr>
            <w:r w:rsidRPr="002F0313">
              <w:rPr>
                <w:rFonts w:hint="eastAsia"/>
                <w:sz w:val="18"/>
                <w:szCs w:val="18"/>
              </w:rPr>
              <w:t>9</w:t>
            </w:r>
            <w:r w:rsidRPr="002F0313">
              <w:rPr>
                <w:sz w:val="18"/>
                <w:szCs w:val="18"/>
              </w:rPr>
              <w:t>.8</w:t>
            </w:r>
          </w:p>
        </w:tc>
        <w:tc>
          <w:tcPr>
            <w:tcW w:w="1042" w:type="dxa"/>
            <w:vAlign w:val="center"/>
          </w:tcPr>
          <w:p w14:paraId="6F47DF4E" w14:textId="77777777" w:rsidR="00964B40" w:rsidRPr="002F0313" w:rsidRDefault="00964B40" w:rsidP="00964B40">
            <w:pPr>
              <w:snapToGrid w:val="0"/>
              <w:ind w:firstLineChars="0" w:firstLine="360"/>
              <w:jc w:val="center"/>
              <w:rPr>
                <w:sz w:val="18"/>
                <w:szCs w:val="18"/>
              </w:rPr>
            </w:pPr>
            <w:r w:rsidRPr="002F0313">
              <w:rPr>
                <w:rFonts w:hint="eastAsia"/>
                <w:sz w:val="18"/>
                <w:szCs w:val="18"/>
              </w:rPr>
              <w:t>0</w:t>
            </w:r>
            <w:r w:rsidRPr="002F0313">
              <w:rPr>
                <w:sz w:val="18"/>
                <w:szCs w:val="18"/>
              </w:rPr>
              <w:t>.108</w:t>
            </w:r>
          </w:p>
        </w:tc>
        <w:tc>
          <w:tcPr>
            <w:tcW w:w="803" w:type="dxa"/>
            <w:vAlign w:val="center"/>
          </w:tcPr>
          <w:p w14:paraId="334EB6FC" w14:textId="77777777" w:rsidR="00964B40" w:rsidRPr="002F0313" w:rsidRDefault="00964B40" w:rsidP="00964B40">
            <w:pPr>
              <w:snapToGrid w:val="0"/>
              <w:ind w:firstLineChars="0" w:firstLine="360"/>
              <w:jc w:val="center"/>
              <w:rPr>
                <w:sz w:val="18"/>
                <w:szCs w:val="18"/>
              </w:rPr>
            </w:pPr>
            <w:r w:rsidRPr="002F0313">
              <w:rPr>
                <w:rFonts w:hint="eastAsia"/>
                <w:sz w:val="18"/>
                <w:szCs w:val="18"/>
              </w:rPr>
              <w:t>8</w:t>
            </w:r>
            <w:r w:rsidRPr="002F0313">
              <w:rPr>
                <w:sz w:val="18"/>
                <w:szCs w:val="18"/>
              </w:rPr>
              <w:t>7</w:t>
            </w:r>
          </w:p>
        </w:tc>
        <w:tc>
          <w:tcPr>
            <w:tcW w:w="1099" w:type="dxa"/>
            <w:vAlign w:val="center"/>
          </w:tcPr>
          <w:p w14:paraId="6DCEC0EE" w14:textId="77777777" w:rsidR="00964B40" w:rsidRPr="002F0313" w:rsidRDefault="00964B40" w:rsidP="00964B40">
            <w:pPr>
              <w:snapToGrid w:val="0"/>
              <w:ind w:firstLineChars="0" w:firstLine="360"/>
              <w:jc w:val="center"/>
              <w:rPr>
                <w:sz w:val="18"/>
                <w:szCs w:val="18"/>
              </w:rPr>
            </w:pPr>
            <w:r w:rsidRPr="002F0313">
              <w:rPr>
                <w:rFonts w:hint="eastAsia"/>
                <w:sz w:val="18"/>
                <w:szCs w:val="18"/>
              </w:rPr>
              <w:t>2</w:t>
            </w:r>
            <w:r w:rsidRPr="002F0313">
              <w:rPr>
                <w:sz w:val="18"/>
                <w:szCs w:val="18"/>
              </w:rPr>
              <w:t>.17</w:t>
            </w:r>
          </w:p>
        </w:tc>
      </w:tr>
      <w:bookmarkEnd w:id="58"/>
      <w:bookmarkEnd w:id="59"/>
    </w:tbl>
    <w:p w14:paraId="42430E64" w14:textId="77777777" w:rsidR="003D31F6" w:rsidRDefault="003D31F6" w:rsidP="004924B8">
      <w:pPr>
        <w:snapToGrid w:val="0"/>
        <w:ind w:firstLineChars="0" w:firstLine="0"/>
      </w:pPr>
    </w:p>
    <w:p w14:paraId="401D1382" w14:textId="55C98CC7" w:rsidR="00C761C8" w:rsidRPr="0008229A" w:rsidRDefault="0008229A" w:rsidP="00C761C8">
      <w:pPr>
        <w:snapToGrid w:val="0"/>
        <w:ind w:firstLineChars="0" w:firstLine="0"/>
        <w:jc w:val="center"/>
        <w:rPr>
          <w:sz w:val="18"/>
          <w:szCs w:val="18"/>
        </w:rPr>
      </w:pPr>
      <w:r w:rsidRPr="0008229A">
        <w:rPr>
          <w:rFonts w:hint="eastAsia"/>
          <w:sz w:val="18"/>
          <w:szCs w:val="18"/>
        </w:rPr>
        <w:t>表</w:t>
      </w:r>
      <w:r w:rsidRPr="0008229A">
        <w:rPr>
          <w:rFonts w:hint="eastAsia"/>
          <w:sz w:val="18"/>
          <w:szCs w:val="18"/>
        </w:rPr>
        <w:t xml:space="preserve">4. </w:t>
      </w:r>
      <w:r w:rsidRPr="0008229A">
        <w:rPr>
          <w:rFonts w:hint="eastAsia"/>
          <w:sz w:val="18"/>
          <w:szCs w:val="18"/>
        </w:rPr>
        <w:t>几种方法的预测结果和相对误差</w:t>
      </w:r>
    </w:p>
    <w:p w14:paraId="6026CDD3" w14:textId="0D5625DF" w:rsidR="00C761C8" w:rsidRDefault="00C761C8" w:rsidP="00C761C8">
      <w:pPr>
        <w:snapToGrid w:val="0"/>
        <w:ind w:firstLineChars="0" w:firstLine="0"/>
        <w:jc w:val="center"/>
      </w:pPr>
      <w:r w:rsidRPr="00C761C8">
        <w:rPr>
          <w:rFonts w:eastAsia="华文细黑" w:cs="Times New Roman"/>
          <w:sz w:val="18"/>
        </w:rPr>
        <w:t>Table 4. Prediction results and relative errors for several methods</w:t>
      </w:r>
    </w:p>
    <w:tbl>
      <w:tblPr>
        <w:tblStyle w:val="ab"/>
        <w:tblW w:w="1027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24"/>
        <w:gridCol w:w="1244"/>
        <w:gridCol w:w="1244"/>
        <w:gridCol w:w="1266"/>
        <w:gridCol w:w="238"/>
        <w:gridCol w:w="1244"/>
        <w:gridCol w:w="1244"/>
        <w:gridCol w:w="1266"/>
      </w:tblGrid>
      <w:tr w:rsidR="00A73F27" w:rsidRPr="00A73F27" w14:paraId="1EAC3489" w14:textId="77777777" w:rsidTr="0008229A">
        <w:trPr>
          <w:trHeight w:val="306"/>
          <w:jc w:val="center"/>
        </w:trPr>
        <w:tc>
          <w:tcPr>
            <w:tcW w:w="2524" w:type="dxa"/>
            <w:vMerge w:val="restart"/>
            <w:noWrap/>
            <w:vAlign w:val="center"/>
            <w:hideMark/>
          </w:tcPr>
          <w:p w14:paraId="4DBD41E7" w14:textId="510C68C8" w:rsidR="00A73F27" w:rsidRPr="00A73F27" w:rsidRDefault="00C761C8" w:rsidP="00A73F27">
            <w:pPr>
              <w:snapToGrid w:val="0"/>
              <w:ind w:firstLineChars="0" w:firstLine="360"/>
              <w:jc w:val="center"/>
              <w:rPr>
                <w:sz w:val="18"/>
                <w:szCs w:val="18"/>
              </w:rPr>
            </w:pPr>
            <w:r>
              <w:rPr>
                <w:rFonts w:hint="eastAsia"/>
                <w:sz w:val="18"/>
                <w:szCs w:val="18"/>
              </w:rPr>
              <w:t>各种</w:t>
            </w:r>
            <w:r w:rsidR="00A73F27">
              <w:rPr>
                <w:rFonts w:hint="eastAsia"/>
                <w:sz w:val="18"/>
                <w:szCs w:val="18"/>
              </w:rPr>
              <w:t>方法</w:t>
            </w:r>
          </w:p>
        </w:tc>
        <w:tc>
          <w:tcPr>
            <w:tcW w:w="3754" w:type="dxa"/>
            <w:gridSpan w:val="3"/>
            <w:tcBorders>
              <w:top w:val="single" w:sz="12" w:space="0" w:color="auto"/>
              <w:bottom w:val="single" w:sz="6" w:space="0" w:color="auto"/>
            </w:tcBorders>
            <w:noWrap/>
            <w:vAlign w:val="center"/>
            <w:hideMark/>
          </w:tcPr>
          <w:p w14:paraId="709626F6" w14:textId="5CC0DFDE" w:rsidR="00A73F27" w:rsidRPr="00A73F27" w:rsidRDefault="00A73F27" w:rsidP="00A73F27">
            <w:pPr>
              <w:snapToGrid w:val="0"/>
              <w:ind w:firstLineChars="0" w:firstLine="360"/>
              <w:jc w:val="center"/>
              <w:rPr>
                <w:sz w:val="18"/>
                <w:szCs w:val="18"/>
              </w:rPr>
            </w:pPr>
            <w:r>
              <w:rPr>
                <w:rFonts w:hint="eastAsia"/>
                <w:sz w:val="18"/>
                <w:szCs w:val="18"/>
              </w:rPr>
              <w:t>裂缝宽度预测值</w:t>
            </w:r>
            <w:r w:rsidRPr="00A73F27">
              <w:rPr>
                <w:sz w:val="18"/>
                <w:szCs w:val="18"/>
              </w:rPr>
              <w:t xml:space="preserve"> (mm)</w:t>
            </w:r>
          </w:p>
        </w:tc>
        <w:tc>
          <w:tcPr>
            <w:tcW w:w="238" w:type="dxa"/>
            <w:tcBorders>
              <w:top w:val="single" w:sz="12" w:space="0" w:color="auto"/>
              <w:bottom w:val="nil"/>
            </w:tcBorders>
          </w:tcPr>
          <w:p w14:paraId="4B61A8B9" w14:textId="77777777" w:rsidR="00A73F27" w:rsidRPr="00A73F27" w:rsidRDefault="00A73F27" w:rsidP="00A73F27">
            <w:pPr>
              <w:snapToGrid w:val="0"/>
              <w:ind w:firstLineChars="0" w:firstLine="360"/>
              <w:jc w:val="center"/>
              <w:rPr>
                <w:sz w:val="18"/>
                <w:szCs w:val="18"/>
              </w:rPr>
            </w:pPr>
          </w:p>
        </w:tc>
        <w:tc>
          <w:tcPr>
            <w:tcW w:w="3754" w:type="dxa"/>
            <w:gridSpan w:val="3"/>
            <w:tcBorders>
              <w:top w:val="single" w:sz="12" w:space="0" w:color="auto"/>
              <w:bottom w:val="single" w:sz="6" w:space="0" w:color="auto"/>
            </w:tcBorders>
            <w:noWrap/>
            <w:vAlign w:val="center"/>
            <w:hideMark/>
          </w:tcPr>
          <w:p w14:paraId="7C9296B2" w14:textId="2F870C08" w:rsidR="00A73F27" w:rsidRPr="00A73F27" w:rsidRDefault="00A73F27" w:rsidP="00A73F27">
            <w:pPr>
              <w:snapToGrid w:val="0"/>
              <w:ind w:firstLineChars="0" w:firstLine="360"/>
              <w:jc w:val="center"/>
              <w:rPr>
                <w:sz w:val="18"/>
                <w:szCs w:val="18"/>
              </w:rPr>
            </w:pPr>
            <w:r>
              <w:rPr>
                <w:rFonts w:hint="eastAsia"/>
                <w:sz w:val="18"/>
                <w:szCs w:val="18"/>
              </w:rPr>
              <w:t>相对误差</w:t>
            </w:r>
            <w:r w:rsidRPr="00A73F27">
              <w:rPr>
                <w:sz w:val="18"/>
                <w:szCs w:val="18"/>
              </w:rPr>
              <w:t xml:space="preserve"> (</w:t>
            </w:r>
            <w:r w:rsidRPr="00A73F27">
              <w:rPr>
                <w:color w:val="333333"/>
                <w:sz w:val="18"/>
                <w:szCs w:val="18"/>
                <w:shd w:val="clear" w:color="auto" w:fill="FFFFFF"/>
              </w:rPr>
              <w:t>%</w:t>
            </w:r>
            <w:r w:rsidRPr="00A73F27">
              <w:rPr>
                <w:sz w:val="18"/>
                <w:szCs w:val="18"/>
              </w:rPr>
              <w:t>)</w:t>
            </w:r>
          </w:p>
        </w:tc>
      </w:tr>
      <w:tr w:rsidR="0008229A" w:rsidRPr="00A73F27" w14:paraId="5F6F1C67" w14:textId="77777777" w:rsidTr="0008229A">
        <w:trPr>
          <w:trHeight w:val="306"/>
          <w:jc w:val="center"/>
        </w:trPr>
        <w:tc>
          <w:tcPr>
            <w:tcW w:w="2524" w:type="dxa"/>
            <w:vMerge/>
            <w:vAlign w:val="center"/>
            <w:hideMark/>
          </w:tcPr>
          <w:p w14:paraId="4F6827A3" w14:textId="77777777" w:rsidR="00A73F27" w:rsidRPr="00A73F27" w:rsidRDefault="00A73F27" w:rsidP="00A73F27">
            <w:pPr>
              <w:snapToGrid w:val="0"/>
              <w:ind w:firstLineChars="0" w:firstLine="360"/>
              <w:jc w:val="center"/>
              <w:rPr>
                <w:sz w:val="18"/>
                <w:szCs w:val="18"/>
              </w:rPr>
            </w:pPr>
          </w:p>
        </w:tc>
        <w:tc>
          <w:tcPr>
            <w:tcW w:w="1244" w:type="dxa"/>
            <w:tcBorders>
              <w:top w:val="single" w:sz="6" w:space="0" w:color="auto"/>
              <w:bottom w:val="single" w:sz="6" w:space="0" w:color="auto"/>
            </w:tcBorders>
            <w:noWrap/>
            <w:vAlign w:val="center"/>
            <w:hideMark/>
          </w:tcPr>
          <w:p w14:paraId="69C57712" w14:textId="77777777" w:rsidR="00A73F27" w:rsidRPr="00A73F27" w:rsidRDefault="00A73F27" w:rsidP="00A73F27">
            <w:pPr>
              <w:snapToGrid w:val="0"/>
              <w:ind w:firstLineChars="0" w:firstLine="360"/>
              <w:jc w:val="center"/>
              <w:rPr>
                <w:sz w:val="18"/>
                <w:szCs w:val="18"/>
              </w:rPr>
            </w:pPr>
            <w:r w:rsidRPr="00A73F27">
              <w:rPr>
                <w:sz w:val="18"/>
                <w:szCs w:val="18"/>
              </w:rPr>
              <w:t>2309m</w:t>
            </w:r>
          </w:p>
        </w:tc>
        <w:tc>
          <w:tcPr>
            <w:tcW w:w="1244" w:type="dxa"/>
            <w:tcBorders>
              <w:top w:val="single" w:sz="6" w:space="0" w:color="auto"/>
              <w:bottom w:val="single" w:sz="6" w:space="0" w:color="auto"/>
            </w:tcBorders>
            <w:noWrap/>
            <w:vAlign w:val="center"/>
            <w:hideMark/>
          </w:tcPr>
          <w:p w14:paraId="5775EC18" w14:textId="77777777" w:rsidR="00A73F27" w:rsidRPr="00A73F27" w:rsidRDefault="00A73F27" w:rsidP="00A73F27">
            <w:pPr>
              <w:snapToGrid w:val="0"/>
              <w:ind w:firstLineChars="0" w:firstLine="360"/>
              <w:jc w:val="center"/>
              <w:rPr>
                <w:sz w:val="18"/>
                <w:szCs w:val="18"/>
              </w:rPr>
            </w:pPr>
            <w:r w:rsidRPr="00A73F27">
              <w:rPr>
                <w:sz w:val="18"/>
                <w:szCs w:val="18"/>
              </w:rPr>
              <w:t>3169m</w:t>
            </w:r>
          </w:p>
        </w:tc>
        <w:tc>
          <w:tcPr>
            <w:tcW w:w="1265" w:type="dxa"/>
            <w:tcBorders>
              <w:top w:val="single" w:sz="6" w:space="0" w:color="auto"/>
              <w:bottom w:val="single" w:sz="6" w:space="0" w:color="auto"/>
            </w:tcBorders>
            <w:noWrap/>
            <w:vAlign w:val="center"/>
            <w:hideMark/>
          </w:tcPr>
          <w:p w14:paraId="61EF268A" w14:textId="77777777" w:rsidR="00A73F27" w:rsidRPr="00A73F27" w:rsidRDefault="00A73F27" w:rsidP="00A73F27">
            <w:pPr>
              <w:snapToGrid w:val="0"/>
              <w:ind w:firstLineChars="0" w:firstLine="360"/>
              <w:jc w:val="center"/>
              <w:rPr>
                <w:sz w:val="18"/>
                <w:szCs w:val="18"/>
              </w:rPr>
            </w:pPr>
            <w:r w:rsidRPr="00A73F27">
              <w:rPr>
                <w:sz w:val="18"/>
                <w:szCs w:val="18"/>
              </w:rPr>
              <w:t>3675m</w:t>
            </w:r>
          </w:p>
        </w:tc>
        <w:tc>
          <w:tcPr>
            <w:tcW w:w="238" w:type="dxa"/>
            <w:tcBorders>
              <w:top w:val="nil"/>
              <w:bottom w:val="single" w:sz="6" w:space="0" w:color="auto"/>
            </w:tcBorders>
          </w:tcPr>
          <w:p w14:paraId="2EA66376" w14:textId="77777777" w:rsidR="00A73F27" w:rsidRPr="00A73F27" w:rsidRDefault="00A73F27" w:rsidP="00A73F27">
            <w:pPr>
              <w:snapToGrid w:val="0"/>
              <w:ind w:firstLineChars="0" w:firstLine="360"/>
              <w:jc w:val="center"/>
              <w:rPr>
                <w:sz w:val="18"/>
                <w:szCs w:val="18"/>
              </w:rPr>
            </w:pPr>
          </w:p>
        </w:tc>
        <w:tc>
          <w:tcPr>
            <w:tcW w:w="1244" w:type="dxa"/>
            <w:tcBorders>
              <w:top w:val="single" w:sz="6" w:space="0" w:color="auto"/>
              <w:bottom w:val="single" w:sz="6" w:space="0" w:color="auto"/>
            </w:tcBorders>
            <w:noWrap/>
            <w:vAlign w:val="center"/>
            <w:hideMark/>
          </w:tcPr>
          <w:p w14:paraId="40426BDA" w14:textId="77777777" w:rsidR="00A73F27" w:rsidRPr="00A73F27" w:rsidRDefault="00A73F27" w:rsidP="00A73F27">
            <w:pPr>
              <w:snapToGrid w:val="0"/>
              <w:ind w:firstLineChars="0" w:firstLine="360"/>
              <w:jc w:val="center"/>
              <w:rPr>
                <w:sz w:val="18"/>
                <w:szCs w:val="18"/>
              </w:rPr>
            </w:pPr>
            <w:r w:rsidRPr="00A73F27">
              <w:rPr>
                <w:sz w:val="18"/>
                <w:szCs w:val="18"/>
              </w:rPr>
              <w:t>2309m</w:t>
            </w:r>
          </w:p>
        </w:tc>
        <w:tc>
          <w:tcPr>
            <w:tcW w:w="1244" w:type="dxa"/>
            <w:tcBorders>
              <w:top w:val="single" w:sz="6" w:space="0" w:color="auto"/>
              <w:bottom w:val="single" w:sz="6" w:space="0" w:color="auto"/>
            </w:tcBorders>
            <w:noWrap/>
            <w:vAlign w:val="center"/>
            <w:hideMark/>
          </w:tcPr>
          <w:p w14:paraId="4F3056B2" w14:textId="77777777" w:rsidR="00A73F27" w:rsidRPr="00A73F27" w:rsidRDefault="00A73F27" w:rsidP="00A73F27">
            <w:pPr>
              <w:snapToGrid w:val="0"/>
              <w:ind w:firstLineChars="0" w:firstLine="360"/>
              <w:jc w:val="center"/>
              <w:rPr>
                <w:sz w:val="18"/>
                <w:szCs w:val="18"/>
              </w:rPr>
            </w:pPr>
            <w:r w:rsidRPr="00A73F27">
              <w:rPr>
                <w:sz w:val="18"/>
                <w:szCs w:val="18"/>
              </w:rPr>
              <w:t>3169m</w:t>
            </w:r>
          </w:p>
        </w:tc>
        <w:tc>
          <w:tcPr>
            <w:tcW w:w="1265" w:type="dxa"/>
            <w:tcBorders>
              <w:top w:val="single" w:sz="6" w:space="0" w:color="auto"/>
              <w:bottom w:val="single" w:sz="6" w:space="0" w:color="auto"/>
            </w:tcBorders>
            <w:noWrap/>
            <w:vAlign w:val="center"/>
            <w:hideMark/>
          </w:tcPr>
          <w:p w14:paraId="0C7AD5F7" w14:textId="77777777" w:rsidR="00A73F27" w:rsidRPr="00A73F27" w:rsidRDefault="00A73F27" w:rsidP="00A73F27">
            <w:pPr>
              <w:snapToGrid w:val="0"/>
              <w:ind w:firstLineChars="0" w:firstLine="360"/>
              <w:jc w:val="center"/>
              <w:rPr>
                <w:sz w:val="18"/>
                <w:szCs w:val="18"/>
              </w:rPr>
            </w:pPr>
            <w:r w:rsidRPr="00A73F27">
              <w:rPr>
                <w:sz w:val="18"/>
                <w:szCs w:val="18"/>
              </w:rPr>
              <w:t>3675m</w:t>
            </w:r>
          </w:p>
        </w:tc>
      </w:tr>
      <w:tr w:rsidR="0008229A" w:rsidRPr="00A73F27" w14:paraId="4CA63416" w14:textId="77777777" w:rsidTr="0008229A">
        <w:trPr>
          <w:trHeight w:val="306"/>
          <w:jc w:val="center"/>
        </w:trPr>
        <w:tc>
          <w:tcPr>
            <w:tcW w:w="2524" w:type="dxa"/>
            <w:noWrap/>
            <w:vAlign w:val="center"/>
            <w:hideMark/>
          </w:tcPr>
          <w:p w14:paraId="44A173AF" w14:textId="410D252D" w:rsidR="00A73F27" w:rsidRPr="00A73F27" w:rsidRDefault="00A73F27" w:rsidP="00A73F27">
            <w:pPr>
              <w:snapToGrid w:val="0"/>
              <w:ind w:firstLineChars="0" w:firstLine="360"/>
              <w:jc w:val="center"/>
              <w:rPr>
                <w:sz w:val="18"/>
                <w:szCs w:val="18"/>
              </w:rPr>
            </w:pPr>
            <w:r w:rsidRPr="00A73F27">
              <w:rPr>
                <w:sz w:val="18"/>
                <w:szCs w:val="18"/>
              </w:rPr>
              <w:t>FMI (</w:t>
            </w:r>
            <w:r>
              <w:rPr>
                <w:rFonts w:hint="eastAsia"/>
                <w:sz w:val="18"/>
                <w:szCs w:val="18"/>
              </w:rPr>
              <w:t>参考值</w:t>
            </w:r>
            <w:r w:rsidRPr="00A73F27">
              <w:rPr>
                <w:sz w:val="18"/>
                <w:szCs w:val="18"/>
              </w:rPr>
              <w:t>)</w:t>
            </w:r>
          </w:p>
        </w:tc>
        <w:tc>
          <w:tcPr>
            <w:tcW w:w="1244" w:type="dxa"/>
            <w:tcBorders>
              <w:top w:val="single" w:sz="6" w:space="0" w:color="auto"/>
            </w:tcBorders>
            <w:noWrap/>
            <w:vAlign w:val="center"/>
            <w:hideMark/>
          </w:tcPr>
          <w:p w14:paraId="00DFD95E" w14:textId="77777777" w:rsidR="00A73F27" w:rsidRPr="00A73F27" w:rsidRDefault="00A73F27" w:rsidP="00A73F27">
            <w:pPr>
              <w:snapToGrid w:val="0"/>
              <w:ind w:firstLineChars="0" w:firstLine="360"/>
              <w:jc w:val="center"/>
              <w:rPr>
                <w:sz w:val="18"/>
                <w:szCs w:val="18"/>
              </w:rPr>
            </w:pPr>
            <w:r w:rsidRPr="00A73F27">
              <w:rPr>
                <w:sz w:val="18"/>
                <w:szCs w:val="18"/>
              </w:rPr>
              <w:t>0.86</w:t>
            </w:r>
          </w:p>
        </w:tc>
        <w:tc>
          <w:tcPr>
            <w:tcW w:w="1244" w:type="dxa"/>
            <w:tcBorders>
              <w:top w:val="single" w:sz="6" w:space="0" w:color="auto"/>
            </w:tcBorders>
            <w:noWrap/>
            <w:vAlign w:val="center"/>
            <w:hideMark/>
          </w:tcPr>
          <w:p w14:paraId="26A2A7FE" w14:textId="77777777" w:rsidR="00A73F27" w:rsidRPr="00A73F27" w:rsidRDefault="00A73F27" w:rsidP="00A73F27">
            <w:pPr>
              <w:snapToGrid w:val="0"/>
              <w:ind w:firstLineChars="0" w:firstLine="360"/>
              <w:jc w:val="center"/>
              <w:rPr>
                <w:sz w:val="18"/>
                <w:szCs w:val="18"/>
              </w:rPr>
            </w:pPr>
            <w:r w:rsidRPr="00A73F27">
              <w:rPr>
                <w:sz w:val="18"/>
                <w:szCs w:val="18"/>
              </w:rPr>
              <w:t>1.4</w:t>
            </w:r>
          </w:p>
        </w:tc>
        <w:tc>
          <w:tcPr>
            <w:tcW w:w="1265" w:type="dxa"/>
            <w:tcBorders>
              <w:top w:val="single" w:sz="6" w:space="0" w:color="auto"/>
            </w:tcBorders>
            <w:noWrap/>
            <w:vAlign w:val="center"/>
            <w:hideMark/>
          </w:tcPr>
          <w:p w14:paraId="491381A2" w14:textId="77777777" w:rsidR="00A73F27" w:rsidRPr="00A73F27" w:rsidRDefault="00A73F27" w:rsidP="00A73F27">
            <w:pPr>
              <w:snapToGrid w:val="0"/>
              <w:ind w:firstLineChars="0" w:firstLine="360"/>
              <w:jc w:val="center"/>
              <w:rPr>
                <w:sz w:val="18"/>
                <w:szCs w:val="18"/>
              </w:rPr>
            </w:pPr>
            <w:r w:rsidRPr="00A73F27">
              <w:rPr>
                <w:sz w:val="18"/>
                <w:szCs w:val="18"/>
              </w:rPr>
              <w:t>2.1</w:t>
            </w:r>
          </w:p>
        </w:tc>
        <w:tc>
          <w:tcPr>
            <w:tcW w:w="238" w:type="dxa"/>
            <w:tcBorders>
              <w:top w:val="single" w:sz="6" w:space="0" w:color="auto"/>
            </w:tcBorders>
          </w:tcPr>
          <w:p w14:paraId="0C60F856" w14:textId="77777777" w:rsidR="00A73F27" w:rsidRPr="00A73F27" w:rsidRDefault="00A73F27" w:rsidP="00A73F27">
            <w:pPr>
              <w:snapToGrid w:val="0"/>
              <w:ind w:firstLineChars="0" w:firstLine="360"/>
              <w:jc w:val="center"/>
              <w:rPr>
                <w:sz w:val="18"/>
                <w:szCs w:val="18"/>
              </w:rPr>
            </w:pPr>
          </w:p>
        </w:tc>
        <w:tc>
          <w:tcPr>
            <w:tcW w:w="1244" w:type="dxa"/>
            <w:tcBorders>
              <w:top w:val="single" w:sz="6" w:space="0" w:color="auto"/>
            </w:tcBorders>
            <w:noWrap/>
            <w:vAlign w:val="center"/>
            <w:hideMark/>
          </w:tcPr>
          <w:p w14:paraId="7F23BA2E" w14:textId="77777777" w:rsidR="00A73F27" w:rsidRPr="00A73F27" w:rsidRDefault="00A73F27" w:rsidP="00A73F27">
            <w:pPr>
              <w:snapToGrid w:val="0"/>
              <w:ind w:firstLineChars="0" w:firstLine="360"/>
              <w:jc w:val="center"/>
              <w:rPr>
                <w:sz w:val="18"/>
                <w:szCs w:val="18"/>
              </w:rPr>
            </w:pPr>
            <w:r w:rsidRPr="00A73F27">
              <w:rPr>
                <w:sz w:val="18"/>
                <w:szCs w:val="18"/>
              </w:rPr>
              <w:t>/</w:t>
            </w:r>
          </w:p>
        </w:tc>
        <w:tc>
          <w:tcPr>
            <w:tcW w:w="1244" w:type="dxa"/>
            <w:tcBorders>
              <w:top w:val="single" w:sz="6" w:space="0" w:color="auto"/>
            </w:tcBorders>
            <w:noWrap/>
            <w:vAlign w:val="center"/>
            <w:hideMark/>
          </w:tcPr>
          <w:p w14:paraId="18AA66BB" w14:textId="77777777" w:rsidR="00A73F27" w:rsidRPr="00A73F27" w:rsidRDefault="00A73F27" w:rsidP="00A73F27">
            <w:pPr>
              <w:snapToGrid w:val="0"/>
              <w:ind w:firstLineChars="0" w:firstLine="360"/>
              <w:jc w:val="center"/>
              <w:rPr>
                <w:sz w:val="18"/>
                <w:szCs w:val="18"/>
              </w:rPr>
            </w:pPr>
            <w:r w:rsidRPr="00A73F27">
              <w:rPr>
                <w:sz w:val="18"/>
                <w:szCs w:val="18"/>
              </w:rPr>
              <w:t>/</w:t>
            </w:r>
          </w:p>
        </w:tc>
        <w:tc>
          <w:tcPr>
            <w:tcW w:w="1265" w:type="dxa"/>
            <w:tcBorders>
              <w:top w:val="single" w:sz="6" w:space="0" w:color="auto"/>
            </w:tcBorders>
            <w:noWrap/>
            <w:vAlign w:val="center"/>
            <w:hideMark/>
          </w:tcPr>
          <w:p w14:paraId="5C33DCB0" w14:textId="77777777" w:rsidR="00A73F27" w:rsidRPr="00A73F27" w:rsidRDefault="00A73F27" w:rsidP="00A73F27">
            <w:pPr>
              <w:snapToGrid w:val="0"/>
              <w:ind w:firstLineChars="0" w:firstLine="360"/>
              <w:jc w:val="center"/>
              <w:rPr>
                <w:sz w:val="18"/>
                <w:szCs w:val="18"/>
              </w:rPr>
            </w:pPr>
            <w:r w:rsidRPr="00A73F27">
              <w:rPr>
                <w:sz w:val="18"/>
                <w:szCs w:val="18"/>
              </w:rPr>
              <w:t>/</w:t>
            </w:r>
          </w:p>
        </w:tc>
      </w:tr>
      <w:tr w:rsidR="0008229A" w:rsidRPr="00A73F27" w14:paraId="46777DA6" w14:textId="77777777" w:rsidTr="0008229A">
        <w:trPr>
          <w:trHeight w:val="306"/>
          <w:jc w:val="center"/>
        </w:trPr>
        <w:tc>
          <w:tcPr>
            <w:tcW w:w="2524" w:type="dxa"/>
            <w:noWrap/>
            <w:vAlign w:val="center"/>
            <w:hideMark/>
          </w:tcPr>
          <w:p w14:paraId="1F291C44" w14:textId="2F6C920A" w:rsidR="00A73F27" w:rsidRPr="00A73F27" w:rsidRDefault="00A73F27" w:rsidP="00A73F27">
            <w:pPr>
              <w:snapToGrid w:val="0"/>
              <w:ind w:firstLineChars="0" w:firstLine="360"/>
              <w:jc w:val="center"/>
              <w:rPr>
                <w:sz w:val="18"/>
                <w:szCs w:val="18"/>
              </w:rPr>
            </w:pPr>
            <w:r w:rsidRPr="00A73F27">
              <w:rPr>
                <w:sz w:val="18"/>
                <w:szCs w:val="18"/>
              </w:rPr>
              <w:t xml:space="preserve">Verga </w:t>
            </w:r>
            <w:r>
              <w:rPr>
                <w:rFonts w:hint="eastAsia"/>
                <w:sz w:val="18"/>
                <w:szCs w:val="18"/>
              </w:rPr>
              <w:t>模型</w:t>
            </w:r>
          </w:p>
        </w:tc>
        <w:tc>
          <w:tcPr>
            <w:tcW w:w="1244" w:type="dxa"/>
            <w:noWrap/>
            <w:vAlign w:val="center"/>
            <w:hideMark/>
          </w:tcPr>
          <w:p w14:paraId="072E223E" w14:textId="77777777" w:rsidR="00A73F27" w:rsidRPr="00A73F27" w:rsidRDefault="00A73F27" w:rsidP="00A73F27">
            <w:pPr>
              <w:snapToGrid w:val="0"/>
              <w:ind w:firstLineChars="0" w:firstLine="360"/>
              <w:jc w:val="center"/>
              <w:rPr>
                <w:sz w:val="18"/>
                <w:szCs w:val="18"/>
              </w:rPr>
            </w:pPr>
            <w:r w:rsidRPr="00A73F27">
              <w:rPr>
                <w:sz w:val="18"/>
                <w:szCs w:val="18"/>
              </w:rPr>
              <w:t>0.56</w:t>
            </w:r>
          </w:p>
        </w:tc>
        <w:tc>
          <w:tcPr>
            <w:tcW w:w="1244" w:type="dxa"/>
            <w:noWrap/>
            <w:vAlign w:val="center"/>
            <w:hideMark/>
          </w:tcPr>
          <w:p w14:paraId="0FE44738" w14:textId="77777777" w:rsidR="00A73F27" w:rsidRPr="00A73F27" w:rsidRDefault="00A73F27" w:rsidP="00A73F27">
            <w:pPr>
              <w:snapToGrid w:val="0"/>
              <w:ind w:firstLineChars="0" w:firstLine="360"/>
              <w:jc w:val="center"/>
              <w:rPr>
                <w:sz w:val="18"/>
                <w:szCs w:val="18"/>
              </w:rPr>
            </w:pPr>
            <w:r w:rsidRPr="00A73F27">
              <w:rPr>
                <w:sz w:val="18"/>
                <w:szCs w:val="18"/>
              </w:rPr>
              <w:t>0.95</w:t>
            </w:r>
          </w:p>
        </w:tc>
        <w:tc>
          <w:tcPr>
            <w:tcW w:w="1265" w:type="dxa"/>
            <w:noWrap/>
            <w:vAlign w:val="center"/>
            <w:hideMark/>
          </w:tcPr>
          <w:p w14:paraId="438CE6A4" w14:textId="77777777" w:rsidR="00A73F27" w:rsidRPr="00A73F27" w:rsidRDefault="00A73F27" w:rsidP="00A73F27">
            <w:pPr>
              <w:snapToGrid w:val="0"/>
              <w:ind w:firstLineChars="0" w:firstLine="360"/>
              <w:jc w:val="center"/>
              <w:rPr>
                <w:sz w:val="18"/>
                <w:szCs w:val="18"/>
              </w:rPr>
            </w:pPr>
            <w:r w:rsidRPr="00A73F27">
              <w:rPr>
                <w:sz w:val="18"/>
                <w:szCs w:val="18"/>
              </w:rPr>
              <w:t>1.65</w:t>
            </w:r>
          </w:p>
        </w:tc>
        <w:tc>
          <w:tcPr>
            <w:tcW w:w="238" w:type="dxa"/>
          </w:tcPr>
          <w:p w14:paraId="0F78FD5E" w14:textId="77777777" w:rsidR="00A73F27" w:rsidRPr="00A73F27" w:rsidRDefault="00A73F27" w:rsidP="00A73F27">
            <w:pPr>
              <w:snapToGrid w:val="0"/>
              <w:ind w:firstLineChars="0" w:firstLine="360"/>
              <w:jc w:val="center"/>
              <w:rPr>
                <w:sz w:val="18"/>
                <w:szCs w:val="18"/>
              </w:rPr>
            </w:pPr>
          </w:p>
        </w:tc>
        <w:tc>
          <w:tcPr>
            <w:tcW w:w="1244" w:type="dxa"/>
            <w:noWrap/>
            <w:vAlign w:val="center"/>
            <w:hideMark/>
          </w:tcPr>
          <w:p w14:paraId="2F9CC62F" w14:textId="77777777" w:rsidR="00A73F27" w:rsidRPr="00A73F27" w:rsidRDefault="00A73F27" w:rsidP="00A73F27">
            <w:pPr>
              <w:snapToGrid w:val="0"/>
              <w:ind w:firstLineChars="0" w:firstLine="360"/>
              <w:jc w:val="center"/>
              <w:rPr>
                <w:sz w:val="18"/>
                <w:szCs w:val="18"/>
              </w:rPr>
            </w:pPr>
            <w:r w:rsidRPr="00A73F27">
              <w:rPr>
                <w:sz w:val="18"/>
                <w:szCs w:val="18"/>
              </w:rPr>
              <w:t>34.88</w:t>
            </w:r>
          </w:p>
        </w:tc>
        <w:tc>
          <w:tcPr>
            <w:tcW w:w="1244" w:type="dxa"/>
            <w:noWrap/>
            <w:vAlign w:val="center"/>
            <w:hideMark/>
          </w:tcPr>
          <w:p w14:paraId="2C6BB40B" w14:textId="77777777" w:rsidR="00A73F27" w:rsidRPr="00A73F27" w:rsidRDefault="00A73F27" w:rsidP="00A73F27">
            <w:pPr>
              <w:snapToGrid w:val="0"/>
              <w:ind w:firstLineChars="0" w:firstLine="360"/>
              <w:jc w:val="center"/>
              <w:rPr>
                <w:sz w:val="18"/>
                <w:szCs w:val="18"/>
              </w:rPr>
            </w:pPr>
            <w:r w:rsidRPr="00A73F27">
              <w:rPr>
                <w:sz w:val="18"/>
                <w:szCs w:val="18"/>
              </w:rPr>
              <w:t>32.14</w:t>
            </w:r>
          </w:p>
        </w:tc>
        <w:tc>
          <w:tcPr>
            <w:tcW w:w="1265" w:type="dxa"/>
            <w:noWrap/>
            <w:vAlign w:val="center"/>
            <w:hideMark/>
          </w:tcPr>
          <w:p w14:paraId="3AE6E1F6" w14:textId="77777777" w:rsidR="00A73F27" w:rsidRPr="00A73F27" w:rsidRDefault="00A73F27" w:rsidP="00A73F27">
            <w:pPr>
              <w:snapToGrid w:val="0"/>
              <w:ind w:firstLineChars="0" w:firstLine="360"/>
              <w:jc w:val="center"/>
              <w:rPr>
                <w:sz w:val="18"/>
                <w:szCs w:val="18"/>
              </w:rPr>
            </w:pPr>
            <w:r w:rsidRPr="00A73F27">
              <w:rPr>
                <w:sz w:val="18"/>
                <w:szCs w:val="18"/>
              </w:rPr>
              <w:t>21.43</w:t>
            </w:r>
          </w:p>
        </w:tc>
      </w:tr>
      <w:tr w:rsidR="0008229A" w:rsidRPr="00A73F27" w14:paraId="24FD9D5A" w14:textId="77777777" w:rsidTr="0008229A">
        <w:trPr>
          <w:trHeight w:val="306"/>
          <w:jc w:val="center"/>
        </w:trPr>
        <w:tc>
          <w:tcPr>
            <w:tcW w:w="2524" w:type="dxa"/>
            <w:noWrap/>
            <w:vAlign w:val="center"/>
            <w:hideMark/>
          </w:tcPr>
          <w:p w14:paraId="711C16A1" w14:textId="4ED146D4" w:rsidR="00A73F27" w:rsidRPr="00A73F27" w:rsidRDefault="00A73F27" w:rsidP="00A73F27">
            <w:pPr>
              <w:snapToGrid w:val="0"/>
              <w:ind w:firstLineChars="0" w:firstLine="360"/>
              <w:jc w:val="center"/>
              <w:rPr>
                <w:sz w:val="18"/>
                <w:szCs w:val="18"/>
              </w:rPr>
            </w:pPr>
            <w:r w:rsidRPr="00A73F27">
              <w:rPr>
                <w:sz w:val="18"/>
                <w:szCs w:val="18"/>
              </w:rPr>
              <w:t xml:space="preserve">Lietard-Griffiths </w:t>
            </w:r>
            <w:r>
              <w:rPr>
                <w:rFonts w:hint="eastAsia"/>
                <w:sz w:val="18"/>
                <w:szCs w:val="18"/>
              </w:rPr>
              <w:t>模型</w:t>
            </w:r>
          </w:p>
        </w:tc>
        <w:tc>
          <w:tcPr>
            <w:tcW w:w="1244" w:type="dxa"/>
            <w:noWrap/>
            <w:vAlign w:val="center"/>
            <w:hideMark/>
          </w:tcPr>
          <w:p w14:paraId="5D9D09B6" w14:textId="77777777" w:rsidR="00A73F27" w:rsidRPr="00A73F27" w:rsidRDefault="00A73F27" w:rsidP="00A73F27">
            <w:pPr>
              <w:snapToGrid w:val="0"/>
              <w:ind w:firstLineChars="0" w:firstLine="360"/>
              <w:jc w:val="center"/>
              <w:rPr>
                <w:sz w:val="18"/>
                <w:szCs w:val="18"/>
              </w:rPr>
            </w:pPr>
            <w:r w:rsidRPr="00A73F27">
              <w:rPr>
                <w:sz w:val="18"/>
                <w:szCs w:val="18"/>
              </w:rPr>
              <w:t>0.62</w:t>
            </w:r>
          </w:p>
        </w:tc>
        <w:tc>
          <w:tcPr>
            <w:tcW w:w="1244" w:type="dxa"/>
            <w:noWrap/>
            <w:vAlign w:val="center"/>
            <w:hideMark/>
          </w:tcPr>
          <w:p w14:paraId="6C8A6242" w14:textId="77777777" w:rsidR="00A73F27" w:rsidRPr="00A73F27" w:rsidRDefault="00A73F27" w:rsidP="00A73F27">
            <w:pPr>
              <w:snapToGrid w:val="0"/>
              <w:ind w:firstLineChars="0" w:firstLine="360"/>
              <w:jc w:val="center"/>
              <w:rPr>
                <w:sz w:val="18"/>
                <w:szCs w:val="18"/>
              </w:rPr>
            </w:pPr>
            <w:r w:rsidRPr="00A73F27">
              <w:rPr>
                <w:sz w:val="18"/>
                <w:szCs w:val="18"/>
              </w:rPr>
              <w:t>1.03</w:t>
            </w:r>
          </w:p>
        </w:tc>
        <w:tc>
          <w:tcPr>
            <w:tcW w:w="1265" w:type="dxa"/>
            <w:noWrap/>
            <w:vAlign w:val="center"/>
            <w:hideMark/>
          </w:tcPr>
          <w:p w14:paraId="13E86156" w14:textId="77777777" w:rsidR="00A73F27" w:rsidRPr="00A73F27" w:rsidRDefault="00A73F27" w:rsidP="00A73F27">
            <w:pPr>
              <w:snapToGrid w:val="0"/>
              <w:ind w:firstLineChars="0" w:firstLine="360"/>
              <w:jc w:val="center"/>
              <w:rPr>
                <w:sz w:val="18"/>
                <w:szCs w:val="18"/>
              </w:rPr>
            </w:pPr>
            <w:r w:rsidRPr="00A73F27">
              <w:rPr>
                <w:sz w:val="18"/>
                <w:szCs w:val="18"/>
              </w:rPr>
              <w:t>1.71</w:t>
            </w:r>
          </w:p>
        </w:tc>
        <w:tc>
          <w:tcPr>
            <w:tcW w:w="238" w:type="dxa"/>
          </w:tcPr>
          <w:p w14:paraId="54EACE52" w14:textId="77777777" w:rsidR="00A73F27" w:rsidRPr="00A73F27" w:rsidRDefault="00A73F27" w:rsidP="00A73F27">
            <w:pPr>
              <w:snapToGrid w:val="0"/>
              <w:ind w:firstLineChars="0" w:firstLine="360"/>
              <w:jc w:val="center"/>
              <w:rPr>
                <w:sz w:val="18"/>
                <w:szCs w:val="18"/>
              </w:rPr>
            </w:pPr>
          </w:p>
        </w:tc>
        <w:tc>
          <w:tcPr>
            <w:tcW w:w="1244" w:type="dxa"/>
            <w:noWrap/>
            <w:vAlign w:val="center"/>
            <w:hideMark/>
          </w:tcPr>
          <w:p w14:paraId="4EFA14D4" w14:textId="77777777" w:rsidR="00A73F27" w:rsidRPr="00A73F27" w:rsidRDefault="00A73F27" w:rsidP="00A73F27">
            <w:pPr>
              <w:snapToGrid w:val="0"/>
              <w:ind w:firstLineChars="0" w:firstLine="360"/>
              <w:jc w:val="center"/>
              <w:rPr>
                <w:sz w:val="18"/>
                <w:szCs w:val="18"/>
              </w:rPr>
            </w:pPr>
            <w:r w:rsidRPr="00A73F27">
              <w:rPr>
                <w:sz w:val="18"/>
                <w:szCs w:val="18"/>
              </w:rPr>
              <w:t>27.90</w:t>
            </w:r>
          </w:p>
        </w:tc>
        <w:tc>
          <w:tcPr>
            <w:tcW w:w="1244" w:type="dxa"/>
            <w:noWrap/>
            <w:vAlign w:val="center"/>
            <w:hideMark/>
          </w:tcPr>
          <w:p w14:paraId="6AFDD836" w14:textId="77777777" w:rsidR="00A73F27" w:rsidRPr="00A73F27" w:rsidRDefault="00A73F27" w:rsidP="00A73F27">
            <w:pPr>
              <w:snapToGrid w:val="0"/>
              <w:ind w:firstLineChars="0" w:firstLine="360"/>
              <w:jc w:val="center"/>
              <w:rPr>
                <w:sz w:val="18"/>
                <w:szCs w:val="18"/>
              </w:rPr>
            </w:pPr>
            <w:r w:rsidRPr="00A73F27">
              <w:rPr>
                <w:sz w:val="18"/>
                <w:szCs w:val="18"/>
              </w:rPr>
              <w:t>26.43</w:t>
            </w:r>
          </w:p>
        </w:tc>
        <w:tc>
          <w:tcPr>
            <w:tcW w:w="1265" w:type="dxa"/>
            <w:noWrap/>
            <w:vAlign w:val="center"/>
            <w:hideMark/>
          </w:tcPr>
          <w:p w14:paraId="275C8F99" w14:textId="77777777" w:rsidR="00A73F27" w:rsidRPr="00A73F27" w:rsidRDefault="00A73F27" w:rsidP="00A73F27">
            <w:pPr>
              <w:snapToGrid w:val="0"/>
              <w:ind w:firstLineChars="0" w:firstLine="360"/>
              <w:jc w:val="center"/>
              <w:rPr>
                <w:sz w:val="18"/>
                <w:szCs w:val="18"/>
              </w:rPr>
            </w:pPr>
            <w:r w:rsidRPr="00A73F27">
              <w:rPr>
                <w:sz w:val="18"/>
                <w:szCs w:val="18"/>
              </w:rPr>
              <w:t>18.57</w:t>
            </w:r>
          </w:p>
        </w:tc>
      </w:tr>
      <w:tr w:rsidR="0008229A" w:rsidRPr="00A73F27" w14:paraId="44268285" w14:textId="77777777" w:rsidTr="0008229A">
        <w:trPr>
          <w:trHeight w:val="306"/>
          <w:jc w:val="center"/>
        </w:trPr>
        <w:tc>
          <w:tcPr>
            <w:tcW w:w="2524" w:type="dxa"/>
            <w:noWrap/>
            <w:vAlign w:val="center"/>
            <w:hideMark/>
          </w:tcPr>
          <w:p w14:paraId="308A4516" w14:textId="77777777" w:rsidR="00A73F27" w:rsidRPr="00A73F27" w:rsidRDefault="00A73F27" w:rsidP="00A73F27">
            <w:pPr>
              <w:snapToGrid w:val="0"/>
              <w:ind w:firstLineChars="0" w:firstLine="360"/>
              <w:jc w:val="center"/>
              <w:rPr>
                <w:sz w:val="18"/>
                <w:szCs w:val="18"/>
              </w:rPr>
            </w:pPr>
            <w:r w:rsidRPr="00A73F27">
              <w:rPr>
                <w:sz w:val="18"/>
                <w:szCs w:val="18"/>
              </w:rPr>
              <w:t>DDNN(BPNN)</w:t>
            </w:r>
          </w:p>
        </w:tc>
        <w:tc>
          <w:tcPr>
            <w:tcW w:w="1244" w:type="dxa"/>
            <w:noWrap/>
            <w:vAlign w:val="center"/>
            <w:hideMark/>
          </w:tcPr>
          <w:p w14:paraId="43892A18" w14:textId="77777777" w:rsidR="00A73F27" w:rsidRPr="00A73F27" w:rsidRDefault="00A73F27" w:rsidP="00A73F27">
            <w:pPr>
              <w:snapToGrid w:val="0"/>
              <w:ind w:firstLineChars="0" w:firstLine="360"/>
              <w:jc w:val="center"/>
              <w:rPr>
                <w:sz w:val="18"/>
                <w:szCs w:val="18"/>
              </w:rPr>
            </w:pPr>
            <w:r w:rsidRPr="00A73F27">
              <w:rPr>
                <w:sz w:val="18"/>
                <w:szCs w:val="18"/>
              </w:rPr>
              <w:t>0.69</w:t>
            </w:r>
          </w:p>
        </w:tc>
        <w:tc>
          <w:tcPr>
            <w:tcW w:w="1244" w:type="dxa"/>
            <w:noWrap/>
            <w:vAlign w:val="center"/>
            <w:hideMark/>
          </w:tcPr>
          <w:p w14:paraId="0020B10A" w14:textId="77777777" w:rsidR="00A73F27" w:rsidRPr="00A73F27" w:rsidRDefault="00A73F27" w:rsidP="00A73F27">
            <w:pPr>
              <w:snapToGrid w:val="0"/>
              <w:ind w:firstLineChars="0" w:firstLine="360"/>
              <w:jc w:val="center"/>
              <w:rPr>
                <w:sz w:val="18"/>
                <w:szCs w:val="18"/>
              </w:rPr>
            </w:pPr>
            <w:r w:rsidRPr="00A73F27">
              <w:rPr>
                <w:sz w:val="18"/>
                <w:szCs w:val="18"/>
              </w:rPr>
              <w:t>1.5</w:t>
            </w:r>
          </w:p>
        </w:tc>
        <w:tc>
          <w:tcPr>
            <w:tcW w:w="1265" w:type="dxa"/>
            <w:noWrap/>
            <w:vAlign w:val="center"/>
            <w:hideMark/>
          </w:tcPr>
          <w:p w14:paraId="013489B4" w14:textId="77777777" w:rsidR="00A73F27" w:rsidRPr="00A73F27" w:rsidRDefault="00A73F27" w:rsidP="00A73F27">
            <w:pPr>
              <w:snapToGrid w:val="0"/>
              <w:ind w:firstLineChars="0" w:firstLine="360"/>
              <w:jc w:val="center"/>
              <w:rPr>
                <w:sz w:val="18"/>
                <w:szCs w:val="18"/>
              </w:rPr>
            </w:pPr>
            <w:r w:rsidRPr="00A73F27">
              <w:rPr>
                <w:sz w:val="18"/>
                <w:szCs w:val="18"/>
              </w:rPr>
              <w:t>1.94</w:t>
            </w:r>
          </w:p>
        </w:tc>
        <w:tc>
          <w:tcPr>
            <w:tcW w:w="238" w:type="dxa"/>
          </w:tcPr>
          <w:p w14:paraId="5793734A" w14:textId="77777777" w:rsidR="00A73F27" w:rsidRPr="00A73F27" w:rsidRDefault="00A73F27" w:rsidP="00A73F27">
            <w:pPr>
              <w:snapToGrid w:val="0"/>
              <w:ind w:firstLineChars="0" w:firstLine="360"/>
              <w:jc w:val="center"/>
              <w:rPr>
                <w:sz w:val="18"/>
                <w:szCs w:val="18"/>
              </w:rPr>
            </w:pPr>
          </w:p>
        </w:tc>
        <w:tc>
          <w:tcPr>
            <w:tcW w:w="1244" w:type="dxa"/>
            <w:noWrap/>
            <w:vAlign w:val="center"/>
            <w:hideMark/>
          </w:tcPr>
          <w:p w14:paraId="4EBACF3C" w14:textId="77777777" w:rsidR="00A73F27" w:rsidRPr="00A73F27" w:rsidRDefault="00A73F27" w:rsidP="00A73F27">
            <w:pPr>
              <w:snapToGrid w:val="0"/>
              <w:ind w:firstLineChars="0" w:firstLine="360"/>
              <w:jc w:val="center"/>
              <w:rPr>
                <w:sz w:val="18"/>
                <w:szCs w:val="18"/>
              </w:rPr>
            </w:pPr>
            <w:r w:rsidRPr="00A73F27">
              <w:rPr>
                <w:sz w:val="18"/>
                <w:szCs w:val="18"/>
              </w:rPr>
              <w:t>19.76</w:t>
            </w:r>
          </w:p>
        </w:tc>
        <w:tc>
          <w:tcPr>
            <w:tcW w:w="1244" w:type="dxa"/>
            <w:noWrap/>
            <w:vAlign w:val="center"/>
            <w:hideMark/>
          </w:tcPr>
          <w:p w14:paraId="6FAD1ECA" w14:textId="77777777" w:rsidR="00A73F27" w:rsidRPr="00A73F27" w:rsidRDefault="00A73F27" w:rsidP="00A73F27">
            <w:pPr>
              <w:snapToGrid w:val="0"/>
              <w:ind w:firstLineChars="0" w:firstLine="360"/>
              <w:jc w:val="center"/>
              <w:rPr>
                <w:sz w:val="18"/>
                <w:szCs w:val="18"/>
              </w:rPr>
            </w:pPr>
            <w:r w:rsidRPr="00A73F27">
              <w:rPr>
                <w:sz w:val="18"/>
                <w:szCs w:val="18"/>
              </w:rPr>
              <w:t>7.14</w:t>
            </w:r>
          </w:p>
        </w:tc>
        <w:tc>
          <w:tcPr>
            <w:tcW w:w="1265" w:type="dxa"/>
            <w:noWrap/>
            <w:vAlign w:val="center"/>
            <w:hideMark/>
          </w:tcPr>
          <w:p w14:paraId="5F831E19" w14:textId="77777777" w:rsidR="00A73F27" w:rsidRPr="00A73F27" w:rsidRDefault="00A73F27" w:rsidP="00A73F27">
            <w:pPr>
              <w:snapToGrid w:val="0"/>
              <w:ind w:firstLineChars="0" w:firstLine="360"/>
              <w:jc w:val="center"/>
              <w:rPr>
                <w:sz w:val="18"/>
                <w:szCs w:val="18"/>
              </w:rPr>
            </w:pPr>
            <w:r w:rsidRPr="00A73F27">
              <w:rPr>
                <w:sz w:val="18"/>
                <w:szCs w:val="18"/>
              </w:rPr>
              <w:t>7.62</w:t>
            </w:r>
          </w:p>
        </w:tc>
      </w:tr>
      <w:tr w:rsidR="0008229A" w:rsidRPr="00A73F27" w14:paraId="2F7FCF07" w14:textId="77777777" w:rsidTr="0008229A">
        <w:trPr>
          <w:trHeight w:val="306"/>
          <w:jc w:val="center"/>
        </w:trPr>
        <w:tc>
          <w:tcPr>
            <w:tcW w:w="2524" w:type="dxa"/>
            <w:noWrap/>
            <w:vAlign w:val="center"/>
            <w:hideMark/>
          </w:tcPr>
          <w:p w14:paraId="1469EF34" w14:textId="39A39EE6" w:rsidR="00A73F27" w:rsidRPr="00A73F27" w:rsidRDefault="00A73F27" w:rsidP="00A73F27">
            <w:pPr>
              <w:snapToGrid w:val="0"/>
              <w:ind w:firstLineChars="0" w:firstLine="360"/>
              <w:jc w:val="center"/>
              <w:rPr>
                <w:sz w:val="18"/>
                <w:szCs w:val="18"/>
              </w:rPr>
            </w:pPr>
            <w:r>
              <w:rPr>
                <w:sz w:val="18"/>
                <w:szCs w:val="18"/>
              </w:rPr>
              <w:t>H</w:t>
            </w:r>
            <w:r w:rsidRPr="00A73F27">
              <w:rPr>
                <w:sz w:val="18"/>
                <w:szCs w:val="18"/>
              </w:rPr>
              <w:t>CNN</w:t>
            </w:r>
          </w:p>
        </w:tc>
        <w:tc>
          <w:tcPr>
            <w:tcW w:w="1244" w:type="dxa"/>
            <w:noWrap/>
            <w:vAlign w:val="center"/>
            <w:hideMark/>
          </w:tcPr>
          <w:p w14:paraId="3F0A4AEC" w14:textId="77777777" w:rsidR="00A73F27" w:rsidRPr="00A73F27" w:rsidRDefault="00A73F27" w:rsidP="00A73F27">
            <w:pPr>
              <w:snapToGrid w:val="0"/>
              <w:ind w:firstLineChars="0" w:firstLine="360"/>
              <w:jc w:val="center"/>
              <w:rPr>
                <w:sz w:val="18"/>
                <w:szCs w:val="18"/>
              </w:rPr>
            </w:pPr>
            <w:r w:rsidRPr="00A73F27">
              <w:rPr>
                <w:sz w:val="18"/>
                <w:szCs w:val="18"/>
              </w:rPr>
              <w:t>0.79</w:t>
            </w:r>
          </w:p>
        </w:tc>
        <w:tc>
          <w:tcPr>
            <w:tcW w:w="1244" w:type="dxa"/>
            <w:noWrap/>
            <w:vAlign w:val="center"/>
            <w:hideMark/>
          </w:tcPr>
          <w:p w14:paraId="08E91FF2" w14:textId="77777777" w:rsidR="00A73F27" w:rsidRPr="00A73F27" w:rsidRDefault="00A73F27" w:rsidP="00A73F27">
            <w:pPr>
              <w:snapToGrid w:val="0"/>
              <w:ind w:firstLineChars="0" w:firstLine="360"/>
              <w:jc w:val="center"/>
              <w:rPr>
                <w:sz w:val="18"/>
                <w:szCs w:val="18"/>
              </w:rPr>
            </w:pPr>
            <w:r w:rsidRPr="00A73F27">
              <w:rPr>
                <w:sz w:val="18"/>
                <w:szCs w:val="18"/>
              </w:rPr>
              <w:t>1.46</w:t>
            </w:r>
          </w:p>
        </w:tc>
        <w:tc>
          <w:tcPr>
            <w:tcW w:w="1265" w:type="dxa"/>
            <w:noWrap/>
            <w:vAlign w:val="center"/>
            <w:hideMark/>
          </w:tcPr>
          <w:p w14:paraId="727B4314" w14:textId="77777777" w:rsidR="00A73F27" w:rsidRPr="00A73F27" w:rsidRDefault="00A73F27" w:rsidP="00A73F27">
            <w:pPr>
              <w:snapToGrid w:val="0"/>
              <w:ind w:firstLineChars="0" w:firstLine="360"/>
              <w:jc w:val="center"/>
              <w:rPr>
                <w:sz w:val="18"/>
                <w:szCs w:val="18"/>
              </w:rPr>
            </w:pPr>
            <w:r w:rsidRPr="00A73F27">
              <w:rPr>
                <w:sz w:val="18"/>
                <w:szCs w:val="18"/>
              </w:rPr>
              <w:t>2.05</w:t>
            </w:r>
          </w:p>
        </w:tc>
        <w:tc>
          <w:tcPr>
            <w:tcW w:w="238" w:type="dxa"/>
          </w:tcPr>
          <w:p w14:paraId="7DC950FF" w14:textId="77777777" w:rsidR="00A73F27" w:rsidRPr="00A73F27" w:rsidRDefault="00A73F27" w:rsidP="00A73F27">
            <w:pPr>
              <w:snapToGrid w:val="0"/>
              <w:ind w:firstLineChars="0" w:firstLine="360"/>
              <w:jc w:val="center"/>
              <w:rPr>
                <w:sz w:val="18"/>
                <w:szCs w:val="18"/>
              </w:rPr>
            </w:pPr>
          </w:p>
        </w:tc>
        <w:tc>
          <w:tcPr>
            <w:tcW w:w="1244" w:type="dxa"/>
            <w:noWrap/>
            <w:vAlign w:val="center"/>
            <w:hideMark/>
          </w:tcPr>
          <w:p w14:paraId="2F3534DC" w14:textId="77777777" w:rsidR="00A73F27" w:rsidRPr="00A73F27" w:rsidRDefault="00A73F27" w:rsidP="00A73F27">
            <w:pPr>
              <w:snapToGrid w:val="0"/>
              <w:ind w:firstLineChars="0" w:firstLine="360"/>
              <w:jc w:val="center"/>
              <w:rPr>
                <w:sz w:val="18"/>
                <w:szCs w:val="18"/>
              </w:rPr>
            </w:pPr>
            <w:r w:rsidRPr="00A73F27">
              <w:rPr>
                <w:sz w:val="18"/>
                <w:szCs w:val="18"/>
              </w:rPr>
              <w:t>8.14</w:t>
            </w:r>
          </w:p>
        </w:tc>
        <w:tc>
          <w:tcPr>
            <w:tcW w:w="1244" w:type="dxa"/>
            <w:noWrap/>
            <w:vAlign w:val="center"/>
            <w:hideMark/>
          </w:tcPr>
          <w:p w14:paraId="273996E4" w14:textId="77777777" w:rsidR="00A73F27" w:rsidRPr="00A73F27" w:rsidRDefault="00A73F27" w:rsidP="00A73F27">
            <w:pPr>
              <w:snapToGrid w:val="0"/>
              <w:ind w:firstLineChars="0" w:firstLine="360"/>
              <w:jc w:val="center"/>
              <w:rPr>
                <w:sz w:val="18"/>
                <w:szCs w:val="18"/>
              </w:rPr>
            </w:pPr>
            <w:r w:rsidRPr="00A73F27">
              <w:rPr>
                <w:sz w:val="18"/>
                <w:szCs w:val="18"/>
              </w:rPr>
              <w:t>4.28</w:t>
            </w:r>
          </w:p>
        </w:tc>
        <w:tc>
          <w:tcPr>
            <w:tcW w:w="1265" w:type="dxa"/>
            <w:noWrap/>
            <w:vAlign w:val="center"/>
            <w:hideMark/>
          </w:tcPr>
          <w:p w14:paraId="675E80CB" w14:textId="77777777" w:rsidR="00A73F27" w:rsidRPr="00A73F27" w:rsidRDefault="00A73F27" w:rsidP="00A73F27">
            <w:pPr>
              <w:snapToGrid w:val="0"/>
              <w:ind w:firstLineChars="0" w:firstLine="360"/>
              <w:jc w:val="center"/>
              <w:rPr>
                <w:sz w:val="18"/>
                <w:szCs w:val="18"/>
              </w:rPr>
            </w:pPr>
            <w:r w:rsidRPr="00A73F27">
              <w:rPr>
                <w:sz w:val="18"/>
                <w:szCs w:val="18"/>
              </w:rPr>
              <w:t>2.38</w:t>
            </w:r>
          </w:p>
        </w:tc>
      </w:tr>
    </w:tbl>
    <w:p w14:paraId="6F5A75A5" w14:textId="77777777" w:rsidR="00964B40" w:rsidRDefault="00964B40" w:rsidP="004924B8">
      <w:pPr>
        <w:snapToGrid w:val="0"/>
        <w:ind w:firstLineChars="0" w:firstLine="0"/>
      </w:pPr>
    </w:p>
    <w:p w14:paraId="7EA3756A" w14:textId="77777777" w:rsidR="00527394" w:rsidRDefault="00527394" w:rsidP="004924B8">
      <w:pPr>
        <w:snapToGrid w:val="0"/>
        <w:spacing w:line="300" w:lineRule="auto"/>
        <w:ind w:firstLine="420"/>
        <w:sectPr w:rsidR="00527394" w:rsidSect="004D76C6">
          <w:type w:val="continuous"/>
          <w:pgSz w:w="11906" w:h="16838"/>
          <w:pgMar w:top="1134" w:right="1134" w:bottom="1134" w:left="1134" w:header="1134" w:footer="1134" w:gutter="0"/>
          <w:pgNumType w:fmt="numberInDash" w:start="1"/>
          <w:cols w:space="425"/>
          <w:docGrid w:type="linesAndChars" w:linePitch="326"/>
        </w:sectPr>
      </w:pPr>
    </w:p>
    <w:p w14:paraId="052B3DBE" w14:textId="60FEE20F" w:rsidR="00E65487" w:rsidRDefault="003D31F6" w:rsidP="00A73F27">
      <w:pPr>
        <w:snapToGrid w:val="0"/>
        <w:spacing w:line="300" w:lineRule="auto"/>
        <w:ind w:firstLine="420"/>
      </w:pPr>
      <w:r w:rsidRPr="003D31F6">
        <w:rPr>
          <w:rFonts w:hint="eastAsia"/>
        </w:rPr>
        <w:t>由表</w:t>
      </w:r>
      <w:r w:rsidR="0008229A">
        <w:t>4</w:t>
      </w:r>
      <w:r w:rsidRPr="003D31F6">
        <w:rPr>
          <w:rFonts w:hint="eastAsia"/>
        </w:rPr>
        <w:t>可知，对于</w:t>
      </w:r>
      <w:r w:rsidRPr="003D31F6">
        <w:rPr>
          <w:rFonts w:hint="eastAsia"/>
        </w:rPr>
        <w:t>J-5</w:t>
      </w:r>
      <w:r w:rsidRPr="003D31F6">
        <w:rPr>
          <w:rFonts w:hint="eastAsia"/>
        </w:rPr>
        <w:t>井的</w:t>
      </w:r>
      <w:r w:rsidRPr="003D31F6">
        <w:rPr>
          <w:rFonts w:hint="eastAsia"/>
        </w:rPr>
        <w:t>3</w:t>
      </w:r>
      <w:r w:rsidRPr="003D31F6">
        <w:rPr>
          <w:rFonts w:hint="eastAsia"/>
        </w:rPr>
        <w:t>个漏失点的裂缝宽度预测中，</w:t>
      </w:r>
      <w:r w:rsidRPr="003D31F6">
        <w:rPr>
          <w:rFonts w:hint="eastAsia"/>
        </w:rPr>
        <w:t>Verga</w:t>
      </w:r>
      <w:r w:rsidRPr="003D31F6">
        <w:rPr>
          <w:rFonts w:hint="eastAsia"/>
        </w:rPr>
        <w:t>模型和</w:t>
      </w:r>
      <w:r w:rsidRPr="003D31F6">
        <w:rPr>
          <w:rFonts w:hint="eastAsia"/>
        </w:rPr>
        <w:t>Lietard-Griffiths</w:t>
      </w:r>
      <w:r w:rsidRPr="003D31F6">
        <w:rPr>
          <w:rFonts w:hint="eastAsia"/>
        </w:rPr>
        <w:t>模型的预测表现最差，</w:t>
      </w:r>
      <w:bookmarkStart w:id="60" w:name="_Hlk164715465"/>
      <w:r w:rsidRPr="003D31F6">
        <w:rPr>
          <w:rFonts w:hint="eastAsia"/>
        </w:rPr>
        <w:t>其预测相对误差范围为</w:t>
      </w:r>
      <w:r w:rsidR="00A73F27">
        <w:rPr>
          <w:rFonts w:hint="eastAsia"/>
        </w:rPr>
        <w:t>1</w:t>
      </w:r>
      <w:r w:rsidR="00A73F27">
        <w:t>8.57</w:t>
      </w:r>
      <w:r w:rsidRPr="003D31F6">
        <w:rPr>
          <w:rFonts w:hint="eastAsia"/>
        </w:rPr>
        <w:t>%~</w:t>
      </w:r>
      <w:r w:rsidR="00A73F27">
        <w:t>34.88</w:t>
      </w:r>
      <w:r w:rsidRPr="003D31F6">
        <w:rPr>
          <w:rFonts w:hint="eastAsia"/>
        </w:rPr>
        <w:t>%</w:t>
      </w:r>
      <w:bookmarkEnd w:id="60"/>
      <w:r w:rsidRPr="003D31F6">
        <w:rPr>
          <w:rFonts w:hint="eastAsia"/>
        </w:rPr>
        <w:t>；其次是没有先验知识约束的</w:t>
      </w:r>
      <w:r w:rsidRPr="003D31F6">
        <w:rPr>
          <w:rFonts w:hint="eastAsia"/>
        </w:rPr>
        <w:t>DDNN</w:t>
      </w:r>
      <w:r w:rsidRPr="003D31F6">
        <w:rPr>
          <w:rFonts w:hint="eastAsia"/>
        </w:rPr>
        <w:t>模型，预测相对误差范围为</w:t>
      </w:r>
      <w:r w:rsidR="00A73F27">
        <w:rPr>
          <w:rFonts w:hint="eastAsia"/>
        </w:rPr>
        <w:t>7.</w:t>
      </w:r>
      <w:r w:rsidR="00A73F27">
        <w:t>14</w:t>
      </w:r>
      <w:r w:rsidRPr="003D31F6">
        <w:rPr>
          <w:rFonts w:hint="eastAsia"/>
        </w:rPr>
        <w:t>%~</w:t>
      </w:r>
      <w:r w:rsidR="00A73F27">
        <w:t>19.76</w:t>
      </w:r>
      <w:r w:rsidRPr="003D31F6">
        <w:rPr>
          <w:rFonts w:hint="eastAsia"/>
        </w:rPr>
        <w:t>%</w:t>
      </w:r>
      <w:r w:rsidRPr="003D31F6">
        <w:rPr>
          <w:rFonts w:hint="eastAsia"/>
        </w:rPr>
        <w:t>；而</w:t>
      </w:r>
      <w:r w:rsidRPr="003D31F6">
        <w:rPr>
          <w:rFonts w:hint="eastAsia"/>
        </w:rPr>
        <w:t>HCNN</w:t>
      </w:r>
      <w:r w:rsidRPr="003D31F6">
        <w:rPr>
          <w:rFonts w:hint="eastAsia"/>
        </w:rPr>
        <w:t>模型预测</w:t>
      </w:r>
      <w:r w:rsidR="009E44BC">
        <w:rPr>
          <w:rFonts w:hint="eastAsia"/>
        </w:rPr>
        <w:t>值</w:t>
      </w:r>
      <w:r w:rsidRPr="003D31F6">
        <w:rPr>
          <w:rFonts w:hint="eastAsia"/>
        </w:rPr>
        <w:t>与</w:t>
      </w:r>
      <w:r w:rsidR="009E44BC">
        <w:t>FMI</w:t>
      </w:r>
      <w:r w:rsidRPr="003D31F6">
        <w:rPr>
          <w:rFonts w:hint="eastAsia"/>
        </w:rPr>
        <w:t>裂缝宽度</w:t>
      </w:r>
      <w:r w:rsidR="009E44BC" w:rsidRPr="009E44BC">
        <w:rPr>
          <w:rFonts w:hint="eastAsia"/>
        </w:rPr>
        <w:t>实测</w:t>
      </w:r>
      <w:r w:rsidR="009E44BC">
        <w:rPr>
          <w:rFonts w:hint="eastAsia"/>
        </w:rPr>
        <w:t>值</w:t>
      </w:r>
      <w:r w:rsidRPr="003D31F6">
        <w:rPr>
          <w:rFonts w:hint="eastAsia"/>
        </w:rPr>
        <w:t>的误</w:t>
      </w:r>
      <w:r w:rsidRPr="003D31F6">
        <w:rPr>
          <w:rFonts w:hint="eastAsia"/>
        </w:rPr>
        <w:t>差最小，</w:t>
      </w:r>
      <w:r w:rsidRPr="003D31F6">
        <w:rPr>
          <w:rFonts w:hint="eastAsia"/>
        </w:rPr>
        <w:t>3</w:t>
      </w:r>
      <w:r w:rsidRPr="003D31F6">
        <w:rPr>
          <w:rFonts w:hint="eastAsia"/>
        </w:rPr>
        <w:t>个样本预测值与实际值之间的误差都不超过</w:t>
      </w:r>
      <w:r w:rsidRPr="003D31F6">
        <w:rPr>
          <w:rFonts w:hint="eastAsia"/>
        </w:rPr>
        <w:t>0.1mm</w:t>
      </w:r>
      <w:r w:rsidRPr="003D31F6">
        <w:rPr>
          <w:rFonts w:hint="eastAsia"/>
        </w:rPr>
        <w:t>，相对误差范围仅为</w:t>
      </w:r>
      <w:r w:rsidR="00A73F27">
        <w:t>2.39</w:t>
      </w:r>
      <w:r w:rsidRPr="003D31F6">
        <w:rPr>
          <w:rFonts w:hint="eastAsia"/>
        </w:rPr>
        <w:t>%~</w:t>
      </w:r>
      <w:r w:rsidR="00A73F27">
        <w:t>8.14</w:t>
      </w:r>
      <w:r w:rsidRPr="003D31F6">
        <w:rPr>
          <w:rFonts w:hint="eastAsia"/>
        </w:rPr>
        <w:t>%</w:t>
      </w:r>
      <w:r w:rsidRPr="003D31F6">
        <w:rPr>
          <w:rFonts w:hint="eastAsia"/>
        </w:rPr>
        <w:t>。预测结果表明，</w:t>
      </w:r>
      <w:r w:rsidRPr="003D31F6">
        <w:rPr>
          <w:rFonts w:hint="eastAsia"/>
        </w:rPr>
        <w:t>HCNN</w:t>
      </w:r>
      <w:r w:rsidRPr="003D31F6">
        <w:rPr>
          <w:rFonts w:hint="eastAsia"/>
        </w:rPr>
        <w:t>模型在小样本的</w:t>
      </w:r>
      <w:r w:rsidRPr="000A15AF">
        <w:rPr>
          <w:rFonts w:hint="eastAsia"/>
          <w:szCs w:val="21"/>
        </w:rPr>
        <w:t>训练</w:t>
      </w:r>
      <w:r w:rsidRPr="003D31F6">
        <w:rPr>
          <w:rFonts w:hint="eastAsia"/>
        </w:rPr>
        <w:t>条件下具有优于流体力学模型与</w:t>
      </w:r>
      <w:r w:rsidRPr="003D31F6">
        <w:rPr>
          <w:rFonts w:hint="eastAsia"/>
        </w:rPr>
        <w:t>DDNN</w:t>
      </w:r>
      <w:r w:rsidRPr="003D31F6">
        <w:rPr>
          <w:rFonts w:hint="eastAsia"/>
        </w:rPr>
        <w:t>的泛化性能和预测精度，证实</w:t>
      </w:r>
      <w:r w:rsidRPr="003D31F6">
        <w:rPr>
          <w:rFonts w:hint="eastAsia"/>
        </w:rPr>
        <w:t>HCNN</w:t>
      </w:r>
      <w:r w:rsidRPr="003D31F6">
        <w:rPr>
          <w:rFonts w:hint="eastAsia"/>
        </w:rPr>
        <w:t>模型具有预测目标井漏失裂缝宽度的能力。现场作业人员可基于预测结果调整施工</w:t>
      </w:r>
      <w:r w:rsidRPr="003D31F6">
        <w:rPr>
          <w:rFonts w:hint="eastAsia"/>
        </w:rPr>
        <w:lastRenderedPageBreak/>
        <w:t>参数，制定堵漏方案，以提高油田的钻井施工效益。</w:t>
      </w:r>
    </w:p>
    <w:p w14:paraId="6896D8B2" w14:textId="5ACB48A0" w:rsidR="004A393D" w:rsidRPr="00770344" w:rsidRDefault="00B36C02" w:rsidP="004924B8">
      <w:pPr>
        <w:pStyle w:val="21"/>
        <w:snapToGrid w:val="0"/>
        <w:spacing w:before="163" w:after="163"/>
      </w:pPr>
      <w:r>
        <w:t>4</w:t>
      </w:r>
      <w:r w:rsidR="00770344" w:rsidRPr="00770344">
        <w:rPr>
          <w:rFonts w:hint="eastAsia"/>
        </w:rPr>
        <w:t>．</w:t>
      </w:r>
      <w:r w:rsidR="00237975">
        <w:rPr>
          <w:rFonts w:hint="eastAsia"/>
        </w:rPr>
        <w:t xml:space="preserve"> </w:t>
      </w:r>
      <w:r w:rsidR="00770344" w:rsidRPr="00770344">
        <w:t>结论</w:t>
      </w:r>
    </w:p>
    <w:p w14:paraId="29F404CF" w14:textId="77777777" w:rsidR="003D31F6" w:rsidRPr="003D31F6" w:rsidRDefault="003D31F6" w:rsidP="004924B8">
      <w:pPr>
        <w:snapToGrid w:val="0"/>
        <w:spacing w:line="300" w:lineRule="auto"/>
        <w:ind w:firstLine="420"/>
        <w:rPr>
          <w:szCs w:val="21"/>
        </w:rPr>
      </w:pPr>
      <w:bookmarkStart w:id="61" w:name="_Hlk162371534"/>
      <w:r w:rsidRPr="003D31F6">
        <w:rPr>
          <w:szCs w:val="21"/>
        </w:rPr>
        <w:t>（</w:t>
      </w:r>
      <w:r w:rsidRPr="003D31F6">
        <w:rPr>
          <w:rFonts w:hint="eastAsia"/>
          <w:szCs w:val="21"/>
        </w:rPr>
        <w:t>1</w:t>
      </w:r>
      <w:r w:rsidRPr="003D31F6">
        <w:rPr>
          <w:szCs w:val="21"/>
        </w:rPr>
        <w:t>）传统的神经网络</w:t>
      </w:r>
      <w:r w:rsidRPr="003D31F6">
        <w:rPr>
          <w:rFonts w:hint="eastAsia"/>
          <w:szCs w:val="21"/>
        </w:rPr>
        <w:t>的</w:t>
      </w:r>
      <w:r w:rsidRPr="00A25303">
        <w:rPr>
          <w:rFonts w:hint="eastAsia"/>
        </w:rPr>
        <w:t>裂缝宽度</w:t>
      </w:r>
      <w:r w:rsidRPr="003D31F6">
        <w:rPr>
          <w:rFonts w:hint="eastAsia"/>
          <w:szCs w:val="21"/>
        </w:rPr>
        <w:t>预测模型</w:t>
      </w:r>
      <w:r w:rsidRPr="003D31F6">
        <w:rPr>
          <w:szCs w:val="21"/>
        </w:rPr>
        <w:t>大多只停留在模型测试阶段，</w:t>
      </w:r>
      <w:r w:rsidRPr="003D31F6">
        <w:rPr>
          <w:rFonts w:hint="eastAsia"/>
          <w:szCs w:val="21"/>
        </w:rPr>
        <w:t>往往通过收集大量井史数据训练并对算法精度进行评估，</w:t>
      </w:r>
      <w:r w:rsidRPr="003D31F6">
        <w:rPr>
          <w:szCs w:val="21"/>
        </w:rPr>
        <w:t>但是现场井漏</w:t>
      </w:r>
      <w:r w:rsidRPr="003D31F6">
        <w:rPr>
          <w:rFonts w:hint="eastAsia"/>
          <w:szCs w:val="21"/>
        </w:rPr>
        <w:t>时情况突然，很难短时间收集到大量数据进行模型训练，在样本数量不足的实际情况下，传统的神经网络模型很难真正应用于现场。</w:t>
      </w:r>
    </w:p>
    <w:p w14:paraId="11693A64" w14:textId="2DE395D8" w:rsidR="003D31F6" w:rsidRPr="003D31F6" w:rsidRDefault="003D31F6" w:rsidP="004924B8">
      <w:pPr>
        <w:snapToGrid w:val="0"/>
        <w:spacing w:line="300" w:lineRule="auto"/>
        <w:ind w:firstLine="420"/>
        <w:rPr>
          <w:szCs w:val="21"/>
        </w:rPr>
      </w:pPr>
      <w:r w:rsidRPr="003D31F6">
        <w:rPr>
          <w:szCs w:val="21"/>
        </w:rPr>
        <w:t>（</w:t>
      </w:r>
      <w:r w:rsidRPr="003D31F6">
        <w:rPr>
          <w:szCs w:val="21"/>
        </w:rPr>
        <w:t>2</w:t>
      </w:r>
      <w:r w:rsidRPr="003D31F6">
        <w:rPr>
          <w:szCs w:val="21"/>
        </w:rPr>
        <w:t>）</w:t>
      </w:r>
      <w:r w:rsidRPr="003D31F6">
        <w:rPr>
          <w:rFonts w:hint="eastAsia"/>
          <w:szCs w:val="21"/>
        </w:rPr>
        <w:t>本</w:t>
      </w:r>
      <w:r w:rsidR="00A625D9">
        <w:rPr>
          <w:rFonts w:hint="eastAsia"/>
          <w:szCs w:val="21"/>
        </w:rPr>
        <w:t>文</w:t>
      </w:r>
      <w:r w:rsidRPr="003D31F6">
        <w:rPr>
          <w:szCs w:val="21"/>
        </w:rPr>
        <w:t>提出一种基于</w:t>
      </w:r>
      <w:r w:rsidRPr="003D31F6">
        <w:rPr>
          <w:bCs/>
          <w:szCs w:val="21"/>
        </w:rPr>
        <w:t>HCNN</w:t>
      </w:r>
      <w:r w:rsidRPr="003D31F6">
        <w:rPr>
          <w:szCs w:val="21"/>
        </w:rPr>
        <w:t>的新型</w:t>
      </w:r>
      <w:r w:rsidRPr="003D31F6">
        <w:rPr>
          <w:rFonts w:hint="eastAsia"/>
          <w:szCs w:val="21"/>
        </w:rPr>
        <w:t>预测方法，</w:t>
      </w:r>
      <w:r w:rsidRPr="003D31F6">
        <w:rPr>
          <w:szCs w:val="21"/>
        </w:rPr>
        <w:t>应用</w:t>
      </w:r>
      <w:r w:rsidRPr="003D31F6">
        <w:rPr>
          <w:rFonts w:hint="eastAsia"/>
          <w:szCs w:val="21"/>
        </w:rPr>
        <w:t>流体力学</w:t>
      </w:r>
      <w:r w:rsidRPr="003D31F6">
        <w:rPr>
          <w:szCs w:val="21"/>
        </w:rPr>
        <w:t>的先验知识来构造约束，然后结合</w:t>
      </w:r>
      <w:r w:rsidR="00D16972">
        <w:rPr>
          <w:rFonts w:hint="eastAsia"/>
          <w:szCs w:val="21"/>
        </w:rPr>
        <w:t>增广</w:t>
      </w:r>
      <w:r w:rsidRPr="003D31F6">
        <w:rPr>
          <w:szCs w:val="21"/>
        </w:rPr>
        <w:t>拉格朗日乘子方法来训练神经网络</w:t>
      </w:r>
      <w:r w:rsidRPr="003D31F6">
        <w:rPr>
          <w:rFonts w:hint="eastAsia"/>
          <w:szCs w:val="21"/>
        </w:rPr>
        <w:t>，在井漏生时能够快速响应，只需收集少量同区块具有相似地层特征的邻井</w:t>
      </w:r>
      <w:r w:rsidR="00107AC2">
        <w:rPr>
          <w:rFonts w:hint="eastAsia"/>
          <w:szCs w:val="21"/>
        </w:rPr>
        <w:t>的</w:t>
      </w:r>
      <w:r w:rsidRPr="003D31F6">
        <w:rPr>
          <w:rFonts w:hint="eastAsia"/>
          <w:szCs w:val="21"/>
        </w:rPr>
        <w:t>井漏数据样本就能完成模型的构建，并可迁移应用于目标井。</w:t>
      </w:r>
    </w:p>
    <w:p w14:paraId="0CF1C2DB" w14:textId="45199112" w:rsidR="003D31F6" w:rsidRPr="003D31F6" w:rsidRDefault="003D31F6" w:rsidP="004924B8">
      <w:pPr>
        <w:snapToGrid w:val="0"/>
        <w:spacing w:line="300" w:lineRule="auto"/>
        <w:ind w:firstLine="420"/>
        <w:rPr>
          <w:szCs w:val="21"/>
        </w:rPr>
      </w:pPr>
      <w:r w:rsidRPr="003D31F6">
        <w:rPr>
          <w:szCs w:val="21"/>
        </w:rPr>
        <w:t>（</w:t>
      </w:r>
      <w:r w:rsidRPr="003D31F6">
        <w:rPr>
          <w:szCs w:val="21"/>
        </w:rPr>
        <w:t>3</w:t>
      </w:r>
      <w:r w:rsidRPr="003D31F6">
        <w:rPr>
          <w:szCs w:val="21"/>
        </w:rPr>
        <w:t>）模型测试与迁移</w:t>
      </w:r>
      <w:r w:rsidRPr="00A25303">
        <w:t>应用</w:t>
      </w:r>
      <w:r w:rsidRPr="003D31F6">
        <w:rPr>
          <w:szCs w:val="21"/>
        </w:rPr>
        <w:t>的结果表明，</w:t>
      </w:r>
      <w:r w:rsidR="00B64BDE">
        <w:rPr>
          <w:rFonts w:hint="eastAsia"/>
          <w:szCs w:val="21"/>
        </w:rPr>
        <w:t>H</w:t>
      </w:r>
      <w:r w:rsidR="00B64BDE">
        <w:rPr>
          <w:szCs w:val="21"/>
        </w:rPr>
        <w:t>CNN</w:t>
      </w:r>
      <w:r w:rsidRPr="003D31F6">
        <w:rPr>
          <w:szCs w:val="21"/>
        </w:rPr>
        <w:t>可以在小样本训练集的情况下训练模型</w:t>
      </w:r>
      <w:r w:rsidRPr="003D31F6">
        <w:rPr>
          <w:rFonts w:hint="eastAsia"/>
          <w:szCs w:val="21"/>
        </w:rPr>
        <w:t>，并具有优于流体力学模型与</w:t>
      </w:r>
      <w:r w:rsidRPr="003D31F6">
        <w:rPr>
          <w:rFonts w:hint="eastAsia"/>
          <w:szCs w:val="21"/>
        </w:rPr>
        <w:t>D</w:t>
      </w:r>
      <w:r w:rsidRPr="003D31F6">
        <w:rPr>
          <w:szCs w:val="21"/>
        </w:rPr>
        <w:t>DNN</w:t>
      </w:r>
      <w:r w:rsidRPr="003D31F6">
        <w:rPr>
          <w:szCs w:val="21"/>
        </w:rPr>
        <w:t>的泛化能力</w:t>
      </w:r>
      <w:r w:rsidRPr="003D31F6">
        <w:rPr>
          <w:rFonts w:hint="eastAsia"/>
          <w:szCs w:val="21"/>
        </w:rPr>
        <w:t>与预测精度</w:t>
      </w:r>
      <w:r w:rsidRPr="003D31F6">
        <w:rPr>
          <w:szCs w:val="21"/>
        </w:rPr>
        <w:t>，</w:t>
      </w:r>
      <w:r w:rsidRPr="003D31F6">
        <w:rPr>
          <w:rFonts w:hint="eastAsia"/>
          <w:szCs w:val="21"/>
        </w:rPr>
        <w:t>可以</w:t>
      </w:r>
      <w:r w:rsidRPr="003D31F6">
        <w:rPr>
          <w:szCs w:val="21"/>
        </w:rPr>
        <w:t>有效降低</w:t>
      </w:r>
      <w:r w:rsidRPr="003D31F6">
        <w:rPr>
          <w:rFonts w:hint="eastAsia"/>
          <w:szCs w:val="21"/>
        </w:rPr>
        <w:t>裂缝宽度的预测</w:t>
      </w:r>
      <w:r w:rsidRPr="003D31F6">
        <w:rPr>
          <w:szCs w:val="21"/>
        </w:rPr>
        <w:t>误差</w:t>
      </w:r>
      <w:r w:rsidRPr="003D31F6">
        <w:rPr>
          <w:rFonts w:hint="eastAsia"/>
          <w:szCs w:val="21"/>
        </w:rPr>
        <w:t>，为现场堵漏方案的制定提供一定的参考。</w:t>
      </w:r>
      <w:bookmarkEnd w:id="61"/>
    </w:p>
    <w:p w14:paraId="5A50D85D" w14:textId="77777777" w:rsidR="003D25FD" w:rsidRDefault="003D25FD" w:rsidP="004924B8">
      <w:pPr>
        <w:snapToGrid w:val="0"/>
        <w:ind w:firstLineChars="0" w:firstLine="0"/>
        <w:rPr>
          <w:rFonts w:ascii="黑体" w:eastAsia="黑体" w:hAnsi="黑体"/>
        </w:rPr>
      </w:pPr>
    </w:p>
    <w:p w14:paraId="74625ECC" w14:textId="18178B89" w:rsidR="007E41C5" w:rsidRDefault="006E7EAF" w:rsidP="004924B8">
      <w:pPr>
        <w:snapToGrid w:val="0"/>
        <w:ind w:firstLineChars="0" w:firstLine="0"/>
        <w:rPr>
          <w:rFonts w:ascii="黑体" w:eastAsia="黑体" w:hAnsi="黑体"/>
        </w:rPr>
      </w:pPr>
      <w:r w:rsidRPr="00B91911">
        <w:rPr>
          <w:rFonts w:ascii="黑体" w:eastAsia="黑体" w:hAnsi="黑体" w:hint="eastAsia"/>
        </w:rPr>
        <w:t>参考文献</w:t>
      </w:r>
    </w:p>
    <w:p w14:paraId="553412AB" w14:textId="77777777" w:rsidR="000A572D" w:rsidRDefault="000A572D" w:rsidP="004924B8">
      <w:pPr>
        <w:snapToGrid w:val="0"/>
        <w:ind w:firstLineChars="0" w:firstLine="0"/>
        <w:rPr>
          <w:rFonts w:ascii="黑体" w:eastAsia="黑体" w:hAnsi="黑体"/>
        </w:rPr>
      </w:pPr>
    </w:p>
    <w:p w14:paraId="666553DB" w14:textId="2102CA03" w:rsidR="009D50E8" w:rsidRPr="007E41C5" w:rsidRDefault="009D50E8" w:rsidP="00080A3C">
      <w:pPr>
        <w:snapToGrid w:val="0"/>
        <w:spacing w:line="300" w:lineRule="auto"/>
        <w:ind w:left="420" w:firstLineChars="0" w:hanging="420"/>
        <w:rPr>
          <w:rFonts w:cs="Times New Roman"/>
          <w:sz w:val="18"/>
          <w:szCs w:val="18"/>
        </w:rPr>
      </w:pPr>
      <w:r w:rsidRPr="007E41C5">
        <w:rPr>
          <w:rFonts w:cs="Times New Roman" w:hint="eastAsia"/>
          <w:sz w:val="18"/>
          <w:szCs w:val="18"/>
        </w:rPr>
        <w:t>[1]</w:t>
      </w:r>
      <w:r w:rsidRPr="007E41C5">
        <w:rPr>
          <w:rFonts w:cs="Times New Roman"/>
          <w:sz w:val="18"/>
          <w:szCs w:val="18"/>
        </w:rPr>
        <w:tab/>
      </w:r>
      <w:r w:rsidRPr="007E41C5">
        <w:rPr>
          <w:rFonts w:cs="Times New Roman" w:hint="eastAsia"/>
          <w:sz w:val="18"/>
          <w:szCs w:val="18"/>
        </w:rPr>
        <w:t>李大奇</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康毅力</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刘修善</w:t>
      </w:r>
      <w:r w:rsidR="00043A5B"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裂缝性地层钻井液漏失动力学模型研究进展</w:t>
      </w:r>
      <w:r w:rsidRPr="007E41C5">
        <w:rPr>
          <w:rFonts w:cs="Times New Roman" w:hint="eastAsia"/>
          <w:sz w:val="18"/>
          <w:szCs w:val="18"/>
        </w:rPr>
        <w:t>[J].</w:t>
      </w:r>
      <w:r w:rsidRPr="007E41C5">
        <w:rPr>
          <w:rFonts w:cs="Times New Roman"/>
          <w:sz w:val="18"/>
          <w:szCs w:val="18"/>
        </w:rPr>
        <w:t xml:space="preserve"> </w:t>
      </w:r>
      <w:r w:rsidRPr="007E41C5">
        <w:rPr>
          <w:rFonts w:cs="Times New Roman" w:hint="eastAsia"/>
          <w:sz w:val="18"/>
          <w:szCs w:val="18"/>
        </w:rPr>
        <w:t>石油钻探技术</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2013,</w:t>
      </w:r>
      <w:r w:rsidRPr="007E41C5">
        <w:rPr>
          <w:rFonts w:cs="Times New Roman"/>
          <w:sz w:val="18"/>
          <w:szCs w:val="18"/>
        </w:rPr>
        <w:t xml:space="preserve"> </w:t>
      </w:r>
      <w:r w:rsidRPr="007E41C5">
        <w:rPr>
          <w:rFonts w:cs="Times New Roman" w:hint="eastAsia"/>
          <w:sz w:val="18"/>
          <w:szCs w:val="18"/>
        </w:rPr>
        <w:t>41(04):</w:t>
      </w:r>
      <w:r w:rsidRPr="007E41C5">
        <w:rPr>
          <w:rFonts w:cs="Times New Roman"/>
          <w:sz w:val="18"/>
          <w:szCs w:val="18"/>
        </w:rPr>
        <w:t xml:space="preserve"> </w:t>
      </w:r>
      <w:r w:rsidRPr="007E41C5">
        <w:rPr>
          <w:rFonts w:cs="Times New Roman" w:hint="eastAsia"/>
          <w:sz w:val="18"/>
          <w:szCs w:val="18"/>
        </w:rPr>
        <w:t>42-47.</w:t>
      </w:r>
    </w:p>
    <w:p w14:paraId="7484C2E5" w14:textId="254C3DFB" w:rsidR="009D50E8" w:rsidRPr="007E41C5" w:rsidRDefault="009D50E8" w:rsidP="00080A3C">
      <w:pPr>
        <w:snapToGrid w:val="0"/>
        <w:spacing w:line="300" w:lineRule="auto"/>
        <w:ind w:left="420" w:firstLineChars="0" w:firstLine="0"/>
        <w:rPr>
          <w:rFonts w:cs="Times New Roman"/>
          <w:sz w:val="18"/>
          <w:szCs w:val="18"/>
        </w:rPr>
      </w:pPr>
      <w:r w:rsidRPr="007E41C5">
        <w:rPr>
          <w:rFonts w:cs="Times New Roman"/>
          <w:sz w:val="18"/>
          <w:szCs w:val="18"/>
        </w:rPr>
        <w:t>Li Daqi, Kang Yili, Liu Xiushan. et al. Progress in Drilling Fluid Loss Dynamics Model for Fractured Formations[J]. Petroleum Drilling Techniques, 2013, 41(04): 42-47.</w:t>
      </w:r>
    </w:p>
    <w:p w14:paraId="79F4958E" w14:textId="7ABE49B9" w:rsidR="008C53EF" w:rsidRPr="007E41C5" w:rsidRDefault="008C53EF" w:rsidP="00080A3C">
      <w:pPr>
        <w:snapToGrid w:val="0"/>
        <w:spacing w:line="300" w:lineRule="auto"/>
        <w:ind w:left="420" w:firstLineChars="0" w:hanging="420"/>
        <w:rPr>
          <w:rFonts w:cs="Times New Roman"/>
          <w:sz w:val="18"/>
          <w:szCs w:val="18"/>
        </w:rPr>
      </w:pPr>
      <w:r w:rsidRPr="007E41C5">
        <w:rPr>
          <w:rFonts w:cs="Times New Roman" w:hint="eastAsia"/>
          <w:sz w:val="18"/>
          <w:szCs w:val="18"/>
        </w:rPr>
        <w:t>[</w:t>
      </w:r>
      <w:r w:rsidR="009D50E8" w:rsidRPr="007E41C5">
        <w:rPr>
          <w:rFonts w:cs="Times New Roman"/>
          <w:sz w:val="18"/>
          <w:szCs w:val="18"/>
        </w:rPr>
        <w:t>2</w:t>
      </w:r>
      <w:r w:rsidRPr="007E41C5">
        <w:rPr>
          <w:rFonts w:cs="Times New Roman" w:hint="eastAsia"/>
          <w:sz w:val="18"/>
          <w:szCs w:val="18"/>
        </w:rPr>
        <w:t>]</w:t>
      </w:r>
      <w:r w:rsidRPr="007E41C5">
        <w:rPr>
          <w:rFonts w:cs="Times New Roman" w:hint="eastAsia"/>
          <w:sz w:val="18"/>
          <w:szCs w:val="18"/>
        </w:rPr>
        <w:tab/>
      </w:r>
      <w:r w:rsidR="006A2D67" w:rsidRPr="007E41C5">
        <w:rPr>
          <w:rFonts w:cs="Times New Roman"/>
          <w:sz w:val="18"/>
          <w:szCs w:val="18"/>
        </w:rPr>
        <w:t>Van Golf-Racht T D. Fundamentals of fractured reservoir engineering[M]. New York: Elsevier Scientific, 1982.</w:t>
      </w:r>
    </w:p>
    <w:p w14:paraId="21D10396" w14:textId="544B8F1A" w:rsidR="0024135C" w:rsidRPr="007E41C5" w:rsidRDefault="0024135C" w:rsidP="00080A3C">
      <w:pPr>
        <w:snapToGrid w:val="0"/>
        <w:spacing w:line="300" w:lineRule="auto"/>
        <w:ind w:left="420" w:firstLineChars="0" w:hanging="420"/>
        <w:rPr>
          <w:rFonts w:cs="Times New Roman"/>
          <w:sz w:val="18"/>
          <w:szCs w:val="18"/>
        </w:rPr>
      </w:pPr>
      <w:r w:rsidRPr="007E41C5">
        <w:rPr>
          <w:rFonts w:cs="Times New Roman"/>
          <w:sz w:val="18"/>
          <w:szCs w:val="18"/>
        </w:rPr>
        <w:t>[</w:t>
      </w:r>
      <w:r w:rsidR="009D50E8" w:rsidRPr="007E41C5">
        <w:rPr>
          <w:rFonts w:cs="Times New Roman"/>
          <w:sz w:val="18"/>
          <w:szCs w:val="18"/>
        </w:rPr>
        <w:t>3</w:t>
      </w:r>
      <w:r w:rsidRPr="007E41C5">
        <w:rPr>
          <w:rFonts w:cs="Times New Roman"/>
          <w:sz w:val="18"/>
          <w:szCs w:val="18"/>
        </w:rPr>
        <w:t>]</w:t>
      </w:r>
      <w:r w:rsidRPr="007E41C5">
        <w:rPr>
          <w:rFonts w:cs="Times New Roman"/>
          <w:sz w:val="18"/>
          <w:szCs w:val="18"/>
        </w:rPr>
        <w:tab/>
        <w:t>Lietard. Unwin, Guillot, D. et al. Fracture Width LWD and Drilling Mud/LCM Selection Guidelines in Naturally Fractured Reservoirs[R]. SPE36832, 996: 261-270.</w:t>
      </w:r>
    </w:p>
    <w:p w14:paraId="42EE57EF" w14:textId="4C247113" w:rsidR="00ED2B76" w:rsidRPr="007E41C5" w:rsidRDefault="00ED2B76" w:rsidP="00080A3C">
      <w:pPr>
        <w:snapToGrid w:val="0"/>
        <w:spacing w:line="300" w:lineRule="auto"/>
        <w:ind w:left="420" w:firstLineChars="0" w:hanging="420"/>
        <w:rPr>
          <w:rFonts w:cs="Times New Roman"/>
          <w:sz w:val="18"/>
          <w:szCs w:val="18"/>
        </w:rPr>
      </w:pPr>
      <w:r w:rsidRPr="007E41C5">
        <w:rPr>
          <w:rFonts w:cs="Times New Roman"/>
          <w:sz w:val="18"/>
          <w:szCs w:val="18"/>
        </w:rPr>
        <w:t>[4]</w:t>
      </w:r>
      <w:r w:rsidRPr="007E41C5">
        <w:rPr>
          <w:rFonts w:cs="Times New Roman"/>
          <w:sz w:val="18"/>
          <w:szCs w:val="18"/>
        </w:rPr>
        <w:tab/>
        <w:t>Sanfillippo F, Brignoli M, Santarelli F J, et al. Characterization of conductive fractures while drilling[C]//SPE European Formation Damage Conference and Exhibition. SPE, 1997: SPE-38177-MS.</w:t>
      </w:r>
    </w:p>
    <w:p w14:paraId="68F8434E" w14:textId="06BA4D9D" w:rsidR="007C2204" w:rsidRDefault="007C2204" w:rsidP="00080A3C">
      <w:pPr>
        <w:snapToGrid w:val="0"/>
        <w:spacing w:line="300" w:lineRule="auto"/>
        <w:ind w:left="420" w:firstLineChars="0" w:hanging="420"/>
        <w:rPr>
          <w:rFonts w:cs="Times New Roman"/>
          <w:sz w:val="18"/>
          <w:szCs w:val="18"/>
        </w:rPr>
      </w:pPr>
      <w:r w:rsidRPr="007E41C5">
        <w:rPr>
          <w:rFonts w:cs="Times New Roman"/>
          <w:sz w:val="18"/>
          <w:szCs w:val="18"/>
        </w:rPr>
        <w:t>[5]</w:t>
      </w:r>
      <w:r w:rsidRPr="007E41C5">
        <w:rPr>
          <w:rFonts w:cs="Times New Roman"/>
          <w:sz w:val="18"/>
          <w:szCs w:val="18"/>
        </w:rPr>
        <w:tab/>
        <w:t>Verga, F.M., Torino, P.D., Carugo, C. et a1. Detection and Characterization of Fractures in Naturally Fractured Reservoirs[R]. SPE63266, 2000: 201-209.</w:t>
      </w:r>
    </w:p>
    <w:p w14:paraId="0B9A2434" w14:textId="7C732110" w:rsidR="006851AA" w:rsidRDefault="006851AA" w:rsidP="006851AA">
      <w:pPr>
        <w:snapToGrid w:val="0"/>
        <w:spacing w:line="300" w:lineRule="auto"/>
        <w:ind w:left="419" w:firstLineChars="0" w:hanging="419"/>
        <w:rPr>
          <w:sz w:val="18"/>
          <w:szCs w:val="18"/>
        </w:rPr>
      </w:pPr>
      <w:r w:rsidRPr="006F4274">
        <w:rPr>
          <w:rFonts w:hint="eastAsia"/>
          <w:sz w:val="18"/>
          <w:szCs w:val="18"/>
        </w:rPr>
        <w:t>[</w:t>
      </w:r>
      <w:r>
        <w:rPr>
          <w:sz w:val="18"/>
          <w:szCs w:val="18"/>
        </w:rPr>
        <w:t>6</w:t>
      </w:r>
      <w:r>
        <w:rPr>
          <w:rFonts w:hint="eastAsia"/>
          <w:sz w:val="18"/>
          <w:szCs w:val="18"/>
        </w:rPr>
        <w:t>]</w:t>
      </w:r>
      <w:r>
        <w:rPr>
          <w:sz w:val="18"/>
          <w:szCs w:val="18"/>
        </w:rPr>
        <w:tab/>
      </w:r>
      <w:r w:rsidRPr="006F4274">
        <w:rPr>
          <w:rFonts w:hint="eastAsia"/>
          <w:sz w:val="18"/>
          <w:szCs w:val="18"/>
        </w:rPr>
        <w:t>李松</w:t>
      </w:r>
      <w:r w:rsidRPr="006F4274">
        <w:rPr>
          <w:rFonts w:hint="eastAsia"/>
          <w:sz w:val="18"/>
          <w:szCs w:val="18"/>
        </w:rPr>
        <w:t xml:space="preserve">. </w:t>
      </w:r>
      <w:r w:rsidRPr="006F4274">
        <w:rPr>
          <w:rFonts w:hint="eastAsia"/>
          <w:sz w:val="18"/>
          <w:szCs w:val="18"/>
        </w:rPr>
        <w:t>海相碳酸盐岩层系钻井液漏失诊断基础研究</w:t>
      </w:r>
      <w:r w:rsidRPr="006F4274">
        <w:rPr>
          <w:rFonts w:hint="eastAsia"/>
          <w:sz w:val="18"/>
          <w:szCs w:val="18"/>
        </w:rPr>
        <w:t>[D].</w:t>
      </w:r>
      <w:r>
        <w:rPr>
          <w:sz w:val="18"/>
          <w:szCs w:val="18"/>
        </w:rPr>
        <w:t xml:space="preserve"> </w:t>
      </w:r>
      <w:r w:rsidRPr="006F4274">
        <w:rPr>
          <w:rFonts w:hint="eastAsia"/>
          <w:sz w:val="18"/>
          <w:szCs w:val="18"/>
        </w:rPr>
        <w:t>西南石油大学</w:t>
      </w:r>
      <w:r w:rsidRPr="006F4274">
        <w:rPr>
          <w:rFonts w:hint="eastAsia"/>
          <w:sz w:val="18"/>
          <w:szCs w:val="18"/>
        </w:rPr>
        <w:t>,</w:t>
      </w:r>
      <w:r>
        <w:rPr>
          <w:sz w:val="18"/>
          <w:szCs w:val="18"/>
        </w:rPr>
        <w:t xml:space="preserve"> </w:t>
      </w:r>
      <w:r w:rsidRPr="006F4274">
        <w:rPr>
          <w:rFonts w:hint="eastAsia"/>
          <w:sz w:val="18"/>
          <w:szCs w:val="18"/>
        </w:rPr>
        <w:t>2015.</w:t>
      </w:r>
    </w:p>
    <w:p w14:paraId="336B8A93" w14:textId="77777777" w:rsidR="006851AA" w:rsidRDefault="006851AA" w:rsidP="006851AA">
      <w:pPr>
        <w:snapToGrid w:val="0"/>
        <w:spacing w:line="300" w:lineRule="auto"/>
        <w:ind w:left="419" w:firstLineChars="0" w:firstLine="0"/>
        <w:rPr>
          <w:sz w:val="18"/>
          <w:szCs w:val="18"/>
        </w:rPr>
      </w:pPr>
      <w:r w:rsidRPr="006F4274">
        <w:rPr>
          <w:sz w:val="18"/>
          <w:szCs w:val="18"/>
        </w:rPr>
        <w:t>Li Song.</w:t>
      </w:r>
      <w:r>
        <w:rPr>
          <w:sz w:val="18"/>
          <w:szCs w:val="18"/>
        </w:rPr>
        <w:t xml:space="preserve"> </w:t>
      </w:r>
      <w:r w:rsidRPr="006F4274">
        <w:rPr>
          <w:sz w:val="18"/>
          <w:szCs w:val="18"/>
        </w:rPr>
        <w:t>Basic research on drilling fluid leakage diagnosis in marine carbonate strata[D].</w:t>
      </w:r>
      <w:r>
        <w:rPr>
          <w:sz w:val="18"/>
          <w:szCs w:val="18"/>
        </w:rPr>
        <w:t xml:space="preserve"> </w:t>
      </w:r>
      <w:r w:rsidRPr="006F4274">
        <w:rPr>
          <w:sz w:val="18"/>
          <w:szCs w:val="18"/>
        </w:rPr>
        <w:t>Southwest Petroleum University, 2015.</w:t>
      </w:r>
    </w:p>
    <w:p w14:paraId="3FAFFF45" w14:textId="13FD2521" w:rsidR="006851AA" w:rsidRDefault="006851AA" w:rsidP="006851AA">
      <w:pPr>
        <w:snapToGrid w:val="0"/>
        <w:spacing w:line="300" w:lineRule="auto"/>
        <w:ind w:left="419" w:firstLineChars="0" w:hanging="419"/>
        <w:rPr>
          <w:sz w:val="18"/>
          <w:szCs w:val="18"/>
        </w:rPr>
      </w:pPr>
      <w:r w:rsidRPr="006F4274">
        <w:rPr>
          <w:rFonts w:hint="eastAsia"/>
          <w:sz w:val="18"/>
          <w:szCs w:val="18"/>
        </w:rPr>
        <w:t>[</w:t>
      </w:r>
      <w:r>
        <w:rPr>
          <w:sz w:val="18"/>
          <w:szCs w:val="18"/>
        </w:rPr>
        <w:t>7</w:t>
      </w:r>
      <w:r w:rsidRPr="006F4274">
        <w:rPr>
          <w:rFonts w:hint="eastAsia"/>
          <w:sz w:val="18"/>
          <w:szCs w:val="18"/>
        </w:rPr>
        <w:t>]</w:t>
      </w:r>
      <w:r>
        <w:rPr>
          <w:sz w:val="18"/>
          <w:szCs w:val="18"/>
        </w:rPr>
        <w:tab/>
      </w:r>
      <w:r w:rsidRPr="006F4274">
        <w:rPr>
          <w:rFonts w:hint="eastAsia"/>
          <w:sz w:val="18"/>
          <w:szCs w:val="18"/>
        </w:rPr>
        <w:t>李松</w:t>
      </w:r>
      <w:r w:rsidRPr="006F4274">
        <w:rPr>
          <w:rFonts w:hint="eastAsia"/>
          <w:sz w:val="18"/>
          <w:szCs w:val="18"/>
        </w:rPr>
        <w:t>,</w:t>
      </w:r>
      <w:r>
        <w:rPr>
          <w:sz w:val="18"/>
          <w:szCs w:val="18"/>
        </w:rPr>
        <w:t xml:space="preserve"> </w:t>
      </w:r>
      <w:r w:rsidRPr="006F4274">
        <w:rPr>
          <w:rFonts w:hint="eastAsia"/>
          <w:sz w:val="18"/>
          <w:szCs w:val="18"/>
        </w:rPr>
        <w:t>康毅力</w:t>
      </w:r>
      <w:r w:rsidRPr="006F4274">
        <w:rPr>
          <w:rFonts w:hint="eastAsia"/>
          <w:sz w:val="18"/>
          <w:szCs w:val="18"/>
        </w:rPr>
        <w:t>,</w:t>
      </w:r>
      <w:r>
        <w:rPr>
          <w:sz w:val="18"/>
          <w:szCs w:val="18"/>
        </w:rPr>
        <w:t xml:space="preserve"> </w:t>
      </w:r>
      <w:r w:rsidRPr="006F4274">
        <w:rPr>
          <w:rFonts w:hint="eastAsia"/>
          <w:sz w:val="18"/>
          <w:szCs w:val="18"/>
        </w:rPr>
        <w:t>李大奇</w:t>
      </w:r>
      <w:r w:rsidRPr="006F4274">
        <w:rPr>
          <w:rFonts w:hint="eastAsia"/>
          <w:sz w:val="18"/>
          <w:szCs w:val="18"/>
        </w:rPr>
        <w:t>,</w:t>
      </w:r>
      <w:r>
        <w:rPr>
          <w:sz w:val="18"/>
          <w:szCs w:val="18"/>
        </w:rPr>
        <w:t xml:space="preserve"> </w:t>
      </w:r>
      <w:r w:rsidRPr="006F4274">
        <w:rPr>
          <w:rFonts w:hint="eastAsia"/>
          <w:sz w:val="18"/>
          <w:szCs w:val="18"/>
        </w:rPr>
        <w:t>等</w:t>
      </w:r>
      <w:r w:rsidRPr="006F4274">
        <w:rPr>
          <w:rFonts w:hint="eastAsia"/>
          <w:sz w:val="18"/>
          <w:szCs w:val="18"/>
        </w:rPr>
        <w:t>.</w:t>
      </w:r>
      <w:r>
        <w:rPr>
          <w:sz w:val="18"/>
          <w:szCs w:val="18"/>
        </w:rPr>
        <w:t xml:space="preserve"> </w:t>
      </w:r>
      <w:r w:rsidRPr="006F4274">
        <w:rPr>
          <w:rFonts w:hint="eastAsia"/>
          <w:sz w:val="18"/>
          <w:szCs w:val="18"/>
        </w:rPr>
        <w:t>裂缝性地层</w:t>
      </w:r>
      <w:r w:rsidRPr="006F4274">
        <w:rPr>
          <w:rFonts w:hint="eastAsia"/>
          <w:sz w:val="18"/>
          <w:szCs w:val="18"/>
        </w:rPr>
        <w:t>H-B</w:t>
      </w:r>
      <w:r w:rsidRPr="006F4274">
        <w:rPr>
          <w:rFonts w:hint="eastAsia"/>
          <w:sz w:val="18"/>
          <w:szCs w:val="18"/>
        </w:rPr>
        <w:t>流型钻井</w:t>
      </w:r>
      <w:r w:rsidRPr="006F4274">
        <w:rPr>
          <w:rFonts w:hint="eastAsia"/>
          <w:sz w:val="18"/>
          <w:szCs w:val="18"/>
        </w:rPr>
        <w:t>液漏失流动模型及实验模拟</w:t>
      </w:r>
      <w:r w:rsidRPr="006F4274">
        <w:rPr>
          <w:rFonts w:hint="eastAsia"/>
          <w:sz w:val="18"/>
          <w:szCs w:val="18"/>
        </w:rPr>
        <w:t>[J].</w:t>
      </w:r>
      <w:r>
        <w:rPr>
          <w:sz w:val="18"/>
          <w:szCs w:val="18"/>
        </w:rPr>
        <w:t xml:space="preserve"> </w:t>
      </w:r>
      <w:r w:rsidRPr="006F4274">
        <w:rPr>
          <w:rFonts w:hint="eastAsia"/>
          <w:sz w:val="18"/>
          <w:szCs w:val="18"/>
        </w:rPr>
        <w:t>石油钻采工艺</w:t>
      </w:r>
      <w:r w:rsidRPr="006F4274">
        <w:rPr>
          <w:rFonts w:hint="eastAsia"/>
          <w:sz w:val="18"/>
          <w:szCs w:val="18"/>
        </w:rPr>
        <w:t>,</w:t>
      </w:r>
      <w:r>
        <w:rPr>
          <w:sz w:val="18"/>
          <w:szCs w:val="18"/>
        </w:rPr>
        <w:t xml:space="preserve"> </w:t>
      </w:r>
      <w:r w:rsidRPr="006F4274">
        <w:rPr>
          <w:rFonts w:hint="eastAsia"/>
          <w:sz w:val="18"/>
          <w:szCs w:val="18"/>
        </w:rPr>
        <w:t>2015,</w:t>
      </w:r>
      <w:r>
        <w:rPr>
          <w:sz w:val="18"/>
          <w:szCs w:val="18"/>
        </w:rPr>
        <w:t xml:space="preserve"> </w:t>
      </w:r>
      <w:r w:rsidRPr="006F4274">
        <w:rPr>
          <w:rFonts w:hint="eastAsia"/>
          <w:sz w:val="18"/>
          <w:szCs w:val="18"/>
        </w:rPr>
        <w:t>37(06):</w:t>
      </w:r>
      <w:r>
        <w:rPr>
          <w:sz w:val="18"/>
          <w:szCs w:val="18"/>
        </w:rPr>
        <w:t xml:space="preserve"> </w:t>
      </w:r>
      <w:r w:rsidRPr="006F4274">
        <w:rPr>
          <w:rFonts w:hint="eastAsia"/>
          <w:sz w:val="18"/>
          <w:szCs w:val="18"/>
        </w:rPr>
        <w:t>57-62.</w:t>
      </w:r>
    </w:p>
    <w:p w14:paraId="5DE0DA0C" w14:textId="71860C32" w:rsidR="006851AA" w:rsidRPr="006F4274" w:rsidRDefault="006851AA" w:rsidP="006851AA">
      <w:pPr>
        <w:snapToGrid w:val="0"/>
        <w:spacing w:line="300" w:lineRule="auto"/>
        <w:ind w:left="419" w:firstLineChars="0" w:firstLine="0"/>
        <w:rPr>
          <w:sz w:val="18"/>
          <w:szCs w:val="18"/>
        </w:rPr>
      </w:pPr>
      <w:r w:rsidRPr="00BA5E99">
        <w:rPr>
          <w:sz w:val="18"/>
          <w:szCs w:val="18"/>
        </w:rPr>
        <w:t>Li Song, Kang Yili, Li Daqi, et al. Flow model and experimental simulation of H-B flow type drilling fluid leakage in fractured formation[J]. Petroleum drilling and production technology, 2015,</w:t>
      </w:r>
      <w:r>
        <w:rPr>
          <w:sz w:val="18"/>
          <w:szCs w:val="18"/>
        </w:rPr>
        <w:t xml:space="preserve"> </w:t>
      </w:r>
      <w:r w:rsidRPr="00BA5E99">
        <w:rPr>
          <w:sz w:val="18"/>
          <w:szCs w:val="18"/>
        </w:rPr>
        <w:t xml:space="preserve">37 (06): 57-62. </w:t>
      </w:r>
    </w:p>
    <w:p w14:paraId="44560A0D" w14:textId="3E8ED69F" w:rsidR="006851AA" w:rsidRPr="006F4274" w:rsidRDefault="006851AA" w:rsidP="006851AA">
      <w:pPr>
        <w:snapToGrid w:val="0"/>
        <w:spacing w:line="300" w:lineRule="auto"/>
        <w:ind w:left="419" w:firstLineChars="0" w:hanging="419"/>
        <w:rPr>
          <w:sz w:val="18"/>
          <w:szCs w:val="18"/>
        </w:rPr>
      </w:pPr>
      <w:r w:rsidRPr="006F4274">
        <w:rPr>
          <w:rFonts w:hint="eastAsia"/>
        </w:rPr>
        <w:t>[</w:t>
      </w:r>
      <w:r>
        <w:t>8</w:t>
      </w:r>
      <w:r w:rsidRPr="006F4274">
        <w:rPr>
          <w:rFonts w:hint="eastAsia"/>
        </w:rPr>
        <w:t>]</w:t>
      </w:r>
      <w:r w:rsidRPr="006F4274">
        <w:rPr>
          <w:rFonts w:hint="eastAsia"/>
        </w:rPr>
        <w:tab/>
      </w:r>
      <w:r w:rsidRPr="006F4274">
        <w:rPr>
          <w:rFonts w:cs="Times New Roman" w:hint="eastAsia"/>
          <w:sz w:val="18"/>
          <w:szCs w:val="18"/>
        </w:rPr>
        <w:t>王雷雯</w:t>
      </w:r>
      <w:r w:rsidRPr="006F4274">
        <w:rPr>
          <w:rFonts w:hint="eastAsia"/>
          <w:sz w:val="18"/>
          <w:szCs w:val="18"/>
        </w:rPr>
        <w:t xml:space="preserve">. </w:t>
      </w:r>
      <w:r w:rsidRPr="006F4274">
        <w:rPr>
          <w:rFonts w:hint="eastAsia"/>
          <w:sz w:val="18"/>
          <w:szCs w:val="18"/>
        </w:rPr>
        <w:t>基于</w:t>
      </w:r>
      <w:r w:rsidRPr="006F4274">
        <w:rPr>
          <w:rFonts w:hint="eastAsia"/>
          <w:sz w:val="18"/>
          <w:szCs w:val="18"/>
        </w:rPr>
        <w:t>BP</w:t>
      </w:r>
      <w:r w:rsidRPr="006F4274">
        <w:rPr>
          <w:rFonts w:hint="eastAsia"/>
          <w:sz w:val="18"/>
          <w:szCs w:val="18"/>
        </w:rPr>
        <w:t>神经网络的钻井防漏堵漏关键参数研究</w:t>
      </w:r>
      <w:r w:rsidRPr="006F4274">
        <w:rPr>
          <w:rFonts w:hint="eastAsia"/>
          <w:sz w:val="18"/>
          <w:szCs w:val="18"/>
        </w:rPr>
        <w:t xml:space="preserve">[D]. </w:t>
      </w:r>
      <w:r w:rsidRPr="006F4274">
        <w:rPr>
          <w:rFonts w:hint="eastAsia"/>
          <w:sz w:val="18"/>
          <w:szCs w:val="18"/>
        </w:rPr>
        <w:t>西南石油大学</w:t>
      </w:r>
      <w:r w:rsidRPr="006F4274">
        <w:rPr>
          <w:rFonts w:hint="eastAsia"/>
          <w:sz w:val="18"/>
          <w:szCs w:val="18"/>
        </w:rPr>
        <w:t>, 2020.</w:t>
      </w:r>
    </w:p>
    <w:p w14:paraId="33CC6C3D" w14:textId="5669AF30" w:rsidR="006851AA" w:rsidRDefault="006851AA" w:rsidP="006851AA">
      <w:pPr>
        <w:snapToGrid w:val="0"/>
        <w:spacing w:line="300" w:lineRule="auto"/>
        <w:ind w:left="419" w:firstLineChars="0" w:firstLine="0"/>
        <w:rPr>
          <w:sz w:val="18"/>
          <w:szCs w:val="18"/>
        </w:rPr>
      </w:pPr>
      <w:r w:rsidRPr="006F4274">
        <w:rPr>
          <w:rFonts w:cs="Times New Roman"/>
          <w:sz w:val="18"/>
          <w:szCs w:val="18"/>
        </w:rPr>
        <w:t>WANG</w:t>
      </w:r>
      <w:r w:rsidRPr="006F4274">
        <w:rPr>
          <w:sz w:val="18"/>
          <w:szCs w:val="18"/>
        </w:rPr>
        <w:t xml:space="preserve"> Lei</w:t>
      </w:r>
      <w:r w:rsidR="006F299A">
        <w:rPr>
          <w:sz w:val="18"/>
          <w:szCs w:val="18"/>
        </w:rPr>
        <w:t xml:space="preserve"> </w:t>
      </w:r>
      <w:r w:rsidRPr="006F4274">
        <w:rPr>
          <w:sz w:val="18"/>
          <w:szCs w:val="18"/>
        </w:rPr>
        <w:t>wen. Research on key parameters of drilling leakageprevention and plugging based on BP neural network</w:t>
      </w:r>
      <w:r w:rsidR="0008229A">
        <w:rPr>
          <w:rFonts w:hint="eastAsia"/>
          <w:sz w:val="18"/>
          <w:szCs w:val="18"/>
        </w:rPr>
        <w:t>[</w:t>
      </w:r>
      <w:r w:rsidRPr="006F4274">
        <w:rPr>
          <w:sz w:val="18"/>
          <w:szCs w:val="18"/>
        </w:rPr>
        <w:t>D]. Chengdu: Southwest Petroleum University, 2019.</w:t>
      </w:r>
    </w:p>
    <w:p w14:paraId="44901541" w14:textId="27FF3E2A" w:rsidR="007C2204" w:rsidRPr="007E41C5" w:rsidRDefault="007C2204"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00D476C7">
        <w:rPr>
          <w:rFonts w:cs="Times New Roman"/>
          <w:sz w:val="18"/>
          <w:szCs w:val="18"/>
        </w:rPr>
        <w:t>9</w:t>
      </w:r>
      <w:r w:rsidRPr="007E41C5">
        <w:rPr>
          <w:rFonts w:cs="Times New Roman" w:hint="eastAsia"/>
          <w:sz w:val="18"/>
          <w:szCs w:val="18"/>
        </w:rPr>
        <w:t>]</w:t>
      </w:r>
      <w:r w:rsidRPr="007E41C5">
        <w:rPr>
          <w:rFonts w:cs="Times New Roman" w:hint="eastAsia"/>
          <w:sz w:val="18"/>
          <w:szCs w:val="18"/>
        </w:rPr>
        <w:tab/>
      </w:r>
      <w:r w:rsidRPr="007E41C5">
        <w:rPr>
          <w:rFonts w:cs="Times New Roman" w:hint="eastAsia"/>
          <w:sz w:val="18"/>
          <w:szCs w:val="18"/>
        </w:rPr>
        <w:t>佘继平</w:t>
      </w:r>
      <w:r w:rsidRPr="007E41C5">
        <w:rPr>
          <w:rFonts w:cs="Times New Roman" w:hint="eastAsia"/>
          <w:sz w:val="18"/>
          <w:szCs w:val="18"/>
        </w:rPr>
        <w:t xml:space="preserve">, </w:t>
      </w:r>
      <w:r w:rsidRPr="007E41C5">
        <w:rPr>
          <w:rFonts w:cs="Times New Roman" w:hint="eastAsia"/>
          <w:sz w:val="18"/>
          <w:szCs w:val="18"/>
        </w:rPr>
        <w:t>张浩</w:t>
      </w:r>
      <w:r w:rsidRPr="007E41C5">
        <w:rPr>
          <w:rFonts w:cs="Times New Roman" w:hint="eastAsia"/>
          <w:sz w:val="18"/>
          <w:szCs w:val="18"/>
        </w:rPr>
        <w:t xml:space="preserve">, </w:t>
      </w:r>
      <w:r w:rsidRPr="007E41C5">
        <w:rPr>
          <w:rFonts w:cs="Times New Roman" w:hint="eastAsia"/>
          <w:sz w:val="18"/>
          <w:szCs w:val="18"/>
        </w:rPr>
        <w:t>洪成云</w:t>
      </w:r>
      <w:r w:rsidR="00043A5B"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 xml:space="preserve">. </w:t>
      </w:r>
      <w:r w:rsidRPr="007E41C5">
        <w:rPr>
          <w:rFonts w:cs="Times New Roman" w:hint="eastAsia"/>
          <w:sz w:val="18"/>
          <w:szCs w:val="18"/>
        </w:rPr>
        <w:t>钻完井过程中储层动态裂缝宽度研究进展</w:t>
      </w:r>
      <w:r w:rsidRPr="007E41C5">
        <w:rPr>
          <w:rFonts w:cs="Times New Roman" w:hint="eastAsia"/>
          <w:sz w:val="18"/>
          <w:szCs w:val="18"/>
        </w:rPr>
        <w:t xml:space="preserve">[J]. </w:t>
      </w:r>
      <w:r w:rsidRPr="007E41C5">
        <w:rPr>
          <w:rFonts w:cs="Times New Roman" w:hint="eastAsia"/>
          <w:sz w:val="18"/>
          <w:szCs w:val="18"/>
        </w:rPr>
        <w:t>钻采工艺</w:t>
      </w:r>
      <w:r w:rsidRPr="007E41C5">
        <w:rPr>
          <w:rFonts w:cs="Times New Roman" w:hint="eastAsia"/>
          <w:sz w:val="18"/>
          <w:szCs w:val="18"/>
        </w:rPr>
        <w:t>, 2012, 35(06): 18-20+7.</w:t>
      </w:r>
    </w:p>
    <w:p w14:paraId="40975805" w14:textId="668C38C0" w:rsidR="0024135C" w:rsidRPr="007E41C5" w:rsidRDefault="007C2204" w:rsidP="00080A3C">
      <w:pPr>
        <w:snapToGrid w:val="0"/>
        <w:spacing w:line="300" w:lineRule="auto"/>
        <w:ind w:left="419" w:firstLineChars="0" w:hanging="419"/>
        <w:rPr>
          <w:rFonts w:cs="Times New Roman"/>
          <w:sz w:val="18"/>
          <w:szCs w:val="18"/>
        </w:rPr>
      </w:pPr>
      <w:r w:rsidRPr="007E41C5">
        <w:rPr>
          <w:rFonts w:cs="Times New Roman"/>
          <w:sz w:val="18"/>
          <w:szCs w:val="18"/>
        </w:rPr>
        <w:tab/>
        <w:t>SHE Jiping, ZHANG Hao, HONG Chengyun, et al. DYNAMICS FRACTUREWIDTH EVALUATION AND APPLICATION STUDY IN DRILLING AND COMPLETION PROCESS[J]. DRILLING &amp; PRODUCTION TECHNOLOGY, 2012, 35(06): 18-20+7.</w:t>
      </w:r>
    </w:p>
    <w:p w14:paraId="06886EE1" w14:textId="0AB3F6DD" w:rsidR="007C2204" w:rsidRPr="007E41C5" w:rsidRDefault="00E771B7"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00D476C7">
        <w:rPr>
          <w:rFonts w:cs="Times New Roman"/>
          <w:sz w:val="18"/>
          <w:szCs w:val="18"/>
        </w:rPr>
        <w:t>10</w:t>
      </w:r>
      <w:r w:rsidRPr="007E41C5">
        <w:rPr>
          <w:rFonts w:cs="Times New Roman" w:hint="eastAsia"/>
          <w:sz w:val="18"/>
          <w:szCs w:val="18"/>
        </w:rPr>
        <w:t>]</w:t>
      </w:r>
      <w:r w:rsidR="00CA5E2D" w:rsidRPr="007E41C5">
        <w:rPr>
          <w:rFonts w:cs="Times New Roman"/>
          <w:sz w:val="18"/>
          <w:szCs w:val="18"/>
        </w:rPr>
        <w:tab/>
      </w:r>
      <w:r w:rsidRPr="007E41C5">
        <w:rPr>
          <w:rFonts w:cs="Times New Roman" w:hint="eastAsia"/>
          <w:sz w:val="18"/>
          <w:szCs w:val="18"/>
        </w:rPr>
        <w:t>刘加杰</w:t>
      </w:r>
      <w:r w:rsidRPr="007E41C5">
        <w:rPr>
          <w:rFonts w:cs="Times New Roman" w:hint="eastAsia"/>
          <w:sz w:val="18"/>
          <w:szCs w:val="18"/>
        </w:rPr>
        <w:t>,</w:t>
      </w:r>
      <w:r w:rsidR="00CA5E2D" w:rsidRPr="007E41C5">
        <w:rPr>
          <w:rFonts w:cs="Times New Roman"/>
          <w:sz w:val="18"/>
          <w:szCs w:val="18"/>
        </w:rPr>
        <w:t xml:space="preserve"> </w:t>
      </w:r>
      <w:r w:rsidRPr="007E41C5">
        <w:rPr>
          <w:rFonts w:cs="Times New Roman" w:hint="eastAsia"/>
          <w:sz w:val="18"/>
          <w:szCs w:val="18"/>
        </w:rPr>
        <w:t>钟颖</w:t>
      </w:r>
      <w:r w:rsidRPr="007E41C5">
        <w:rPr>
          <w:rFonts w:cs="Times New Roman" w:hint="eastAsia"/>
          <w:sz w:val="18"/>
          <w:szCs w:val="18"/>
        </w:rPr>
        <w:t>,</w:t>
      </w:r>
      <w:r w:rsidR="00CA5E2D" w:rsidRPr="007E41C5">
        <w:rPr>
          <w:rFonts w:cs="Times New Roman"/>
          <w:sz w:val="18"/>
          <w:szCs w:val="18"/>
        </w:rPr>
        <w:t xml:space="preserve"> </w:t>
      </w:r>
      <w:r w:rsidRPr="007E41C5">
        <w:rPr>
          <w:rFonts w:cs="Times New Roman" w:hint="eastAsia"/>
          <w:sz w:val="18"/>
          <w:szCs w:val="18"/>
        </w:rPr>
        <w:t>张浩</w:t>
      </w:r>
      <w:r w:rsidRPr="007E41C5">
        <w:rPr>
          <w:rFonts w:cs="Times New Roman" w:hint="eastAsia"/>
          <w:sz w:val="18"/>
          <w:szCs w:val="18"/>
        </w:rPr>
        <w:t>.</w:t>
      </w:r>
      <w:r w:rsidR="00CA5E2D" w:rsidRPr="007E41C5">
        <w:rPr>
          <w:rFonts w:cs="Times New Roman"/>
          <w:sz w:val="18"/>
          <w:szCs w:val="18"/>
        </w:rPr>
        <w:t xml:space="preserve"> </w:t>
      </w:r>
      <w:r w:rsidRPr="007E41C5">
        <w:rPr>
          <w:rFonts w:cs="Times New Roman" w:hint="eastAsia"/>
          <w:sz w:val="18"/>
          <w:szCs w:val="18"/>
        </w:rPr>
        <w:t>利用钻井液漏失资料预测裂缝宽度</w:t>
      </w:r>
      <w:r w:rsidRPr="007E41C5">
        <w:rPr>
          <w:rFonts w:cs="Times New Roman" w:hint="eastAsia"/>
          <w:sz w:val="18"/>
          <w:szCs w:val="18"/>
        </w:rPr>
        <w:t>[J].</w:t>
      </w:r>
      <w:r w:rsidR="00CA5E2D" w:rsidRPr="007E41C5">
        <w:rPr>
          <w:rFonts w:cs="Times New Roman"/>
          <w:sz w:val="18"/>
          <w:szCs w:val="18"/>
        </w:rPr>
        <w:t xml:space="preserve"> </w:t>
      </w:r>
      <w:r w:rsidRPr="007E41C5">
        <w:rPr>
          <w:rFonts w:cs="Times New Roman" w:hint="eastAsia"/>
          <w:sz w:val="18"/>
          <w:szCs w:val="18"/>
        </w:rPr>
        <w:t>中国井矿盐</w:t>
      </w:r>
      <w:r w:rsidRPr="007E41C5">
        <w:rPr>
          <w:rFonts w:cs="Times New Roman" w:hint="eastAsia"/>
          <w:sz w:val="18"/>
          <w:szCs w:val="18"/>
        </w:rPr>
        <w:t>,</w:t>
      </w:r>
      <w:r w:rsidR="00CA5E2D" w:rsidRPr="007E41C5">
        <w:rPr>
          <w:rFonts w:cs="Times New Roman"/>
          <w:sz w:val="18"/>
          <w:szCs w:val="18"/>
        </w:rPr>
        <w:t xml:space="preserve"> </w:t>
      </w:r>
      <w:r w:rsidRPr="007E41C5">
        <w:rPr>
          <w:rFonts w:cs="Times New Roman" w:hint="eastAsia"/>
          <w:sz w:val="18"/>
          <w:szCs w:val="18"/>
        </w:rPr>
        <w:t>2014,</w:t>
      </w:r>
      <w:r w:rsidR="00CA5E2D" w:rsidRPr="007E41C5">
        <w:rPr>
          <w:rFonts w:cs="Times New Roman"/>
          <w:sz w:val="18"/>
          <w:szCs w:val="18"/>
        </w:rPr>
        <w:t xml:space="preserve"> </w:t>
      </w:r>
      <w:r w:rsidRPr="007E41C5">
        <w:rPr>
          <w:rFonts w:cs="Times New Roman" w:hint="eastAsia"/>
          <w:sz w:val="18"/>
          <w:szCs w:val="18"/>
        </w:rPr>
        <w:t>45(03):</w:t>
      </w:r>
      <w:r w:rsidR="00CA5E2D" w:rsidRPr="007E41C5">
        <w:rPr>
          <w:rFonts w:cs="Times New Roman"/>
          <w:sz w:val="18"/>
          <w:szCs w:val="18"/>
        </w:rPr>
        <w:t xml:space="preserve"> </w:t>
      </w:r>
      <w:r w:rsidRPr="007E41C5">
        <w:rPr>
          <w:rFonts w:cs="Times New Roman" w:hint="eastAsia"/>
          <w:sz w:val="18"/>
          <w:szCs w:val="18"/>
        </w:rPr>
        <w:t>20-22.</w:t>
      </w:r>
    </w:p>
    <w:p w14:paraId="4DF9CC31" w14:textId="75361778" w:rsidR="007C2204" w:rsidRPr="007E41C5" w:rsidRDefault="00CA5E2D" w:rsidP="00080A3C">
      <w:pPr>
        <w:snapToGrid w:val="0"/>
        <w:spacing w:line="300" w:lineRule="auto"/>
        <w:ind w:left="419" w:firstLineChars="0" w:firstLine="0"/>
        <w:rPr>
          <w:rFonts w:cs="Times New Roman"/>
          <w:sz w:val="18"/>
          <w:szCs w:val="18"/>
        </w:rPr>
      </w:pPr>
      <w:r w:rsidRPr="007E41C5">
        <w:rPr>
          <w:rFonts w:cs="Times New Roman"/>
          <w:sz w:val="18"/>
          <w:szCs w:val="18"/>
        </w:rPr>
        <w:t>Liu Jiajie, Zhong Yin, Zhang Hao. Forecast Crack Width with Drilling Fluid Leakage Data[J].</w:t>
      </w:r>
      <w:r w:rsidRPr="007E41C5">
        <w:rPr>
          <w:sz w:val="18"/>
          <w:szCs w:val="18"/>
        </w:rPr>
        <w:t xml:space="preserve"> </w:t>
      </w:r>
      <w:r w:rsidRPr="007E41C5">
        <w:rPr>
          <w:rFonts w:cs="Times New Roman"/>
          <w:sz w:val="18"/>
          <w:szCs w:val="18"/>
        </w:rPr>
        <w:t>China Well and Rock Salt, 2014, 45(03): 20-22.</w:t>
      </w:r>
    </w:p>
    <w:p w14:paraId="0B3002CD" w14:textId="243FE6D2" w:rsidR="00754E86" w:rsidRPr="007E41C5" w:rsidRDefault="00754E86"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00D476C7">
        <w:rPr>
          <w:rFonts w:cs="Times New Roman"/>
          <w:sz w:val="18"/>
          <w:szCs w:val="18"/>
        </w:rPr>
        <w:t>11</w:t>
      </w:r>
      <w:r w:rsidRPr="007E41C5">
        <w:rPr>
          <w:rFonts w:cs="Times New Roman" w:hint="eastAsia"/>
          <w:sz w:val="18"/>
          <w:szCs w:val="18"/>
        </w:rPr>
        <w:t>]</w:t>
      </w:r>
      <w:r w:rsidRPr="007E41C5">
        <w:rPr>
          <w:rFonts w:cs="Times New Roman" w:hint="eastAsia"/>
          <w:sz w:val="18"/>
          <w:szCs w:val="18"/>
        </w:rPr>
        <w:tab/>
      </w:r>
      <w:r w:rsidRPr="007E41C5">
        <w:rPr>
          <w:rFonts w:cs="Times New Roman" w:hint="eastAsia"/>
          <w:sz w:val="18"/>
          <w:szCs w:val="18"/>
        </w:rPr>
        <w:t>赵洋</w:t>
      </w:r>
      <w:r w:rsidRPr="007E41C5">
        <w:rPr>
          <w:rFonts w:cs="Times New Roman" w:hint="eastAsia"/>
          <w:sz w:val="18"/>
          <w:szCs w:val="18"/>
        </w:rPr>
        <w:t xml:space="preserve">, </w:t>
      </w:r>
      <w:r w:rsidRPr="007E41C5">
        <w:rPr>
          <w:rFonts w:cs="Times New Roman" w:hint="eastAsia"/>
          <w:sz w:val="18"/>
          <w:szCs w:val="18"/>
        </w:rPr>
        <w:t>邓明毅</w:t>
      </w:r>
      <w:r w:rsidRPr="007E41C5">
        <w:rPr>
          <w:rFonts w:cs="Times New Roman" w:hint="eastAsia"/>
          <w:sz w:val="18"/>
          <w:szCs w:val="18"/>
        </w:rPr>
        <w:t xml:space="preserve">, </w:t>
      </w:r>
      <w:r w:rsidRPr="007E41C5">
        <w:rPr>
          <w:rFonts w:cs="Times New Roman" w:hint="eastAsia"/>
          <w:sz w:val="18"/>
          <w:szCs w:val="18"/>
        </w:rPr>
        <w:t>曾文强</w:t>
      </w:r>
      <w:r w:rsidR="00043A5B"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 Griffiths</w:t>
      </w:r>
      <w:r w:rsidRPr="007E41C5">
        <w:rPr>
          <w:rFonts w:cs="Times New Roman" w:hint="eastAsia"/>
          <w:sz w:val="18"/>
          <w:szCs w:val="18"/>
        </w:rPr>
        <w:t>天然裂缝宽度预测模型研究与分析</w:t>
      </w:r>
      <w:r w:rsidRPr="007E41C5">
        <w:rPr>
          <w:rFonts w:cs="Times New Roman" w:hint="eastAsia"/>
          <w:sz w:val="18"/>
          <w:szCs w:val="18"/>
        </w:rPr>
        <w:t xml:space="preserve">[J]. </w:t>
      </w:r>
      <w:r w:rsidRPr="007E41C5">
        <w:rPr>
          <w:rFonts w:cs="Times New Roman" w:hint="eastAsia"/>
          <w:sz w:val="18"/>
          <w:szCs w:val="18"/>
        </w:rPr>
        <w:t>钻采工艺</w:t>
      </w:r>
      <w:r w:rsidRPr="007E41C5">
        <w:rPr>
          <w:rFonts w:cs="Times New Roman" w:hint="eastAsia"/>
          <w:sz w:val="18"/>
          <w:szCs w:val="18"/>
        </w:rPr>
        <w:t>, 2017, 40(05): 102-105+7.</w:t>
      </w:r>
    </w:p>
    <w:p w14:paraId="49A3BC92" w14:textId="2F72A732" w:rsidR="007C2204" w:rsidRPr="007E41C5" w:rsidRDefault="00754E86" w:rsidP="00080A3C">
      <w:pPr>
        <w:snapToGrid w:val="0"/>
        <w:spacing w:line="300" w:lineRule="auto"/>
        <w:ind w:left="419" w:firstLineChars="0" w:firstLine="0"/>
        <w:rPr>
          <w:rFonts w:cs="Times New Roman"/>
          <w:sz w:val="18"/>
          <w:szCs w:val="18"/>
        </w:rPr>
      </w:pPr>
      <w:r w:rsidRPr="007E41C5">
        <w:rPr>
          <w:rFonts w:cs="Times New Roman"/>
          <w:sz w:val="18"/>
          <w:szCs w:val="18"/>
        </w:rPr>
        <w:t>ZHAO Yang, DENG Mingyi, ZENG Wenqiang, et al. STUDY ON MODEL PREDICITION WIDTH OF GRIFFITHS NATURAL FRACTURE[J]. DRILLING &amp; PRODUCTION TECHNOLOGY, 2017,40(05): 102-105.</w:t>
      </w:r>
    </w:p>
    <w:p w14:paraId="54B26E03" w14:textId="6DA7DCDD" w:rsidR="00754E86" w:rsidRPr="007E41C5" w:rsidRDefault="00754E86"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00D476C7">
        <w:rPr>
          <w:rFonts w:cs="Times New Roman"/>
          <w:sz w:val="18"/>
          <w:szCs w:val="18"/>
        </w:rPr>
        <w:t>12</w:t>
      </w:r>
      <w:r w:rsidRPr="007E41C5">
        <w:rPr>
          <w:rFonts w:cs="Times New Roman" w:hint="eastAsia"/>
          <w:sz w:val="18"/>
          <w:szCs w:val="18"/>
        </w:rPr>
        <w:t>]</w:t>
      </w:r>
      <w:r w:rsidRPr="007E41C5">
        <w:rPr>
          <w:rFonts w:cs="Times New Roman" w:hint="eastAsia"/>
          <w:sz w:val="18"/>
          <w:szCs w:val="18"/>
        </w:rPr>
        <w:tab/>
      </w:r>
      <w:r w:rsidRPr="007E41C5">
        <w:rPr>
          <w:rFonts w:cs="Times New Roman" w:hint="eastAsia"/>
          <w:sz w:val="18"/>
          <w:szCs w:val="18"/>
        </w:rPr>
        <w:t>陈曾伟</w:t>
      </w:r>
      <w:r w:rsidRPr="007E41C5">
        <w:rPr>
          <w:rFonts w:cs="Times New Roman" w:hint="eastAsia"/>
          <w:sz w:val="18"/>
          <w:szCs w:val="18"/>
        </w:rPr>
        <w:t xml:space="preserve">. </w:t>
      </w:r>
      <w:r w:rsidRPr="007E41C5">
        <w:rPr>
          <w:rFonts w:cs="Times New Roman" w:hint="eastAsia"/>
          <w:sz w:val="18"/>
          <w:szCs w:val="18"/>
        </w:rPr>
        <w:t>基于神经网络算法的井下裂缝诊断与堵漏技术</w:t>
      </w:r>
      <w:r w:rsidRPr="007E41C5">
        <w:rPr>
          <w:rFonts w:cs="Times New Roman" w:hint="eastAsia"/>
          <w:sz w:val="18"/>
          <w:szCs w:val="18"/>
        </w:rPr>
        <w:t xml:space="preserve">[J]. </w:t>
      </w:r>
      <w:r w:rsidRPr="007E41C5">
        <w:rPr>
          <w:rFonts w:cs="Times New Roman" w:hint="eastAsia"/>
          <w:sz w:val="18"/>
          <w:szCs w:val="18"/>
        </w:rPr>
        <w:t>钻井液与完井液</w:t>
      </w:r>
      <w:r w:rsidRPr="007E41C5">
        <w:rPr>
          <w:rFonts w:cs="Times New Roman" w:hint="eastAsia"/>
          <w:sz w:val="18"/>
          <w:szCs w:val="18"/>
        </w:rPr>
        <w:t>, 2019, 36(01): 20-24.</w:t>
      </w:r>
    </w:p>
    <w:p w14:paraId="136A0972" w14:textId="5C335E47" w:rsidR="007C2204" w:rsidRPr="007E41C5" w:rsidRDefault="00754E86" w:rsidP="00080A3C">
      <w:pPr>
        <w:snapToGrid w:val="0"/>
        <w:spacing w:line="300" w:lineRule="auto"/>
        <w:ind w:left="419" w:firstLineChars="0" w:firstLine="0"/>
        <w:rPr>
          <w:rFonts w:cs="Times New Roman"/>
          <w:sz w:val="18"/>
          <w:szCs w:val="18"/>
        </w:rPr>
      </w:pPr>
      <w:r w:rsidRPr="007E41C5">
        <w:rPr>
          <w:rFonts w:cs="Times New Roman"/>
          <w:sz w:val="18"/>
          <w:szCs w:val="18"/>
        </w:rPr>
        <w:t>CHEN Zengwei. Downhole Fracture Diagnosis and Mud Loss Control Technologies Bases on Neural Network Algorithm[J]. Drilling Fluid &amp; Completion Fluid, 2019, 36(01): 20-24.</w:t>
      </w:r>
    </w:p>
    <w:p w14:paraId="39664C25" w14:textId="7E1EC8A2" w:rsidR="00754E86" w:rsidRPr="007E41C5" w:rsidRDefault="00754E86"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Pr="007E41C5">
        <w:rPr>
          <w:rFonts w:cs="Times New Roman"/>
          <w:sz w:val="18"/>
          <w:szCs w:val="18"/>
        </w:rPr>
        <w:t>1</w:t>
      </w:r>
      <w:r w:rsidR="00D476C7">
        <w:rPr>
          <w:rFonts w:cs="Times New Roman"/>
          <w:sz w:val="18"/>
          <w:szCs w:val="18"/>
        </w:rPr>
        <w:t>3</w:t>
      </w:r>
      <w:r w:rsidRPr="007E41C5">
        <w:rPr>
          <w:rFonts w:cs="Times New Roman" w:hint="eastAsia"/>
          <w:sz w:val="18"/>
          <w:szCs w:val="18"/>
        </w:rPr>
        <w:t>]</w:t>
      </w:r>
      <w:r w:rsidRPr="007E41C5">
        <w:rPr>
          <w:rFonts w:cs="Times New Roman" w:hint="eastAsia"/>
          <w:sz w:val="18"/>
          <w:szCs w:val="18"/>
        </w:rPr>
        <w:tab/>
      </w:r>
      <w:r w:rsidRPr="007E41C5">
        <w:rPr>
          <w:rFonts w:cs="Times New Roman" w:hint="eastAsia"/>
          <w:sz w:val="18"/>
          <w:szCs w:val="18"/>
        </w:rPr>
        <w:t>何涛</w:t>
      </w:r>
      <w:r w:rsidRPr="007E41C5">
        <w:rPr>
          <w:rFonts w:cs="Times New Roman" w:hint="eastAsia"/>
          <w:sz w:val="18"/>
          <w:szCs w:val="18"/>
        </w:rPr>
        <w:t xml:space="preserve">, </w:t>
      </w:r>
      <w:r w:rsidRPr="007E41C5">
        <w:rPr>
          <w:rFonts w:cs="Times New Roman" w:hint="eastAsia"/>
          <w:sz w:val="18"/>
          <w:szCs w:val="18"/>
        </w:rPr>
        <w:t>谢显涛</w:t>
      </w:r>
      <w:r w:rsidRPr="007E41C5">
        <w:rPr>
          <w:rFonts w:cs="Times New Roman" w:hint="eastAsia"/>
          <w:sz w:val="18"/>
          <w:szCs w:val="18"/>
        </w:rPr>
        <w:t xml:space="preserve">, </w:t>
      </w:r>
      <w:r w:rsidRPr="007E41C5">
        <w:rPr>
          <w:rFonts w:cs="Times New Roman" w:hint="eastAsia"/>
          <w:sz w:val="18"/>
          <w:szCs w:val="18"/>
        </w:rPr>
        <w:t>王君</w:t>
      </w:r>
      <w:r w:rsidR="00043A5B"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 xml:space="preserve">. </w:t>
      </w:r>
      <w:r w:rsidRPr="007E41C5">
        <w:rPr>
          <w:rFonts w:cs="Times New Roman" w:hint="eastAsia"/>
          <w:sz w:val="18"/>
          <w:szCs w:val="18"/>
        </w:rPr>
        <w:t>利用优化</w:t>
      </w:r>
      <w:r w:rsidRPr="007E41C5">
        <w:rPr>
          <w:rFonts w:cs="Times New Roman" w:hint="eastAsia"/>
          <w:sz w:val="18"/>
          <w:szCs w:val="18"/>
        </w:rPr>
        <w:t>BP</w:t>
      </w:r>
      <w:r w:rsidRPr="007E41C5">
        <w:rPr>
          <w:rFonts w:cs="Times New Roman" w:hint="eastAsia"/>
          <w:sz w:val="18"/>
          <w:szCs w:val="18"/>
        </w:rPr>
        <w:t>神经网络建立裂缝宽度预测模型</w:t>
      </w:r>
      <w:r w:rsidRPr="007E41C5">
        <w:rPr>
          <w:rFonts w:cs="Times New Roman" w:hint="eastAsia"/>
          <w:sz w:val="18"/>
          <w:szCs w:val="18"/>
        </w:rPr>
        <w:t xml:space="preserve">[J]. </w:t>
      </w:r>
      <w:r w:rsidRPr="007E41C5">
        <w:rPr>
          <w:rFonts w:cs="Times New Roman" w:hint="eastAsia"/>
          <w:sz w:val="18"/>
          <w:szCs w:val="18"/>
        </w:rPr>
        <w:t>钻井液与完井液</w:t>
      </w:r>
      <w:r w:rsidRPr="007E41C5">
        <w:rPr>
          <w:rFonts w:cs="Times New Roman" w:hint="eastAsia"/>
          <w:sz w:val="18"/>
          <w:szCs w:val="18"/>
        </w:rPr>
        <w:t>, 2021, 38(02): 201-206.</w:t>
      </w:r>
    </w:p>
    <w:p w14:paraId="2484015B" w14:textId="77777777" w:rsidR="00754E86" w:rsidRPr="007E41C5" w:rsidRDefault="00754E86" w:rsidP="00080A3C">
      <w:pPr>
        <w:snapToGrid w:val="0"/>
        <w:spacing w:line="300" w:lineRule="auto"/>
        <w:ind w:left="419" w:firstLineChars="0" w:firstLine="0"/>
        <w:rPr>
          <w:rFonts w:cs="Times New Roman"/>
          <w:sz w:val="18"/>
          <w:szCs w:val="18"/>
        </w:rPr>
      </w:pPr>
      <w:r w:rsidRPr="007E41C5">
        <w:rPr>
          <w:rFonts w:cs="Times New Roman"/>
          <w:sz w:val="18"/>
          <w:szCs w:val="18"/>
        </w:rPr>
        <w:t>HE Tao, XIE Xiantao, WANG Jun, et al. Crack Width Prediction Model Based On Optimized BP Neural Network[J]. Drilling Fluid &amp; Completion Fluid, 2021, 38(02): 201-206.</w:t>
      </w:r>
    </w:p>
    <w:p w14:paraId="7734D8B2" w14:textId="773BE650" w:rsidR="00754E86" w:rsidRPr="007E41C5" w:rsidRDefault="00754E86"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Pr="007E41C5">
        <w:rPr>
          <w:rFonts w:cs="Times New Roman"/>
          <w:sz w:val="18"/>
          <w:szCs w:val="18"/>
        </w:rPr>
        <w:t>1</w:t>
      </w:r>
      <w:r w:rsidR="00D476C7">
        <w:rPr>
          <w:rFonts w:cs="Times New Roman"/>
          <w:sz w:val="18"/>
          <w:szCs w:val="18"/>
        </w:rPr>
        <w:t>4</w:t>
      </w:r>
      <w:r w:rsidRPr="007E41C5">
        <w:rPr>
          <w:rFonts w:cs="Times New Roman" w:hint="eastAsia"/>
          <w:sz w:val="18"/>
          <w:szCs w:val="18"/>
        </w:rPr>
        <w:t>]</w:t>
      </w:r>
      <w:r w:rsidRPr="007E41C5">
        <w:rPr>
          <w:rFonts w:cs="Times New Roman" w:hint="eastAsia"/>
          <w:sz w:val="18"/>
          <w:szCs w:val="18"/>
        </w:rPr>
        <w:tab/>
      </w:r>
      <w:r w:rsidRPr="007E41C5">
        <w:rPr>
          <w:rFonts w:cs="Times New Roman" w:hint="eastAsia"/>
          <w:sz w:val="18"/>
          <w:szCs w:val="18"/>
        </w:rPr>
        <w:t>王健</w:t>
      </w:r>
      <w:r w:rsidRPr="007E41C5">
        <w:rPr>
          <w:rFonts w:cs="Times New Roman" w:hint="eastAsia"/>
          <w:sz w:val="18"/>
          <w:szCs w:val="18"/>
        </w:rPr>
        <w:t xml:space="preserve">, </w:t>
      </w:r>
      <w:r w:rsidRPr="007E41C5">
        <w:rPr>
          <w:rFonts w:cs="Times New Roman" w:hint="eastAsia"/>
          <w:sz w:val="18"/>
          <w:szCs w:val="18"/>
        </w:rPr>
        <w:t>徐加放</w:t>
      </w:r>
      <w:r w:rsidRPr="007E41C5">
        <w:rPr>
          <w:rFonts w:cs="Times New Roman" w:hint="eastAsia"/>
          <w:sz w:val="18"/>
          <w:szCs w:val="18"/>
        </w:rPr>
        <w:t xml:space="preserve">, </w:t>
      </w:r>
      <w:r w:rsidRPr="007E41C5">
        <w:rPr>
          <w:rFonts w:cs="Times New Roman" w:hint="eastAsia"/>
          <w:sz w:val="18"/>
          <w:szCs w:val="18"/>
        </w:rPr>
        <w:t>赵密福</w:t>
      </w:r>
      <w:r w:rsidR="00043A5B"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 xml:space="preserve">. </w:t>
      </w:r>
      <w:r w:rsidRPr="007E41C5">
        <w:rPr>
          <w:rFonts w:cs="Times New Roman" w:hint="eastAsia"/>
          <w:sz w:val="18"/>
          <w:szCs w:val="18"/>
        </w:rPr>
        <w:t>基于神经网络的钻井液漏失裂缝宽度预测研究</w:t>
      </w:r>
      <w:r w:rsidRPr="007E41C5">
        <w:rPr>
          <w:rFonts w:cs="Times New Roman" w:hint="eastAsia"/>
          <w:sz w:val="18"/>
          <w:szCs w:val="18"/>
        </w:rPr>
        <w:t xml:space="preserve">[J]. </w:t>
      </w:r>
      <w:r w:rsidRPr="007E41C5">
        <w:rPr>
          <w:rFonts w:cs="Times New Roman" w:hint="eastAsia"/>
          <w:sz w:val="18"/>
          <w:szCs w:val="18"/>
        </w:rPr>
        <w:t>煤田地质与勘探</w:t>
      </w:r>
      <w:r w:rsidRPr="007E41C5">
        <w:rPr>
          <w:rFonts w:cs="Times New Roman" w:hint="eastAsia"/>
          <w:sz w:val="18"/>
          <w:szCs w:val="18"/>
        </w:rPr>
        <w:t>, 2023, 51(09): 81-88.</w:t>
      </w:r>
    </w:p>
    <w:p w14:paraId="1FC1A80D" w14:textId="416A204C" w:rsidR="007C2204" w:rsidRDefault="00754E86" w:rsidP="00080A3C">
      <w:pPr>
        <w:snapToGrid w:val="0"/>
        <w:spacing w:line="300" w:lineRule="auto"/>
        <w:ind w:left="419" w:firstLineChars="0" w:firstLine="0"/>
        <w:rPr>
          <w:rFonts w:cs="Times New Roman"/>
          <w:sz w:val="18"/>
          <w:szCs w:val="18"/>
        </w:rPr>
      </w:pPr>
      <w:bookmarkStart w:id="62" w:name="_Hlk163233550"/>
      <w:r w:rsidRPr="007E41C5">
        <w:rPr>
          <w:rFonts w:cs="Times New Roman"/>
          <w:sz w:val="18"/>
          <w:szCs w:val="18"/>
        </w:rPr>
        <w:t>WANG Jian, XU Jiafang, ZHAO Mifu, et al. Prediction of crack width of drilling fluid leakage based on neural network[J]. Coal Geology &amp; Exploration</w:t>
      </w:r>
      <w:bookmarkEnd w:id="62"/>
      <w:r w:rsidRPr="007E41C5">
        <w:rPr>
          <w:rFonts w:cs="Times New Roman"/>
          <w:sz w:val="18"/>
          <w:szCs w:val="18"/>
        </w:rPr>
        <w:t>, 2023, 51(09): 81-88.</w:t>
      </w:r>
    </w:p>
    <w:p w14:paraId="68678ABF" w14:textId="74B706B1" w:rsidR="004E34B8" w:rsidRPr="004E34B8" w:rsidRDefault="004E34B8" w:rsidP="004E34B8">
      <w:pPr>
        <w:snapToGrid w:val="0"/>
        <w:spacing w:line="300" w:lineRule="auto"/>
        <w:ind w:left="419" w:firstLineChars="0" w:hanging="419"/>
        <w:rPr>
          <w:rFonts w:cs="Times New Roman"/>
          <w:sz w:val="18"/>
          <w:szCs w:val="18"/>
        </w:rPr>
      </w:pPr>
      <w:r w:rsidRPr="004E34B8">
        <w:rPr>
          <w:rFonts w:cs="Times New Roman" w:hint="eastAsia"/>
          <w:sz w:val="18"/>
          <w:szCs w:val="18"/>
        </w:rPr>
        <w:t>[</w:t>
      </w:r>
      <w:r>
        <w:rPr>
          <w:rFonts w:cs="Times New Roman"/>
          <w:sz w:val="18"/>
          <w:szCs w:val="18"/>
        </w:rPr>
        <w:t>1</w:t>
      </w:r>
      <w:r w:rsidR="00D476C7">
        <w:rPr>
          <w:rFonts w:cs="Times New Roman"/>
          <w:sz w:val="18"/>
          <w:szCs w:val="18"/>
        </w:rPr>
        <w:t>5</w:t>
      </w:r>
      <w:r w:rsidRPr="004E34B8">
        <w:rPr>
          <w:rFonts w:cs="Times New Roman" w:hint="eastAsia"/>
          <w:sz w:val="18"/>
          <w:szCs w:val="18"/>
        </w:rPr>
        <w:t>]</w:t>
      </w:r>
      <w:r>
        <w:rPr>
          <w:rFonts w:cs="Times New Roman"/>
          <w:sz w:val="18"/>
          <w:szCs w:val="18"/>
        </w:rPr>
        <w:tab/>
      </w:r>
      <w:r w:rsidRPr="004E34B8">
        <w:rPr>
          <w:rFonts w:cs="Times New Roman" w:hint="eastAsia"/>
          <w:sz w:val="18"/>
          <w:szCs w:val="18"/>
        </w:rPr>
        <w:t>王健</w:t>
      </w:r>
      <w:r w:rsidRPr="004E34B8">
        <w:rPr>
          <w:rFonts w:cs="Times New Roman" w:hint="eastAsia"/>
          <w:sz w:val="18"/>
          <w:szCs w:val="18"/>
        </w:rPr>
        <w:t>,</w:t>
      </w:r>
      <w:r>
        <w:rPr>
          <w:rFonts w:cs="Times New Roman"/>
          <w:sz w:val="18"/>
          <w:szCs w:val="18"/>
        </w:rPr>
        <w:t xml:space="preserve"> </w:t>
      </w:r>
      <w:r w:rsidRPr="004E34B8">
        <w:rPr>
          <w:rFonts w:cs="Times New Roman" w:hint="eastAsia"/>
          <w:sz w:val="18"/>
          <w:szCs w:val="18"/>
        </w:rPr>
        <w:t>徐加放</w:t>
      </w:r>
      <w:r w:rsidRPr="004E34B8">
        <w:rPr>
          <w:rFonts w:cs="Times New Roman" w:hint="eastAsia"/>
          <w:sz w:val="18"/>
          <w:szCs w:val="18"/>
        </w:rPr>
        <w:t>,</w:t>
      </w:r>
      <w:r>
        <w:rPr>
          <w:rFonts w:cs="Times New Roman"/>
          <w:sz w:val="18"/>
          <w:szCs w:val="18"/>
        </w:rPr>
        <w:t xml:space="preserve"> </w:t>
      </w:r>
      <w:r w:rsidRPr="004E34B8">
        <w:rPr>
          <w:rFonts w:cs="Times New Roman" w:hint="eastAsia"/>
          <w:sz w:val="18"/>
          <w:szCs w:val="18"/>
        </w:rPr>
        <w:t>赵密福</w:t>
      </w:r>
      <w:r w:rsidRPr="004E34B8">
        <w:rPr>
          <w:rFonts w:cs="Times New Roman" w:hint="eastAsia"/>
          <w:sz w:val="18"/>
          <w:szCs w:val="18"/>
        </w:rPr>
        <w:t>,</w:t>
      </w:r>
      <w:r>
        <w:rPr>
          <w:rFonts w:cs="Times New Roman"/>
          <w:sz w:val="18"/>
          <w:szCs w:val="18"/>
        </w:rPr>
        <w:t xml:space="preserve"> </w:t>
      </w:r>
      <w:r w:rsidRPr="004E34B8">
        <w:rPr>
          <w:rFonts w:cs="Times New Roman" w:hint="eastAsia"/>
          <w:sz w:val="18"/>
          <w:szCs w:val="18"/>
        </w:rPr>
        <w:t>等</w:t>
      </w:r>
      <w:r w:rsidRPr="004E34B8">
        <w:rPr>
          <w:rFonts w:cs="Times New Roman" w:hint="eastAsia"/>
          <w:sz w:val="18"/>
          <w:szCs w:val="18"/>
        </w:rPr>
        <w:t>.</w:t>
      </w:r>
      <w:r>
        <w:rPr>
          <w:rFonts w:cs="Times New Roman"/>
          <w:sz w:val="18"/>
          <w:szCs w:val="18"/>
        </w:rPr>
        <w:t xml:space="preserve"> </w:t>
      </w:r>
      <w:r w:rsidRPr="004E34B8">
        <w:rPr>
          <w:rFonts w:cs="Times New Roman" w:hint="eastAsia"/>
          <w:sz w:val="18"/>
          <w:szCs w:val="18"/>
        </w:rPr>
        <w:t>基于神经网络的储层裂缝宽度预测研究</w:t>
      </w:r>
      <w:r w:rsidRPr="004E34B8">
        <w:rPr>
          <w:rFonts w:cs="Times New Roman" w:hint="eastAsia"/>
          <w:sz w:val="18"/>
          <w:szCs w:val="18"/>
        </w:rPr>
        <w:t>[J].</w:t>
      </w:r>
      <w:r>
        <w:rPr>
          <w:rFonts w:cs="Times New Roman"/>
          <w:sz w:val="18"/>
          <w:szCs w:val="18"/>
        </w:rPr>
        <w:t xml:space="preserve"> </w:t>
      </w:r>
      <w:r w:rsidRPr="004E34B8">
        <w:rPr>
          <w:rFonts w:cs="Times New Roman" w:hint="eastAsia"/>
          <w:sz w:val="18"/>
          <w:szCs w:val="18"/>
        </w:rPr>
        <w:t>煤田地质与勘探</w:t>
      </w:r>
      <w:r w:rsidRPr="004E34B8">
        <w:rPr>
          <w:rFonts w:cs="Times New Roman" w:hint="eastAsia"/>
          <w:sz w:val="18"/>
          <w:szCs w:val="18"/>
        </w:rPr>
        <w:t>:</w:t>
      </w:r>
      <w:r>
        <w:rPr>
          <w:rFonts w:cs="Times New Roman"/>
          <w:sz w:val="18"/>
          <w:szCs w:val="18"/>
        </w:rPr>
        <w:t xml:space="preserve"> </w:t>
      </w:r>
      <w:r w:rsidRPr="004E34B8">
        <w:rPr>
          <w:rFonts w:cs="Times New Roman" w:hint="eastAsia"/>
          <w:sz w:val="18"/>
          <w:szCs w:val="18"/>
        </w:rPr>
        <w:t>1-8</w:t>
      </w:r>
      <w:r>
        <w:rPr>
          <w:rFonts w:cs="Times New Roman"/>
          <w:sz w:val="18"/>
          <w:szCs w:val="18"/>
        </w:rPr>
        <w:t xml:space="preserve"> </w:t>
      </w:r>
      <w:r w:rsidRPr="004E34B8">
        <w:rPr>
          <w:rFonts w:cs="Times New Roman" w:hint="eastAsia"/>
          <w:sz w:val="18"/>
          <w:szCs w:val="18"/>
        </w:rPr>
        <w:t>[2024-04-05]</w:t>
      </w:r>
    </w:p>
    <w:p w14:paraId="13BFD4B9" w14:textId="2C88B7BA" w:rsidR="004E34B8" w:rsidRPr="004E34B8" w:rsidRDefault="004E34B8" w:rsidP="004E34B8">
      <w:pPr>
        <w:snapToGrid w:val="0"/>
        <w:spacing w:line="300" w:lineRule="auto"/>
        <w:ind w:left="419" w:firstLineChars="0" w:firstLine="0"/>
        <w:rPr>
          <w:rFonts w:cs="Times New Roman"/>
          <w:sz w:val="18"/>
          <w:szCs w:val="18"/>
        </w:rPr>
      </w:pPr>
      <w:r w:rsidRPr="004E34B8">
        <w:rPr>
          <w:rFonts w:cs="Times New Roman"/>
          <w:sz w:val="18"/>
          <w:szCs w:val="18"/>
        </w:rPr>
        <w:lastRenderedPageBreak/>
        <w:t>WANG Jian, XU Jiafang, ZHAO Mifu, et al. Prediction of crack width of drilling fluid leakage based on neural network[J]. Coal Geology &amp; Exploration:</w:t>
      </w:r>
      <w:r>
        <w:rPr>
          <w:rFonts w:cs="Times New Roman"/>
          <w:sz w:val="18"/>
          <w:szCs w:val="18"/>
        </w:rPr>
        <w:t xml:space="preserve"> </w:t>
      </w:r>
      <w:r w:rsidRPr="004E34B8">
        <w:rPr>
          <w:rFonts w:cs="Times New Roman"/>
          <w:sz w:val="18"/>
          <w:szCs w:val="18"/>
        </w:rPr>
        <w:t>1-8[2024-04-05].</w:t>
      </w:r>
      <w:r>
        <w:rPr>
          <w:rFonts w:cs="Times New Roman"/>
          <w:sz w:val="18"/>
          <w:szCs w:val="18"/>
        </w:rPr>
        <w:t xml:space="preserve"> </w:t>
      </w:r>
    </w:p>
    <w:p w14:paraId="4362EAA2" w14:textId="0BF4F602" w:rsidR="00754E86" w:rsidRPr="007E41C5" w:rsidRDefault="00E83292" w:rsidP="00080A3C">
      <w:pPr>
        <w:snapToGrid w:val="0"/>
        <w:spacing w:line="300" w:lineRule="auto"/>
        <w:ind w:left="419" w:firstLineChars="0" w:hanging="419"/>
        <w:rPr>
          <w:rFonts w:cs="Times New Roman"/>
          <w:sz w:val="18"/>
          <w:szCs w:val="18"/>
        </w:rPr>
      </w:pPr>
      <w:r w:rsidRPr="007E41C5">
        <w:rPr>
          <w:rFonts w:cs="Times New Roman" w:hint="eastAsia"/>
          <w:sz w:val="18"/>
          <w:szCs w:val="18"/>
        </w:rPr>
        <w:t>[1</w:t>
      </w:r>
      <w:r w:rsidR="00D476C7">
        <w:rPr>
          <w:rFonts w:cs="Times New Roman"/>
          <w:sz w:val="18"/>
          <w:szCs w:val="18"/>
        </w:rPr>
        <w:t>6</w:t>
      </w:r>
      <w:r w:rsidRPr="007E41C5">
        <w:rPr>
          <w:rFonts w:cs="Times New Roman" w:hint="eastAsia"/>
          <w:sz w:val="18"/>
          <w:szCs w:val="18"/>
        </w:rPr>
        <w:t>]</w:t>
      </w:r>
      <w:r w:rsidRPr="007E41C5">
        <w:rPr>
          <w:rFonts w:cs="Times New Roman"/>
          <w:sz w:val="18"/>
          <w:szCs w:val="18"/>
        </w:rPr>
        <w:tab/>
      </w:r>
      <w:r w:rsidRPr="007E41C5">
        <w:rPr>
          <w:rFonts w:cs="Times New Roman" w:hint="eastAsia"/>
          <w:sz w:val="18"/>
          <w:szCs w:val="18"/>
        </w:rPr>
        <w:t>黎煜昭</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刘启亮</w:t>
      </w:r>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邓敏</w:t>
      </w:r>
      <w:r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基于物理约束</w:t>
      </w:r>
      <w:r w:rsidRPr="007E41C5">
        <w:rPr>
          <w:rFonts w:cs="Times New Roman" w:hint="eastAsia"/>
          <w:sz w:val="18"/>
          <w:szCs w:val="18"/>
        </w:rPr>
        <w:t>GRU</w:t>
      </w:r>
      <w:r w:rsidRPr="007E41C5">
        <w:rPr>
          <w:rFonts w:cs="Times New Roman" w:hint="eastAsia"/>
          <w:sz w:val="18"/>
          <w:szCs w:val="18"/>
        </w:rPr>
        <w:t>神经网络的河流水质预测模型</w:t>
      </w:r>
      <w:r w:rsidRPr="007E41C5">
        <w:rPr>
          <w:rFonts w:cs="Times New Roman" w:hint="eastAsia"/>
          <w:sz w:val="18"/>
          <w:szCs w:val="18"/>
        </w:rPr>
        <w:t>[J].</w:t>
      </w:r>
      <w:r w:rsidR="00043A5B" w:rsidRPr="007E41C5">
        <w:rPr>
          <w:rFonts w:cs="Times New Roman"/>
          <w:sz w:val="18"/>
          <w:szCs w:val="18"/>
        </w:rPr>
        <w:t xml:space="preserve"> </w:t>
      </w:r>
      <w:r w:rsidRPr="007E41C5">
        <w:rPr>
          <w:rFonts w:cs="Times New Roman" w:hint="eastAsia"/>
          <w:sz w:val="18"/>
          <w:szCs w:val="18"/>
        </w:rPr>
        <w:t>地球信息科学学报</w:t>
      </w:r>
      <w:r w:rsidRPr="007E41C5">
        <w:rPr>
          <w:rFonts w:cs="Times New Roman" w:hint="eastAsia"/>
          <w:sz w:val="18"/>
          <w:szCs w:val="18"/>
        </w:rPr>
        <w:t>,</w:t>
      </w:r>
      <w:r w:rsidR="00043A5B" w:rsidRPr="007E41C5">
        <w:rPr>
          <w:rFonts w:cs="Times New Roman"/>
          <w:sz w:val="18"/>
          <w:szCs w:val="18"/>
        </w:rPr>
        <w:t xml:space="preserve"> </w:t>
      </w:r>
      <w:r w:rsidRPr="007E41C5">
        <w:rPr>
          <w:rFonts w:cs="Times New Roman" w:hint="eastAsia"/>
          <w:sz w:val="18"/>
          <w:szCs w:val="18"/>
        </w:rPr>
        <w:t>2023,</w:t>
      </w:r>
      <w:r w:rsidR="00043A5B" w:rsidRPr="007E41C5">
        <w:rPr>
          <w:rFonts w:cs="Times New Roman"/>
          <w:sz w:val="18"/>
          <w:szCs w:val="18"/>
        </w:rPr>
        <w:t xml:space="preserve"> </w:t>
      </w:r>
      <w:r w:rsidRPr="007E41C5">
        <w:rPr>
          <w:rFonts w:cs="Times New Roman" w:hint="eastAsia"/>
          <w:sz w:val="18"/>
          <w:szCs w:val="18"/>
        </w:rPr>
        <w:t>25(01):</w:t>
      </w:r>
      <w:r w:rsidR="00043A5B" w:rsidRPr="007E41C5">
        <w:rPr>
          <w:rFonts w:cs="Times New Roman"/>
          <w:sz w:val="18"/>
          <w:szCs w:val="18"/>
        </w:rPr>
        <w:t xml:space="preserve"> </w:t>
      </w:r>
      <w:r w:rsidRPr="007E41C5">
        <w:rPr>
          <w:rFonts w:cs="Times New Roman" w:hint="eastAsia"/>
          <w:sz w:val="18"/>
          <w:szCs w:val="18"/>
        </w:rPr>
        <w:t>102-114.</w:t>
      </w:r>
    </w:p>
    <w:p w14:paraId="01598042" w14:textId="59E5D42C" w:rsidR="00754E86" w:rsidRPr="007E41C5" w:rsidRDefault="00043A5B" w:rsidP="00080A3C">
      <w:pPr>
        <w:snapToGrid w:val="0"/>
        <w:spacing w:line="300" w:lineRule="auto"/>
        <w:ind w:left="419" w:firstLineChars="0" w:firstLine="0"/>
        <w:rPr>
          <w:rFonts w:cs="Times New Roman"/>
          <w:sz w:val="18"/>
          <w:szCs w:val="18"/>
        </w:rPr>
      </w:pPr>
      <w:r w:rsidRPr="007E41C5">
        <w:rPr>
          <w:rFonts w:cs="Times New Roman"/>
          <w:sz w:val="18"/>
          <w:szCs w:val="18"/>
        </w:rPr>
        <w:t>LI Yuzhao, Llu Qiliang, DENG Min, et al. A Physics-Constrained GRU Neural Network for River Water Quality Prediction[J]. Journal of Geo-information Science, 2023, 25(01): 102-114.</w:t>
      </w:r>
    </w:p>
    <w:p w14:paraId="71121CD6" w14:textId="2572CF09" w:rsidR="00754E86" w:rsidRPr="007E41C5" w:rsidRDefault="006C731E" w:rsidP="00080A3C">
      <w:pPr>
        <w:snapToGrid w:val="0"/>
        <w:spacing w:line="300" w:lineRule="auto"/>
        <w:ind w:left="419" w:firstLineChars="0" w:hanging="419"/>
        <w:rPr>
          <w:rFonts w:cs="Times New Roman"/>
          <w:sz w:val="18"/>
          <w:szCs w:val="18"/>
        </w:rPr>
      </w:pPr>
      <w:r w:rsidRPr="007E41C5">
        <w:rPr>
          <w:rFonts w:cs="Times New Roman" w:hint="eastAsia"/>
          <w:sz w:val="18"/>
          <w:szCs w:val="18"/>
        </w:rPr>
        <w:t>[1</w:t>
      </w:r>
      <w:r w:rsidR="00D476C7">
        <w:rPr>
          <w:rFonts w:cs="Times New Roman"/>
          <w:sz w:val="18"/>
          <w:szCs w:val="18"/>
        </w:rPr>
        <w:t>7</w:t>
      </w:r>
      <w:r w:rsidRPr="007E41C5">
        <w:rPr>
          <w:rFonts w:cs="Times New Roman" w:hint="eastAsia"/>
          <w:sz w:val="18"/>
          <w:szCs w:val="18"/>
        </w:rPr>
        <w:t>]</w:t>
      </w:r>
      <w:r w:rsidRPr="007E41C5">
        <w:rPr>
          <w:rFonts w:cs="Times New Roman"/>
          <w:sz w:val="18"/>
          <w:szCs w:val="18"/>
        </w:rPr>
        <w:tab/>
      </w:r>
      <w:r w:rsidRPr="007E41C5">
        <w:rPr>
          <w:rFonts w:cs="Times New Roman" w:hint="eastAsia"/>
          <w:sz w:val="18"/>
          <w:szCs w:val="18"/>
        </w:rPr>
        <w:t>赵洋</w:t>
      </w:r>
      <w:r w:rsidRPr="007E41C5">
        <w:rPr>
          <w:rFonts w:cs="Times New Roman" w:hint="eastAsia"/>
          <w:sz w:val="18"/>
          <w:szCs w:val="18"/>
        </w:rPr>
        <w:t xml:space="preserve">. </w:t>
      </w:r>
      <w:r w:rsidRPr="007E41C5">
        <w:rPr>
          <w:rFonts w:cs="Times New Roman" w:hint="eastAsia"/>
          <w:sz w:val="18"/>
          <w:szCs w:val="18"/>
        </w:rPr>
        <w:t>井下裂缝几何参数预测及堵漏规律研究</w:t>
      </w:r>
      <w:r w:rsidRPr="007E41C5">
        <w:rPr>
          <w:rFonts w:cs="Times New Roman" w:hint="eastAsia"/>
          <w:sz w:val="18"/>
          <w:szCs w:val="18"/>
        </w:rPr>
        <w:t>[D].</w:t>
      </w:r>
      <w:r w:rsidRPr="007E41C5">
        <w:rPr>
          <w:rFonts w:cs="Times New Roman" w:hint="eastAsia"/>
          <w:sz w:val="18"/>
          <w:szCs w:val="18"/>
        </w:rPr>
        <w:t>西南石油大学</w:t>
      </w:r>
      <w:bookmarkStart w:id="63" w:name="_Hlk162630203"/>
      <w:r w:rsidRPr="007E41C5">
        <w:rPr>
          <w:rFonts w:cs="Times New Roman" w:hint="eastAsia"/>
          <w:sz w:val="18"/>
          <w:szCs w:val="18"/>
        </w:rPr>
        <w:t>,</w:t>
      </w:r>
      <w:r w:rsidRPr="007E41C5">
        <w:rPr>
          <w:rFonts w:cs="Times New Roman"/>
          <w:sz w:val="18"/>
          <w:szCs w:val="18"/>
        </w:rPr>
        <w:t xml:space="preserve"> </w:t>
      </w:r>
      <w:r w:rsidRPr="007E41C5">
        <w:rPr>
          <w:rFonts w:cs="Times New Roman" w:hint="eastAsia"/>
          <w:sz w:val="18"/>
          <w:szCs w:val="18"/>
        </w:rPr>
        <w:t>2019.</w:t>
      </w:r>
      <w:bookmarkEnd w:id="63"/>
    </w:p>
    <w:p w14:paraId="3145A957" w14:textId="72A2A1B3" w:rsidR="00754E86" w:rsidRPr="007E41C5" w:rsidRDefault="006C731E" w:rsidP="00080A3C">
      <w:pPr>
        <w:snapToGrid w:val="0"/>
        <w:spacing w:line="300" w:lineRule="auto"/>
        <w:ind w:left="419" w:firstLineChars="0" w:firstLine="0"/>
        <w:rPr>
          <w:rFonts w:cs="Times New Roman"/>
          <w:sz w:val="18"/>
          <w:szCs w:val="18"/>
        </w:rPr>
      </w:pPr>
      <w:r w:rsidRPr="007E41C5">
        <w:rPr>
          <w:rFonts w:cs="Times New Roman"/>
          <w:sz w:val="18"/>
          <w:szCs w:val="18"/>
        </w:rPr>
        <w:t>ZHAO Yang. Study on the Prediction of the Geometric Parameters of Underground Fractures and the Law of Plugging the Leakage[D].</w:t>
      </w:r>
      <w:r w:rsidRPr="007E41C5">
        <w:rPr>
          <w:sz w:val="18"/>
          <w:szCs w:val="18"/>
        </w:rPr>
        <w:t xml:space="preserve"> </w:t>
      </w:r>
      <w:r w:rsidRPr="007E41C5">
        <w:rPr>
          <w:rFonts w:cs="Times New Roman"/>
          <w:sz w:val="18"/>
          <w:szCs w:val="18"/>
        </w:rPr>
        <w:t xml:space="preserve">Southwest Petroleum University, </w:t>
      </w:r>
      <w:r w:rsidRPr="007E41C5">
        <w:rPr>
          <w:rFonts w:cs="Times New Roman"/>
          <w:sz w:val="18"/>
          <w:szCs w:val="18"/>
        </w:rPr>
        <w:t>2019.</w:t>
      </w:r>
    </w:p>
    <w:p w14:paraId="33B16C29" w14:textId="5C84EC13" w:rsidR="00063EA2" w:rsidRPr="007E41C5" w:rsidRDefault="00063EA2"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Pr="007E41C5">
        <w:rPr>
          <w:rFonts w:cs="Times New Roman"/>
          <w:sz w:val="18"/>
          <w:szCs w:val="18"/>
        </w:rPr>
        <w:t>1</w:t>
      </w:r>
      <w:r w:rsidR="008E51CB">
        <w:rPr>
          <w:rFonts w:cs="Times New Roman"/>
          <w:sz w:val="18"/>
          <w:szCs w:val="18"/>
        </w:rPr>
        <w:t>8</w:t>
      </w:r>
      <w:r w:rsidRPr="007E41C5">
        <w:rPr>
          <w:rFonts w:cs="Times New Roman" w:hint="eastAsia"/>
          <w:sz w:val="18"/>
          <w:szCs w:val="18"/>
        </w:rPr>
        <w:t>]</w:t>
      </w:r>
      <w:r w:rsidRPr="007E41C5">
        <w:rPr>
          <w:rFonts w:cs="Times New Roman"/>
          <w:sz w:val="18"/>
          <w:szCs w:val="18"/>
        </w:rPr>
        <w:tab/>
      </w:r>
      <w:r w:rsidRPr="007E41C5">
        <w:rPr>
          <w:rFonts w:cs="Times New Roman" w:hint="eastAsia"/>
          <w:sz w:val="18"/>
          <w:szCs w:val="18"/>
        </w:rPr>
        <w:tab/>
      </w:r>
      <w:r w:rsidRPr="007E41C5">
        <w:rPr>
          <w:rFonts w:cs="Times New Roman" w:hint="eastAsia"/>
          <w:sz w:val="18"/>
          <w:szCs w:val="18"/>
        </w:rPr>
        <w:t>高云伟</w:t>
      </w:r>
      <w:r w:rsidRPr="007E41C5">
        <w:rPr>
          <w:rFonts w:cs="Times New Roman" w:hint="eastAsia"/>
          <w:sz w:val="18"/>
          <w:szCs w:val="18"/>
        </w:rPr>
        <w:t xml:space="preserve">, </w:t>
      </w:r>
      <w:r w:rsidRPr="007E41C5">
        <w:rPr>
          <w:rFonts w:cs="Times New Roman" w:hint="eastAsia"/>
          <w:sz w:val="18"/>
          <w:szCs w:val="18"/>
        </w:rPr>
        <w:t>罗利民</w:t>
      </w:r>
      <w:r w:rsidRPr="007E41C5">
        <w:rPr>
          <w:rFonts w:cs="Times New Roman" w:hint="eastAsia"/>
          <w:sz w:val="18"/>
          <w:szCs w:val="18"/>
        </w:rPr>
        <w:t xml:space="preserve">, </w:t>
      </w:r>
      <w:r w:rsidRPr="007E41C5">
        <w:rPr>
          <w:rFonts w:cs="Times New Roman" w:hint="eastAsia"/>
          <w:sz w:val="18"/>
          <w:szCs w:val="18"/>
        </w:rPr>
        <w:t>薛凤龙</w:t>
      </w:r>
      <w:r w:rsidR="003576D7">
        <w:rPr>
          <w:rFonts w:cs="Times New Roman" w:hint="eastAsia"/>
          <w:sz w:val="18"/>
          <w:szCs w:val="18"/>
        </w:rPr>
        <w:t>,</w:t>
      </w:r>
      <w:r w:rsidR="003576D7">
        <w:rPr>
          <w:rFonts w:cs="Times New Roman"/>
          <w:sz w:val="18"/>
          <w:szCs w:val="18"/>
        </w:rPr>
        <w:t xml:space="preserve"> </w:t>
      </w:r>
      <w:r w:rsidRPr="007E41C5">
        <w:rPr>
          <w:rFonts w:cs="Times New Roman" w:hint="eastAsia"/>
          <w:sz w:val="18"/>
          <w:szCs w:val="18"/>
        </w:rPr>
        <w:t>等</w:t>
      </w:r>
      <w:r w:rsidRPr="007E41C5">
        <w:rPr>
          <w:rFonts w:cs="Times New Roman" w:hint="eastAsia"/>
          <w:sz w:val="18"/>
          <w:szCs w:val="18"/>
        </w:rPr>
        <w:t xml:space="preserve">. </w:t>
      </w:r>
      <w:r w:rsidRPr="007E41C5">
        <w:rPr>
          <w:rFonts w:cs="Times New Roman" w:hint="eastAsia"/>
          <w:sz w:val="18"/>
          <w:szCs w:val="18"/>
        </w:rPr>
        <w:t>基于</w:t>
      </w:r>
      <w:r w:rsidRPr="007E41C5">
        <w:rPr>
          <w:rFonts w:cs="Times New Roman" w:hint="eastAsia"/>
          <w:sz w:val="18"/>
          <w:szCs w:val="18"/>
        </w:rPr>
        <w:t>Stacking</w:t>
      </w:r>
      <w:r w:rsidRPr="007E41C5">
        <w:rPr>
          <w:rFonts w:cs="Times New Roman" w:hint="eastAsia"/>
          <w:sz w:val="18"/>
          <w:szCs w:val="18"/>
        </w:rPr>
        <w:t>集成学习的机械钻速预测方法</w:t>
      </w:r>
      <w:r w:rsidRPr="007E41C5">
        <w:rPr>
          <w:rFonts w:cs="Times New Roman" w:hint="eastAsia"/>
          <w:sz w:val="18"/>
          <w:szCs w:val="18"/>
        </w:rPr>
        <w:t xml:space="preserve">[J/OL]. </w:t>
      </w:r>
      <w:r w:rsidRPr="007E41C5">
        <w:rPr>
          <w:rFonts w:cs="Times New Roman" w:hint="eastAsia"/>
          <w:sz w:val="18"/>
          <w:szCs w:val="18"/>
        </w:rPr>
        <w:t>石油机械</w:t>
      </w:r>
      <w:r w:rsidRPr="007E41C5">
        <w:rPr>
          <w:rFonts w:cs="Times New Roman" w:hint="eastAsia"/>
          <w:sz w:val="18"/>
          <w:szCs w:val="18"/>
        </w:rPr>
        <w:t xml:space="preserve">: 1-9[2024-03-25]. </w:t>
      </w:r>
    </w:p>
    <w:p w14:paraId="2F747A31" w14:textId="2010131E" w:rsidR="006D6E33" w:rsidRPr="007E41C5" w:rsidRDefault="00063EA2" w:rsidP="004E34B8">
      <w:pPr>
        <w:snapToGrid w:val="0"/>
        <w:spacing w:line="300" w:lineRule="auto"/>
        <w:ind w:left="419" w:firstLineChars="0" w:firstLine="0"/>
        <w:rPr>
          <w:rFonts w:cs="Times New Roman"/>
          <w:sz w:val="18"/>
          <w:szCs w:val="18"/>
        </w:rPr>
      </w:pPr>
      <w:r w:rsidRPr="007E41C5">
        <w:rPr>
          <w:rFonts w:cs="Times New Roman"/>
          <w:sz w:val="18"/>
          <w:szCs w:val="18"/>
        </w:rPr>
        <w:t xml:space="preserve">Gao Yunwei, Luo Limin, Xue Fenglong et al. Drilling rate prediction method based on Stacking integrated learning[J]. China Petroleum Machinery: 1-9[2024-03-25]. </w:t>
      </w:r>
    </w:p>
    <w:p w14:paraId="5E48D2C5" w14:textId="1F494B98" w:rsidR="006D6E33" w:rsidRPr="007E41C5" w:rsidRDefault="00EE3910" w:rsidP="00080A3C">
      <w:pPr>
        <w:snapToGrid w:val="0"/>
        <w:spacing w:line="300" w:lineRule="auto"/>
        <w:ind w:left="419" w:firstLineChars="0" w:hanging="419"/>
        <w:rPr>
          <w:rFonts w:cs="Times New Roman"/>
          <w:sz w:val="18"/>
          <w:szCs w:val="18"/>
        </w:rPr>
      </w:pPr>
      <w:r w:rsidRPr="007E41C5">
        <w:rPr>
          <w:rFonts w:cs="Times New Roman" w:hint="eastAsia"/>
          <w:sz w:val="18"/>
          <w:szCs w:val="18"/>
        </w:rPr>
        <w:t>[</w:t>
      </w:r>
      <w:r w:rsidR="000A701E">
        <w:rPr>
          <w:rFonts w:cs="Times New Roman"/>
          <w:sz w:val="18"/>
          <w:szCs w:val="18"/>
        </w:rPr>
        <w:t>19</w:t>
      </w:r>
      <w:r w:rsidRPr="007E41C5">
        <w:rPr>
          <w:rFonts w:cs="Times New Roman"/>
          <w:sz w:val="18"/>
          <w:szCs w:val="18"/>
        </w:rPr>
        <w:t>]</w:t>
      </w:r>
      <w:r w:rsidRPr="007E41C5">
        <w:rPr>
          <w:rFonts w:cs="Times New Roman"/>
          <w:sz w:val="18"/>
          <w:szCs w:val="18"/>
        </w:rPr>
        <w:tab/>
      </w:r>
      <w:r w:rsidRPr="007E41C5">
        <w:rPr>
          <w:rFonts w:cs="Times New Roman" w:hint="eastAsia"/>
          <w:sz w:val="18"/>
          <w:szCs w:val="18"/>
        </w:rPr>
        <w:t>马昌凤</w:t>
      </w:r>
      <w:r w:rsidRPr="007E41C5">
        <w:rPr>
          <w:rFonts w:cs="Times New Roman" w:hint="eastAsia"/>
          <w:sz w:val="18"/>
          <w:szCs w:val="18"/>
        </w:rPr>
        <w:t xml:space="preserve">. </w:t>
      </w:r>
      <w:r w:rsidRPr="007E41C5">
        <w:rPr>
          <w:rFonts w:cs="Times New Roman" w:hint="eastAsia"/>
          <w:sz w:val="18"/>
          <w:szCs w:val="18"/>
        </w:rPr>
        <w:t>最优化方法及其</w:t>
      </w:r>
      <w:r w:rsidRPr="007E41C5">
        <w:rPr>
          <w:rFonts w:cs="Times New Roman" w:hint="eastAsia"/>
          <w:sz w:val="18"/>
          <w:szCs w:val="18"/>
        </w:rPr>
        <w:t xml:space="preserve"> Matlab </w:t>
      </w:r>
      <w:r w:rsidRPr="007E41C5">
        <w:rPr>
          <w:rFonts w:cs="Times New Roman" w:hint="eastAsia"/>
          <w:sz w:val="18"/>
          <w:szCs w:val="18"/>
        </w:rPr>
        <w:t>程序设计</w:t>
      </w:r>
      <w:r w:rsidR="000503EF" w:rsidRPr="007E41C5">
        <w:rPr>
          <w:rFonts w:cs="Times New Roman" w:hint="eastAsia"/>
          <w:sz w:val="18"/>
          <w:szCs w:val="18"/>
        </w:rPr>
        <w:t>[</w:t>
      </w:r>
      <w:r w:rsidR="000503EF" w:rsidRPr="007E41C5">
        <w:rPr>
          <w:rFonts w:cs="Times New Roman"/>
          <w:sz w:val="18"/>
          <w:szCs w:val="18"/>
        </w:rPr>
        <w:t>M]</w:t>
      </w:r>
      <w:r w:rsidRPr="007E41C5">
        <w:rPr>
          <w:rFonts w:cs="Times New Roman" w:hint="eastAsia"/>
          <w:sz w:val="18"/>
          <w:szCs w:val="18"/>
        </w:rPr>
        <w:t xml:space="preserve">. </w:t>
      </w:r>
      <w:r w:rsidRPr="007E41C5">
        <w:rPr>
          <w:rFonts w:cs="Times New Roman" w:hint="eastAsia"/>
          <w:sz w:val="18"/>
          <w:szCs w:val="18"/>
        </w:rPr>
        <w:t>北京</w:t>
      </w:r>
      <w:r w:rsidRPr="007E41C5">
        <w:rPr>
          <w:rFonts w:cs="Times New Roman" w:hint="eastAsia"/>
          <w:sz w:val="18"/>
          <w:szCs w:val="18"/>
        </w:rPr>
        <w:t xml:space="preserve">: </w:t>
      </w:r>
      <w:r w:rsidRPr="007E41C5">
        <w:rPr>
          <w:rFonts w:cs="Times New Roman" w:hint="eastAsia"/>
          <w:sz w:val="18"/>
          <w:szCs w:val="18"/>
        </w:rPr>
        <w:t>科</w:t>
      </w:r>
      <w:r w:rsidR="000503EF" w:rsidRPr="007E41C5">
        <w:rPr>
          <w:rFonts w:cs="Times New Roman" w:hint="eastAsia"/>
          <w:sz w:val="18"/>
          <w:szCs w:val="18"/>
        </w:rPr>
        <w:t>学出版社</w:t>
      </w:r>
      <w:r w:rsidRPr="007E41C5">
        <w:rPr>
          <w:rFonts w:cs="Times New Roman" w:hint="eastAsia"/>
          <w:sz w:val="18"/>
          <w:szCs w:val="18"/>
        </w:rPr>
        <w:t>. 2010.</w:t>
      </w:r>
    </w:p>
    <w:p w14:paraId="44129E70" w14:textId="7E9BCBEB" w:rsidR="00754E86" w:rsidRPr="007E41C5" w:rsidRDefault="000503EF" w:rsidP="00080A3C">
      <w:pPr>
        <w:snapToGrid w:val="0"/>
        <w:spacing w:line="300" w:lineRule="auto"/>
        <w:ind w:left="419" w:firstLineChars="0" w:firstLine="0"/>
        <w:rPr>
          <w:rFonts w:cs="Times New Roman"/>
          <w:sz w:val="18"/>
          <w:szCs w:val="18"/>
        </w:rPr>
      </w:pPr>
      <w:r w:rsidRPr="007E41C5">
        <w:rPr>
          <w:rFonts w:cs="Times New Roman"/>
          <w:sz w:val="18"/>
          <w:szCs w:val="18"/>
        </w:rPr>
        <w:t>Ma Changfeng. Optimization Methods and Their Matlab Programming[M]</w:t>
      </w:r>
      <w:r w:rsidRPr="007E41C5">
        <w:rPr>
          <w:sz w:val="18"/>
          <w:szCs w:val="18"/>
        </w:rPr>
        <w:t xml:space="preserve"> </w:t>
      </w:r>
      <w:r w:rsidRPr="007E41C5">
        <w:rPr>
          <w:rFonts w:cs="Times New Roman"/>
          <w:sz w:val="18"/>
          <w:szCs w:val="18"/>
        </w:rPr>
        <w:t>Beijing: Science Press. 2010.</w:t>
      </w:r>
    </w:p>
    <w:p w14:paraId="7C01DC42" w14:textId="60D787E1" w:rsidR="001A5D89" w:rsidRDefault="000A7987" w:rsidP="00080A3C">
      <w:pPr>
        <w:snapToGrid w:val="0"/>
        <w:spacing w:line="300" w:lineRule="auto"/>
        <w:ind w:left="419" w:firstLineChars="0" w:hanging="419"/>
        <w:rPr>
          <w:rFonts w:cs="Times New Roman"/>
          <w:sz w:val="18"/>
          <w:szCs w:val="18"/>
        </w:rPr>
        <w:sectPr w:rsidR="001A5D89" w:rsidSect="00527394">
          <w:type w:val="continuous"/>
          <w:pgSz w:w="11906" w:h="16838"/>
          <w:pgMar w:top="1134" w:right="1134" w:bottom="1134" w:left="1134" w:header="1134" w:footer="1134" w:gutter="0"/>
          <w:pgNumType w:fmt="numberInDash" w:start="1"/>
          <w:cols w:num="2" w:space="425"/>
          <w:docGrid w:type="linesAndChars" w:linePitch="326"/>
        </w:sectPr>
      </w:pPr>
      <w:r w:rsidRPr="007E41C5">
        <w:rPr>
          <w:rFonts w:cs="Times New Roman"/>
          <w:sz w:val="18"/>
          <w:szCs w:val="18"/>
        </w:rPr>
        <w:t>[</w:t>
      </w:r>
      <w:r w:rsidR="004E34B8">
        <w:rPr>
          <w:rFonts w:cs="Times New Roman"/>
          <w:sz w:val="18"/>
          <w:szCs w:val="18"/>
        </w:rPr>
        <w:t>2</w:t>
      </w:r>
      <w:r w:rsidR="000A701E">
        <w:rPr>
          <w:rFonts w:cs="Times New Roman"/>
          <w:sz w:val="18"/>
          <w:szCs w:val="18"/>
        </w:rPr>
        <w:t>0</w:t>
      </w:r>
      <w:r w:rsidRPr="007E41C5">
        <w:rPr>
          <w:rFonts w:cs="Times New Roman"/>
          <w:sz w:val="18"/>
          <w:szCs w:val="18"/>
        </w:rPr>
        <w:t>]</w:t>
      </w:r>
      <w:r w:rsidRPr="007E41C5">
        <w:rPr>
          <w:rFonts w:cs="Times New Roman"/>
          <w:sz w:val="18"/>
          <w:szCs w:val="18"/>
        </w:rPr>
        <w:tab/>
        <w:t>Lin, H., Wang, L., Yu, J., Teng, Z., &amp; Dai, H. (2015). Nonlinear error compensation for load cells based on the optimal neural network with an augmented Lagrange multiplier. IEEE Transactions on instrumentation and measurement, 64(11), 2850-2862.</w:t>
      </w:r>
    </w:p>
    <w:p w14:paraId="06B46F22" w14:textId="4E201939" w:rsidR="000503EF" w:rsidRDefault="000503EF" w:rsidP="00080A3C">
      <w:pPr>
        <w:snapToGrid w:val="0"/>
        <w:spacing w:line="300" w:lineRule="auto"/>
        <w:ind w:left="419" w:firstLineChars="0" w:hanging="419"/>
        <w:rPr>
          <w:rFonts w:cs="Times New Roman"/>
          <w:sz w:val="18"/>
          <w:szCs w:val="18"/>
        </w:rPr>
      </w:pPr>
    </w:p>
    <w:p w14:paraId="12F8BBC4" w14:textId="77777777" w:rsidR="00EB168D" w:rsidRDefault="00EB168D" w:rsidP="00080A3C">
      <w:pPr>
        <w:snapToGrid w:val="0"/>
        <w:spacing w:line="300" w:lineRule="auto"/>
        <w:ind w:left="419" w:firstLineChars="0" w:hanging="419"/>
        <w:rPr>
          <w:rFonts w:cs="Times New Roman"/>
          <w:sz w:val="18"/>
          <w:szCs w:val="18"/>
        </w:rPr>
      </w:pPr>
    </w:p>
    <w:sectPr w:rsidR="00EB168D" w:rsidSect="00527394">
      <w:type w:val="continuous"/>
      <w:pgSz w:w="11906" w:h="16838"/>
      <w:pgMar w:top="1134" w:right="1134" w:bottom="1134" w:left="1134" w:header="1134" w:footer="1134" w:gutter="0"/>
      <w:pgNumType w:fmt="numberInDash" w:start="1"/>
      <w:cols w:num="2"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107D1" w14:textId="77777777" w:rsidR="00923674" w:rsidRDefault="00923674" w:rsidP="006A7E40">
      <w:pPr>
        <w:ind w:firstLine="420"/>
      </w:pPr>
      <w:r>
        <w:separator/>
      </w:r>
    </w:p>
  </w:endnote>
  <w:endnote w:type="continuationSeparator" w:id="0">
    <w:p w14:paraId="572FC4EF" w14:textId="77777777" w:rsidR="00923674" w:rsidRDefault="00923674" w:rsidP="006A7E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2CC9B" w14:textId="77777777" w:rsidR="00AB65B2" w:rsidRDefault="00AB65B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F14C" w14:textId="30F5DBB3" w:rsidR="00AB65B2" w:rsidRPr="001E20F1" w:rsidRDefault="00AB65B2" w:rsidP="001E20F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ED2B" w14:textId="77777777" w:rsidR="001E20F1" w:rsidRDefault="001E20F1" w:rsidP="001E20F1">
    <w:pPr>
      <w:pStyle w:val="a7"/>
      <w:ind w:firstLine="360"/>
    </w:pPr>
    <w:r>
      <w:t>_______________________________</w:t>
    </w:r>
  </w:p>
  <w:p w14:paraId="283A5EEB" w14:textId="77777777" w:rsidR="001E20F1" w:rsidRDefault="001E20F1" w:rsidP="001E20F1">
    <w:pPr>
      <w:pStyle w:val="a7"/>
      <w:ind w:firstLine="360"/>
    </w:pPr>
  </w:p>
  <w:p w14:paraId="63A782E7" w14:textId="62581E1B" w:rsidR="00AB65B2" w:rsidRDefault="001E20F1" w:rsidP="001E20F1">
    <w:pPr>
      <w:pStyle w:val="a7"/>
      <w:ind w:firstLine="360"/>
    </w:pPr>
    <w:r>
      <w:rPr>
        <w:rFonts w:hint="eastAsia"/>
      </w:rPr>
      <w:t>作者简介：杨虎，</w:t>
    </w:r>
    <w:r>
      <w:rPr>
        <w:rFonts w:hint="eastAsia"/>
      </w:rPr>
      <w:t>1974</w:t>
    </w:r>
    <w:r>
      <w:rPr>
        <w:rFonts w:hint="eastAsia"/>
      </w:rPr>
      <w:t>年生，教授，硕士生导师，博士；</w:t>
    </w:r>
    <w:r>
      <w:rPr>
        <w:rFonts w:hint="eastAsia"/>
      </w:rPr>
      <w:t>2007</w:t>
    </w:r>
    <w:r>
      <w:rPr>
        <w:rFonts w:hint="eastAsia"/>
      </w:rPr>
      <w:t>年毕业于中国石油大学（北京）；主要从事油气井工程和地质力学教学与科研工作。地址</w:t>
    </w:r>
    <w:r>
      <w:rPr>
        <w:rFonts w:hint="eastAsia"/>
      </w:rPr>
      <w:t>:</w:t>
    </w:r>
    <w:r>
      <w:rPr>
        <w:rFonts w:hint="eastAsia"/>
      </w:rPr>
      <w:t>（</w:t>
    </w:r>
    <w:r>
      <w:rPr>
        <w:rFonts w:hint="eastAsia"/>
      </w:rPr>
      <w:t>834000</w:t>
    </w:r>
    <w:r>
      <w:rPr>
        <w:rFonts w:hint="eastAsia"/>
      </w:rPr>
      <w:t>）新疆克拉玛依市安定路</w:t>
    </w:r>
    <w:r>
      <w:rPr>
        <w:rFonts w:hint="eastAsia"/>
      </w:rPr>
      <w:t>355</w:t>
    </w:r>
    <w:r>
      <w:rPr>
        <w:rFonts w:hint="eastAsia"/>
      </w:rPr>
      <w:t>号。电话</w:t>
    </w:r>
    <w:r>
      <w:rPr>
        <w:rFonts w:hint="eastAsia"/>
      </w:rPr>
      <w:t>:</w:t>
    </w:r>
    <w:r>
      <w:rPr>
        <w:rFonts w:hint="eastAsia"/>
      </w:rPr>
      <w:t>（</w:t>
    </w:r>
    <w:r>
      <w:rPr>
        <w:rFonts w:hint="eastAsia"/>
      </w:rPr>
      <w:t>0990</w:t>
    </w:r>
    <w:r>
      <w:rPr>
        <w:rFonts w:hint="eastAsia"/>
      </w:rPr>
      <w:t>）</w:t>
    </w:r>
    <w:r>
      <w:rPr>
        <w:rFonts w:hint="eastAsia"/>
      </w:rPr>
      <w:t>8633531, 13909907750</w:t>
    </w:r>
    <w:r>
      <w:rPr>
        <w:rFonts w:hint="eastAsia"/>
      </w:rPr>
      <w:t>。</w:t>
    </w:r>
    <w:r>
      <w:rPr>
        <w:rFonts w:hint="eastAsia"/>
      </w:rPr>
      <w:t>ORCID: 0000-0002-0218-3774</w:t>
    </w:r>
    <w:r>
      <w:rPr>
        <w:rFonts w:hint="eastAsia"/>
      </w:rPr>
      <w:t>。</w:t>
    </w:r>
    <w:r>
      <w:rPr>
        <w:rFonts w:hint="eastAsia"/>
      </w:rPr>
      <w:t>E-mail</w:t>
    </w:r>
    <w:r>
      <w:rPr>
        <w:rFonts w:hint="eastAsia"/>
      </w:rPr>
      <w:t>：</w:t>
    </w:r>
    <w:r>
      <w:rPr>
        <w:rFonts w:hint="eastAsia"/>
      </w:rPr>
      <w:t>411195188@qq.com</w:t>
    </w:r>
    <w:r>
      <w:rPr>
        <w:rFonts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2FAFD" w14:textId="5191CF03" w:rsidR="001E20F1" w:rsidRPr="001E20F1" w:rsidRDefault="001E20F1" w:rsidP="001E20F1">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5EA4B" w14:textId="77777777" w:rsidR="00923674" w:rsidRDefault="00923674" w:rsidP="006A7E40">
      <w:pPr>
        <w:ind w:firstLine="420"/>
      </w:pPr>
      <w:r>
        <w:separator/>
      </w:r>
    </w:p>
  </w:footnote>
  <w:footnote w:type="continuationSeparator" w:id="0">
    <w:p w14:paraId="3BDFF371" w14:textId="77777777" w:rsidR="00923674" w:rsidRDefault="00923674" w:rsidP="006A7E4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AAD53" w14:textId="77777777" w:rsidR="00AB65B2" w:rsidRDefault="00AB65B2">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C626B" w14:textId="6F20BCBB" w:rsidR="00AB65B2" w:rsidRPr="009B22C8" w:rsidRDefault="00AB65B2" w:rsidP="009B22C8">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01B6B" w14:textId="77777777" w:rsidR="00AB65B2" w:rsidRDefault="00AB65B2">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8F53" w14:textId="08516466" w:rsidR="00153EA9" w:rsidRPr="009B22C8" w:rsidRDefault="00153EA9" w:rsidP="009B22C8">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3CC1E46"/>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14B4A93E"/>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3DC0527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181894E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8996C1C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9E486C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61A22E4"/>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BB6642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CF15C"/>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46FE0EB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225374B2"/>
    <w:multiLevelType w:val="hybridMultilevel"/>
    <w:tmpl w:val="D8E45CEA"/>
    <w:lvl w:ilvl="0" w:tplc="0CF8ED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68179CC"/>
    <w:multiLevelType w:val="hybridMultilevel"/>
    <w:tmpl w:val="E0969B78"/>
    <w:lvl w:ilvl="0" w:tplc="605E90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9E35FF6"/>
    <w:multiLevelType w:val="hybridMultilevel"/>
    <w:tmpl w:val="5622D2E6"/>
    <w:lvl w:ilvl="0" w:tplc="4044D7DA">
      <w:start w:val="3"/>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631CBC"/>
    <w:multiLevelType w:val="hybridMultilevel"/>
    <w:tmpl w:val="6CF46B6E"/>
    <w:lvl w:ilvl="0" w:tplc="D826C1BA">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5C986FA5"/>
    <w:multiLevelType w:val="hybridMultilevel"/>
    <w:tmpl w:val="C660E0C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D65376D"/>
    <w:multiLevelType w:val="hybridMultilevel"/>
    <w:tmpl w:val="B4AEF156"/>
    <w:lvl w:ilvl="0" w:tplc="7700A1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0DA32D1"/>
    <w:multiLevelType w:val="hybridMultilevel"/>
    <w:tmpl w:val="9A1A3CEA"/>
    <w:lvl w:ilvl="0" w:tplc="363E36B8">
      <w:start w:val="7"/>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79EC324F"/>
    <w:multiLevelType w:val="hybridMultilevel"/>
    <w:tmpl w:val="317A5A5E"/>
    <w:lvl w:ilvl="0" w:tplc="120EEBC2">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064021836">
    <w:abstractNumId w:val="15"/>
  </w:num>
  <w:num w:numId="2" w16cid:durableId="229079151">
    <w:abstractNumId w:val="13"/>
  </w:num>
  <w:num w:numId="3" w16cid:durableId="1497266606">
    <w:abstractNumId w:val="17"/>
  </w:num>
  <w:num w:numId="4" w16cid:durableId="277415089">
    <w:abstractNumId w:val="12"/>
  </w:num>
  <w:num w:numId="5" w16cid:durableId="799305451">
    <w:abstractNumId w:val="16"/>
  </w:num>
  <w:num w:numId="6" w16cid:durableId="868762817">
    <w:abstractNumId w:val="14"/>
  </w:num>
  <w:num w:numId="7" w16cid:durableId="136456257">
    <w:abstractNumId w:val="8"/>
  </w:num>
  <w:num w:numId="8" w16cid:durableId="1802067944">
    <w:abstractNumId w:val="3"/>
  </w:num>
  <w:num w:numId="9" w16cid:durableId="843858141">
    <w:abstractNumId w:val="2"/>
  </w:num>
  <w:num w:numId="10" w16cid:durableId="1589074025">
    <w:abstractNumId w:val="1"/>
  </w:num>
  <w:num w:numId="11" w16cid:durableId="1683581261">
    <w:abstractNumId w:val="0"/>
  </w:num>
  <w:num w:numId="12" w16cid:durableId="1485974558">
    <w:abstractNumId w:val="9"/>
  </w:num>
  <w:num w:numId="13" w16cid:durableId="914625402">
    <w:abstractNumId w:val="7"/>
  </w:num>
  <w:num w:numId="14" w16cid:durableId="1535270064">
    <w:abstractNumId w:val="6"/>
  </w:num>
  <w:num w:numId="15" w16cid:durableId="2080856378">
    <w:abstractNumId w:val="5"/>
  </w:num>
  <w:num w:numId="16" w16cid:durableId="1496408849">
    <w:abstractNumId w:val="4"/>
  </w:num>
  <w:num w:numId="17" w16cid:durableId="242030986">
    <w:abstractNumId w:val="10"/>
  </w:num>
  <w:num w:numId="18" w16cid:durableId="14779925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995"/>
    <w:rsid w:val="000000E3"/>
    <w:rsid w:val="00000203"/>
    <w:rsid w:val="00001653"/>
    <w:rsid w:val="00002563"/>
    <w:rsid w:val="00005CCC"/>
    <w:rsid w:val="00005E73"/>
    <w:rsid w:val="0001064D"/>
    <w:rsid w:val="00011B12"/>
    <w:rsid w:val="00012019"/>
    <w:rsid w:val="0001322A"/>
    <w:rsid w:val="0001478D"/>
    <w:rsid w:val="00016940"/>
    <w:rsid w:val="00016B6A"/>
    <w:rsid w:val="00016DE9"/>
    <w:rsid w:val="00020C97"/>
    <w:rsid w:val="000214D6"/>
    <w:rsid w:val="00022239"/>
    <w:rsid w:val="00024FE0"/>
    <w:rsid w:val="000271F2"/>
    <w:rsid w:val="000274E6"/>
    <w:rsid w:val="00033A2C"/>
    <w:rsid w:val="00033CC2"/>
    <w:rsid w:val="00034266"/>
    <w:rsid w:val="00035F9A"/>
    <w:rsid w:val="0003689C"/>
    <w:rsid w:val="00036D24"/>
    <w:rsid w:val="00037CB9"/>
    <w:rsid w:val="00040057"/>
    <w:rsid w:val="000400E3"/>
    <w:rsid w:val="00040633"/>
    <w:rsid w:val="00040C95"/>
    <w:rsid w:val="00042AFF"/>
    <w:rsid w:val="00043672"/>
    <w:rsid w:val="0004389E"/>
    <w:rsid w:val="00043A5B"/>
    <w:rsid w:val="000446DE"/>
    <w:rsid w:val="0004751F"/>
    <w:rsid w:val="00047D05"/>
    <w:rsid w:val="00050128"/>
    <w:rsid w:val="000503EF"/>
    <w:rsid w:val="00051A84"/>
    <w:rsid w:val="00052212"/>
    <w:rsid w:val="00052CFF"/>
    <w:rsid w:val="00053051"/>
    <w:rsid w:val="00053E84"/>
    <w:rsid w:val="00054AE9"/>
    <w:rsid w:val="00054E42"/>
    <w:rsid w:val="00057712"/>
    <w:rsid w:val="000579DC"/>
    <w:rsid w:val="0006107A"/>
    <w:rsid w:val="0006131C"/>
    <w:rsid w:val="00062CF7"/>
    <w:rsid w:val="00063092"/>
    <w:rsid w:val="00063EA2"/>
    <w:rsid w:val="000649BB"/>
    <w:rsid w:val="0006520E"/>
    <w:rsid w:val="000657F4"/>
    <w:rsid w:val="00066120"/>
    <w:rsid w:val="000708A7"/>
    <w:rsid w:val="00070A92"/>
    <w:rsid w:val="00070B0B"/>
    <w:rsid w:val="00070E9F"/>
    <w:rsid w:val="00071FFA"/>
    <w:rsid w:val="00073192"/>
    <w:rsid w:val="00073347"/>
    <w:rsid w:val="0007350C"/>
    <w:rsid w:val="00074845"/>
    <w:rsid w:val="00074F30"/>
    <w:rsid w:val="00076300"/>
    <w:rsid w:val="000767F2"/>
    <w:rsid w:val="00080A3C"/>
    <w:rsid w:val="0008229A"/>
    <w:rsid w:val="0008393B"/>
    <w:rsid w:val="000839CC"/>
    <w:rsid w:val="000859DB"/>
    <w:rsid w:val="00090AC4"/>
    <w:rsid w:val="00092F53"/>
    <w:rsid w:val="0009300E"/>
    <w:rsid w:val="00096875"/>
    <w:rsid w:val="00097AE7"/>
    <w:rsid w:val="00097B5F"/>
    <w:rsid w:val="000A0B57"/>
    <w:rsid w:val="000A1574"/>
    <w:rsid w:val="000A15AF"/>
    <w:rsid w:val="000A5287"/>
    <w:rsid w:val="000A572D"/>
    <w:rsid w:val="000A701E"/>
    <w:rsid w:val="000A7987"/>
    <w:rsid w:val="000B1300"/>
    <w:rsid w:val="000B1D1D"/>
    <w:rsid w:val="000B404C"/>
    <w:rsid w:val="000B576A"/>
    <w:rsid w:val="000B61D8"/>
    <w:rsid w:val="000C1AC0"/>
    <w:rsid w:val="000C456E"/>
    <w:rsid w:val="000C58BC"/>
    <w:rsid w:val="000C6013"/>
    <w:rsid w:val="000C6F61"/>
    <w:rsid w:val="000D1636"/>
    <w:rsid w:val="000D1A42"/>
    <w:rsid w:val="000D5B7C"/>
    <w:rsid w:val="000D5C3A"/>
    <w:rsid w:val="000D63E2"/>
    <w:rsid w:val="000D64BE"/>
    <w:rsid w:val="000D69C7"/>
    <w:rsid w:val="000E228F"/>
    <w:rsid w:val="000E2C8E"/>
    <w:rsid w:val="000E366C"/>
    <w:rsid w:val="000E372A"/>
    <w:rsid w:val="000E5E2F"/>
    <w:rsid w:val="000E6D9E"/>
    <w:rsid w:val="000E76DB"/>
    <w:rsid w:val="000F0F3B"/>
    <w:rsid w:val="000F151B"/>
    <w:rsid w:val="000F170B"/>
    <w:rsid w:val="000F1943"/>
    <w:rsid w:val="000F2844"/>
    <w:rsid w:val="000F2A2E"/>
    <w:rsid w:val="000F3588"/>
    <w:rsid w:val="000F4531"/>
    <w:rsid w:val="000F489B"/>
    <w:rsid w:val="000F6E49"/>
    <w:rsid w:val="00100A35"/>
    <w:rsid w:val="00103EAA"/>
    <w:rsid w:val="0010586E"/>
    <w:rsid w:val="00106BE0"/>
    <w:rsid w:val="0010712B"/>
    <w:rsid w:val="00107AC2"/>
    <w:rsid w:val="00111050"/>
    <w:rsid w:val="0011118B"/>
    <w:rsid w:val="001136A0"/>
    <w:rsid w:val="001136CA"/>
    <w:rsid w:val="00113E77"/>
    <w:rsid w:val="00115669"/>
    <w:rsid w:val="00121EC3"/>
    <w:rsid w:val="00123200"/>
    <w:rsid w:val="0012369E"/>
    <w:rsid w:val="00123D53"/>
    <w:rsid w:val="00124F7D"/>
    <w:rsid w:val="0012512D"/>
    <w:rsid w:val="001261F6"/>
    <w:rsid w:val="001300AC"/>
    <w:rsid w:val="00131875"/>
    <w:rsid w:val="00132456"/>
    <w:rsid w:val="00132B5B"/>
    <w:rsid w:val="0013443E"/>
    <w:rsid w:val="001363F4"/>
    <w:rsid w:val="001367EA"/>
    <w:rsid w:val="00136B7A"/>
    <w:rsid w:val="00137137"/>
    <w:rsid w:val="00140FCC"/>
    <w:rsid w:val="00143246"/>
    <w:rsid w:val="0014450B"/>
    <w:rsid w:val="00146049"/>
    <w:rsid w:val="00147171"/>
    <w:rsid w:val="00147D67"/>
    <w:rsid w:val="00150800"/>
    <w:rsid w:val="00152244"/>
    <w:rsid w:val="00152EFA"/>
    <w:rsid w:val="001535F9"/>
    <w:rsid w:val="00153EA9"/>
    <w:rsid w:val="001568C1"/>
    <w:rsid w:val="00160913"/>
    <w:rsid w:val="0016135E"/>
    <w:rsid w:val="00162F42"/>
    <w:rsid w:val="00163D9D"/>
    <w:rsid w:val="0017152C"/>
    <w:rsid w:val="00180152"/>
    <w:rsid w:val="0018386E"/>
    <w:rsid w:val="00183B50"/>
    <w:rsid w:val="001849AB"/>
    <w:rsid w:val="00185823"/>
    <w:rsid w:val="00186D0E"/>
    <w:rsid w:val="00193B38"/>
    <w:rsid w:val="00193E69"/>
    <w:rsid w:val="001943AA"/>
    <w:rsid w:val="001967EC"/>
    <w:rsid w:val="001A27F8"/>
    <w:rsid w:val="001A31BA"/>
    <w:rsid w:val="001A42F8"/>
    <w:rsid w:val="001A46C0"/>
    <w:rsid w:val="001A5019"/>
    <w:rsid w:val="001A5D89"/>
    <w:rsid w:val="001A6637"/>
    <w:rsid w:val="001A719B"/>
    <w:rsid w:val="001B0285"/>
    <w:rsid w:val="001B23A9"/>
    <w:rsid w:val="001B24A0"/>
    <w:rsid w:val="001B2E4A"/>
    <w:rsid w:val="001B4372"/>
    <w:rsid w:val="001B477E"/>
    <w:rsid w:val="001B687D"/>
    <w:rsid w:val="001B6B85"/>
    <w:rsid w:val="001B7163"/>
    <w:rsid w:val="001B7C6B"/>
    <w:rsid w:val="001C0EFA"/>
    <w:rsid w:val="001C0F7F"/>
    <w:rsid w:val="001C1D3A"/>
    <w:rsid w:val="001C2518"/>
    <w:rsid w:val="001C2821"/>
    <w:rsid w:val="001C32C0"/>
    <w:rsid w:val="001C55C8"/>
    <w:rsid w:val="001C62BD"/>
    <w:rsid w:val="001D225D"/>
    <w:rsid w:val="001D2AA1"/>
    <w:rsid w:val="001D5893"/>
    <w:rsid w:val="001D75B2"/>
    <w:rsid w:val="001D7D2B"/>
    <w:rsid w:val="001E0177"/>
    <w:rsid w:val="001E1D99"/>
    <w:rsid w:val="001E20F1"/>
    <w:rsid w:val="001E2804"/>
    <w:rsid w:val="001E2CF6"/>
    <w:rsid w:val="001E41D2"/>
    <w:rsid w:val="001E4E09"/>
    <w:rsid w:val="001E5FCE"/>
    <w:rsid w:val="001E621F"/>
    <w:rsid w:val="001E6430"/>
    <w:rsid w:val="001E6EFB"/>
    <w:rsid w:val="001E7375"/>
    <w:rsid w:val="001F08A0"/>
    <w:rsid w:val="001F0B52"/>
    <w:rsid w:val="001F64D1"/>
    <w:rsid w:val="001F6A3F"/>
    <w:rsid w:val="001F7DFF"/>
    <w:rsid w:val="002003C6"/>
    <w:rsid w:val="002011D9"/>
    <w:rsid w:val="002012D4"/>
    <w:rsid w:val="0020167B"/>
    <w:rsid w:val="00202A60"/>
    <w:rsid w:val="0021095F"/>
    <w:rsid w:val="00213E6A"/>
    <w:rsid w:val="00214F7E"/>
    <w:rsid w:val="0021796D"/>
    <w:rsid w:val="00220EAC"/>
    <w:rsid w:val="002214CC"/>
    <w:rsid w:val="00222437"/>
    <w:rsid w:val="00222ED9"/>
    <w:rsid w:val="002232D0"/>
    <w:rsid w:val="002236A9"/>
    <w:rsid w:val="00223865"/>
    <w:rsid w:val="002249F0"/>
    <w:rsid w:val="00227196"/>
    <w:rsid w:val="002313D4"/>
    <w:rsid w:val="0023388F"/>
    <w:rsid w:val="00233B91"/>
    <w:rsid w:val="00236078"/>
    <w:rsid w:val="0023713E"/>
    <w:rsid w:val="00237975"/>
    <w:rsid w:val="0024135C"/>
    <w:rsid w:val="002423C1"/>
    <w:rsid w:val="002440DF"/>
    <w:rsid w:val="00246293"/>
    <w:rsid w:val="0024727B"/>
    <w:rsid w:val="00250716"/>
    <w:rsid w:val="00250AB8"/>
    <w:rsid w:val="00253A6A"/>
    <w:rsid w:val="00253EBD"/>
    <w:rsid w:val="0025453A"/>
    <w:rsid w:val="00254999"/>
    <w:rsid w:val="002557CD"/>
    <w:rsid w:val="00255F11"/>
    <w:rsid w:val="00257102"/>
    <w:rsid w:val="00262146"/>
    <w:rsid w:val="0026230F"/>
    <w:rsid w:val="0026312C"/>
    <w:rsid w:val="00271E73"/>
    <w:rsid w:val="00274026"/>
    <w:rsid w:val="002743B5"/>
    <w:rsid w:val="00274577"/>
    <w:rsid w:val="00274AD6"/>
    <w:rsid w:val="00275211"/>
    <w:rsid w:val="00276414"/>
    <w:rsid w:val="00276436"/>
    <w:rsid w:val="00277C9F"/>
    <w:rsid w:val="00277D92"/>
    <w:rsid w:val="00277E8F"/>
    <w:rsid w:val="00284C24"/>
    <w:rsid w:val="002853F3"/>
    <w:rsid w:val="002857BB"/>
    <w:rsid w:val="00285C02"/>
    <w:rsid w:val="00285EBB"/>
    <w:rsid w:val="002874AA"/>
    <w:rsid w:val="002901AC"/>
    <w:rsid w:val="00290518"/>
    <w:rsid w:val="0029247F"/>
    <w:rsid w:val="002932DE"/>
    <w:rsid w:val="00296E9D"/>
    <w:rsid w:val="002A0031"/>
    <w:rsid w:val="002A1AF0"/>
    <w:rsid w:val="002A2407"/>
    <w:rsid w:val="002A295C"/>
    <w:rsid w:val="002A2E4C"/>
    <w:rsid w:val="002A7288"/>
    <w:rsid w:val="002A7785"/>
    <w:rsid w:val="002A7DBB"/>
    <w:rsid w:val="002B2039"/>
    <w:rsid w:val="002B33DB"/>
    <w:rsid w:val="002B631A"/>
    <w:rsid w:val="002B759F"/>
    <w:rsid w:val="002C1222"/>
    <w:rsid w:val="002C255B"/>
    <w:rsid w:val="002C4485"/>
    <w:rsid w:val="002C5668"/>
    <w:rsid w:val="002C7192"/>
    <w:rsid w:val="002D0EDC"/>
    <w:rsid w:val="002D2E7C"/>
    <w:rsid w:val="002D4F13"/>
    <w:rsid w:val="002D6F5B"/>
    <w:rsid w:val="002D7116"/>
    <w:rsid w:val="002E0212"/>
    <w:rsid w:val="002E0732"/>
    <w:rsid w:val="002E12FC"/>
    <w:rsid w:val="002E1AD9"/>
    <w:rsid w:val="002E21DC"/>
    <w:rsid w:val="002E2272"/>
    <w:rsid w:val="002E2F0C"/>
    <w:rsid w:val="002E45D3"/>
    <w:rsid w:val="002E4CBE"/>
    <w:rsid w:val="002E611C"/>
    <w:rsid w:val="002E7CDC"/>
    <w:rsid w:val="002F0313"/>
    <w:rsid w:val="002F0EFA"/>
    <w:rsid w:val="002F171B"/>
    <w:rsid w:val="002F19C9"/>
    <w:rsid w:val="002F50DB"/>
    <w:rsid w:val="002F65D5"/>
    <w:rsid w:val="002F73BC"/>
    <w:rsid w:val="0030228D"/>
    <w:rsid w:val="00302B4F"/>
    <w:rsid w:val="00303118"/>
    <w:rsid w:val="003103CD"/>
    <w:rsid w:val="0031114A"/>
    <w:rsid w:val="003121BA"/>
    <w:rsid w:val="00312878"/>
    <w:rsid w:val="00312B86"/>
    <w:rsid w:val="00314271"/>
    <w:rsid w:val="003144DC"/>
    <w:rsid w:val="0031563D"/>
    <w:rsid w:val="0031737D"/>
    <w:rsid w:val="00324514"/>
    <w:rsid w:val="003264BB"/>
    <w:rsid w:val="00333AF3"/>
    <w:rsid w:val="00335069"/>
    <w:rsid w:val="00335BF4"/>
    <w:rsid w:val="00336770"/>
    <w:rsid w:val="00336E03"/>
    <w:rsid w:val="00336F2A"/>
    <w:rsid w:val="003378B0"/>
    <w:rsid w:val="00342D01"/>
    <w:rsid w:val="00344B6A"/>
    <w:rsid w:val="00344F79"/>
    <w:rsid w:val="00344FA3"/>
    <w:rsid w:val="00345A97"/>
    <w:rsid w:val="0034658B"/>
    <w:rsid w:val="00350EED"/>
    <w:rsid w:val="00351655"/>
    <w:rsid w:val="00351A68"/>
    <w:rsid w:val="00353610"/>
    <w:rsid w:val="0035435B"/>
    <w:rsid w:val="00355313"/>
    <w:rsid w:val="00355433"/>
    <w:rsid w:val="003559AE"/>
    <w:rsid w:val="00355F87"/>
    <w:rsid w:val="003576D7"/>
    <w:rsid w:val="00360241"/>
    <w:rsid w:val="003608F9"/>
    <w:rsid w:val="00360F2B"/>
    <w:rsid w:val="00361902"/>
    <w:rsid w:val="00361AC3"/>
    <w:rsid w:val="00362AF8"/>
    <w:rsid w:val="00363ECB"/>
    <w:rsid w:val="00367A36"/>
    <w:rsid w:val="00367F14"/>
    <w:rsid w:val="0037122B"/>
    <w:rsid w:val="0037335A"/>
    <w:rsid w:val="0038040F"/>
    <w:rsid w:val="00380DCB"/>
    <w:rsid w:val="00380E58"/>
    <w:rsid w:val="00381EFE"/>
    <w:rsid w:val="00382E1C"/>
    <w:rsid w:val="00383DEC"/>
    <w:rsid w:val="003845DF"/>
    <w:rsid w:val="0038508B"/>
    <w:rsid w:val="00392335"/>
    <w:rsid w:val="00393DFA"/>
    <w:rsid w:val="00394C0F"/>
    <w:rsid w:val="00396F31"/>
    <w:rsid w:val="00397B93"/>
    <w:rsid w:val="003A1F86"/>
    <w:rsid w:val="003A544B"/>
    <w:rsid w:val="003A5C6C"/>
    <w:rsid w:val="003A6ED6"/>
    <w:rsid w:val="003A70B8"/>
    <w:rsid w:val="003B0FE5"/>
    <w:rsid w:val="003B108E"/>
    <w:rsid w:val="003B11A6"/>
    <w:rsid w:val="003B20B7"/>
    <w:rsid w:val="003B2F9D"/>
    <w:rsid w:val="003B388B"/>
    <w:rsid w:val="003B4595"/>
    <w:rsid w:val="003B46FD"/>
    <w:rsid w:val="003B69B5"/>
    <w:rsid w:val="003C1523"/>
    <w:rsid w:val="003C1D1A"/>
    <w:rsid w:val="003C2873"/>
    <w:rsid w:val="003C5FEE"/>
    <w:rsid w:val="003C7854"/>
    <w:rsid w:val="003D09B5"/>
    <w:rsid w:val="003D0A28"/>
    <w:rsid w:val="003D0B52"/>
    <w:rsid w:val="003D1BE1"/>
    <w:rsid w:val="003D25FD"/>
    <w:rsid w:val="003D31F6"/>
    <w:rsid w:val="003D484C"/>
    <w:rsid w:val="003D50FF"/>
    <w:rsid w:val="003D552A"/>
    <w:rsid w:val="003D5E91"/>
    <w:rsid w:val="003D64F7"/>
    <w:rsid w:val="003E163A"/>
    <w:rsid w:val="003E181C"/>
    <w:rsid w:val="003E3751"/>
    <w:rsid w:val="003E4CB5"/>
    <w:rsid w:val="003E52FF"/>
    <w:rsid w:val="003E6353"/>
    <w:rsid w:val="003E7447"/>
    <w:rsid w:val="003E7536"/>
    <w:rsid w:val="003F1C47"/>
    <w:rsid w:val="003F1E0D"/>
    <w:rsid w:val="003F2359"/>
    <w:rsid w:val="003F3C7A"/>
    <w:rsid w:val="003F5E34"/>
    <w:rsid w:val="004010D3"/>
    <w:rsid w:val="0040192E"/>
    <w:rsid w:val="0040258C"/>
    <w:rsid w:val="00402BB0"/>
    <w:rsid w:val="004032F3"/>
    <w:rsid w:val="0040510D"/>
    <w:rsid w:val="00405913"/>
    <w:rsid w:val="0040591F"/>
    <w:rsid w:val="00413DCE"/>
    <w:rsid w:val="00414131"/>
    <w:rsid w:val="004161AA"/>
    <w:rsid w:val="004168A6"/>
    <w:rsid w:val="004206E7"/>
    <w:rsid w:val="0042129A"/>
    <w:rsid w:val="00422810"/>
    <w:rsid w:val="00422ADE"/>
    <w:rsid w:val="00422F58"/>
    <w:rsid w:val="00423304"/>
    <w:rsid w:val="00424176"/>
    <w:rsid w:val="0042499D"/>
    <w:rsid w:val="00431A87"/>
    <w:rsid w:val="00432EDE"/>
    <w:rsid w:val="00433020"/>
    <w:rsid w:val="0043506E"/>
    <w:rsid w:val="00435697"/>
    <w:rsid w:val="00436BEF"/>
    <w:rsid w:val="00440B43"/>
    <w:rsid w:val="00441776"/>
    <w:rsid w:val="00441798"/>
    <w:rsid w:val="00441A89"/>
    <w:rsid w:val="00441D60"/>
    <w:rsid w:val="00444214"/>
    <w:rsid w:val="00444FA3"/>
    <w:rsid w:val="00446D0A"/>
    <w:rsid w:val="00453DFB"/>
    <w:rsid w:val="004548A5"/>
    <w:rsid w:val="0045526D"/>
    <w:rsid w:val="004565F2"/>
    <w:rsid w:val="00461619"/>
    <w:rsid w:val="00461865"/>
    <w:rsid w:val="00462F33"/>
    <w:rsid w:val="00465286"/>
    <w:rsid w:val="00467B59"/>
    <w:rsid w:val="004706D9"/>
    <w:rsid w:val="00473F93"/>
    <w:rsid w:val="0047404F"/>
    <w:rsid w:val="00474647"/>
    <w:rsid w:val="0048143A"/>
    <w:rsid w:val="004816F6"/>
    <w:rsid w:val="00481BF4"/>
    <w:rsid w:val="004846B9"/>
    <w:rsid w:val="0048499E"/>
    <w:rsid w:val="00485C7E"/>
    <w:rsid w:val="00487AF4"/>
    <w:rsid w:val="0049196E"/>
    <w:rsid w:val="004924B8"/>
    <w:rsid w:val="004949F3"/>
    <w:rsid w:val="00495A72"/>
    <w:rsid w:val="004973D0"/>
    <w:rsid w:val="00497577"/>
    <w:rsid w:val="00497B73"/>
    <w:rsid w:val="004A121A"/>
    <w:rsid w:val="004A1B62"/>
    <w:rsid w:val="004A34FA"/>
    <w:rsid w:val="004A393D"/>
    <w:rsid w:val="004B1FE3"/>
    <w:rsid w:val="004C0087"/>
    <w:rsid w:val="004C03FB"/>
    <w:rsid w:val="004C06AB"/>
    <w:rsid w:val="004C15E7"/>
    <w:rsid w:val="004C20E2"/>
    <w:rsid w:val="004C214C"/>
    <w:rsid w:val="004C327E"/>
    <w:rsid w:val="004C33AE"/>
    <w:rsid w:val="004C3577"/>
    <w:rsid w:val="004C431B"/>
    <w:rsid w:val="004C52C6"/>
    <w:rsid w:val="004C5A3C"/>
    <w:rsid w:val="004C62CA"/>
    <w:rsid w:val="004C796D"/>
    <w:rsid w:val="004C7A43"/>
    <w:rsid w:val="004D0145"/>
    <w:rsid w:val="004D20D2"/>
    <w:rsid w:val="004D22AC"/>
    <w:rsid w:val="004D4216"/>
    <w:rsid w:val="004D4361"/>
    <w:rsid w:val="004D53F0"/>
    <w:rsid w:val="004D6CC4"/>
    <w:rsid w:val="004D7143"/>
    <w:rsid w:val="004D76C6"/>
    <w:rsid w:val="004E1234"/>
    <w:rsid w:val="004E34B8"/>
    <w:rsid w:val="004E4AF3"/>
    <w:rsid w:val="004F1023"/>
    <w:rsid w:val="004F5B89"/>
    <w:rsid w:val="004F5EF5"/>
    <w:rsid w:val="004F746A"/>
    <w:rsid w:val="00511D80"/>
    <w:rsid w:val="00513188"/>
    <w:rsid w:val="00513365"/>
    <w:rsid w:val="00513F39"/>
    <w:rsid w:val="005152A8"/>
    <w:rsid w:val="0051585C"/>
    <w:rsid w:val="00515865"/>
    <w:rsid w:val="00516BA2"/>
    <w:rsid w:val="005201EB"/>
    <w:rsid w:val="005240A4"/>
    <w:rsid w:val="00524F93"/>
    <w:rsid w:val="005257A8"/>
    <w:rsid w:val="00527394"/>
    <w:rsid w:val="00531630"/>
    <w:rsid w:val="005322C5"/>
    <w:rsid w:val="00532301"/>
    <w:rsid w:val="005329E4"/>
    <w:rsid w:val="00532CDE"/>
    <w:rsid w:val="00534055"/>
    <w:rsid w:val="0053415A"/>
    <w:rsid w:val="00535916"/>
    <w:rsid w:val="00535FE4"/>
    <w:rsid w:val="00541CFD"/>
    <w:rsid w:val="00542815"/>
    <w:rsid w:val="00544FBC"/>
    <w:rsid w:val="00545608"/>
    <w:rsid w:val="0054573A"/>
    <w:rsid w:val="00545A47"/>
    <w:rsid w:val="0054728B"/>
    <w:rsid w:val="005506D6"/>
    <w:rsid w:val="00551469"/>
    <w:rsid w:val="00552D57"/>
    <w:rsid w:val="005542D7"/>
    <w:rsid w:val="005546B4"/>
    <w:rsid w:val="0055533A"/>
    <w:rsid w:val="005566C4"/>
    <w:rsid w:val="00556C5D"/>
    <w:rsid w:val="00557F47"/>
    <w:rsid w:val="00560AAB"/>
    <w:rsid w:val="005632D9"/>
    <w:rsid w:val="0056652E"/>
    <w:rsid w:val="00566ACB"/>
    <w:rsid w:val="00566BE7"/>
    <w:rsid w:val="005670F1"/>
    <w:rsid w:val="00572004"/>
    <w:rsid w:val="00574548"/>
    <w:rsid w:val="005761B4"/>
    <w:rsid w:val="00582954"/>
    <w:rsid w:val="005833F7"/>
    <w:rsid w:val="00586407"/>
    <w:rsid w:val="005875C9"/>
    <w:rsid w:val="00587ADE"/>
    <w:rsid w:val="00591729"/>
    <w:rsid w:val="00596674"/>
    <w:rsid w:val="005A035C"/>
    <w:rsid w:val="005A0B5D"/>
    <w:rsid w:val="005A129D"/>
    <w:rsid w:val="005A1D40"/>
    <w:rsid w:val="005A284F"/>
    <w:rsid w:val="005A3C0C"/>
    <w:rsid w:val="005A3E3B"/>
    <w:rsid w:val="005A624D"/>
    <w:rsid w:val="005A66DD"/>
    <w:rsid w:val="005A6ED2"/>
    <w:rsid w:val="005A71F5"/>
    <w:rsid w:val="005A745F"/>
    <w:rsid w:val="005B02C3"/>
    <w:rsid w:val="005B0F5E"/>
    <w:rsid w:val="005B15D6"/>
    <w:rsid w:val="005B2780"/>
    <w:rsid w:val="005B364B"/>
    <w:rsid w:val="005B7005"/>
    <w:rsid w:val="005C179D"/>
    <w:rsid w:val="005C26D6"/>
    <w:rsid w:val="005C39D7"/>
    <w:rsid w:val="005C70A7"/>
    <w:rsid w:val="005C73DD"/>
    <w:rsid w:val="005C766B"/>
    <w:rsid w:val="005C7E5D"/>
    <w:rsid w:val="005D0002"/>
    <w:rsid w:val="005D03A7"/>
    <w:rsid w:val="005D04D1"/>
    <w:rsid w:val="005D0AB1"/>
    <w:rsid w:val="005D1DC4"/>
    <w:rsid w:val="005D453F"/>
    <w:rsid w:val="005D4F4D"/>
    <w:rsid w:val="005D58EA"/>
    <w:rsid w:val="005E0D01"/>
    <w:rsid w:val="005E0D65"/>
    <w:rsid w:val="005E1834"/>
    <w:rsid w:val="005E1C4C"/>
    <w:rsid w:val="005E241A"/>
    <w:rsid w:val="005E39A6"/>
    <w:rsid w:val="005E4979"/>
    <w:rsid w:val="005E4C91"/>
    <w:rsid w:val="005E5142"/>
    <w:rsid w:val="005E5A1D"/>
    <w:rsid w:val="005E7033"/>
    <w:rsid w:val="005F132C"/>
    <w:rsid w:val="005F2D47"/>
    <w:rsid w:val="005F2EB9"/>
    <w:rsid w:val="005F31C4"/>
    <w:rsid w:val="005F40B4"/>
    <w:rsid w:val="005F7521"/>
    <w:rsid w:val="005F770F"/>
    <w:rsid w:val="0060066B"/>
    <w:rsid w:val="00601244"/>
    <w:rsid w:val="006038AE"/>
    <w:rsid w:val="00605279"/>
    <w:rsid w:val="006059D4"/>
    <w:rsid w:val="00605B56"/>
    <w:rsid w:val="006079CB"/>
    <w:rsid w:val="00610CAC"/>
    <w:rsid w:val="00611A20"/>
    <w:rsid w:val="00612350"/>
    <w:rsid w:val="0061251D"/>
    <w:rsid w:val="00613670"/>
    <w:rsid w:val="00613DDF"/>
    <w:rsid w:val="006152E2"/>
    <w:rsid w:val="0062238A"/>
    <w:rsid w:val="00622BE0"/>
    <w:rsid w:val="00624C36"/>
    <w:rsid w:val="00624FF3"/>
    <w:rsid w:val="0062738A"/>
    <w:rsid w:val="006275DF"/>
    <w:rsid w:val="00627FE4"/>
    <w:rsid w:val="00634A08"/>
    <w:rsid w:val="00634CEF"/>
    <w:rsid w:val="00635C4F"/>
    <w:rsid w:val="00636362"/>
    <w:rsid w:val="00636ED7"/>
    <w:rsid w:val="0063708A"/>
    <w:rsid w:val="00640991"/>
    <w:rsid w:val="00640AAF"/>
    <w:rsid w:val="00644220"/>
    <w:rsid w:val="0064433E"/>
    <w:rsid w:val="00644950"/>
    <w:rsid w:val="006470E0"/>
    <w:rsid w:val="006479EC"/>
    <w:rsid w:val="00647DEB"/>
    <w:rsid w:val="006503C0"/>
    <w:rsid w:val="00651A59"/>
    <w:rsid w:val="00657140"/>
    <w:rsid w:val="00657426"/>
    <w:rsid w:val="006578CB"/>
    <w:rsid w:val="00660C67"/>
    <w:rsid w:val="006642E4"/>
    <w:rsid w:val="006645BD"/>
    <w:rsid w:val="00665252"/>
    <w:rsid w:val="0066544C"/>
    <w:rsid w:val="006701D3"/>
    <w:rsid w:val="0067026C"/>
    <w:rsid w:val="00670B6E"/>
    <w:rsid w:val="00675B17"/>
    <w:rsid w:val="006806FD"/>
    <w:rsid w:val="00681091"/>
    <w:rsid w:val="0068126E"/>
    <w:rsid w:val="0068154A"/>
    <w:rsid w:val="00681B06"/>
    <w:rsid w:val="006848D3"/>
    <w:rsid w:val="006851AA"/>
    <w:rsid w:val="00692F31"/>
    <w:rsid w:val="0069315D"/>
    <w:rsid w:val="00696477"/>
    <w:rsid w:val="006A1546"/>
    <w:rsid w:val="006A1C9E"/>
    <w:rsid w:val="006A2D67"/>
    <w:rsid w:val="006A4DE4"/>
    <w:rsid w:val="006A6FB4"/>
    <w:rsid w:val="006A78E9"/>
    <w:rsid w:val="006A7E40"/>
    <w:rsid w:val="006A7EAD"/>
    <w:rsid w:val="006B245D"/>
    <w:rsid w:val="006B35ED"/>
    <w:rsid w:val="006B4AD8"/>
    <w:rsid w:val="006B500A"/>
    <w:rsid w:val="006C0117"/>
    <w:rsid w:val="006C1D10"/>
    <w:rsid w:val="006C2A19"/>
    <w:rsid w:val="006C3F35"/>
    <w:rsid w:val="006C72FC"/>
    <w:rsid w:val="006C731E"/>
    <w:rsid w:val="006C773B"/>
    <w:rsid w:val="006C7C35"/>
    <w:rsid w:val="006C7D94"/>
    <w:rsid w:val="006C7E7B"/>
    <w:rsid w:val="006D03BF"/>
    <w:rsid w:val="006D10E6"/>
    <w:rsid w:val="006D346F"/>
    <w:rsid w:val="006D3FAA"/>
    <w:rsid w:val="006D4561"/>
    <w:rsid w:val="006D6E33"/>
    <w:rsid w:val="006E0594"/>
    <w:rsid w:val="006E1B79"/>
    <w:rsid w:val="006E519C"/>
    <w:rsid w:val="006E7955"/>
    <w:rsid w:val="006E7EAF"/>
    <w:rsid w:val="006F08C0"/>
    <w:rsid w:val="006F12ED"/>
    <w:rsid w:val="006F170A"/>
    <w:rsid w:val="006F2126"/>
    <w:rsid w:val="006F299A"/>
    <w:rsid w:val="006F311D"/>
    <w:rsid w:val="006F413D"/>
    <w:rsid w:val="006F4274"/>
    <w:rsid w:val="006F6CDB"/>
    <w:rsid w:val="00700BC6"/>
    <w:rsid w:val="007013D5"/>
    <w:rsid w:val="007016C9"/>
    <w:rsid w:val="00701707"/>
    <w:rsid w:val="0070341C"/>
    <w:rsid w:val="00703734"/>
    <w:rsid w:val="00703A03"/>
    <w:rsid w:val="00703E06"/>
    <w:rsid w:val="007055EA"/>
    <w:rsid w:val="00705CDB"/>
    <w:rsid w:val="00707261"/>
    <w:rsid w:val="00710A02"/>
    <w:rsid w:val="007119E1"/>
    <w:rsid w:val="00714612"/>
    <w:rsid w:val="007146D6"/>
    <w:rsid w:val="00714B13"/>
    <w:rsid w:val="007156DF"/>
    <w:rsid w:val="00715A27"/>
    <w:rsid w:val="00715A9F"/>
    <w:rsid w:val="007164CB"/>
    <w:rsid w:val="00716D76"/>
    <w:rsid w:val="00717A88"/>
    <w:rsid w:val="007219FB"/>
    <w:rsid w:val="0072715D"/>
    <w:rsid w:val="00727774"/>
    <w:rsid w:val="00727BF8"/>
    <w:rsid w:val="00731622"/>
    <w:rsid w:val="00731D0B"/>
    <w:rsid w:val="0073218B"/>
    <w:rsid w:val="00733E62"/>
    <w:rsid w:val="0073472D"/>
    <w:rsid w:val="00735BB3"/>
    <w:rsid w:val="007362B4"/>
    <w:rsid w:val="007406E8"/>
    <w:rsid w:val="00740ABC"/>
    <w:rsid w:val="00741B9D"/>
    <w:rsid w:val="00742FFC"/>
    <w:rsid w:val="007435BF"/>
    <w:rsid w:val="00745425"/>
    <w:rsid w:val="007473F5"/>
    <w:rsid w:val="00747D74"/>
    <w:rsid w:val="007500FD"/>
    <w:rsid w:val="00751AD8"/>
    <w:rsid w:val="00754E86"/>
    <w:rsid w:val="007551CA"/>
    <w:rsid w:val="00756878"/>
    <w:rsid w:val="0075717B"/>
    <w:rsid w:val="0075751F"/>
    <w:rsid w:val="00757659"/>
    <w:rsid w:val="00757A8D"/>
    <w:rsid w:val="007607DC"/>
    <w:rsid w:val="00760A68"/>
    <w:rsid w:val="00761FD4"/>
    <w:rsid w:val="00762EDC"/>
    <w:rsid w:val="0076380B"/>
    <w:rsid w:val="007638A1"/>
    <w:rsid w:val="00764F8B"/>
    <w:rsid w:val="00765809"/>
    <w:rsid w:val="00770344"/>
    <w:rsid w:val="0077154C"/>
    <w:rsid w:val="00772B07"/>
    <w:rsid w:val="0077453B"/>
    <w:rsid w:val="00774D82"/>
    <w:rsid w:val="007752CC"/>
    <w:rsid w:val="00780189"/>
    <w:rsid w:val="00781256"/>
    <w:rsid w:val="00781918"/>
    <w:rsid w:val="00782122"/>
    <w:rsid w:val="007821FC"/>
    <w:rsid w:val="00785F38"/>
    <w:rsid w:val="007878A2"/>
    <w:rsid w:val="00787B3F"/>
    <w:rsid w:val="00790EB9"/>
    <w:rsid w:val="0079765D"/>
    <w:rsid w:val="007A1EEE"/>
    <w:rsid w:val="007A2362"/>
    <w:rsid w:val="007A36A0"/>
    <w:rsid w:val="007A4A27"/>
    <w:rsid w:val="007A521E"/>
    <w:rsid w:val="007B0540"/>
    <w:rsid w:val="007B1B7B"/>
    <w:rsid w:val="007B20D4"/>
    <w:rsid w:val="007B45CE"/>
    <w:rsid w:val="007B6A68"/>
    <w:rsid w:val="007B6FC0"/>
    <w:rsid w:val="007C09D0"/>
    <w:rsid w:val="007C107B"/>
    <w:rsid w:val="007C1396"/>
    <w:rsid w:val="007C2204"/>
    <w:rsid w:val="007C2403"/>
    <w:rsid w:val="007C2AE9"/>
    <w:rsid w:val="007C2B91"/>
    <w:rsid w:val="007C44B6"/>
    <w:rsid w:val="007C4638"/>
    <w:rsid w:val="007C50B4"/>
    <w:rsid w:val="007C6C46"/>
    <w:rsid w:val="007C6F63"/>
    <w:rsid w:val="007C7DC8"/>
    <w:rsid w:val="007D4AC7"/>
    <w:rsid w:val="007D638D"/>
    <w:rsid w:val="007D66DC"/>
    <w:rsid w:val="007E3C07"/>
    <w:rsid w:val="007E41C5"/>
    <w:rsid w:val="007E445E"/>
    <w:rsid w:val="007E4AD8"/>
    <w:rsid w:val="007E5093"/>
    <w:rsid w:val="007E5B89"/>
    <w:rsid w:val="007E7494"/>
    <w:rsid w:val="007E7AC1"/>
    <w:rsid w:val="007F076A"/>
    <w:rsid w:val="007F09E4"/>
    <w:rsid w:val="007F11E2"/>
    <w:rsid w:val="007F33A3"/>
    <w:rsid w:val="007F4A31"/>
    <w:rsid w:val="007F4EDF"/>
    <w:rsid w:val="007F5E6B"/>
    <w:rsid w:val="007F6979"/>
    <w:rsid w:val="007F72CF"/>
    <w:rsid w:val="007F797F"/>
    <w:rsid w:val="00800CEC"/>
    <w:rsid w:val="0080179A"/>
    <w:rsid w:val="008033ED"/>
    <w:rsid w:val="00805F68"/>
    <w:rsid w:val="00807C17"/>
    <w:rsid w:val="008116FB"/>
    <w:rsid w:val="00812C90"/>
    <w:rsid w:val="00812F4D"/>
    <w:rsid w:val="00814858"/>
    <w:rsid w:val="00817165"/>
    <w:rsid w:val="00817C64"/>
    <w:rsid w:val="00820C72"/>
    <w:rsid w:val="00821A0A"/>
    <w:rsid w:val="00821A6D"/>
    <w:rsid w:val="00824617"/>
    <w:rsid w:val="008253DB"/>
    <w:rsid w:val="008255C0"/>
    <w:rsid w:val="00826B48"/>
    <w:rsid w:val="008302C7"/>
    <w:rsid w:val="008324A0"/>
    <w:rsid w:val="00833210"/>
    <w:rsid w:val="00833456"/>
    <w:rsid w:val="00833AC0"/>
    <w:rsid w:val="00833FB6"/>
    <w:rsid w:val="008344D3"/>
    <w:rsid w:val="008367BB"/>
    <w:rsid w:val="0083786F"/>
    <w:rsid w:val="00837F5B"/>
    <w:rsid w:val="008411ED"/>
    <w:rsid w:val="00841F52"/>
    <w:rsid w:val="00842F85"/>
    <w:rsid w:val="00843AD7"/>
    <w:rsid w:val="00845EE3"/>
    <w:rsid w:val="00846416"/>
    <w:rsid w:val="00847AF4"/>
    <w:rsid w:val="00847EBB"/>
    <w:rsid w:val="0085067A"/>
    <w:rsid w:val="00850AF5"/>
    <w:rsid w:val="0085324C"/>
    <w:rsid w:val="00854276"/>
    <w:rsid w:val="00854AC9"/>
    <w:rsid w:val="00854B96"/>
    <w:rsid w:val="00854EDE"/>
    <w:rsid w:val="00857106"/>
    <w:rsid w:val="00863F8C"/>
    <w:rsid w:val="008648A4"/>
    <w:rsid w:val="00864E06"/>
    <w:rsid w:val="0086594F"/>
    <w:rsid w:val="00866BB3"/>
    <w:rsid w:val="008735A0"/>
    <w:rsid w:val="008742E2"/>
    <w:rsid w:val="00876AFA"/>
    <w:rsid w:val="00877F98"/>
    <w:rsid w:val="008819B7"/>
    <w:rsid w:val="00883988"/>
    <w:rsid w:val="00884B3B"/>
    <w:rsid w:val="0088548E"/>
    <w:rsid w:val="00885DCB"/>
    <w:rsid w:val="00887311"/>
    <w:rsid w:val="00887B20"/>
    <w:rsid w:val="008920CB"/>
    <w:rsid w:val="00892662"/>
    <w:rsid w:val="00894467"/>
    <w:rsid w:val="008A1076"/>
    <w:rsid w:val="008A3810"/>
    <w:rsid w:val="008A388F"/>
    <w:rsid w:val="008A56F8"/>
    <w:rsid w:val="008A60A8"/>
    <w:rsid w:val="008A6C2A"/>
    <w:rsid w:val="008A7C50"/>
    <w:rsid w:val="008B1468"/>
    <w:rsid w:val="008B14C6"/>
    <w:rsid w:val="008B443F"/>
    <w:rsid w:val="008B468C"/>
    <w:rsid w:val="008B6B24"/>
    <w:rsid w:val="008B7EA1"/>
    <w:rsid w:val="008C19E1"/>
    <w:rsid w:val="008C213C"/>
    <w:rsid w:val="008C2BED"/>
    <w:rsid w:val="008C36B8"/>
    <w:rsid w:val="008C3E61"/>
    <w:rsid w:val="008C53EF"/>
    <w:rsid w:val="008C58FD"/>
    <w:rsid w:val="008C6F67"/>
    <w:rsid w:val="008D06F0"/>
    <w:rsid w:val="008D1C57"/>
    <w:rsid w:val="008D1D12"/>
    <w:rsid w:val="008D3661"/>
    <w:rsid w:val="008D3DBA"/>
    <w:rsid w:val="008D68FD"/>
    <w:rsid w:val="008D703B"/>
    <w:rsid w:val="008E005E"/>
    <w:rsid w:val="008E0376"/>
    <w:rsid w:val="008E1071"/>
    <w:rsid w:val="008E11EA"/>
    <w:rsid w:val="008E13DE"/>
    <w:rsid w:val="008E2C73"/>
    <w:rsid w:val="008E4800"/>
    <w:rsid w:val="008E51CB"/>
    <w:rsid w:val="008E597E"/>
    <w:rsid w:val="008E6D61"/>
    <w:rsid w:val="008E7CB5"/>
    <w:rsid w:val="008F0678"/>
    <w:rsid w:val="008F23B2"/>
    <w:rsid w:val="008F70CA"/>
    <w:rsid w:val="008F7AD2"/>
    <w:rsid w:val="00900C7E"/>
    <w:rsid w:val="009018AE"/>
    <w:rsid w:val="009039E2"/>
    <w:rsid w:val="00903A36"/>
    <w:rsid w:val="00905215"/>
    <w:rsid w:val="009056CF"/>
    <w:rsid w:val="00905EE6"/>
    <w:rsid w:val="00906855"/>
    <w:rsid w:val="00912029"/>
    <w:rsid w:val="00912185"/>
    <w:rsid w:val="00912B7A"/>
    <w:rsid w:val="00914636"/>
    <w:rsid w:val="00914FC1"/>
    <w:rsid w:val="00915FE8"/>
    <w:rsid w:val="0091621B"/>
    <w:rsid w:val="00916541"/>
    <w:rsid w:val="00917FFD"/>
    <w:rsid w:val="009209F7"/>
    <w:rsid w:val="00923674"/>
    <w:rsid w:val="00924F75"/>
    <w:rsid w:val="00930182"/>
    <w:rsid w:val="0093212A"/>
    <w:rsid w:val="009339EE"/>
    <w:rsid w:val="00933DE3"/>
    <w:rsid w:val="00935263"/>
    <w:rsid w:val="00935338"/>
    <w:rsid w:val="0093567D"/>
    <w:rsid w:val="0093708A"/>
    <w:rsid w:val="0094026B"/>
    <w:rsid w:val="00941E82"/>
    <w:rsid w:val="00942096"/>
    <w:rsid w:val="0094386F"/>
    <w:rsid w:val="0094658C"/>
    <w:rsid w:val="00950135"/>
    <w:rsid w:val="00951253"/>
    <w:rsid w:val="009518E2"/>
    <w:rsid w:val="00952A10"/>
    <w:rsid w:val="00952CAA"/>
    <w:rsid w:val="0095381A"/>
    <w:rsid w:val="00955028"/>
    <w:rsid w:val="0095654A"/>
    <w:rsid w:val="00956F9C"/>
    <w:rsid w:val="00961D7F"/>
    <w:rsid w:val="009638ED"/>
    <w:rsid w:val="00964B40"/>
    <w:rsid w:val="00964F8D"/>
    <w:rsid w:val="00965309"/>
    <w:rsid w:val="00965728"/>
    <w:rsid w:val="00965C5D"/>
    <w:rsid w:val="009664DA"/>
    <w:rsid w:val="00966F9B"/>
    <w:rsid w:val="00967019"/>
    <w:rsid w:val="009672C0"/>
    <w:rsid w:val="00973101"/>
    <w:rsid w:val="009736B2"/>
    <w:rsid w:val="00975369"/>
    <w:rsid w:val="00975B91"/>
    <w:rsid w:val="009811FA"/>
    <w:rsid w:val="009837D8"/>
    <w:rsid w:val="00983D4B"/>
    <w:rsid w:val="009860A0"/>
    <w:rsid w:val="00987CFF"/>
    <w:rsid w:val="0099076A"/>
    <w:rsid w:val="00991146"/>
    <w:rsid w:val="00994AFD"/>
    <w:rsid w:val="00996A7D"/>
    <w:rsid w:val="009A0556"/>
    <w:rsid w:val="009A0836"/>
    <w:rsid w:val="009A319C"/>
    <w:rsid w:val="009A3AB3"/>
    <w:rsid w:val="009A5D2A"/>
    <w:rsid w:val="009A6092"/>
    <w:rsid w:val="009B03F5"/>
    <w:rsid w:val="009B17C0"/>
    <w:rsid w:val="009B22C8"/>
    <w:rsid w:val="009B2A06"/>
    <w:rsid w:val="009B3EEB"/>
    <w:rsid w:val="009B6775"/>
    <w:rsid w:val="009B6A7F"/>
    <w:rsid w:val="009C0E2B"/>
    <w:rsid w:val="009C2DDE"/>
    <w:rsid w:val="009C3A7D"/>
    <w:rsid w:val="009C5D4B"/>
    <w:rsid w:val="009C7FCA"/>
    <w:rsid w:val="009D05F7"/>
    <w:rsid w:val="009D1403"/>
    <w:rsid w:val="009D1B6A"/>
    <w:rsid w:val="009D38A4"/>
    <w:rsid w:val="009D4DBD"/>
    <w:rsid w:val="009D50E8"/>
    <w:rsid w:val="009D67E1"/>
    <w:rsid w:val="009D728B"/>
    <w:rsid w:val="009D78A3"/>
    <w:rsid w:val="009E363F"/>
    <w:rsid w:val="009E44BC"/>
    <w:rsid w:val="009E45FA"/>
    <w:rsid w:val="009E4DE7"/>
    <w:rsid w:val="009E7E6C"/>
    <w:rsid w:val="009F122F"/>
    <w:rsid w:val="009F18B4"/>
    <w:rsid w:val="009F2965"/>
    <w:rsid w:val="009F4575"/>
    <w:rsid w:val="009F4D05"/>
    <w:rsid w:val="009F5290"/>
    <w:rsid w:val="009F65D2"/>
    <w:rsid w:val="009F6F43"/>
    <w:rsid w:val="00A05970"/>
    <w:rsid w:val="00A10D49"/>
    <w:rsid w:val="00A120C9"/>
    <w:rsid w:val="00A1288B"/>
    <w:rsid w:val="00A1730E"/>
    <w:rsid w:val="00A17E1F"/>
    <w:rsid w:val="00A2165E"/>
    <w:rsid w:val="00A234AC"/>
    <w:rsid w:val="00A24B0D"/>
    <w:rsid w:val="00A25303"/>
    <w:rsid w:val="00A27186"/>
    <w:rsid w:val="00A2786A"/>
    <w:rsid w:val="00A27E5E"/>
    <w:rsid w:val="00A305DC"/>
    <w:rsid w:val="00A31C49"/>
    <w:rsid w:val="00A32509"/>
    <w:rsid w:val="00A332D1"/>
    <w:rsid w:val="00A33AB5"/>
    <w:rsid w:val="00A34BEC"/>
    <w:rsid w:val="00A42104"/>
    <w:rsid w:val="00A43470"/>
    <w:rsid w:val="00A44C47"/>
    <w:rsid w:val="00A44FE8"/>
    <w:rsid w:val="00A456D1"/>
    <w:rsid w:val="00A47227"/>
    <w:rsid w:val="00A476D4"/>
    <w:rsid w:val="00A47AB5"/>
    <w:rsid w:val="00A50CCA"/>
    <w:rsid w:val="00A55760"/>
    <w:rsid w:val="00A56DAF"/>
    <w:rsid w:val="00A57D87"/>
    <w:rsid w:val="00A57E5D"/>
    <w:rsid w:val="00A619AB"/>
    <w:rsid w:val="00A61E7A"/>
    <w:rsid w:val="00A625D9"/>
    <w:rsid w:val="00A6308F"/>
    <w:rsid w:val="00A65463"/>
    <w:rsid w:val="00A65A36"/>
    <w:rsid w:val="00A672C3"/>
    <w:rsid w:val="00A67343"/>
    <w:rsid w:val="00A72761"/>
    <w:rsid w:val="00A731A4"/>
    <w:rsid w:val="00A733DF"/>
    <w:rsid w:val="00A73F27"/>
    <w:rsid w:val="00A7687E"/>
    <w:rsid w:val="00A77308"/>
    <w:rsid w:val="00A77E92"/>
    <w:rsid w:val="00A80028"/>
    <w:rsid w:val="00A81A45"/>
    <w:rsid w:val="00A82630"/>
    <w:rsid w:val="00A84801"/>
    <w:rsid w:val="00A85EF4"/>
    <w:rsid w:val="00A92F98"/>
    <w:rsid w:val="00A930D7"/>
    <w:rsid w:val="00A9523D"/>
    <w:rsid w:val="00A95A57"/>
    <w:rsid w:val="00A96328"/>
    <w:rsid w:val="00A96A51"/>
    <w:rsid w:val="00A96C15"/>
    <w:rsid w:val="00A9725E"/>
    <w:rsid w:val="00AA27CD"/>
    <w:rsid w:val="00AA5562"/>
    <w:rsid w:val="00AA6CDF"/>
    <w:rsid w:val="00AB3B8B"/>
    <w:rsid w:val="00AB3C8E"/>
    <w:rsid w:val="00AB5B3A"/>
    <w:rsid w:val="00AB65B2"/>
    <w:rsid w:val="00AB779A"/>
    <w:rsid w:val="00AC0856"/>
    <w:rsid w:val="00AC32B5"/>
    <w:rsid w:val="00AD1380"/>
    <w:rsid w:val="00AD2C17"/>
    <w:rsid w:val="00AD2D1A"/>
    <w:rsid w:val="00AD2E77"/>
    <w:rsid w:val="00AD5AEC"/>
    <w:rsid w:val="00AD652B"/>
    <w:rsid w:val="00AD7896"/>
    <w:rsid w:val="00AE2836"/>
    <w:rsid w:val="00AE295B"/>
    <w:rsid w:val="00AE5621"/>
    <w:rsid w:val="00AE7331"/>
    <w:rsid w:val="00AE7621"/>
    <w:rsid w:val="00AF011D"/>
    <w:rsid w:val="00AF08D6"/>
    <w:rsid w:val="00AF0D8A"/>
    <w:rsid w:val="00AF0F01"/>
    <w:rsid w:val="00AF1FEC"/>
    <w:rsid w:val="00AF210A"/>
    <w:rsid w:val="00AF2AC2"/>
    <w:rsid w:val="00AF3F6C"/>
    <w:rsid w:val="00B01252"/>
    <w:rsid w:val="00B014B2"/>
    <w:rsid w:val="00B04106"/>
    <w:rsid w:val="00B0711C"/>
    <w:rsid w:val="00B0749D"/>
    <w:rsid w:val="00B10CAB"/>
    <w:rsid w:val="00B12B04"/>
    <w:rsid w:val="00B13D34"/>
    <w:rsid w:val="00B1451C"/>
    <w:rsid w:val="00B15690"/>
    <w:rsid w:val="00B20D41"/>
    <w:rsid w:val="00B21081"/>
    <w:rsid w:val="00B21949"/>
    <w:rsid w:val="00B239C2"/>
    <w:rsid w:val="00B24959"/>
    <w:rsid w:val="00B25251"/>
    <w:rsid w:val="00B26B9A"/>
    <w:rsid w:val="00B26D69"/>
    <w:rsid w:val="00B27569"/>
    <w:rsid w:val="00B27EDC"/>
    <w:rsid w:val="00B30A6B"/>
    <w:rsid w:val="00B31F75"/>
    <w:rsid w:val="00B33E8B"/>
    <w:rsid w:val="00B35E2D"/>
    <w:rsid w:val="00B36C02"/>
    <w:rsid w:val="00B420BD"/>
    <w:rsid w:val="00B44BFD"/>
    <w:rsid w:val="00B4681D"/>
    <w:rsid w:val="00B47AB8"/>
    <w:rsid w:val="00B501F0"/>
    <w:rsid w:val="00B511D4"/>
    <w:rsid w:val="00B51CDA"/>
    <w:rsid w:val="00B5426E"/>
    <w:rsid w:val="00B555E1"/>
    <w:rsid w:val="00B55887"/>
    <w:rsid w:val="00B55ABF"/>
    <w:rsid w:val="00B60703"/>
    <w:rsid w:val="00B62869"/>
    <w:rsid w:val="00B64BDE"/>
    <w:rsid w:val="00B67C8A"/>
    <w:rsid w:val="00B7101B"/>
    <w:rsid w:val="00B726AF"/>
    <w:rsid w:val="00B75895"/>
    <w:rsid w:val="00B767F0"/>
    <w:rsid w:val="00B7694B"/>
    <w:rsid w:val="00B76B77"/>
    <w:rsid w:val="00B779FE"/>
    <w:rsid w:val="00B8175F"/>
    <w:rsid w:val="00B81C4C"/>
    <w:rsid w:val="00B83969"/>
    <w:rsid w:val="00B84294"/>
    <w:rsid w:val="00B84838"/>
    <w:rsid w:val="00B84924"/>
    <w:rsid w:val="00B86762"/>
    <w:rsid w:val="00B86B39"/>
    <w:rsid w:val="00B87B89"/>
    <w:rsid w:val="00B91115"/>
    <w:rsid w:val="00B91911"/>
    <w:rsid w:val="00B91EE0"/>
    <w:rsid w:val="00B93D24"/>
    <w:rsid w:val="00B9406B"/>
    <w:rsid w:val="00B94DF8"/>
    <w:rsid w:val="00B95F42"/>
    <w:rsid w:val="00B966F2"/>
    <w:rsid w:val="00B96D45"/>
    <w:rsid w:val="00B97266"/>
    <w:rsid w:val="00BA0E22"/>
    <w:rsid w:val="00BA3A08"/>
    <w:rsid w:val="00BA498D"/>
    <w:rsid w:val="00BA5E99"/>
    <w:rsid w:val="00BA6114"/>
    <w:rsid w:val="00BA648E"/>
    <w:rsid w:val="00BA64D5"/>
    <w:rsid w:val="00BA6C36"/>
    <w:rsid w:val="00BA7A81"/>
    <w:rsid w:val="00BB0B2B"/>
    <w:rsid w:val="00BB0FA4"/>
    <w:rsid w:val="00BB35E1"/>
    <w:rsid w:val="00BB3D44"/>
    <w:rsid w:val="00BB47FA"/>
    <w:rsid w:val="00BB4DFD"/>
    <w:rsid w:val="00BB6EE9"/>
    <w:rsid w:val="00BB710A"/>
    <w:rsid w:val="00BC0D8E"/>
    <w:rsid w:val="00BC11F9"/>
    <w:rsid w:val="00BC1C3B"/>
    <w:rsid w:val="00BC1FAA"/>
    <w:rsid w:val="00BC3264"/>
    <w:rsid w:val="00BC3424"/>
    <w:rsid w:val="00BC5D11"/>
    <w:rsid w:val="00BD15C7"/>
    <w:rsid w:val="00BD49AE"/>
    <w:rsid w:val="00BD58C4"/>
    <w:rsid w:val="00BD664B"/>
    <w:rsid w:val="00BD6CC5"/>
    <w:rsid w:val="00BD6F36"/>
    <w:rsid w:val="00BE64CB"/>
    <w:rsid w:val="00BE764C"/>
    <w:rsid w:val="00BF17ED"/>
    <w:rsid w:val="00BF18C3"/>
    <w:rsid w:val="00BF2977"/>
    <w:rsid w:val="00BF40FD"/>
    <w:rsid w:val="00BF485B"/>
    <w:rsid w:val="00BF5374"/>
    <w:rsid w:val="00BF58A7"/>
    <w:rsid w:val="00BF5C5D"/>
    <w:rsid w:val="00BF5DA5"/>
    <w:rsid w:val="00BF66A0"/>
    <w:rsid w:val="00C067F0"/>
    <w:rsid w:val="00C069D9"/>
    <w:rsid w:val="00C0758E"/>
    <w:rsid w:val="00C07F27"/>
    <w:rsid w:val="00C103A5"/>
    <w:rsid w:val="00C11766"/>
    <w:rsid w:val="00C11C5C"/>
    <w:rsid w:val="00C12A2F"/>
    <w:rsid w:val="00C14D82"/>
    <w:rsid w:val="00C15794"/>
    <w:rsid w:val="00C15DDE"/>
    <w:rsid w:val="00C212D8"/>
    <w:rsid w:val="00C219C3"/>
    <w:rsid w:val="00C22F24"/>
    <w:rsid w:val="00C239C6"/>
    <w:rsid w:val="00C24A61"/>
    <w:rsid w:val="00C26985"/>
    <w:rsid w:val="00C27671"/>
    <w:rsid w:val="00C27B54"/>
    <w:rsid w:val="00C27E9F"/>
    <w:rsid w:val="00C334ED"/>
    <w:rsid w:val="00C3465D"/>
    <w:rsid w:val="00C3551F"/>
    <w:rsid w:val="00C35B9C"/>
    <w:rsid w:val="00C35EAF"/>
    <w:rsid w:val="00C3724E"/>
    <w:rsid w:val="00C37635"/>
    <w:rsid w:val="00C376AD"/>
    <w:rsid w:val="00C378F0"/>
    <w:rsid w:val="00C37B73"/>
    <w:rsid w:val="00C40F5D"/>
    <w:rsid w:val="00C43157"/>
    <w:rsid w:val="00C460AC"/>
    <w:rsid w:val="00C4788C"/>
    <w:rsid w:val="00C51C15"/>
    <w:rsid w:val="00C51F77"/>
    <w:rsid w:val="00C52FB8"/>
    <w:rsid w:val="00C532F4"/>
    <w:rsid w:val="00C57AF6"/>
    <w:rsid w:val="00C65291"/>
    <w:rsid w:val="00C65D33"/>
    <w:rsid w:val="00C704EF"/>
    <w:rsid w:val="00C7083C"/>
    <w:rsid w:val="00C71749"/>
    <w:rsid w:val="00C71B9A"/>
    <w:rsid w:val="00C743F5"/>
    <w:rsid w:val="00C7475A"/>
    <w:rsid w:val="00C753FA"/>
    <w:rsid w:val="00C75571"/>
    <w:rsid w:val="00C75AB7"/>
    <w:rsid w:val="00C761C8"/>
    <w:rsid w:val="00C76FD8"/>
    <w:rsid w:val="00C7789A"/>
    <w:rsid w:val="00C77F1A"/>
    <w:rsid w:val="00C77F34"/>
    <w:rsid w:val="00C813E6"/>
    <w:rsid w:val="00C84C59"/>
    <w:rsid w:val="00C8540C"/>
    <w:rsid w:val="00C85D69"/>
    <w:rsid w:val="00C86E5B"/>
    <w:rsid w:val="00C87F33"/>
    <w:rsid w:val="00C92241"/>
    <w:rsid w:val="00C922CF"/>
    <w:rsid w:val="00C94E8B"/>
    <w:rsid w:val="00C950E9"/>
    <w:rsid w:val="00C97989"/>
    <w:rsid w:val="00CA011D"/>
    <w:rsid w:val="00CA256D"/>
    <w:rsid w:val="00CA2DF7"/>
    <w:rsid w:val="00CA5E2D"/>
    <w:rsid w:val="00CA7A4C"/>
    <w:rsid w:val="00CB21B9"/>
    <w:rsid w:val="00CB2443"/>
    <w:rsid w:val="00CB514A"/>
    <w:rsid w:val="00CB7F57"/>
    <w:rsid w:val="00CC0B00"/>
    <w:rsid w:val="00CC0C47"/>
    <w:rsid w:val="00CC11A8"/>
    <w:rsid w:val="00CC3732"/>
    <w:rsid w:val="00CC3A1D"/>
    <w:rsid w:val="00CC3C1A"/>
    <w:rsid w:val="00CC3C7B"/>
    <w:rsid w:val="00CC3D8E"/>
    <w:rsid w:val="00CC4702"/>
    <w:rsid w:val="00CC5D0F"/>
    <w:rsid w:val="00CC5FAD"/>
    <w:rsid w:val="00CC7472"/>
    <w:rsid w:val="00CD35E7"/>
    <w:rsid w:val="00CD7BA2"/>
    <w:rsid w:val="00CE022B"/>
    <w:rsid w:val="00CE068E"/>
    <w:rsid w:val="00CE0792"/>
    <w:rsid w:val="00CE2606"/>
    <w:rsid w:val="00CE3948"/>
    <w:rsid w:val="00CE5B3D"/>
    <w:rsid w:val="00CE6209"/>
    <w:rsid w:val="00CF2932"/>
    <w:rsid w:val="00CF4F35"/>
    <w:rsid w:val="00CF5D5D"/>
    <w:rsid w:val="00CF5E3D"/>
    <w:rsid w:val="00CF730B"/>
    <w:rsid w:val="00D003E9"/>
    <w:rsid w:val="00D021A7"/>
    <w:rsid w:val="00D044B4"/>
    <w:rsid w:val="00D05DDA"/>
    <w:rsid w:val="00D11B6C"/>
    <w:rsid w:val="00D11FD5"/>
    <w:rsid w:val="00D139FF"/>
    <w:rsid w:val="00D13D3C"/>
    <w:rsid w:val="00D147ED"/>
    <w:rsid w:val="00D14BA8"/>
    <w:rsid w:val="00D14D06"/>
    <w:rsid w:val="00D15727"/>
    <w:rsid w:val="00D16972"/>
    <w:rsid w:val="00D16B27"/>
    <w:rsid w:val="00D21487"/>
    <w:rsid w:val="00D258E2"/>
    <w:rsid w:val="00D27AF3"/>
    <w:rsid w:val="00D27FE3"/>
    <w:rsid w:val="00D30829"/>
    <w:rsid w:val="00D34F06"/>
    <w:rsid w:val="00D36AAF"/>
    <w:rsid w:val="00D443F8"/>
    <w:rsid w:val="00D4580B"/>
    <w:rsid w:val="00D476C7"/>
    <w:rsid w:val="00D47C9A"/>
    <w:rsid w:val="00D512EC"/>
    <w:rsid w:val="00D51615"/>
    <w:rsid w:val="00D51CDD"/>
    <w:rsid w:val="00D52719"/>
    <w:rsid w:val="00D5327E"/>
    <w:rsid w:val="00D532F7"/>
    <w:rsid w:val="00D541BC"/>
    <w:rsid w:val="00D54D8F"/>
    <w:rsid w:val="00D6156E"/>
    <w:rsid w:val="00D622FF"/>
    <w:rsid w:val="00D65EB0"/>
    <w:rsid w:val="00D66608"/>
    <w:rsid w:val="00D669A8"/>
    <w:rsid w:val="00D66C4D"/>
    <w:rsid w:val="00D70A3C"/>
    <w:rsid w:val="00D70FF1"/>
    <w:rsid w:val="00D73809"/>
    <w:rsid w:val="00D73B57"/>
    <w:rsid w:val="00D7527D"/>
    <w:rsid w:val="00D77AA9"/>
    <w:rsid w:val="00D806CB"/>
    <w:rsid w:val="00D810CF"/>
    <w:rsid w:val="00D838AB"/>
    <w:rsid w:val="00D84C83"/>
    <w:rsid w:val="00D94E76"/>
    <w:rsid w:val="00D95222"/>
    <w:rsid w:val="00D96178"/>
    <w:rsid w:val="00D96E02"/>
    <w:rsid w:val="00D97E4C"/>
    <w:rsid w:val="00DA565C"/>
    <w:rsid w:val="00DA6A85"/>
    <w:rsid w:val="00DA747A"/>
    <w:rsid w:val="00DB1AFB"/>
    <w:rsid w:val="00DB21F8"/>
    <w:rsid w:val="00DB64C3"/>
    <w:rsid w:val="00DB6810"/>
    <w:rsid w:val="00DB6B23"/>
    <w:rsid w:val="00DB6C5E"/>
    <w:rsid w:val="00DB70C5"/>
    <w:rsid w:val="00DB719B"/>
    <w:rsid w:val="00DC01FF"/>
    <w:rsid w:val="00DC03B9"/>
    <w:rsid w:val="00DC0823"/>
    <w:rsid w:val="00DC1624"/>
    <w:rsid w:val="00DC1E20"/>
    <w:rsid w:val="00DC20DA"/>
    <w:rsid w:val="00DC2A4F"/>
    <w:rsid w:val="00DC2E02"/>
    <w:rsid w:val="00DC3E93"/>
    <w:rsid w:val="00DC47DC"/>
    <w:rsid w:val="00DC6FD3"/>
    <w:rsid w:val="00DC72D9"/>
    <w:rsid w:val="00DD0C12"/>
    <w:rsid w:val="00DD0E9A"/>
    <w:rsid w:val="00DD198E"/>
    <w:rsid w:val="00DD26B3"/>
    <w:rsid w:val="00DD603F"/>
    <w:rsid w:val="00DD6717"/>
    <w:rsid w:val="00DD6EB5"/>
    <w:rsid w:val="00DD7236"/>
    <w:rsid w:val="00DE05F2"/>
    <w:rsid w:val="00DE157F"/>
    <w:rsid w:val="00DE1C4C"/>
    <w:rsid w:val="00DE402C"/>
    <w:rsid w:val="00DE4908"/>
    <w:rsid w:val="00DE4E14"/>
    <w:rsid w:val="00DE61DA"/>
    <w:rsid w:val="00DE622B"/>
    <w:rsid w:val="00DF184C"/>
    <w:rsid w:val="00DF255A"/>
    <w:rsid w:val="00DF267F"/>
    <w:rsid w:val="00DF2D16"/>
    <w:rsid w:val="00DF2E38"/>
    <w:rsid w:val="00DF4F05"/>
    <w:rsid w:val="00E002E1"/>
    <w:rsid w:val="00E0175B"/>
    <w:rsid w:val="00E01FF5"/>
    <w:rsid w:val="00E026B7"/>
    <w:rsid w:val="00E03611"/>
    <w:rsid w:val="00E05E9F"/>
    <w:rsid w:val="00E10E84"/>
    <w:rsid w:val="00E10FEE"/>
    <w:rsid w:val="00E15832"/>
    <w:rsid w:val="00E15947"/>
    <w:rsid w:val="00E15C36"/>
    <w:rsid w:val="00E1778F"/>
    <w:rsid w:val="00E17AC5"/>
    <w:rsid w:val="00E21CAF"/>
    <w:rsid w:val="00E22DBB"/>
    <w:rsid w:val="00E23729"/>
    <w:rsid w:val="00E23AB5"/>
    <w:rsid w:val="00E25BDB"/>
    <w:rsid w:val="00E26B40"/>
    <w:rsid w:val="00E26C97"/>
    <w:rsid w:val="00E26CF4"/>
    <w:rsid w:val="00E3030A"/>
    <w:rsid w:val="00E331AE"/>
    <w:rsid w:val="00E3333E"/>
    <w:rsid w:val="00E35B01"/>
    <w:rsid w:val="00E3784F"/>
    <w:rsid w:val="00E37D29"/>
    <w:rsid w:val="00E40EDD"/>
    <w:rsid w:val="00E414D6"/>
    <w:rsid w:val="00E42739"/>
    <w:rsid w:val="00E42F3F"/>
    <w:rsid w:val="00E43361"/>
    <w:rsid w:val="00E45013"/>
    <w:rsid w:val="00E5188B"/>
    <w:rsid w:val="00E51AE2"/>
    <w:rsid w:val="00E53922"/>
    <w:rsid w:val="00E549EE"/>
    <w:rsid w:val="00E54C17"/>
    <w:rsid w:val="00E568A9"/>
    <w:rsid w:val="00E56B2B"/>
    <w:rsid w:val="00E56E3D"/>
    <w:rsid w:val="00E62093"/>
    <w:rsid w:val="00E62FC1"/>
    <w:rsid w:val="00E634E3"/>
    <w:rsid w:val="00E63C38"/>
    <w:rsid w:val="00E6499C"/>
    <w:rsid w:val="00E64FFB"/>
    <w:rsid w:val="00E65487"/>
    <w:rsid w:val="00E656FF"/>
    <w:rsid w:val="00E66212"/>
    <w:rsid w:val="00E66847"/>
    <w:rsid w:val="00E66B16"/>
    <w:rsid w:val="00E67C33"/>
    <w:rsid w:val="00E67F77"/>
    <w:rsid w:val="00E71944"/>
    <w:rsid w:val="00E71B6D"/>
    <w:rsid w:val="00E71C03"/>
    <w:rsid w:val="00E7228C"/>
    <w:rsid w:val="00E7278A"/>
    <w:rsid w:val="00E72A54"/>
    <w:rsid w:val="00E73C67"/>
    <w:rsid w:val="00E74110"/>
    <w:rsid w:val="00E74BC3"/>
    <w:rsid w:val="00E76660"/>
    <w:rsid w:val="00E771B7"/>
    <w:rsid w:val="00E7750E"/>
    <w:rsid w:val="00E77F37"/>
    <w:rsid w:val="00E8007A"/>
    <w:rsid w:val="00E81AFC"/>
    <w:rsid w:val="00E81B52"/>
    <w:rsid w:val="00E81DA1"/>
    <w:rsid w:val="00E83292"/>
    <w:rsid w:val="00E8509F"/>
    <w:rsid w:val="00E85A44"/>
    <w:rsid w:val="00E8685C"/>
    <w:rsid w:val="00E91227"/>
    <w:rsid w:val="00E91E27"/>
    <w:rsid w:val="00E91E56"/>
    <w:rsid w:val="00E92BCC"/>
    <w:rsid w:val="00E9374D"/>
    <w:rsid w:val="00E96829"/>
    <w:rsid w:val="00E9758F"/>
    <w:rsid w:val="00EA284C"/>
    <w:rsid w:val="00EA53B7"/>
    <w:rsid w:val="00EA59C4"/>
    <w:rsid w:val="00EA6D34"/>
    <w:rsid w:val="00EB168D"/>
    <w:rsid w:val="00EB2469"/>
    <w:rsid w:val="00EB25A7"/>
    <w:rsid w:val="00EB2F31"/>
    <w:rsid w:val="00EB39AC"/>
    <w:rsid w:val="00EB4B91"/>
    <w:rsid w:val="00EB5196"/>
    <w:rsid w:val="00EB7064"/>
    <w:rsid w:val="00EB7E69"/>
    <w:rsid w:val="00EC2470"/>
    <w:rsid w:val="00EC63D8"/>
    <w:rsid w:val="00EC64F4"/>
    <w:rsid w:val="00EC6995"/>
    <w:rsid w:val="00EC7CB2"/>
    <w:rsid w:val="00ED0B91"/>
    <w:rsid w:val="00ED0D49"/>
    <w:rsid w:val="00ED1BA1"/>
    <w:rsid w:val="00ED1EF0"/>
    <w:rsid w:val="00ED2023"/>
    <w:rsid w:val="00ED2B76"/>
    <w:rsid w:val="00ED2E9D"/>
    <w:rsid w:val="00ED31E0"/>
    <w:rsid w:val="00ED4FFA"/>
    <w:rsid w:val="00ED6958"/>
    <w:rsid w:val="00ED69D7"/>
    <w:rsid w:val="00ED7C1A"/>
    <w:rsid w:val="00EE087E"/>
    <w:rsid w:val="00EE306E"/>
    <w:rsid w:val="00EE341F"/>
    <w:rsid w:val="00EE3910"/>
    <w:rsid w:val="00EE3A4A"/>
    <w:rsid w:val="00EE4058"/>
    <w:rsid w:val="00EE4296"/>
    <w:rsid w:val="00EE48B1"/>
    <w:rsid w:val="00EE5B5B"/>
    <w:rsid w:val="00EE66CC"/>
    <w:rsid w:val="00EE7741"/>
    <w:rsid w:val="00EF0E7E"/>
    <w:rsid w:val="00EF0FB2"/>
    <w:rsid w:val="00EF1BAE"/>
    <w:rsid w:val="00EF1EE2"/>
    <w:rsid w:val="00EF2421"/>
    <w:rsid w:val="00EF59D3"/>
    <w:rsid w:val="00EF6484"/>
    <w:rsid w:val="00F01C7C"/>
    <w:rsid w:val="00F01E26"/>
    <w:rsid w:val="00F0382D"/>
    <w:rsid w:val="00F041D8"/>
    <w:rsid w:val="00F04A95"/>
    <w:rsid w:val="00F04C59"/>
    <w:rsid w:val="00F06CBC"/>
    <w:rsid w:val="00F07622"/>
    <w:rsid w:val="00F103DF"/>
    <w:rsid w:val="00F10668"/>
    <w:rsid w:val="00F112C7"/>
    <w:rsid w:val="00F137D8"/>
    <w:rsid w:val="00F13846"/>
    <w:rsid w:val="00F179D5"/>
    <w:rsid w:val="00F17ED1"/>
    <w:rsid w:val="00F20218"/>
    <w:rsid w:val="00F21633"/>
    <w:rsid w:val="00F21F38"/>
    <w:rsid w:val="00F2332E"/>
    <w:rsid w:val="00F24DDC"/>
    <w:rsid w:val="00F278D1"/>
    <w:rsid w:val="00F31E1F"/>
    <w:rsid w:val="00F32860"/>
    <w:rsid w:val="00F32ADC"/>
    <w:rsid w:val="00F3350B"/>
    <w:rsid w:val="00F352A9"/>
    <w:rsid w:val="00F358E3"/>
    <w:rsid w:val="00F417FB"/>
    <w:rsid w:val="00F41B7D"/>
    <w:rsid w:val="00F45893"/>
    <w:rsid w:val="00F47729"/>
    <w:rsid w:val="00F5046F"/>
    <w:rsid w:val="00F50907"/>
    <w:rsid w:val="00F509EB"/>
    <w:rsid w:val="00F5751E"/>
    <w:rsid w:val="00F576D9"/>
    <w:rsid w:val="00F60CDC"/>
    <w:rsid w:val="00F618B2"/>
    <w:rsid w:val="00F62E86"/>
    <w:rsid w:val="00F62FC7"/>
    <w:rsid w:val="00F71276"/>
    <w:rsid w:val="00F7320A"/>
    <w:rsid w:val="00F738A8"/>
    <w:rsid w:val="00F7724E"/>
    <w:rsid w:val="00F803E7"/>
    <w:rsid w:val="00F809BE"/>
    <w:rsid w:val="00F83BD2"/>
    <w:rsid w:val="00F8453F"/>
    <w:rsid w:val="00F848F0"/>
    <w:rsid w:val="00F85A7B"/>
    <w:rsid w:val="00F919F7"/>
    <w:rsid w:val="00F91D67"/>
    <w:rsid w:val="00F92135"/>
    <w:rsid w:val="00F95DD9"/>
    <w:rsid w:val="00F95E46"/>
    <w:rsid w:val="00F97C81"/>
    <w:rsid w:val="00F97EB3"/>
    <w:rsid w:val="00FA00B6"/>
    <w:rsid w:val="00FA02BE"/>
    <w:rsid w:val="00FA0F83"/>
    <w:rsid w:val="00FA1525"/>
    <w:rsid w:val="00FA1E77"/>
    <w:rsid w:val="00FA268E"/>
    <w:rsid w:val="00FA3C45"/>
    <w:rsid w:val="00FA6A0C"/>
    <w:rsid w:val="00FB0A24"/>
    <w:rsid w:val="00FB2559"/>
    <w:rsid w:val="00FB431C"/>
    <w:rsid w:val="00FB5350"/>
    <w:rsid w:val="00FB64B3"/>
    <w:rsid w:val="00FC18DB"/>
    <w:rsid w:val="00FC4525"/>
    <w:rsid w:val="00FC5730"/>
    <w:rsid w:val="00FC6386"/>
    <w:rsid w:val="00FC6E1D"/>
    <w:rsid w:val="00FC77BC"/>
    <w:rsid w:val="00FC792F"/>
    <w:rsid w:val="00FC7C28"/>
    <w:rsid w:val="00FD0879"/>
    <w:rsid w:val="00FD0CB8"/>
    <w:rsid w:val="00FD2941"/>
    <w:rsid w:val="00FD31B8"/>
    <w:rsid w:val="00FD3945"/>
    <w:rsid w:val="00FD4194"/>
    <w:rsid w:val="00FD7384"/>
    <w:rsid w:val="00FE1860"/>
    <w:rsid w:val="00FE3FC4"/>
    <w:rsid w:val="00FE46AD"/>
    <w:rsid w:val="00FE5850"/>
    <w:rsid w:val="00FE6863"/>
    <w:rsid w:val="00FF1912"/>
    <w:rsid w:val="00FF43E6"/>
    <w:rsid w:val="00FF7489"/>
    <w:rsid w:val="00FF7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E5D388"/>
  <w14:defaultImageDpi w14:val="32767"/>
  <w15:chartTrackingRefBased/>
  <w15:docId w15:val="{C733A07E-D562-4FD3-8D2E-9A2B09820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D2B76"/>
    <w:pPr>
      <w:widowControl w:val="0"/>
      <w:ind w:firstLineChars="200" w:firstLine="200"/>
      <w:jc w:val="both"/>
    </w:pPr>
    <w:rPr>
      <w:rFonts w:ascii="Times New Roman" w:eastAsia="宋体" w:hAnsi="Times New Roman"/>
    </w:rPr>
  </w:style>
  <w:style w:type="paragraph" w:styleId="1">
    <w:name w:val="heading 1"/>
    <w:basedOn w:val="a1"/>
    <w:next w:val="a1"/>
    <w:link w:val="10"/>
    <w:uiPriority w:val="9"/>
    <w:qFormat/>
    <w:rsid w:val="002B759F"/>
    <w:pPr>
      <w:keepNext/>
      <w:keepLines/>
      <w:spacing w:before="340" w:after="330" w:line="578" w:lineRule="auto"/>
      <w:outlineLvl w:val="0"/>
    </w:pPr>
    <w:rPr>
      <w:rFonts w:eastAsia="黑体"/>
      <w:b/>
      <w:bCs/>
      <w:kern w:val="44"/>
      <w:sz w:val="36"/>
      <w:szCs w:val="44"/>
    </w:rPr>
  </w:style>
  <w:style w:type="paragraph" w:styleId="21">
    <w:name w:val="heading 2"/>
    <w:basedOn w:val="a1"/>
    <w:next w:val="a2"/>
    <w:link w:val="210"/>
    <w:qFormat/>
    <w:rsid w:val="006C0117"/>
    <w:pPr>
      <w:spacing w:beforeLines="50" w:before="50" w:afterLines="50" w:after="50"/>
      <w:ind w:firstLineChars="0" w:firstLine="0"/>
      <w:textAlignment w:val="baseline"/>
      <w:outlineLvl w:val="1"/>
    </w:pPr>
    <w:rPr>
      <w:rFonts w:ascii="黑体" w:eastAsia="黑体" w:hAnsi="Arial" w:cs="Times New Roman"/>
      <w:b/>
      <w:kern w:val="0"/>
      <w:sz w:val="24"/>
      <w:szCs w:val="20"/>
    </w:rPr>
  </w:style>
  <w:style w:type="paragraph" w:styleId="31">
    <w:name w:val="heading 3"/>
    <w:basedOn w:val="a1"/>
    <w:next w:val="a1"/>
    <w:link w:val="310"/>
    <w:unhideWhenUsed/>
    <w:qFormat/>
    <w:rsid w:val="007156DF"/>
    <w:pPr>
      <w:keepNext/>
      <w:keepLines/>
      <w:ind w:firstLineChars="0" w:firstLine="0"/>
      <w:jc w:val="left"/>
      <w:outlineLvl w:val="2"/>
    </w:pPr>
    <w:rPr>
      <w:rFonts w:eastAsia="黑体"/>
      <w:bCs/>
      <w:sz w:val="18"/>
      <w:szCs w:val="32"/>
    </w:rPr>
  </w:style>
  <w:style w:type="paragraph" w:styleId="41">
    <w:name w:val="heading 4"/>
    <w:basedOn w:val="a1"/>
    <w:next w:val="a1"/>
    <w:link w:val="42"/>
    <w:uiPriority w:val="9"/>
    <w:semiHidden/>
    <w:unhideWhenUsed/>
    <w:qFormat/>
    <w:rsid w:val="00A619A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A619AB"/>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A619A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A619AB"/>
    <w:pPr>
      <w:keepNext/>
      <w:keepLines/>
      <w:spacing w:before="240" w:after="64" w:line="320" w:lineRule="auto"/>
      <w:outlineLvl w:val="6"/>
    </w:pPr>
    <w:rPr>
      <w:b/>
      <w:bCs/>
      <w:szCs w:val="24"/>
    </w:rPr>
  </w:style>
  <w:style w:type="paragraph" w:styleId="8">
    <w:name w:val="heading 8"/>
    <w:basedOn w:val="a1"/>
    <w:next w:val="a1"/>
    <w:link w:val="80"/>
    <w:uiPriority w:val="9"/>
    <w:semiHidden/>
    <w:unhideWhenUsed/>
    <w:qFormat/>
    <w:rsid w:val="00A619A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A619AB"/>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11"/>
    <w:uiPriority w:val="99"/>
    <w:unhideWhenUsed/>
    <w:rsid w:val="006A7E40"/>
    <w:pPr>
      <w:pBdr>
        <w:bottom w:val="single" w:sz="6" w:space="1" w:color="auto"/>
      </w:pBdr>
      <w:tabs>
        <w:tab w:val="center" w:pos="4153"/>
        <w:tab w:val="right" w:pos="8306"/>
      </w:tabs>
      <w:snapToGrid w:val="0"/>
      <w:jc w:val="center"/>
    </w:pPr>
    <w:rPr>
      <w:sz w:val="18"/>
      <w:szCs w:val="18"/>
    </w:rPr>
  </w:style>
  <w:style w:type="character" w:customStyle="1" w:styleId="11">
    <w:name w:val="页眉 字符1"/>
    <w:basedOn w:val="a3"/>
    <w:link w:val="a6"/>
    <w:uiPriority w:val="99"/>
    <w:rsid w:val="006A7E40"/>
    <w:rPr>
      <w:sz w:val="18"/>
      <w:szCs w:val="18"/>
    </w:rPr>
  </w:style>
  <w:style w:type="paragraph" w:styleId="a7">
    <w:name w:val="footer"/>
    <w:basedOn w:val="a1"/>
    <w:link w:val="a8"/>
    <w:uiPriority w:val="99"/>
    <w:unhideWhenUsed/>
    <w:rsid w:val="006A7E40"/>
    <w:pPr>
      <w:tabs>
        <w:tab w:val="center" w:pos="4153"/>
        <w:tab w:val="right" w:pos="8306"/>
      </w:tabs>
      <w:snapToGrid w:val="0"/>
      <w:jc w:val="left"/>
    </w:pPr>
    <w:rPr>
      <w:sz w:val="18"/>
      <w:szCs w:val="18"/>
    </w:rPr>
  </w:style>
  <w:style w:type="character" w:customStyle="1" w:styleId="a8">
    <w:name w:val="页脚 字符"/>
    <w:basedOn w:val="a3"/>
    <w:link w:val="a7"/>
    <w:uiPriority w:val="99"/>
    <w:rsid w:val="006A7E40"/>
    <w:rPr>
      <w:sz w:val="18"/>
      <w:szCs w:val="18"/>
    </w:rPr>
  </w:style>
  <w:style w:type="character" w:styleId="a9">
    <w:name w:val="Placeholder Text"/>
    <w:basedOn w:val="a3"/>
    <w:uiPriority w:val="99"/>
    <w:semiHidden/>
    <w:rsid w:val="00183B50"/>
    <w:rPr>
      <w:color w:val="808080"/>
    </w:rPr>
  </w:style>
  <w:style w:type="paragraph" w:styleId="aa">
    <w:name w:val="List Paragraph"/>
    <w:basedOn w:val="a1"/>
    <w:uiPriority w:val="34"/>
    <w:qFormat/>
    <w:rsid w:val="003D0A28"/>
    <w:pPr>
      <w:ind w:firstLine="420"/>
    </w:pPr>
  </w:style>
  <w:style w:type="table" w:styleId="ab">
    <w:name w:val="Table Grid"/>
    <w:basedOn w:val="a4"/>
    <w:uiPriority w:val="39"/>
    <w:qFormat/>
    <w:rsid w:val="003B0FE5"/>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0">
    <w:name w:val="标题 2 字符1"/>
    <w:link w:val="21"/>
    <w:qFormat/>
    <w:rsid w:val="006C0117"/>
    <w:rPr>
      <w:rFonts w:ascii="黑体" w:eastAsia="黑体" w:hAnsi="Arial" w:cs="Times New Roman"/>
      <w:b/>
      <w:kern w:val="0"/>
      <w:sz w:val="24"/>
      <w:szCs w:val="20"/>
    </w:rPr>
  </w:style>
  <w:style w:type="character" w:customStyle="1" w:styleId="2Char1">
    <w:name w:val="标题 2 Char1"/>
    <w:basedOn w:val="a3"/>
    <w:uiPriority w:val="9"/>
    <w:semiHidden/>
    <w:rsid w:val="0062738A"/>
    <w:rPr>
      <w:rFonts w:asciiTheme="majorHAnsi" w:eastAsiaTheme="majorEastAsia" w:hAnsiTheme="majorHAnsi" w:cstheme="majorBidi"/>
      <w:b/>
      <w:bCs/>
      <w:sz w:val="32"/>
      <w:szCs w:val="32"/>
    </w:rPr>
  </w:style>
  <w:style w:type="paragraph" w:styleId="a2">
    <w:name w:val="Normal Indent"/>
    <w:basedOn w:val="a1"/>
    <w:uiPriority w:val="99"/>
    <w:semiHidden/>
    <w:unhideWhenUsed/>
    <w:rsid w:val="0062738A"/>
    <w:pPr>
      <w:ind w:firstLine="420"/>
    </w:pPr>
  </w:style>
  <w:style w:type="table" w:customStyle="1" w:styleId="53">
    <w:name w:val="网格型5"/>
    <w:basedOn w:val="a4"/>
    <w:next w:val="ab"/>
    <w:uiPriority w:val="39"/>
    <w:rsid w:val="00A33AB5"/>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mesNewRoman">
    <w:name w:val="样式 标题 1 + Times New Roman"/>
    <w:basedOn w:val="1"/>
    <w:rsid w:val="00FF1912"/>
    <w:pPr>
      <w:widowControl/>
      <w:tabs>
        <w:tab w:val="left" w:pos="377"/>
      </w:tabs>
      <w:spacing w:before="0" w:after="120" w:line="240" w:lineRule="auto"/>
      <w:ind w:firstLineChars="0" w:firstLine="0"/>
    </w:pPr>
    <w:rPr>
      <w:rFonts w:cs="Times New Roman"/>
      <w:b w:val="0"/>
      <w:bCs w:val="0"/>
      <w:sz w:val="30"/>
      <w:szCs w:val="30"/>
    </w:rPr>
  </w:style>
  <w:style w:type="character" w:customStyle="1" w:styleId="10">
    <w:name w:val="标题 1 字符"/>
    <w:basedOn w:val="a3"/>
    <w:link w:val="1"/>
    <w:uiPriority w:val="9"/>
    <w:rsid w:val="002B759F"/>
    <w:rPr>
      <w:rFonts w:ascii="Times New Roman" w:eastAsia="黑体" w:hAnsi="Times New Roman"/>
      <w:b/>
      <w:bCs/>
      <w:kern w:val="44"/>
      <w:sz w:val="36"/>
      <w:szCs w:val="44"/>
    </w:rPr>
  </w:style>
  <w:style w:type="character" w:customStyle="1" w:styleId="310">
    <w:name w:val="标题 3 字符1"/>
    <w:basedOn w:val="a3"/>
    <w:link w:val="31"/>
    <w:rsid w:val="007156DF"/>
    <w:rPr>
      <w:rFonts w:ascii="Times New Roman" w:eastAsia="黑体" w:hAnsi="Times New Roman"/>
      <w:bCs/>
      <w:sz w:val="18"/>
      <w:szCs w:val="32"/>
    </w:rPr>
  </w:style>
  <w:style w:type="character" w:customStyle="1" w:styleId="22">
    <w:name w:val="标题 2 字符"/>
    <w:rsid w:val="00EE48B1"/>
    <w:rPr>
      <w:rFonts w:ascii="黑体" w:eastAsia="黑体"/>
      <w:bCs/>
      <w:sz w:val="28"/>
      <w:szCs w:val="28"/>
    </w:rPr>
  </w:style>
  <w:style w:type="character" w:customStyle="1" w:styleId="32">
    <w:name w:val="标题 3 字符"/>
    <w:rsid w:val="00EE48B1"/>
    <w:rPr>
      <w:rFonts w:ascii="黑体" w:eastAsia="黑体"/>
      <w:bCs/>
      <w:sz w:val="24"/>
      <w:szCs w:val="32"/>
    </w:rPr>
  </w:style>
  <w:style w:type="paragraph" w:styleId="TOC1">
    <w:name w:val="toc 1"/>
    <w:basedOn w:val="a1"/>
    <w:next w:val="a1"/>
    <w:autoRedefine/>
    <w:uiPriority w:val="39"/>
    <w:unhideWhenUsed/>
    <w:rsid w:val="00846416"/>
    <w:pPr>
      <w:tabs>
        <w:tab w:val="right" w:leader="dot" w:pos="8494"/>
      </w:tabs>
      <w:ind w:firstLine="480"/>
    </w:pPr>
  </w:style>
  <w:style w:type="paragraph" w:styleId="TOC2">
    <w:name w:val="toc 2"/>
    <w:basedOn w:val="a1"/>
    <w:next w:val="a1"/>
    <w:autoRedefine/>
    <w:uiPriority w:val="39"/>
    <w:unhideWhenUsed/>
    <w:rsid w:val="00324514"/>
    <w:pPr>
      <w:ind w:leftChars="200" w:left="420"/>
    </w:pPr>
  </w:style>
  <w:style w:type="paragraph" w:styleId="TOC3">
    <w:name w:val="toc 3"/>
    <w:basedOn w:val="a1"/>
    <w:next w:val="a1"/>
    <w:autoRedefine/>
    <w:uiPriority w:val="39"/>
    <w:unhideWhenUsed/>
    <w:rsid w:val="000649BB"/>
    <w:pPr>
      <w:tabs>
        <w:tab w:val="right" w:leader="dot" w:pos="8494"/>
      </w:tabs>
      <w:ind w:leftChars="200" w:left="480" w:firstLine="480"/>
      <w:jc w:val="left"/>
    </w:pPr>
  </w:style>
  <w:style w:type="character" w:styleId="ac">
    <w:name w:val="Hyperlink"/>
    <w:basedOn w:val="a3"/>
    <w:uiPriority w:val="99"/>
    <w:unhideWhenUsed/>
    <w:rsid w:val="00324514"/>
    <w:rPr>
      <w:color w:val="0563C1" w:themeColor="hyperlink"/>
      <w:u w:val="single"/>
    </w:rPr>
  </w:style>
  <w:style w:type="character" w:customStyle="1" w:styleId="ad">
    <w:name w:val="页眉 字符"/>
    <w:uiPriority w:val="99"/>
    <w:rsid w:val="00975369"/>
    <w:rPr>
      <w:spacing w:val="-5"/>
      <w:sz w:val="21"/>
      <w:szCs w:val="21"/>
    </w:rPr>
  </w:style>
  <w:style w:type="paragraph" w:customStyle="1" w:styleId="MTDisplayEquation">
    <w:name w:val="MTDisplayEquation"/>
    <w:basedOn w:val="a1"/>
    <w:next w:val="a1"/>
    <w:link w:val="MTDisplayEquation0"/>
    <w:rsid w:val="00644950"/>
    <w:pPr>
      <w:tabs>
        <w:tab w:val="center" w:pos="4240"/>
        <w:tab w:val="right" w:pos="8500"/>
      </w:tabs>
      <w:ind w:firstLine="480"/>
    </w:pPr>
  </w:style>
  <w:style w:type="character" w:customStyle="1" w:styleId="MTDisplayEquation0">
    <w:name w:val="MTDisplayEquation 字符"/>
    <w:basedOn w:val="a3"/>
    <w:link w:val="MTDisplayEquation"/>
    <w:rsid w:val="00644950"/>
    <w:rPr>
      <w:rFonts w:ascii="Times New Roman" w:eastAsia="宋体" w:hAnsi="Times New Roman"/>
      <w:sz w:val="24"/>
    </w:rPr>
  </w:style>
  <w:style w:type="paragraph" w:styleId="ae">
    <w:name w:val="Normal (Web)"/>
    <w:basedOn w:val="a1"/>
    <w:uiPriority w:val="99"/>
    <w:semiHidden/>
    <w:unhideWhenUsed/>
    <w:rsid w:val="00F45893"/>
    <w:pPr>
      <w:widowControl/>
      <w:spacing w:before="100" w:beforeAutospacing="1" w:after="100" w:afterAutospacing="1"/>
      <w:ind w:firstLineChars="0" w:firstLine="0"/>
      <w:jc w:val="left"/>
    </w:pPr>
    <w:rPr>
      <w:rFonts w:ascii="宋体" w:hAnsi="宋体" w:cs="宋体"/>
      <w:kern w:val="0"/>
      <w:szCs w:val="24"/>
    </w:rPr>
  </w:style>
  <w:style w:type="paragraph" w:styleId="HTML">
    <w:name w:val="HTML Address"/>
    <w:basedOn w:val="a1"/>
    <w:link w:val="HTML0"/>
    <w:uiPriority w:val="99"/>
    <w:semiHidden/>
    <w:unhideWhenUsed/>
    <w:rsid w:val="00A619AB"/>
    <w:rPr>
      <w:i/>
      <w:iCs/>
    </w:rPr>
  </w:style>
  <w:style w:type="character" w:customStyle="1" w:styleId="HTML0">
    <w:name w:val="HTML 地址 字符"/>
    <w:basedOn w:val="a3"/>
    <w:link w:val="HTML"/>
    <w:uiPriority w:val="99"/>
    <w:semiHidden/>
    <w:rsid w:val="00A619AB"/>
    <w:rPr>
      <w:rFonts w:ascii="Times New Roman" w:eastAsia="宋体" w:hAnsi="Times New Roman"/>
      <w:i/>
      <w:iCs/>
      <w:sz w:val="24"/>
    </w:rPr>
  </w:style>
  <w:style w:type="paragraph" w:styleId="HTML1">
    <w:name w:val="HTML Preformatted"/>
    <w:basedOn w:val="a1"/>
    <w:link w:val="HTML2"/>
    <w:uiPriority w:val="99"/>
    <w:semiHidden/>
    <w:unhideWhenUsed/>
    <w:rsid w:val="00A619AB"/>
    <w:rPr>
      <w:rFonts w:ascii="Courier New" w:hAnsi="Courier New" w:cs="Courier New"/>
      <w:sz w:val="20"/>
      <w:szCs w:val="20"/>
    </w:rPr>
  </w:style>
  <w:style w:type="character" w:customStyle="1" w:styleId="HTML2">
    <w:name w:val="HTML 预设格式 字符"/>
    <w:basedOn w:val="a3"/>
    <w:link w:val="HTML1"/>
    <w:uiPriority w:val="99"/>
    <w:semiHidden/>
    <w:rsid w:val="00A619AB"/>
    <w:rPr>
      <w:rFonts w:ascii="Courier New" w:eastAsia="宋体" w:hAnsi="Courier New" w:cs="Courier New"/>
      <w:sz w:val="20"/>
      <w:szCs w:val="20"/>
    </w:rPr>
  </w:style>
  <w:style w:type="paragraph" w:styleId="TOC4">
    <w:name w:val="toc 4"/>
    <w:basedOn w:val="a1"/>
    <w:next w:val="a1"/>
    <w:autoRedefine/>
    <w:uiPriority w:val="39"/>
    <w:semiHidden/>
    <w:unhideWhenUsed/>
    <w:rsid w:val="00A619AB"/>
    <w:pPr>
      <w:ind w:leftChars="600" w:left="1260"/>
    </w:pPr>
  </w:style>
  <w:style w:type="paragraph" w:styleId="TOC5">
    <w:name w:val="toc 5"/>
    <w:basedOn w:val="a1"/>
    <w:next w:val="a1"/>
    <w:autoRedefine/>
    <w:uiPriority w:val="39"/>
    <w:semiHidden/>
    <w:unhideWhenUsed/>
    <w:rsid w:val="00A619AB"/>
    <w:pPr>
      <w:ind w:leftChars="800" w:left="1680"/>
    </w:pPr>
  </w:style>
  <w:style w:type="paragraph" w:styleId="TOC6">
    <w:name w:val="toc 6"/>
    <w:basedOn w:val="a1"/>
    <w:next w:val="a1"/>
    <w:autoRedefine/>
    <w:uiPriority w:val="39"/>
    <w:semiHidden/>
    <w:unhideWhenUsed/>
    <w:rsid w:val="00A619AB"/>
    <w:pPr>
      <w:ind w:leftChars="1000" w:left="2100"/>
    </w:pPr>
  </w:style>
  <w:style w:type="paragraph" w:styleId="TOC7">
    <w:name w:val="toc 7"/>
    <w:basedOn w:val="a1"/>
    <w:next w:val="a1"/>
    <w:autoRedefine/>
    <w:uiPriority w:val="39"/>
    <w:semiHidden/>
    <w:unhideWhenUsed/>
    <w:rsid w:val="00A619AB"/>
    <w:pPr>
      <w:ind w:leftChars="1200" w:left="2520"/>
    </w:pPr>
  </w:style>
  <w:style w:type="paragraph" w:styleId="TOC8">
    <w:name w:val="toc 8"/>
    <w:basedOn w:val="a1"/>
    <w:next w:val="a1"/>
    <w:autoRedefine/>
    <w:uiPriority w:val="39"/>
    <w:semiHidden/>
    <w:unhideWhenUsed/>
    <w:rsid w:val="00A619AB"/>
    <w:pPr>
      <w:ind w:leftChars="1400" w:left="2940"/>
    </w:pPr>
  </w:style>
  <w:style w:type="paragraph" w:styleId="TOC9">
    <w:name w:val="toc 9"/>
    <w:basedOn w:val="a1"/>
    <w:next w:val="a1"/>
    <w:autoRedefine/>
    <w:uiPriority w:val="39"/>
    <w:semiHidden/>
    <w:unhideWhenUsed/>
    <w:rsid w:val="00A619AB"/>
    <w:pPr>
      <w:ind w:leftChars="1600" w:left="3360"/>
    </w:pPr>
  </w:style>
  <w:style w:type="paragraph" w:styleId="TOC">
    <w:name w:val="TOC Heading"/>
    <w:basedOn w:val="1"/>
    <w:next w:val="a1"/>
    <w:uiPriority w:val="39"/>
    <w:semiHidden/>
    <w:unhideWhenUsed/>
    <w:qFormat/>
    <w:rsid w:val="00A619AB"/>
    <w:pPr>
      <w:outlineLvl w:val="9"/>
    </w:pPr>
  </w:style>
  <w:style w:type="paragraph" w:styleId="af">
    <w:name w:val="Title"/>
    <w:basedOn w:val="a1"/>
    <w:next w:val="a1"/>
    <w:link w:val="af0"/>
    <w:uiPriority w:val="10"/>
    <w:qFormat/>
    <w:rsid w:val="00A619AB"/>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3"/>
    <w:link w:val="af"/>
    <w:uiPriority w:val="10"/>
    <w:rsid w:val="00A619AB"/>
    <w:rPr>
      <w:rFonts w:asciiTheme="majorHAnsi" w:eastAsiaTheme="majorEastAsia" w:hAnsiTheme="majorHAnsi" w:cstheme="majorBidi"/>
      <w:b/>
      <w:bCs/>
      <w:sz w:val="32"/>
      <w:szCs w:val="32"/>
    </w:rPr>
  </w:style>
  <w:style w:type="character" w:customStyle="1" w:styleId="42">
    <w:name w:val="标题 4 字符"/>
    <w:basedOn w:val="a3"/>
    <w:link w:val="41"/>
    <w:uiPriority w:val="9"/>
    <w:semiHidden/>
    <w:rsid w:val="00A619AB"/>
    <w:rPr>
      <w:rFonts w:asciiTheme="majorHAnsi" w:eastAsiaTheme="majorEastAsia" w:hAnsiTheme="majorHAnsi" w:cstheme="majorBidi"/>
      <w:b/>
      <w:bCs/>
      <w:sz w:val="28"/>
      <w:szCs w:val="28"/>
    </w:rPr>
  </w:style>
  <w:style w:type="character" w:customStyle="1" w:styleId="52">
    <w:name w:val="标题 5 字符"/>
    <w:basedOn w:val="a3"/>
    <w:link w:val="51"/>
    <w:uiPriority w:val="9"/>
    <w:semiHidden/>
    <w:rsid w:val="00A619AB"/>
    <w:rPr>
      <w:rFonts w:ascii="Times New Roman" w:eastAsia="宋体" w:hAnsi="Times New Roman"/>
      <w:b/>
      <w:bCs/>
      <w:sz w:val="28"/>
      <w:szCs w:val="28"/>
    </w:rPr>
  </w:style>
  <w:style w:type="character" w:customStyle="1" w:styleId="60">
    <w:name w:val="标题 6 字符"/>
    <w:basedOn w:val="a3"/>
    <w:link w:val="6"/>
    <w:uiPriority w:val="9"/>
    <w:semiHidden/>
    <w:rsid w:val="00A619AB"/>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A619AB"/>
    <w:rPr>
      <w:rFonts w:ascii="Times New Roman" w:eastAsia="宋体" w:hAnsi="Times New Roman"/>
      <w:b/>
      <w:bCs/>
      <w:sz w:val="24"/>
      <w:szCs w:val="24"/>
    </w:rPr>
  </w:style>
  <w:style w:type="character" w:customStyle="1" w:styleId="80">
    <w:name w:val="标题 8 字符"/>
    <w:basedOn w:val="a3"/>
    <w:link w:val="8"/>
    <w:uiPriority w:val="9"/>
    <w:semiHidden/>
    <w:rsid w:val="00A619AB"/>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A619AB"/>
    <w:rPr>
      <w:rFonts w:asciiTheme="majorHAnsi" w:eastAsiaTheme="majorEastAsia" w:hAnsiTheme="majorHAnsi" w:cstheme="majorBidi"/>
      <w:szCs w:val="21"/>
    </w:rPr>
  </w:style>
  <w:style w:type="paragraph" w:styleId="af1">
    <w:name w:val="Salutation"/>
    <w:basedOn w:val="a1"/>
    <w:next w:val="a1"/>
    <w:link w:val="af2"/>
    <w:uiPriority w:val="99"/>
    <w:semiHidden/>
    <w:unhideWhenUsed/>
    <w:rsid w:val="00A619AB"/>
  </w:style>
  <w:style w:type="character" w:customStyle="1" w:styleId="af2">
    <w:name w:val="称呼 字符"/>
    <w:basedOn w:val="a3"/>
    <w:link w:val="af1"/>
    <w:uiPriority w:val="99"/>
    <w:semiHidden/>
    <w:rsid w:val="00A619AB"/>
    <w:rPr>
      <w:rFonts w:ascii="Times New Roman" w:eastAsia="宋体" w:hAnsi="Times New Roman"/>
      <w:sz w:val="24"/>
    </w:rPr>
  </w:style>
  <w:style w:type="paragraph" w:styleId="af3">
    <w:name w:val="Plain Text"/>
    <w:basedOn w:val="a1"/>
    <w:link w:val="af4"/>
    <w:uiPriority w:val="99"/>
    <w:semiHidden/>
    <w:unhideWhenUsed/>
    <w:rsid w:val="00A619AB"/>
    <w:rPr>
      <w:rFonts w:asciiTheme="minorEastAsia" w:eastAsiaTheme="minorEastAsia" w:hAnsi="Courier New" w:cs="Courier New"/>
    </w:rPr>
  </w:style>
  <w:style w:type="character" w:customStyle="1" w:styleId="af4">
    <w:name w:val="纯文本 字符"/>
    <w:basedOn w:val="a3"/>
    <w:link w:val="af3"/>
    <w:uiPriority w:val="99"/>
    <w:semiHidden/>
    <w:rsid w:val="00A619AB"/>
    <w:rPr>
      <w:rFonts w:asciiTheme="minorEastAsia" w:hAnsi="Courier New" w:cs="Courier New"/>
      <w:sz w:val="24"/>
    </w:rPr>
  </w:style>
  <w:style w:type="paragraph" w:styleId="af5">
    <w:name w:val="E-mail Signature"/>
    <w:basedOn w:val="a1"/>
    <w:link w:val="af6"/>
    <w:uiPriority w:val="99"/>
    <w:semiHidden/>
    <w:unhideWhenUsed/>
    <w:rsid w:val="00A619AB"/>
  </w:style>
  <w:style w:type="character" w:customStyle="1" w:styleId="af6">
    <w:name w:val="电子邮件签名 字符"/>
    <w:basedOn w:val="a3"/>
    <w:link w:val="af5"/>
    <w:uiPriority w:val="99"/>
    <w:semiHidden/>
    <w:rsid w:val="00A619AB"/>
    <w:rPr>
      <w:rFonts w:ascii="Times New Roman" w:eastAsia="宋体" w:hAnsi="Times New Roman"/>
      <w:sz w:val="24"/>
    </w:rPr>
  </w:style>
  <w:style w:type="paragraph" w:styleId="af7">
    <w:name w:val="Subtitle"/>
    <w:basedOn w:val="a1"/>
    <w:next w:val="a1"/>
    <w:link w:val="af8"/>
    <w:uiPriority w:val="11"/>
    <w:qFormat/>
    <w:rsid w:val="00A619AB"/>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8">
    <w:name w:val="副标题 字符"/>
    <w:basedOn w:val="a3"/>
    <w:link w:val="af7"/>
    <w:uiPriority w:val="11"/>
    <w:rsid w:val="00A619AB"/>
    <w:rPr>
      <w:b/>
      <w:bCs/>
      <w:kern w:val="28"/>
      <w:sz w:val="32"/>
      <w:szCs w:val="32"/>
    </w:rPr>
  </w:style>
  <w:style w:type="paragraph" w:styleId="af9">
    <w:name w:val="macro"/>
    <w:link w:val="afa"/>
    <w:uiPriority w:val="99"/>
    <w:semiHidden/>
    <w:unhideWhenUsed/>
    <w:rsid w:val="00A619AB"/>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eastAsia="宋体" w:hAnsi="Courier New" w:cs="Courier New"/>
      <w:sz w:val="24"/>
      <w:szCs w:val="24"/>
    </w:rPr>
  </w:style>
  <w:style w:type="character" w:customStyle="1" w:styleId="afa">
    <w:name w:val="宏文本 字符"/>
    <w:basedOn w:val="a3"/>
    <w:link w:val="af9"/>
    <w:uiPriority w:val="99"/>
    <w:semiHidden/>
    <w:rsid w:val="00A619AB"/>
    <w:rPr>
      <w:rFonts w:ascii="Courier New" w:eastAsia="宋体" w:hAnsi="Courier New" w:cs="Courier New"/>
      <w:sz w:val="24"/>
      <w:szCs w:val="24"/>
    </w:rPr>
  </w:style>
  <w:style w:type="paragraph" w:styleId="afb">
    <w:name w:val="envelope return"/>
    <w:basedOn w:val="a1"/>
    <w:uiPriority w:val="99"/>
    <w:semiHidden/>
    <w:unhideWhenUsed/>
    <w:rsid w:val="00A619AB"/>
    <w:pPr>
      <w:snapToGrid w:val="0"/>
    </w:pPr>
    <w:rPr>
      <w:rFonts w:asciiTheme="majorHAnsi" w:eastAsiaTheme="majorEastAsia" w:hAnsiTheme="majorHAnsi" w:cstheme="majorBidi"/>
    </w:rPr>
  </w:style>
  <w:style w:type="paragraph" w:styleId="afc">
    <w:name w:val="footnote text"/>
    <w:basedOn w:val="a1"/>
    <w:link w:val="afd"/>
    <w:uiPriority w:val="99"/>
    <w:semiHidden/>
    <w:unhideWhenUsed/>
    <w:rsid w:val="00A619AB"/>
    <w:pPr>
      <w:snapToGrid w:val="0"/>
      <w:jc w:val="left"/>
    </w:pPr>
    <w:rPr>
      <w:sz w:val="18"/>
      <w:szCs w:val="18"/>
    </w:rPr>
  </w:style>
  <w:style w:type="character" w:customStyle="1" w:styleId="afd">
    <w:name w:val="脚注文本 字符"/>
    <w:basedOn w:val="a3"/>
    <w:link w:val="afc"/>
    <w:uiPriority w:val="99"/>
    <w:semiHidden/>
    <w:rsid w:val="00A619AB"/>
    <w:rPr>
      <w:rFonts w:ascii="Times New Roman" w:eastAsia="宋体" w:hAnsi="Times New Roman"/>
      <w:sz w:val="18"/>
      <w:szCs w:val="18"/>
    </w:rPr>
  </w:style>
  <w:style w:type="paragraph" w:styleId="afe">
    <w:name w:val="Closing"/>
    <w:basedOn w:val="a1"/>
    <w:link w:val="aff"/>
    <w:uiPriority w:val="99"/>
    <w:semiHidden/>
    <w:unhideWhenUsed/>
    <w:rsid w:val="00A619AB"/>
    <w:pPr>
      <w:ind w:leftChars="2100" w:left="100"/>
    </w:pPr>
  </w:style>
  <w:style w:type="character" w:customStyle="1" w:styleId="aff">
    <w:name w:val="结束语 字符"/>
    <w:basedOn w:val="a3"/>
    <w:link w:val="afe"/>
    <w:uiPriority w:val="99"/>
    <w:semiHidden/>
    <w:rsid w:val="00A619AB"/>
    <w:rPr>
      <w:rFonts w:ascii="Times New Roman" w:eastAsia="宋体" w:hAnsi="Times New Roman"/>
      <w:sz w:val="24"/>
    </w:rPr>
  </w:style>
  <w:style w:type="paragraph" w:styleId="aff0">
    <w:name w:val="List"/>
    <w:basedOn w:val="a1"/>
    <w:uiPriority w:val="99"/>
    <w:semiHidden/>
    <w:unhideWhenUsed/>
    <w:rsid w:val="00A619AB"/>
    <w:pPr>
      <w:ind w:left="200" w:hangingChars="200" w:hanging="200"/>
      <w:contextualSpacing/>
    </w:pPr>
  </w:style>
  <w:style w:type="paragraph" w:styleId="23">
    <w:name w:val="List 2"/>
    <w:basedOn w:val="a1"/>
    <w:uiPriority w:val="99"/>
    <w:semiHidden/>
    <w:unhideWhenUsed/>
    <w:rsid w:val="00A619AB"/>
    <w:pPr>
      <w:ind w:leftChars="200" w:left="100" w:hangingChars="200" w:hanging="200"/>
      <w:contextualSpacing/>
    </w:pPr>
  </w:style>
  <w:style w:type="paragraph" w:styleId="33">
    <w:name w:val="List 3"/>
    <w:basedOn w:val="a1"/>
    <w:uiPriority w:val="99"/>
    <w:semiHidden/>
    <w:unhideWhenUsed/>
    <w:rsid w:val="00A619AB"/>
    <w:pPr>
      <w:ind w:leftChars="400" w:left="100" w:hangingChars="200" w:hanging="200"/>
      <w:contextualSpacing/>
    </w:pPr>
  </w:style>
  <w:style w:type="paragraph" w:styleId="43">
    <w:name w:val="List 4"/>
    <w:basedOn w:val="a1"/>
    <w:uiPriority w:val="99"/>
    <w:semiHidden/>
    <w:unhideWhenUsed/>
    <w:rsid w:val="00A619AB"/>
    <w:pPr>
      <w:ind w:leftChars="600" w:left="100" w:hangingChars="200" w:hanging="200"/>
      <w:contextualSpacing/>
    </w:pPr>
  </w:style>
  <w:style w:type="paragraph" w:styleId="54">
    <w:name w:val="List 5"/>
    <w:basedOn w:val="a1"/>
    <w:uiPriority w:val="99"/>
    <w:semiHidden/>
    <w:unhideWhenUsed/>
    <w:rsid w:val="00A619AB"/>
    <w:pPr>
      <w:ind w:leftChars="800" w:left="100" w:hangingChars="200" w:hanging="200"/>
      <w:contextualSpacing/>
    </w:pPr>
  </w:style>
  <w:style w:type="paragraph" w:styleId="a">
    <w:name w:val="List Number"/>
    <w:basedOn w:val="a1"/>
    <w:uiPriority w:val="99"/>
    <w:semiHidden/>
    <w:unhideWhenUsed/>
    <w:rsid w:val="00A619AB"/>
    <w:pPr>
      <w:numPr>
        <w:numId w:val="7"/>
      </w:numPr>
      <w:contextualSpacing/>
    </w:pPr>
  </w:style>
  <w:style w:type="paragraph" w:styleId="2">
    <w:name w:val="List Number 2"/>
    <w:basedOn w:val="a1"/>
    <w:uiPriority w:val="99"/>
    <w:semiHidden/>
    <w:unhideWhenUsed/>
    <w:rsid w:val="00A619AB"/>
    <w:pPr>
      <w:numPr>
        <w:numId w:val="8"/>
      </w:numPr>
      <w:contextualSpacing/>
    </w:pPr>
  </w:style>
  <w:style w:type="paragraph" w:styleId="3">
    <w:name w:val="List Number 3"/>
    <w:basedOn w:val="a1"/>
    <w:uiPriority w:val="99"/>
    <w:semiHidden/>
    <w:unhideWhenUsed/>
    <w:rsid w:val="00A619AB"/>
    <w:pPr>
      <w:numPr>
        <w:numId w:val="9"/>
      </w:numPr>
      <w:contextualSpacing/>
    </w:pPr>
  </w:style>
  <w:style w:type="paragraph" w:styleId="4">
    <w:name w:val="List Number 4"/>
    <w:basedOn w:val="a1"/>
    <w:uiPriority w:val="99"/>
    <w:semiHidden/>
    <w:unhideWhenUsed/>
    <w:rsid w:val="00A619AB"/>
    <w:pPr>
      <w:numPr>
        <w:numId w:val="10"/>
      </w:numPr>
      <w:contextualSpacing/>
    </w:pPr>
  </w:style>
  <w:style w:type="paragraph" w:styleId="5">
    <w:name w:val="List Number 5"/>
    <w:basedOn w:val="a1"/>
    <w:uiPriority w:val="99"/>
    <w:semiHidden/>
    <w:unhideWhenUsed/>
    <w:rsid w:val="00A619AB"/>
    <w:pPr>
      <w:numPr>
        <w:numId w:val="11"/>
      </w:numPr>
      <w:contextualSpacing/>
    </w:pPr>
  </w:style>
  <w:style w:type="paragraph" w:styleId="aff1">
    <w:name w:val="List Continue"/>
    <w:basedOn w:val="a1"/>
    <w:uiPriority w:val="99"/>
    <w:semiHidden/>
    <w:unhideWhenUsed/>
    <w:rsid w:val="00A619AB"/>
    <w:pPr>
      <w:spacing w:after="120"/>
      <w:ind w:leftChars="200" w:left="420"/>
      <w:contextualSpacing/>
    </w:pPr>
  </w:style>
  <w:style w:type="paragraph" w:styleId="24">
    <w:name w:val="List Continue 2"/>
    <w:basedOn w:val="a1"/>
    <w:uiPriority w:val="99"/>
    <w:semiHidden/>
    <w:unhideWhenUsed/>
    <w:rsid w:val="00A619AB"/>
    <w:pPr>
      <w:spacing w:after="120"/>
      <w:ind w:leftChars="400" w:left="840"/>
      <w:contextualSpacing/>
    </w:pPr>
  </w:style>
  <w:style w:type="paragraph" w:styleId="34">
    <w:name w:val="List Continue 3"/>
    <w:basedOn w:val="a1"/>
    <w:uiPriority w:val="99"/>
    <w:semiHidden/>
    <w:unhideWhenUsed/>
    <w:rsid w:val="00A619AB"/>
    <w:pPr>
      <w:spacing w:after="120"/>
      <w:ind w:leftChars="600" w:left="1260"/>
      <w:contextualSpacing/>
    </w:pPr>
  </w:style>
  <w:style w:type="paragraph" w:styleId="44">
    <w:name w:val="List Continue 4"/>
    <w:basedOn w:val="a1"/>
    <w:uiPriority w:val="99"/>
    <w:semiHidden/>
    <w:unhideWhenUsed/>
    <w:rsid w:val="00A619AB"/>
    <w:pPr>
      <w:spacing w:after="120"/>
      <w:ind w:leftChars="800" w:left="1680"/>
      <w:contextualSpacing/>
    </w:pPr>
  </w:style>
  <w:style w:type="paragraph" w:styleId="55">
    <w:name w:val="List Continue 5"/>
    <w:basedOn w:val="a1"/>
    <w:uiPriority w:val="99"/>
    <w:semiHidden/>
    <w:unhideWhenUsed/>
    <w:rsid w:val="00A619AB"/>
    <w:pPr>
      <w:spacing w:after="120"/>
      <w:ind w:leftChars="1000" w:left="2100"/>
      <w:contextualSpacing/>
    </w:pPr>
  </w:style>
  <w:style w:type="paragraph" w:styleId="a0">
    <w:name w:val="List Bullet"/>
    <w:basedOn w:val="a1"/>
    <w:uiPriority w:val="99"/>
    <w:semiHidden/>
    <w:unhideWhenUsed/>
    <w:rsid w:val="00A619AB"/>
    <w:pPr>
      <w:numPr>
        <w:numId w:val="12"/>
      </w:numPr>
      <w:contextualSpacing/>
    </w:pPr>
  </w:style>
  <w:style w:type="paragraph" w:styleId="20">
    <w:name w:val="List Bullet 2"/>
    <w:basedOn w:val="a1"/>
    <w:uiPriority w:val="99"/>
    <w:semiHidden/>
    <w:unhideWhenUsed/>
    <w:rsid w:val="00A619AB"/>
    <w:pPr>
      <w:numPr>
        <w:numId w:val="13"/>
      </w:numPr>
      <w:contextualSpacing/>
    </w:pPr>
  </w:style>
  <w:style w:type="paragraph" w:styleId="30">
    <w:name w:val="List Bullet 3"/>
    <w:basedOn w:val="a1"/>
    <w:uiPriority w:val="99"/>
    <w:semiHidden/>
    <w:unhideWhenUsed/>
    <w:rsid w:val="00A619AB"/>
    <w:pPr>
      <w:numPr>
        <w:numId w:val="14"/>
      </w:numPr>
      <w:contextualSpacing/>
    </w:pPr>
  </w:style>
  <w:style w:type="paragraph" w:styleId="40">
    <w:name w:val="List Bullet 4"/>
    <w:basedOn w:val="a1"/>
    <w:uiPriority w:val="99"/>
    <w:semiHidden/>
    <w:unhideWhenUsed/>
    <w:rsid w:val="00A619AB"/>
    <w:pPr>
      <w:numPr>
        <w:numId w:val="15"/>
      </w:numPr>
      <w:contextualSpacing/>
    </w:pPr>
  </w:style>
  <w:style w:type="paragraph" w:styleId="50">
    <w:name w:val="List Bullet 5"/>
    <w:basedOn w:val="a1"/>
    <w:uiPriority w:val="99"/>
    <w:semiHidden/>
    <w:unhideWhenUsed/>
    <w:rsid w:val="00A619AB"/>
    <w:pPr>
      <w:numPr>
        <w:numId w:val="16"/>
      </w:numPr>
      <w:contextualSpacing/>
    </w:pPr>
  </w:style>
  <w:style w:type="paragraph" w:styleId="aff2">
    <w:name w:val="Intense Quote"/>
    <w:basedOn w:val="a1"/>
    <w:next w:val="a1"/>
    <w:link w:val="aff3"/>
    <w:uiPriority w:val="30"/>
    <w:qFormat/>
    <w:rsid w:val="00A619A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3">
    <w:name w:val="明显引用 字符"/>
    <w:basedOn w:val="a3"/>
    <w:link w:val="aff2"/>
    <w:uiPriority w:val="30"/>
    <w:rsid w:val="00A619AB"/>
    <w:rPr>
      <w:rFonts w:ascii="Times New Roman" w:eastAsia="宋体" w:hAnsi="Times New Roman"/>
      <w:i/>
      <w:iCs/>
      <w:color w:val="5B9BD5" w:themeColor="accent1"/>
      <w:sz w:val="24"/>
    </w:rPr>
  </w:style>
  <w:style w:type="paragraph" w:styleId="aff4">
    <w:name w:val="Balloon Text"/>
    <w:basedOn w:val="a1"/>
    <w:link w:val="aff5"/>
    <w:uiPriority w:val="99"/>
    <w:semiHidden/>
    <w:unhideWhenUsed/>
    <w:rsid w:val="00A619AB"/>
    <w:rPr>
      <w:sz w:val="18"/>
      <w:szCs w:val="18"/>
    </w:rPr>
  </w:style>
  <w:style w:type="character" w:customStyle="1" w:styleId="aff5">
    <w:name w:val="批注框文本 字符"/>
    <w:basedOn w:val="a3"/>
    <w:link w:val="aff4"/>
    <w:uiPriority w:val="99"/>
    <w:semiHidden/>
    <w:rsid w:val="00A619AB"/>
    <w:rPr>
      <w:rFonts w:ascii="Times New Roman" w:eastAsia="宋体" w:hAnsi="Times New Roman"/>
      <w:sz w:val="18"/>
      <w:szCs w:val="18"/>
    </w:rPr>
  </w:style>
  <w:style w:type="paragraph" w:styleId="aff6">
    <w:name w:val="annotation text"/>
    <w:basedOn w:val="a1"/>
    <w:link w:val="aff7"/>
    <w:uiPriority w:val="99"/>
    <w:semiHidden/>
    <w:unhideWhenUsed/>
    <w:rsid w:val="00A619AB"/>
    <w:pPr>
      <w:jc w:val="left"/>
    </w:pPr>
  </w:style>
  <w:style w:type="character" w:customStyle="1" w:styleId="aff7">
    <w:name w:val="批注文字 字符"/>
    <w:basedOn w:val="a3"/>
    <w:link w:val="aff6"/>
    <w:uiPriority w:val="99"/>
    <w:semiHidden/>
    <w:rsid w:val="00A619AB"/>
    <w:rPr>
      <w:rFonts w:ascii="Times New Roman" w:eastAsia="宋体" w:hAnsi="Times New Roman"/>
      <w:sz w:val="24"/>
    </w:rPr>
  </w:style>
  <w:style w:type="paragraph" w:styleId="aff8">
    <w:name w:val="annotation subject"/>
    <w:basedOn w:val="aff6"/>
    <w:next w:val="aff6"/>
    <w:link w:val="aff9"/>
    <w:uiPriority w:val="99"/>
    <w:semiHidden/>
    <w:unhideWhenUsed/>
    <w:rsid w:val="00A619AB"/>
    <w:rPr>
      <w:b/>
      <w:bCs/>
    </w:rPr>
  </w:style>
  <w:style w:type="character" w:customStyle="1" w:styleId="aff9">
    <w:name w:val="批注主题 字符"/>
    <w:basedOn w:val="aff7"/>
    <w:link w:val="aff8"/>
    <w:uiPriority w:val="99"/>
    <w:semiHidden/>
    <w:rsid w:val="00A619AB"/>
    <w:rPr>
      <w:rFonts w:ascii="Times New Roman" w:eastAsia="宋体" w:hAnsi="Times New Roman"/>
      <w:b/>
      <w:bCs/>
      <w:sz w:val="24"/>
    </w:rPr>
  </w:style>
  <w:style w:type="paragraph" w:styleId="affa">
    <w:name w:val="Signature"/>
    <w:basedOn w:val="a1"/>
    <w:link w:val="affb"/>
    <w:uiPriority w:val="99"/>
    <w:semiHidden/>
    <w:unhideWhenUsed/>
    <w:rsid w:val="00A619AB"/>
    <w:pPr>
      <w:ind w:leftChars="2100" w:left="100"/>
    </w:pPr>
  </w:style>
  <w:style w:type="character" w:customStyle="1" w:styleId="affb">
    <w:name w:val="签名 字符"/>
    <w:basedOn w:val="a3"/>
    <w:link w:val="affa"/>
    <w:uiPriority w:val="99"/>
    <w:semiHidden/>
    <w:rsid w:val="00A619AB"/>
    <w:rPr>
      <w:rFonts w:ascii="Times New Roman" w:eastAsia="宋体" w:hAnsi="Times New Roman"/>
      <w:sz w:val="24"/>
    </w:rPr>
  </w:style>
  <w:style w:type="paragraph" w:styleId="affc">
    <w:name w:val="Date"/>
    <w:basedOn w:val="a1"/>
    <w:next w:val="a1"/>
    <w:link w:val="affd"/>
    <w:uiPriority w:val="99"/>
    <w:semiHidden/>
    <w:unhideWhenUsed/>
    <w:rsid w:val="00A619AB"/>
    <w:pPr>
      <w:ind w:leftChars="2500" w:left="100"/>
    </w:pPr>
  </w:style>
  <w:style w:type="character" w:customStyle="1" w:styleId="affd">
    <w:name w:val="日期 字符"/>
    <w:basedOn w:val="a3"/>
    <w:link w:val="affc"/>
    <w:uiPriority w:val="99"/>
    <w:semiHidden/>
    <w:rsid w:val="00A619AB"/>
    <w:rPr>
      <w:rFonts w:ascii="Times New Roman" w:eastAsia="宋体" w:hAnsi="Times New Roman"/>
      <w:sz w:val="24"/>
    </w:rPr>
  </w:style>
  <w:style w:type="paragraph" w:styleId="affe">
    <w:name w:val="envelope address"/>
    <w:basedOn w:val="a1"/>
    <w:uiPriority w:val="99"/>
    <w:semiHidden/>
    <w:unhideWhenUsed/>
    <w:rsid w:val="00A619AB"/>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
    <w:name w:val="Bibliography"/>
    <w:basedOn w:val="a1"/>
    <w:next w:val="a1"/>
    <w:uiPriority w:val="37"/>
    <w:semiHidden/>
    <w:unhideWhenUsed/>
    <w:rsid w:val="00A619AB"/>
  </w:style>
  <w:style w:type="paragraph" w:styleId="12">
    <w:name w:val="index 1"/>
    <w:basedOn w:val="a1"/>
    <w:next w:val="a1"/>
    <w:autoRedefine/>
    <w:uiPriority w:val="99"/>
    <w:semiHidden/>
    <w:unhideWhenUsed/>
    <w:rsid w:val="00A619AB"/>
    <w:pPr>
      <w:ind w:firstLine="0"/>
    </w:pPr>
  </w:style>
  <w:style w:type="paragraph" w:styleId="25">
    <w:name w:val="index 2"/>
    <w:basedOn w:val="a1"/>
    <w:next w:val="a1"/>
    <w:autoRedefine/>
    <w:uiPriority w:val="99"/>
    <w:semiHidden/>
    <w:unhideWhenUsed/>
    <w:rsid w:val="00A619AB"/>
    <w:pPr>
      <w:ind w:leftChars="200" w:left="200" w:firstLine="0"/>
    </w:pPr>
  </w:style>
  <w:style w:type="paragraph" w:styleId="35">
    <w:name w:val="index 3"/>
    <w:basedOn w:val="a1"/>
    <w:next w:val="a1"/>
    <w:autoRedefine/>
    <w:uiPriority w:val="99"/>
    <w:semiHidden/>
    <w:unhideWhenUsed/>
    <w:rsid w:val="00A619AB"/>
    <w:pPr>
      <w:ind w:leftChars="400" w:left="400" w:firstLine="0"/>
    </w:pPr>
  </w:style>
  <w:style w:type="paragraph" w:styleId="45">
    <w:name w:val="index 4"/>
    <w:basedOn w:val="a1"/>
    <w:next w:val="a1"/>
    <w:autoRedefine/>
    <w:uiPriority w:val="99"/>
    <w:semiHidden/>
    <w:unhideWhenUsed/>
    <w:rsid w:val="00A619AB"/>
    <w:pPr>
      <w:ind w:leftChars="600" w:left="600" w:firstLine="0"/>
    </w:pPr>
  </w:style>
  <w:style w:type="paragraph" w:styleId="56">
    <w:name w:val="index 5"/>
    <w:basedOn w:val="a1"/>
    <w:next w:val="a1"/>
    <w:autoRedefine/>
    <w:uiPriority w:val="99"/>
    <w:semiHidden/>
    <w:unhideWhenUsed/>
    <w:rsid w:val="00A619AB"/>
    <w:pPr>
      <w:ind w:leftChars="800" w:left="800" w:firstLine="0"/>
    </w:pPr>
  </w:style>
  <w:style w:type="paragraph" w:styleId="61">
    <w:name w:val="index 6"/>
    <w:basedOn w:val="a1"/>
    <w:next w:val="a1"/>
    <w:autoRedefine/>
    <w:uiPriority w:val="99"/>
    <w:semiHidden/>
    <w:unhideWhenUsed/>
    <w:rsid w:val="00A619AB"/>
    <w:pPr>
      <w:ind w:leftChars="1000" w:left="1000" w:firstLine="0"/>
    </w:pPr>
  </w:style>
  <w:style w:type="paragraph" w:styleId="71">
    <w:name w:val="index 7"/>
    <w:basedOn w:val="a1"/>
    <w:next w:val="a1"/>
    <w:autoRedefine/>
    <w:uiPriority w:val="99"/>
    <w:semiHidden/>
    <w:unhideWhenUsed/>
    <w:rsid w:val="00A619AB"/>
    <w:pPr>
      <w:ind w:leftChars="1200" w:left="1200" w:firstLine="0"/>
    </w:pPr>
  </w:style>
  <w:style w:type="paragraph" w:styleId="81">
    <w:name w:val="index 8"/>
    <w:basedOn w:val="a1"/>
    <w:next w:val="a1"/>
    <w:autoRedefine/>
    <w:uiPriority w:val="99"/>
    <w:semiHidden/>
    <w:unhideWhenUsed/>
    <w:rsid w:val="00A619AB"/>
    <w:pPr>
      <w:ind w:leftChars="1400" w:left="1400" w:firstLine="0"/>
    </w:pPr>
  </w:style>
  <w:style w:type="paragraph" w:styleId="91">
    <w:name w:val="index 9"/>
    <w:basedOn w:val="a1"/>
    <w:next w:val="a1"/>
    <w:autoRedefine/>
    <w:uiPriority w:val="99"/>
    <w:semiHidden/>
    <w:unhideWhenUsed/>
    <w:rsid w:val="00A619AB"/>
    <w:pPr>
      <w:ind w:leftChars="1600" w:left="1600" w:firstLine="0"/>
    </w:pPr>
  </w:style>
  <w:style w:type="paragraph" w:styleId="afff0">
    <w:name w:val="index heading"/>
    <w:basedOn w:val="a1"/>
    <w:next w:val="12"/>
    <w:uiPriority w:val="99"/>
    <w:semiHidden/>
    <w:unhideWhenUsed/>
    <w:rsid w:val="00A619AB"/>
    <w:rPr>
      <w:rFonts w:asciiTheme="majorHAnsi" w:eastAsiaTheme="majorEastAsia" w:hAnsiTheme="majorHAnsi" w:cstheme="majorBidi"/>
      <w:b/>
      <w:bCs/>
    </w:rPr>
  </w:style>
  <w:style w:type="paragraph" w:styleId="afff1">
    <w:name w:val="caption"/>
    <w:basedOn w:val="a1"/>
    <w:next w:val="a1"/>
    <w:uiPriority w:val="35"/>
    <w:semiHidden/>
    <w:unhideWhenUsed/>
    <w:qFormat/>
    <w:rsid w:val="00A619AB"/>
    <w:rPr>
      <w:rFonts w:asciiTheme="majorHAnsi" w:eastAsia="黑体" w:hAnsiTheme="majorHAnsi" w:cstheme="majorBidi"/>
      <w:sz w:val="20"/>
      <w:szCs w:val="20"/>
    </w:rPr>
  </w:style>
  <w:style w:type="paragraph" w:styleId="afff2">
    <w:name w:val="table of figures"/>
    <w:basedOn w:val="a1"/>
    <w:next w:val="a1"/>
    <w:uiPriority w:val="99"/>
    <w:semiHidden/>
    <w:unhideWhenUsed/>
    <w:rsid w:val="00A619AB"/>
    <w:pPr>
      <w:ind w:leftChars="200" w:left="200" w:hangingChars="200" w:hanging="200"/>
    </w:pPr>
  </w:style>
  <w:style w:type="paragraph" w:styleId="afff3">
    <w:name w:val="endnote text"/>
    <w:basedOn w:val="a1"/>
    <w:link w:val="afff4"/>
    <w:uiPriority w:val="99"/>
    <w:semiHidden/>
    <w:unhideWhenUsed/>
    <w:rsid w:val="00A619AB"/>
    <w:pPr>
      <w:snapToGrid w:val="0"/>
      <w:jc w:val="left"/>
    </w:pPr>
  </w:style>
  <w:style w:type="character" w:customStyle="1" w:styleId="afff4">
    <w:name w:val="尾注文本 字符"/>
    <w:basedOn w:val="a3"/>
    <w:link w:val="afff3"/>
    <w:uiPriority w:val="99"/>
    <w:semiHidden/>
    <w:rsid w:val="00A619AB"/>
    <w:rPr>
      <w:rFonts w:ascii="Times New Roman" w:eastAsia="宋体" w:hAnsi="Times New Roman"/>
      <w:sz w:val="24"/>
    </w:rPr>
  </w:style>
  <w:style w:type="paragraph" w:styleId="afff5">
    <w:name w:val="Block Text"/>
    <w:basedOn w:val="a1"/>
    <w:uiPriority w:val="99"/>
    <w:semiHidden/>
    <w:unhideWhenUsed/>
    <w:rsid w:val="00A619AB"/>
    <w:pPr>
      <w:spacing w:after="120"/>
      <w:ind w:leftChars="700" w:left="1440" w:rightChars="700" w:right="1440"/>
    </w:pPr>
  </w:style>
  <w:style w:type="paragraph" w:styleId="afff6">
    <w:name w:val="Document Map"/>
    <w:basedOn w:val="a1"/>
    <w:link w:val="afff7"/>
    <w:uiPriority w:val="99"/>
    <w:semiHidden/>
    <w:unhideWhenUsed/>
    <w:rsid w:val="00A619AB"/>
    <w:rPr>
      <w:rFonts w:ascii="Microsoft YaHei UI" w:eastAsia="Microsoft YaHei UI"/>
      <w:sz w:val="18"/>
      <w:szCs w:val="18"/>
    </w:rPr>
  </w:style>
  <w:style w:type="character" w:customStyle="1" w:styleId="afff7">
    <w:name w:val="文档结构图 字符"/>
    <w:basedOn w:val="a3"/>
    <w:link w:val="afff6"/>
    <w:uiPriority w:val="99"/>
    <w:semiHidden/>
    <w:rsid w:val="00A619AB"/>
    <w:rPr>
      <w:rFonts w:ascii="Microsoft YaHei UI" w:eastAsia="Microsoft YaHei UI" w:hAnsi="Times New Roman"/>
      <w:sz w:val="18"/>
      <w:szCs w:val="18"/>
    </w:rPr>
  </w:style>
  <w:style w:type="paragraph" w:styleId="afff8">
    <w:name w:val="No Spacing"/>
    <w:uiPriority w:val="1"/>
    <w:qFormat/>
    <w:rsid w:val="00A619AB"/>
    <w:pPr>
      <w:widowControl w:val="0"/>
      <w:ind w:firstLineChars="200" w:firstLine="200"/>
      <w:jc w:val="both"/>
    </w:pPr>
    <w:rPr>
      <w:rFonts w:ascii="Times New Roman" w:eastAsia="宋体" w:hAnsi="Times New Roman"/>
      <w:sz w:val="24"/>
    </w:rPr>
  </w:style>
  <w:style w:type="paragraph" w:styleId="afff9">
    <w:name w:val="Message Header"/>
    <w:basedOn w:val="a1"/>
    <w:link w:val="afffa"/>
    <w:uiPriority w:val="99"/>
    <w:semiHidden/>
    <w:unhideWhenUsed/>
    <w:rsid w:val="00A619A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a">
    <w:name w:val="信息标题 字符"/>
    <w:basedOn w:val="a3"/>
    <w:link w:val="afff9"/>
    <w:uiPriority w:val="99"/>
    <w:semiHidden/>
    <w:rsid w:val="00A619AB"/>
    <w:rPr>
      <w:rFonts w:asciiTheme="majorHAnsi" w:eastAsiaTheme="majorEastAsia" w:hAnsiTheme="majorHAnsi" w:cstheme="majorBidi"/>
      <w:sz w:val="24"/>
      <w:szCs w:val="24"/>
      <w:shd w:val="pct20" w:color="auto" w:fill="auto"/>
    </w:rPr>
  </w:style>
  <w:style w:type="paragraph" w:styleId="afffb">
    <w:name w:val="table of authorities"/>
    <w:basedOn w:val="a1"/>
    <w:next w:val="a1"/>
    <w:uiPriority w:val="99"/>
    <w:semiHidden/>
    <w:unhideWhenUsed/>
    <w:rsid w:val="00A619AB"/>
    <w:pPr>
      <w:ind w:leftChars="200" w:left="420" w:firstLine="0"/>
    </w:pPr>
  </w:style>
  <w:style w:type="paragraph" w:styleId="afffc">
    <w:name w:val="toa heading"/>
    <w:basedOn w:val="a1"/>
    <w:next w:val="a1"/>
    <w:uiPriority w:val="99"/>
    <w:semiHidden/>
    <w:unhideWhenUsed/>
    <w:rsid w:val="00A619AB"/>
    <w:pPr>
      <w:spacing w:before="120"/>
    </w:pPr>
    <w:rPr>
      <w:rFonts w:asciiTheme="majorHAnsi" w:eastAsiaTheme="majorEastAsia" w:hAnsiTheme="majorHAnsi" w:cstheme="majorBidi"/>
      <w:szCs w:val="24"/>
    </w:rPr>
  </w:style>
  <w:style w:type="paragraph" w:styleId="afffd">
    <w:name w:val="Quote"/>
    <w:basedOn w:val="a1"/>
    <w:next w:val="a1"/>
    <w:link w:val="afffe"/>
    <w:uiPriority w:val="29"/>
    <w:qFormat/>
    <w:rsid w:val="00A619AB"/>
    <w:pPr>
      <w:spacing w:before="200" w:after="160"/>
      <w:ind w:left="864" w:right="864"/>
      <w:jc w:val="center"/>
    </w:pPr>
    <w:rPr>
      <w:i/>
      <w:iCs/>
      <w:color w:val="404040" w:themeColor="text1" w:themeTint="BF"/>
    </w:rPr>
  </w:style>
  <w:style w:type="character" w:customStyle="1" w:styleId="afffe">
    <w:name w:val="引用 字符"/>
    <w:basedOn w:val="a3"/>
    <w:link w:val="afffd"/>
    <w:uiPriority w:val="29"/>
    <w:rsid w:val="00A619AB"/>
    <w:rPr>
      <w:rFonts w:ascii="Times New Roman" w:eastAsia="宋体" w:hAnsi="Times New Roman"/>
      <w:i/>
      <w:iCs/>
      <w:color w:val="404040" w:themeColor="text1" w:themeTint="BF"/>
      <w:sz w:val="24"/>
    </w:rPr>
  </w:style>
  <w:style w:type="paragraph" w:styleId="affff">
    <w:name w:val="Body Text"/>
    <w:basedOn w:val="a1"/>
    <w:link w:val="affff0"/>
    <w:uiPriority w:val="99"/>
    <w:semiHidden/>
    <w:unhideWhenUsed/>
    <w:rsid w:val="00A619AB"/>
    <w:pPr>
      <w:spacing w:after="120"/>
    </w:pPr>
  </w:style>
  <w:style w:type="character" w:customStyle="1" w:styleId="affff0">
    <w:name w:val="正文文本 字符"/>
    <w:basedOn w:val="a3"/>
    <w:link w:val="affff"/>
    <w:uiPriority w:val="99"/>
    <w:semiHidden/>
    <w:rsid w:val="00A619AB"/>
    <w:rPr>
      <w:rFonts w:ascii="Times New Roman" w:eastAsia="宋体" w:hAnsi="Times New Roman"/>
      <w:sz w:val="24"/>
    </w:rPr>
  </w:style>
  <w:style w:type="paragraph" w:styleId="26">
    <w:name w:val="Body Text 2"/>
    <w:basedOn w:val="a1"/>
    <w:link w:val="27"/>
    <w:uiPriority w:val="99"/>
    <w:semiHidden/>
    <w:unhideWhenUsed/>
    <w:rsid w:val="00A619AB"/>
    <w:pPr>
      <w:spacing w:after="120" w:line="480" w:lineRule="auto"/>
    </w:pPr>
  </w:style>
  <w:style w:type="character" w:customStyle="1" w:styleId="27">
    <w:name w:val="正文文本 2 字符"/>
    <w:basedOn w:val="a3"/>
    <w:link w:val="26"/>
    <w:uiPriority w:val="99"/>
    <w:semiHidden/>
    <w:rsid w:val="00A619AB"/>
    <w:rPr>
      <w:rFonts w:ascii="Times New Roman" w:eastAsia="宋体" w:hAnsi="Times New Roman"/>
      <w:sz w:val="24"/>
    </w:rPr>
  </w:style>
  <w:style w:type="paragraph" w:styleId="36">
    <w:name w:val="Body Text 3"/>
    <w:basedOn w:val="a1"/>
    <w:link w:val="37"/>
    <w:uiPriority w:val="99"/>
    <w:semiHidden/>
    <w:unhideWhenUsed/>
    <w:rsid w:val="00A619AB"/>
    <w:pPr>
      <w:spacing w:after="120"/>
    </w:pPr>
    <w:rPr>
      <w:sz w:val="16"/>
      <w:szCs w:val="16"/>
    </w:rPr>
  </w:style>
  <w:style w:type="character" w:customStyle="1" w:styleId="37">
    <w:name w:val="正文文本 3 字符"/>
    <w:basedOn w:val="a3"/>
    <w:link w:val="36"/>
    <w:uiPriority w:val="99"/>
    <w:semiHidden/>
    <w:rsid w:val="00A619AB"/>
    <w:rPr>
      <w:rFonts w:ascii="Times New Roman" w:eastAsia="宋体" w:hAnsi="Times New Roman"/>
      <w:sz w:val="16"/>
      <w:szCs w:val="16"/>
    </w:rPr>
  </w:style>
  <w:style w:type="paragraph" w:styleId="affff1">
    <w:name w:val="Body Text First Indent"/>
    <w:basedOn w:val="affff"/>
    <w:link w:val="affff2"/>
    <w:uiPriority w:val="99"/>
    <w:semiHidden/>
    <w:unhideWhenUsed/>
    <w:rsid w:val="00A619AB"/>
    <w:pPr>
      <w:ind w:firstLineChars="100" w:firstLine="420"/>
    </w:pPr>
  </w:style>
  <w:style w:type="character" w:customStyle="1" w:styleId="affff2">
    <w:name w:val="正文文本首行缩进 字符"/>
    <w:basedOn w:val="affff0"/>
    <w:link w:val="affff1"/>
    <w:uiPriority w:val="99"/>
    <w:semiHidden/>
    <w:rsid w:val="00A619AB"/>
    <w:rPr>
      <w:rFonts w:ascii="Times New Roman" w:eastAsia="宋体" w:hAnsi="Times New Roman"/>
      <w:sz w:val="24"/>
    </w:rPr>
  </w:style>
  <w:style w:type="paragraph" w:styleId="affff3">
    <w:name w:val="Body Text Indent"/>
    <w:basedOn w:val="a1"/>
    <w:link w:val="affff4"/>
    <w:uiPriority w:val="99"/>
    <w:semiHidden/>
    <w:unhideWhenUsed/>
    <w:rsid w:val="00A619AB"/>
    <w:pPr>
      <w:spacing w:after="120"/>
      <w:ind w:leftChars="200" w:left="420"/>
    </w:pPr>
  </w:style>
  <w:style w:type="character" w:customStyle="1" w:styleId="affff4">
    <w:name w:val="正文文本缩进 字符"/>
    <w:basedOn w:val="a3"/>
    <w:link w:val="affff3"/>
    <w:uiPriority w:val="99"/>
    <w:semiHidden/>
    <w:rsid w:val="00A619AB"/>
    <w:rPr>
      <w:rFonts w:ascii="Times New Roman" w:eastAsia="宋体" w:hAnsi="Times New Roman"/>
      <w:sz w:val="24"/>
    </w:rPr>
  </w:style>
  <w:style w:type="paragraph" w:styleId="28">
    <w:name w:val="Body Text First Indent 2"/>
    <w:basedOn w:val="affff3"/>
    <w:link w:val="29"/>
    <w:uiPriority w:val="99"/>
    <w:semiHidden/>
    <w:unhideWhenUsed/>
    <w:rsid w:val="00A619AB"/>
    <w:pPr>
      <w:ind w:firstLine="420"/>
    </w:pPr>
  </w:style>
  <w:style w:type="character" w:customStyle="1" w:styleId="29">
    <w:name w:val="正文文本首行缩进 2 字符"/>
    <w:basedOn w:val="affff4"/>
    <w:link w:val="28"/>
    <w:uiPriority w:val="99"/>
    <w:semiHidden/>
    <w:rsid w:val="00A619AB"/>
    <w:rPr>
      <w:rFonts w:ascii="Times New Roman" w:eastAsia="宋体" w:hAnsi="Times New Roman"/>
      <w:sz w:val="24"/>
    </w:rPr>
  </w:style>
  <w:style w:type="paragraph" w:styleId="2a">
    <w:name w:val="Body Text Indent 2"/>
    <w:basedOn w:val="a1"/>
    <w:link w:val="2b"/>
    <w:uiPriority w:val="99"/>
    <w:semiHidden/>
    <w:unhideWhenUsed/>
    <w:rsid w:val="00A619AB"/>
    <w:pPr>
      <w:spacing w:after="120" w:line="480" w:lineRule="auto"/>
      <w:ind w:leftChars="200" w:left="420"/>
    </w:pPr>
  </w:style>
  <w:style w:type="character" w:customStyle="1" w:styleId="2b">
    <w:name w:val="正文文本缩进 2 字符"/>
    <w:basedOn w:val="a3"/>
    <w:link w:val="2a"/>
    <w:uiPriority w:val="99"/>
    <w:semiHidden/>
    <w:rsid w:val="00A619AB"/>
    <w:rPr>
      <w:rFonts w:ascii="Times New Roman" w:eastAsia="宋体" w:hAnsi="Times New Roman"/>
      <w:sz w:val="24"/>
    </w:rPr>
  </w:style>
  <w:style w:type="paragraph" w:styleId="38">
    <w:name w:val="Body Text Indent 3"/>
    <w:basedOn w:val="a1"/>
    <w:link w:val="39"/>
    <w:uiPriority w:val="99"/>
    <w:semiHidden/>
    <w:unhideWhenUsed/>
    <w:rsid w:val="00A619AB"/>
    <w:pPr>
      <w:spacing w:after="120"/>
      <w:ind w:leftChars="200" w:left="420"/>
    </w:pPr>
    <w:rPr>
      <w:sz w:val="16"/>
      <w:szCs w:val="16"/>
    </w:rPr>
  </w:style>
  <w:style w:type="character" w:customStyle="1" w:styleId="39">
    <w:name w:val="正文文本缩进 3 字符"/>
    <w:basedOn w:val="a3"/>
    <w:link w:val="38"/>
    <w:uiPriority w:val="99"/>
    <w:semiHidden/>
    <w:rsid w:val="00A619AB"/>
    <w:rPr>
      <w:rFonts w:ascii="Times New Roman" w:eastAsia="宋体" w:hAnsi="Times New Roman"/>
      <w:sz w:val="16"/>
      <w:szCs w:val="16"/>
    </w:rPr>
  </w:style>
  <w:style w:type="paragraph" w:styleId="affff5">
    <w:name w:val="Note Heading"/>
    <w:basedOn w:val="a1"/>
    <w:next w:val="a1"/>
    <w:link w:val="affff6"/>
    <w:uiPriority w:val="99"/>
    <w:semiHidden/>
    <w:unhideWhenUsed/>
    <w:rsid w:val="00A619AB"/>
    <w:pPr>
      <w:jc w:val="center"/>
    </w:pPr>
  </w:style>
  <w:style w:type="character" w:customStyle="1" w:styleId="affff6">
    <w:name w:val="注释标题 字符"/>
    <w:basedOn w:val="a3"/>
    <w:link w:val="affff5"/>
    <w:uiPriority w:val="99"/>
    <w:semiHidden/>
    <w:rsid w:val="00A619AB"/>
    <w:rPr>
      <w:rFonts w:ascii="Times New Roman" w:eastAsia="宋体" w:hAnsi="Times New Roman"/>
      <w:sz w:val="24"/>
    </w:rPr>
  </w:style>
  <w:style w:type="paragraph" w:customStyle="1" w:styleId="affff7">
    <w:name w:val="二级标题"/>
    <w:basedOn w:val="31"/>
    <w:link w:val="affff8"/>
    <w:qFormat/>
    <w:rsid w:val="00B91911"/>
    <w:pPr>
      <w:keepNext w:val="0"/>
      <w:keepLines w:val="0"/>
      <w:tabs>
        <w:tab w:val="left" w:pos="377"/>
      </w:tabs>
      <w:jc w:val="both"/>
      <w:outlineLvl w:val="9"/>
    </w:pPr>
    <w:rPr>
      <w:rFonts w:cs="Times New Roman"/>
      <w:kern w:val="0"/>
      <w:sz w:val="21"/>
    </w:rPr>
  </w:style>
  <w:style w:type="character" w:customStyle="1" w:styleId="affff8">
    <w:name w:val="二级标题 字符"/>
    <w:basedOn w:val="310"/>
    <w:link w:val="affff7"/>
    <w:rsid w:val="00B91911"/>
    <w:rPr>
      <w:rFonts w:ascii="Times New Roman" w:eastAsia="黑体" w:hAnsi="Times New Roman" w:cs="Times New Roman"/>
      <w:bCs/>
      <w:kern w:val="0"/>
      <w:sz w:val="18"/>
      <w:szCs w:val="32"/>
    </w:rPr>
  </w:style>
  <w:style w:type="character" w:styleId="affff9">
    <w:name w:val="endnote reference"/>
    <w:basedOn w:val="a3"/>
    <w:uiPriority w:val="99"/>
    <w:semiHidden/>
    <w:unhideWhenUsed/>
    <w:rsid w:val="003D25FD"/>
    <w:rPr>
      <w:vertAlign w:val="superscript"/>
    </w:rPr>
  </w:style>
  <w:style w:type="character" w:styleId="affffa">
    <w:name w:val="Unresolved Mention"/>
    <w:basedOn w:val="a3"/>
    <w:uiPriority w:val="99"/>
    <w:semiHidden/>
    <w:unhideWhenUsed/>
    <w:rsid w:val="009B2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72870">
      <w:bodyDiv w:val="1"/>
      <w:marLeft w:val="0"/>
      <w:marRight w:val="0"/>
      <w:marTop w:val="0"/>
      <w:marBottom w:val="0"/>
      <w:divBdr>
        <w:top w:val="none" w:sz="0" w:space="0" w:color="auto"/>
        <w:left w:val="none" w:sz="0" w:space="0" w:color="auto"/>
        <w:bottom w:val="none" w:sz="0" w:space="0" w:color="auto"/>
        <w:right w:val="none" w:sz="0" w:space="0" w:color="auto"/>
      </w:divBdr>
      <w:divsChild>
        <w:div w:id="93936823">
          <w:marLeft w:val="0"/>
          <w:marRight w:val="0"/>
          <w:marTop w:val="0"/>
          <w:marBottom w:val="0"/>
          <w:divBdr>
            <w:top w:val="none" w:sz="0" w:space="0" w:color="auto"/>
            <w:left w:val="none" w:sz="0" w:space="0" w:color="auto"/>
            <w:bottom w:val="none" w:sz="0" w:space="0" w:color="auto"/>
            <w:right w:val="none" w:sz="0" w:space="0" w:color="auto"/>
          </w:divBdr>
          <w:divsChild>
            <w:div w:id="1573932965">
              <w:marLeft w:val="0"/>
              <w:marRight w:val="0"/>
              <w:marTop w:val="0"/>
              <w:marBottom w:val="0"/>
              <w:divBdr>
                <w:top w:val="none" w:sz="0" w:space="0" w:color="auto"/>
                <w:left w:val="none" w:sz="0" w:space="0" w:color="auto"/>
                <w:bottom w:val="none" w:sz="0" w:space="0" w:color="auto"/>
                <w:right w:val="none" w:sz="0" w:space="0" w:color="auto"/>
              </w:divBdr>
              <w:divsChild>
                <w:div w:id="322440399">
                  <w:marLeft w:val="0"/>
                  <w:marRight w:val="0"/>
                  <w:marTop w:val="0"/>
                  <w:marBottom w:val="0"/>
                  <w:divBdr>
                    <w:top w:val="none" w:sz="0" w:space="0" w:color="auto"/>
                    <w:left w:val="none" w:sz="0" w:space="0" w:color="auto"/>
                    <w:bottom w:val="none" w:sz="0" w:space="0" w:color="auto"/>
                    <w:right w:val="none" w:sz="0" w:space="0" w:color="auto"/>
                  </w:divBdr>
                  <w:divsChild>
                    <w:div w:id="1016464968">
                      <w:marLeft w:val="0"/>
                      <w:marRight w:val="0"/>
                      <w:marTop w:val="0"/>
                      <w:marBottom w:val="0"/>
                      <w:divBdr>
                        <w:top w:val="none" w:sz="0" w:space="0" w:color="auto"/>
                        <w:left w:val="none" w:sz="0" w:space="0" w:color="auto"/>
                        <w:bottom w:val="none" w:sz="0" w:space="0" w:color="auto"/>
                        <w:right w:val="none" w:sz="0" w:space="0" w:color="auto"/>
                      </w:divBdr>
                      <w:divsChild>
                        <w:div w:id="1588073602">
                          <w:marLeft w:val="0"/>
                          <w:marRight w:val="0"/>
                          <w:marTop w:val="0"/>
                          <w:marBottom w:val="0"/>
                          <w:divBdr>
                            <w:top w:val="none" w:sz="0" w:space="0" w:color="auto"/>
                            <w:left w:val="none" w:sz="0" w:space="0" w:color="auto"/>
                            <w:bottom w:val="none" w:sz="0" w:space="0" w:color="auto"/>
                            <w:right w:val="none" w:sz="0" w:space="0" w:color="auto"/>
                          </w:divBdr>
                          <w:divsChild>
                            <w:div w:id="1882089105">
                              <w:marLeft w:val="0"/>
                              <w:marRight w:val="0"/>
                              <w:marTop w:val="0"/>
                              <w:marBottom w:val="0"/>
                              <w:divBdr>
                                <w:top w:val="none" w:sz="0" w:space="0" w:color="auto"/>
                                <w:left w:val="none" w:sz="0" w:space="0" w:color="auto"/>
                                <w:bottom w:val="none" w:sz="0" w:space="0" w:color="auto"/>
                                <w:right w:val="none" w:sz="0" w:space="0" w:color="auto"/>
                              </w:divBdr>
                              <w:divsChild>
                                <w:div w:id="1580553478">
                                  <w:marLeft w:val="0"/>
                                  <w:marRight w:val="0"/>
                                  <w:marTop w:val="0"/>
                                  <w:marBottom w:val="0"/>
                                  <w:divBdr>
                                    <w:top w:val="none" w:sz="0" w:space="0" w:color="auto"/>
                                    <w:left w:val="none" w:sz="0" w:space="0" w:color="auto"/>
                                    <w:bottom w:val="none" w:sz="0" w:space="0" w:color="auto"/>
                                    <w:right w:val="none" w:sz="0" w:space="0" w:color="auto"/>
                                  </w:divBdr>
                                  <w:divsChild>
                                    <w:div w:id="126943751">
                                      <w:marLeft w:val="0"/>
                                      <w:marRight w:val="0"/>
                                      <w:marTop w:val="0"/>
                                      <w:marBottom w:val="0"/>
                                      <w:divBdr>
                                        <w:top w:val="none" w:sz="0" w:space="0" w:color="auto"/>
                                        <w:left w:val="none" w:sz="0" w:space="0" w:color="auto"/>
                                        <w:bottom w:val="none" w:sz="0" w:space="0" w:color="auto"/>
                                        <w:right w:val="none" w:sz="0" w:space="0" w:color="auto"/>
                                      </w:divBdr>
                                      <w:divsChild>
                                        <w:div w:id="602346154">
                                          <w:marLeft w:val="0"/>
                                          <w:marRight w:val="0"/>
                                          <w:marTop w:val="0"/>
                                          <w:marBottom w:val="0"/>
                                          <w:divBdr>
                                            <w:top w:val="none" w:sz="0" w:space="0" w:color="auto"/>
                                            <w:left w:val="none" w:sz="0" w:space="0" w:color="auto"/>
                                            <w:bottom w:val="none" w:sz="0" w:space="0" w:color="auto"/>
                                            <w:right w:val="none" w:sz="0" w:space="0" w:color="auto"/>
                                          </w:divBdr>
                                          <w:divsChild>
                                            <w:div w:id="1818063624">
                                              <w:marLeft w:val="0"/>
                                              <w:marRight w:val="0"/>
                                              <w:marTop w:val="0"/>
                                              <w:marBottom w:val="0"/>
                                              <w:divBdr>
                                                <w:top w:val="none" w:sz="0" w:space="0" w:color="auto"/>
                                                <w:left w:val="none" w:sz="0" w:space="0" w:color="auto"/>
                                                <w:bottom w:val="none" w:sz="0" w:space="0" w:color="auto"/>
                                                <w:right w:val="none" w:sz="0" w:space="0" w:color="auto"/>
                                              </w:divBdr>
                                              <w:divsChild>
                                                <w:div w:id="1410347675">
                                                  <w:marLeft w:val="0"/>
                                                  <w:marRight w:val="0"/>
                                                  <w:marTop w:val="0"/>
                                                  <w:marBottom w:val="0"/>
                                                  <w:divBdr>
                                                    <w:top w:val="none" w:sz="0" w:space="0" w:color="auto"/>
                                                    <w:left w:val="none" w:sz="0" w:space="0" w:color="auto"/>
                                                    <w:bottom w:val="none" w:sz="0" w:space="0" w:color="auto"/>
                                                    <w:right w:val="none" w:sz="0" w:space="0" w:color="auto"/>
                                                  </w:divBdr>
                                                  <w:divsChild>
                                                    <w:div w:id="339739367">
                                                      <w:marLeft w:val="0"/>
                                                      <w:marRight w:val="0"/>
                                                      <w:marTop w:val="0"/>
                                                      <w:marBottom w:val="0"/>
                                                      <w:divBdr>
                                                        <w:top w:val="none" w:sz="0" w:space="0" w:color="auto"/>
                                                        <w:left w:val="none" w:sz="0" w:space="0" w:color="auto"/>
                                                        <w:bottom w:val="none" w:sz="0" w:space="0" w:color="auto"/>
                                                        <w:right w:val="none" w:sz="0" w:space="0" w:color="auto"/>
                                                      </w:divBdr>
                                                      <w:divsChild>
                                                        <w:div w:id="928856465">
                                                          <w:marLeft w:val="0"/>
                                                          <w:marRight w:val="0"/>
                                                          <w:marTop w:val="0"/>
                                                          <w:marBottom w:val="0"/>
                                                          <w:divBdr>
                                                            <w:top w:val="none" w:sz="0" w:space="0" w:color="auto"/>
                                                            <w:left w:val="none" w:sz="0" w:space="0" w:color="auto"/>
                                                            <w:bottom w:val="none" w:sz="0" w:space="0" w:color="auto"/>
                                                            <w:right w:val="none" w:sz="0" w:space="0" w:color="auto"/>
                                                          </w:divBdr>
                                                          <w:divsChild>
                                                            <w:div w:id="10357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32486">
      <w:bodyDiv w:val="1"/>
      <w:marLeft w:val="0"/>
      <w:marRight w:val="0"/>
      <w:marTop w:val="0"/>
      <w:marBottom w:val="0"/>
      <w:divBdr>
        <w:top w:val="none" w:sz="0" w:space="0" w:color="auto"/>
        <w:left w:val="none" w:sz="0" w:space="0" w:color="auto"/>
        <w:bottom w:val="none" w:sz="0" w:space="0" w:color="auto"/>
        <w:right w:val="none" w:sz="0" w:space="0" w:color="auto"/>
      </w:divBdr>
    </w:div>
    <w:div w:id="168181044">
      <w:bodyDiv w:val="1"/>
      <w:marLeft w:val="0"/>
      <w:marRight w:val="0"/>
      <w:marTop w:val="0"/>
      <w:marBottom w:val="0"/>
      <w:divBdr>
        <w:top w:val="none" w:sz="0" w:space="0" w:color="auto"/>
        <w:left w:val="none" w:sz="0" w:space="0" w:color="auto"/>
        <w:bottom w:val="none" w:sz="0" w:space="0" w:color="auto"/>
        <w:right w:val="none" w:sz="0" w:space="0" w:color="auto"/>
      </w:divBdr>
    </w:div>
    <w:div w:id="198978531">
      <w:bodyDiv w:val="1"/>
      <w:marLeft w:val="0"/>
      <w:marRight w:val="0"/>
      <w:marTop w:val="0"/>
      <w:marBottom w:val="0"/>
      <w:divBdr>
        <w:top w:val="none" w:sz="0" w:space="0" w:color="auto"/>
        <w:left w:val="none" w:sz="0" w:space="0" w:color="auto"/>
        <w:bottom w:val="none" w:sz="0" w:space="0" w:color="auto"/>
        <w:right w:val="none" w:sz="0" w:space="0" w:color="auto"/>
      </w:divBdr>
      <w:divsChild>
        <w:div w:id="760567280">
          <w:marLeft w:val="0"/>
          <w:marRight w:val="0"/>
          <w:marTop w:val="0"/>
          <w:marBottom w:val="0"/>
          <w:divBdr>
            <w:top w:val="none" w:sz="0" w:space="0" w:color="auto"/>
            <w:left w:val="none" w:sz="0" w:space="0" w:color="auto"/>
            <w:bottom w:val="none" w:sz="0" w:space="0" w:color="auto"/>
            <w:right w:val="none" w:sz="0" w:space="0" w:color="auto"/>
          </w:divBdr>
          <w:divsChild>
            <w:div w:id="1161434915">
              <w:marLeft w:val="0"/>
              <w:marRight w:val="0"/>
              <w:marTop w:val="0"/>
              <w:marBottom w:val="0"/>
              <w:divBdr>
                <w:top w:val="none" w:sz="0" w:space="0" w:color="auto"/>
                <w:left w:val="none" w:sz="0" w:space="0" w:color="auto"/>
                <w:bottom w:val="none" w:sz="0" w:space="0" w:color="auto"/>
                <w:right w:val="none" w:sz="0" w:space="0" w:color="auto"/>
              </w:divBdr>
              <w:divsChild>
                <w:div w:id="788276982">
                  <w:marLeft w:val="0"/>
                  <w:marRight w:val="0"/>
                  <w:marTop w:val="0"/>
                  <w:marBottom w:val="0"/>
                  <w:divBdr>
                    <w:top w:val="none" w:sz="0" w:space="0" w:color="auto"/>
                    <w:left w:val="none" w:sz="0" w:space="0" w:color="auto"/>
                    <w:bottom w:val="none" w:sz="0" w:space="0" w:color="auto"/>
                    <w:right w:val="none" w:sz="0" w:space="0" w:color="auto"/>
                  </w:divBdr>
                  <w:divsChild>
                    <w:div w:id="1289120026">
                      <w:marLeft w:val="0"/>
                      <w:marRight w:val="0"/>
                      <w:marTop w:val="0"/>
                      <w:marBottom w:val="0"/>
                      <w:divBdr>
                        <w:top w:val="none" w:sz="0" w:space="0" w:color="auto"/>
                        <w:left w:val="none" w:sz="0" w:space="0" w:color="auto"/>
                        <w:bottom w:val="none" w:sz="0" w:space="0" w:color="auto"/>
                        <w:right w:val="none" w:sz="0" w:space="0" w:color="auto"/>
                      </w:divBdr>
                      <w:divsChild>
                        <w:div w:id="691879909">
                          <w:marLeft w:val="0"/>
                          <w:marRight w:val="0"/>
                          <w:marTop w:val="0"/>
                          <w:marBottom w:val="0"/>
                          <w:divBdr>
                            <w:top w:val="none" w:sz="0" w:space="0" w:color="auto"/>
                            <w:left w:val="none" w:sz="0" w:space="0" w:color="auto"/>
                            <w:bottom w:val="none" w:sz="0" w:space="0" w:color="auto"/>
                            <w:right w:val="none" w:sz="0" w:space="0" w:color="auto"/>
                          </w:divBdr>
                          <w:divsChild>
                            <w:div w:id="837579301">
                              <w:marLeft w:val="0"/>
                              <w:marRight w:val="0"/>
                              <w:marTop w:val="0"/>
                              <w:marBottom w:val="0"/>
                              <w:divBdr>
                                <w:top w:val="none" w:sz="0" w:space="0" w:color="auto"/>
                                <w:left w:val="none" w:sz="0" w:space="0" w:color="auto"/>
                                <w:bottom w:val="none" w:sz="0" w:space="0" w:color="auto"/>
                                <w:right w:val="none" w:sz="0" w:space="0" w:color="auto"/>
                              </w:divBdr>
                              <w:divsChild>
                                <w:div w:id="841626105">
                                  <w:marLeft w:val="0"/>
                                  <w:marRight w:val="0"/>
                                  <w:marTop w:val="0"/>
                                  <w:marBottom w:val="0"/>
                                  <w:divBdr>
                                    <w:top w:val="none" w:sz="0" w:space="0" w:color="auto"/>
                                    <w:left w:val="none" w:sz="0" w:space="0" w:color="auto"/>
                                    <w:bottom w:val="none" w:sz="0" w:space="0" w:color="auto"/>
                                    <w:right w:val="none" w:sz="0" w:space="0" w:color="auto"/>
                                  </w:divBdr>
                                  <w:divsChild>
                                    <w:div w:id="1456484153">
                                      <w:marLeft w:val="0"/>
                                      <w:marRight w:val="0"/>
                                      <w:marTop w:val="0"/>
                                      <w:marBottom w:val="0"/>
                                      <w:divBdr>
                                        <w:top w:val="none" w:sz="0" w:space="0" w:color="auto"/>
                                        <w:left w:val="none" w:sz="0" w:space="0" w:color="auto"/>
                                        <w:bottom w:val="none" w:sz="0" w:space="0" w:color="auto"/>
                                        <w:right w:val="none" w:sz="0" w:space="0" w:color="auto"/>
                                      </w:divBdr>
                                      <w:divsChild>
                                        <w:div w:id="1936858797">
                                          <w:marLeft w:val="0"/>
                                          <w:marRight w:val="0"/>
                                          <w:marTop w:val="0"/>
                                          <w:marBottom w:val="0"/>
                                          <w:divBdr>
                                            <w:top w:val="none" w:sz="0" w:space="0" w:color="auto"/>
                                            <w:left w:val="none" w:sz="0" w:space="0" w:color="auto"/>
                                            <w:bottom w:val="none" w:sz="0" w:space="0" w:color="auto"/>
                                            <w:right w:val="none" w:sz="0" w:space="0" w:color="auto"/>
                                          </w:divBdr>
                                          <w:divsChild>
                                            <w:div w:id="402029773">
                                              <w:marLeft w:val="0"/>
                                              <w:marRight w:val="0"/>
                                              <w:marTop w:val="0"/>
                                              <w:marBottom w:val="0"/>
                                              <w:divBdr>
                                                <w:top w:val="none" w:sz="0" w:space="0" w:color="auto"/>
                                                <w:left w:val="none" w:sz="0" w:space="0" w:color="auto"/>
                                                <w:bottom w:val="none" w:sz="0" w:space="0" w:color="auto"/>
                                                <w:right w:val="none" w:sz="0" w:space="0" w:color="auto"/>
                                              </w:divBdr>
                                              <w:divsChild>
                                                <w:div w:id="259948100">
                                                  <w:marLeft w:val="0"/>
                                                  <w:marRight w:val="0"/>
                                                  <w:marTop w:val="0"/>
                                                  <w:marBottom w:val="0"/>
                                                  <w:divBdr>
                                                    <w:top w:val="none" w:sz="0" w:space="0" w:color="auto"/>
                                                    <w:left w:val="none" w:sz="0" w:space="0" w:color="auto"/>
                                                    <w:bottom w:val="none" w:sz="0" w:space="0" w:color="auto"/>
                                                    <w:right w:val="none" w:sz="0" w:space="0" w:color="auto"/>
                                                  </w:divBdr>
                                                  <w:divsChild>
                                                    <w:div w:id="37634717">
                                                      <w:marLeft w:val="0"/>
                                                      <w:marRight w:val="0"/>
                                                      <w:marTop w:val="0"/>
                                                      <w:marBottom w:val="0"/>
                                                      <w:divBdr>
                                                        <w:top w:val="none" w:sz="0" w:space="0" w:color="auto"/>
                                                        <w:left w:val="none" w:sz="0" w:space="0" w:color="auto"/>
                                                        <w:bottom w:val="none" w:sz="0" w:space="0" w:color="auto"/>
                                                        <w:right w:val="none" w:sz="0" w:space="0" w:color="auto"/>
                                                      </w:divBdr>
                                                      <w:divsChild>
                                                        <w:div w:id="1354963673">
                                                          <w:marLeft w:val="0"/>
                                                          <w:marRight w:val="0"/>
                                                          <w:marTop w:val="0"/>
                                                          <w:marBottom w:val="0"/>
                                                          <w:divBdr>
                                                            <w:top w:val="none" w:sz="0" w:space="0" w:color="auto"/>
                                                            <w:left w:val="none" w:sz="0" w:space="0" w:color="auto"/>
                                                            <w:bottom w:val="none" w:sz="0" w:space="0" w:color="auto"/>
                                                            <w:right w:val="none" w:sz="0" w:space="0" w:color="auto"/>
                                                          </w:divBdr>
                                                          <w:divsChild>
                                                            <w:div w:id="18857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2935358">
      <w:bodyDiv w:val="1"/>
      <w:marLeft w:val="0"/>
      <w:marRight w:val="0"/>
      <w:marTop w:val="0"/>
      <w:marBottom w:val="0"/>
      <w:divBdr>
        <w:top w:val="none" w:sz="0" w:space="0" w:color="auto"/>
        <w:left w:val="none" w:sz="0" w:space="0" w:color="auto"/>
        <w:bottom w:val="none" w:sz="0" w:space="0" w:color="auto"/>
        <w:right w:val="none" w:sz="0" w:space="0" w:color="auto"/>
      </w:divBdr>
    </w:div>
    <w:div w:id="239870187">
      <w:bodyDiv w:val="1"/>
      <w:marLeft w:val="0"/>
      <w:marRight w:val="0"/>
      <w:marTop w:val="0"/>
      <w:marBottom w:val="0"/>
      <w:divBdr>
        <w:top w:val="none" w:sz="0" w:space="0" w:color="auto"/>
        <w:left w:val="none" w:sz="0" w:space="0" w:color="auto"/>
        <w:bottom w:val="none" w:sz="0" w:space="0" w:color="auto"/>
        <w:right w:val="none" w:sz="0" w:space="0" w:color="auto"/>
      </w:divBdr>
    </w:div>
    <w:div w:id="249585447">
      <w:bodyDiv w:val="1"/>
      <w:marLeft w:val="0"/>
      <w:marRight w:val="0"/>
      <w:marTop w:val="0"/>
      <w:marBottom w:val="0"/>
      <w:divBdr>
        <w:top w:val="none" w:sz="0" w:space="0" w:color="auto"/>
        <w:left w:val="none" w:sz="0" w:space="0" w:color="auto"/>
        <w:bottom w:val="none" w:sz="0" w:space="0" w:color="auto"/>
        <w:right w:val="none" w:sz="0" w:space="0" w:color="auto"/>
      </w:divBdr>
    </w:div>
    <w:div w:id="263880354">
      <w:bodyDiv w:val="1"/>
      <w:marLeft w:val="0"/>
      <w:marRight w:val="0"/>
      <w:marTop w:val="0"/>
      <w:marBottom w:val="0"/>
      <w:divBdr>
        <w:top w:val="none" w:sz="0" w:space="0" w:color="auto"/>
        <w:left w:val="none" w:sz="0" w:space="0" w:color="auto"/>
        <w:bottom w:val="none" w:sz="0" w:space="0" w:color="auto"/>
        <w:right w:val="none" w:sz="0" w:space="0" w:color="auto"/>
      </w:divBdr>
    </w:div>
    <w:div w:id="424151431">
      <w:bodyDiv w:val="1"/>
      <w:marLeft w:val="0"/>
      <w:marRight w:val="0"/>
      <w:marTop w:val="0"/>
      <w:marBottom w:val="0"/>
      <w:divBdr>
        <w:top w:val="none" w:sz="0" w:space="0" w:color="auto"/>
        <w:left w:val="none" w:sz="0" w:space="0" w:color="auto"/>
        <w:bottom w:val="none" w:sz="0" w:space="0" w:color="auto"/>
        <w:right w:val="none" w:sz="0" w:space="0" w:color="auto"/>
      </w:divBdr>
    </w:div>
    <w:div w:id="457072518">
      <w:bodyDiv w:val="1"/>
      <w:marLeft w:val="0"/>
      <w:marRight w:val="0"/>
      <w:marTop w:val="0"/>
      <w:marBottom w:val="0"/>
      <w:divBdr>
        <w:top w:val="none" w:sz="0" w:space="0" w:color="auto"/>
        <w:left w:val="none" w:sz="0" w:space="0" w:color="auto"/>
        <w:bottom w:val="none" w:sz="0" w:space="0" w:color="auto"/>
        <w:right w:val="none" w:sz="0" w:space="0" w:color="auto"/>
      </w:divBdr>
    </w:div>
    <w:div w:id="657223576">
      <w:bodyDiv w:val="1"/>
      <w:marLeft w:val="0"/>
      <w:marRight w:val="0"/>
      <w:marTop w:val="0"/>
      <w:marBottom w:val="0"/>
      <w:divBdr>
        <w:top w:val="none" w:sz="0" w:space="0" w:color="auto"/>
        <w:left w:val="none" w:sz="0" w:space="0" w:color="auto"/>
        <w:bottom w:val="none" w:sz="0" w:space="0" w:color="auto"/>
        <w:right w:val="none" w:sz="0" w:space="0" w:color="auto"/>
      </w:divBdr>
      <w:divsChild>
        <w:div w:id="1687292703">
          <w:marLeft w:val="0"/>
          <w:marRight w:val="0"/>
          <w:marTop w:val="0"/>
          <w:marBottom w:val="0"/>
          <w:divBdr>
            <w:top w:val="none" w:sz="0" w:space="0" w:color="auto"/>
            <w:left w:val="none" w:sz="0" w:space="0" w:color="auto"/>
            <w:bottom w:val="none" w:sz="0" w:space="0" w:color="auto"/>
            <w:right w:val="none" w:sz="0" w:space="0" w:color="auto"/>
          </w:divBdr>
          <w:divsChild>
            <w:div w:id="1658269061">
              <w:marLeft w:val="0"/>
              <w:marRight w:val="0"/>
              <w:marTop w:val="0"/>
              <w:marBottom w:val="0"/>
              <w:divBdr>
                <w:top w:val="none" w:sz="0" w:space="0" w:color="auto"/>
                <w:left w:val="none" w:sz="0" w:space="0" w:color="auto"/>
                <w:bottom w:val="none" w:sz="0" w:space="0" w:color="auto"/>
                <w:right w:val="none" w:sz="0" w:space="0" w:color="auto"/>
              </w:divBdr>
              <w:divsChild>
                <w:div w:id="624309367">
                  <w:marLeft w:val="0"/>
                  <w:marRight w:val="0"/>
                  <w:marTop w:val="0"/>
                  <w:marBottom w:val="0"/>
                  <w:divBdr>
                    <w:top w:val="none" w:sz="0" w:space="0" w:color="auto"/>
                    <w:left w:val="none" w:sz="0" w:space="0" w:color="auto"/>
                    <w:bottom w:val="none" w:sz="0" w:space="0" w:color="auto"/>
                    <w:right w:val="none" w:sz="0" w:space="0" w:color="auto"/>
                  </w:divBdr>
                  <w:divsChild>
                    <w:div w:id="795372876">
                      <w:marLeft w:val="0"/>
                      <w:marRight w:val="0"/>
                      <w:marTop w:val="0"/>
                      <w:marBottom w:val="0"/>
                      <w:divBdr>
                        <w:top w:val="none" w:sz="0" w:space="0" w:color="auto"/>
                        <w:left w:val="none" w:sz="0" w:space="0" w:color="auto"/>
                        <w:bottom w:val="none" w:sz="0" w:space="0" w:color="auto"/>
                        <w:right w:val="none" w:sz="0" w:space="0" w:color="auto"/>
                      </w:divBdr>
                      <w:divsChild>
                        <w:div w:id="1910648099">
                          <w:marLeft w:val="0"/>
                          <w:marRight w:val="0"/>
                          <w:marTop w:val="0"/>
                          <w:marBottom w:val="0"/>
                          <w:divBdr>
                            <w:top w:val="none" w:sz="0" w:space="0" w:color="auto"/>
                            <w:left w:val="none" w:sz="0" w:space="0" w:color="auto"/>
                            <w:bottom w:val="none" w:sz="0" w:space="0" w:color="auto"/>
                            <w:right w:val="none" w:sz="0" w:space="0" w:color="auto"/>
                          </w:divBdr>
                          <w:divsChild>
                            <w:div w:id="1641570460">
                              <w:marLeft w:val="0"/>
                              <w:marRight w:val="0"/>
                              <w:marTop w:val="0"/>
                              <w:marBottom w:val="0"/>
                              <w:divBdr>
                                <w:top w:val="none" w:sz="0" w:space="0" w:color="auto"/>
                                <w:left w:val="none" w:sz="0" w:space="0" w:color="auto"/>
                                <w:bottom w:val="none" w:sz="0" w:space="0" w:color="auto"/>
                                <w:right w:val="none" w:sz="0" w:space="0" w:color="auto"/>
                              </w:divBdr>
                              <w:divsChild>
                                <w:div w:id="609973519">
                                  <w:marLeft w:val="0"/>
                                  <w:marRight w:val="0"/>
                                  <w:marTop w:val="0"/>
                                  <w:marBottom w:val="0"/>
                                  <w:divBdr>
                                    <w:top w:val="none" w:sz="0" w:space="0" w:color="auto"/>
                                    <w:left w:val="none" w:sz="0" w:space="0" w:color="auto"/>
                                    <w:bottom w:val="none" w:sz="0" w:space="0" w:color="auto"/>
                                    <w:right w:val="none" w:sz="0" w:space="0" w:color="auto"/>
                                  </w:divBdr>
                                  <w:divsChild>
                                    <w:div w:id="1566405511">
                                      <w:marLeft w:val="0"/>
                                      <w:marRight w:val="0"/>
                                      <w:marTop w:val="0"/>
                                      <w:marBottom w:val="0"/>
                                      <w:divBdr>
                                        <w:top w:val="none" w:sz="0" w:space="0" w:color="auto"/>
                                        <w:left w:val="none" w:sz="0" w:space="0" w:color="auto"/>
                                        <w:bottom w:val="none" w:sz="0" w:space="0" w:color="auto"/>
                                        <w:right w:val="none" w:sz="0" w:space="0" w:color="auto"/>
                                      </w:divBdr>
                                      <w:divsChild>
                                        <w:div w:id="2147157005">
                                          <w:marLeft w:val="0"/>
                                          <w:marRight w:val="0"/>
                                          <w:marTop w:val="0"/>
                                          <w:marBottom w:val="0"/>
                                          <w:divBdr>
                                            <w:top w:val="none" w:sz="0" w:space="0" w:color="auto"/>
                                            <w:left w:val="none" w:sz="0" w:space="0" w:color="auto"/>
                                            <w:bottom w:val="none" w:sz="0" w:space="0" w:color="auto"/>
                                            <w:right w:val="none" w:sz="0" w:space="0" w:color="auto"/>
                                          </w:divBdr>
                                          <w:divsChild>
                                            <w:div w:id="1783841353">
                                              <w:marLeft w:val="0"/>
                                              <w:marRight w:val="0"/>
                                              <w:marTop w:val="0"/>
                                              <w:marBottom w:val="0"/>
                                              <w:divBdr>
                                                <w:top w:val="none" w:sz="0" w:space="0" w:color="auto"/>
                                                <w:left w:val="none" w:sz="0" w:space="0" w:color="auto"/>
                                                <w:bottom w:val="none" w:sz="0" w:space="0" w:color="auto"/>
                                                <w:right w:val="none" w:sz="0" w:space="0" w:color="auto"/>
                                              </w:divBdr>
                                              <w:divsChild>
                                                <w:div w:id="495457504">
                                                  <w:marLeft w:val="0"/>
                                                  <w:marRight w:val="0"/>
                                                  <w:marTop w:val="0"/>
                                                  <w:marBottom w:val="0"/>
                                                  <w:divBdr>
                                                    <w:top w:val="none" w:sz="0" w:space="0" w:color="auto"/>
                                                    <w:left w:val="none" w:sz="0" w:space="0" w:color="auto"/>
                                                    <w:bottom w:val="none" w:sz="0" w:space="0" w:color="auto"/>
                                                    <w:right w:val="none" w:sz="0" w:space="0" w:color="auto"/>
                                                  </w:divBdr>
                                                  <w:divsChild>
                                                    <w:div w:id="38550590">
                                                      <w:marLeft w:val="0"/>
                                                      <w:marRight w:val="0"/>
                                                      <w:marTop w:val="0"/>
                                                      <w:marBottom w:val="0"/>
                                                      <w:divBdr>
                                                        <w:top w:val="none" w:sz="0" w:space="0" w:color="auto"/>
                                                        <w:left w:val="none" w:sz="0" w:space="0" w:color="auto"/>
                                                        <w:bottom w:val="none" w:sz="0" w:space="0" w:color="auto"/>
                                                        <w:right w:val="none" w:sz="0" w:space="0" w:color="auto"/>
                                                      </w:divBdr>
                                                      <w:divsChild>
                                                        <w:div w:id="157574281">
                                                          <w:marLeft w:val="0"/>
                                                          <w:marRight w:val="0"/>
                                                          <w:marTop w:val="0"/>
                                                          <w:marBottom w:val="0"/>
                                                          <w:divBdr>
                                                            <w:top w:val="none" w:sz="0" w:space="0" w:color="auto"/>
                                                            <w:left w:val="none" w:sz="0" w:space="0" w:color="auto"/>
                                                            <w:bottom w:val="none" w:sz="0" w:space="0" w:color="auto"/>
                                                            <w:right w:val="none" w:sz="0" w:space="0" w:color="auto"/>
                                                          </w:divBdr>
                                                          <w:divsChild>
                                                            <w:div w:id="3141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9986440">
      <w:bodyDiv w:val="1"/>
      <w:marLeft w:val="0"/>
      <w:marRight w:val="0"/>
      <w:marTop w:val="0"/>
      <w:marBottom w:val="0"/>
      <w:divBdr>
        <w:top w:val="none" w:sz="0" w:space="0" w:color="auto"/>
        <w:left w:val="none" w:sz="0" w:space="0" w:color="auto"/>
        <w:bottom w:val="none" w:sz="0" w:space="0" w:color="auto"/>
        <w:right w:val="none" w:sz="0" w:space="0" w:color="auto"/>
      </w:divBdr>
    </w:div>
    <w:div w:id="680669978">
      <w:bodyDiv w:val="1"/>
      <w:marLeft w:val="0"/>
      <w:marRight w:val="0"/>
      <w:marTop w:val="0"/>
      <w:marBottom w:val="0"/>
      <w:divBdr>
        <w:top w:val="none" w:sz="0" w:space="0" w:color="auto"/>
        <w:left w:val="none" w:sz="0" w:space="0" w:color="auto"/>
        <w:bottom w:val="none" w:sz="0" w:space="0" w:color="auto"/>
        <w:right w:val="none" w:sz="0" w:space="0" w:color="auto"/>
      </w:divBdr>
    </w:div>
    <w:div w:id="924995495">
      <w:bodyDiv w:val="1"/>
      <w:marLeft w:val="0"/>
      <w:marRight w:val="0"/>
      <w:marTop w:val="0"/>
      <w:marBottom w:val="0"/>
      <w:divBdr>
        <w:top w:val="none" w:sz="0" w:space="0" w:color="auto"/>
        <w:left w:val="none" w:sz="0" w:space="0" w:color="auto"/>
        <w:bottom w:val="none" w:sz="0" w:space="0" w:color="auto"/>
        <w:right w:val="none" w:sz="0" w:space="0" w:color="auto"/>
      </w:divBdr>
    </w:div>
    <w:div w:id="970793047">
      <w:bodyDiv w:val="1"/>
      <w:marLeft w:val="0"/>
      <w:marRight w:val="0"/>
      <w:marTop w:val="0"/>
      <w:marBottom w:val="0"/>
      <w:divBdr>
        <w:top w:val="none" w:sz="0" w:space="0" w:color="auto"/>
        <w:left w:val="none" w:sz="0" w:space="0" w:color="auto"/>
        <w:bottom w:val="none" w:sz="0" w:space="0" w:color="auto"/>
        <w:right w:val="none" w:sz="0" w:space="0" w:color="auto"/>
      </w:divBdr>
    </w:div>
    <w:div w:id="1021861089">
      <w:bodyDiv w:val="1"/>
      <w:marLeft w:val="0"/>
      <w:marRight w:val="0"/>
      <w:marTop w:val="0"/>
      <w:marBottom w:val="0"/>
      <w:divBdr>
        <w:top w:val="none" w:sz="0" w:space="0" w:color="auto"/>
        <w:left w:val="none" w:sz="0" w:space="0" w:color="auto"/>
        <w:bottom w:val="none" w:sz="0" w:space="0" w:color="auto"/>
        <w:right w:val="none" w:sz="0" w:space="0" w:color="auto"/>
      </w:divBdr>
    </w:div>
    <w:div w:id="1145858845">
      <w:bodyDiv w:val="1"/>
      <w:marLeft w:val="0"/>
      <w:marRight w:val="0"/>
      <w:marTop w:val="0"/>
      <w:marBottom w:val="0"/>
      <w:divBdr>
        <w:top w:val="none" w:sz="0" w:space="0" w:color="auto"/>
        <w:left w:val="none" w:sz="0" w:space="0" w:color="auto"/>
        <w:bottom w:val="none" w:sz="0" w:space="0" w:color="auto"/>
        <w:right w:val="none" w:sz="0" w:space="0" w:color="auto"/>
      </w:divBdr>
    </w:div>
    <w:div w:id="1235353636">
      <w:bodyDiv w:val="1"/>
      <w:marLeft w:val="0"/>
      <w:marRight w:val="0"/>
      <w:marTop w:val="0"/>
      <w:marBottom w:val="0"/>
      <w:divBdr>
        <w:top w:val="none" w:sz="0" w:space="0" w:color="auto"/>
        <w:left w:val="none" w:sz="0" w:space="0" w:color="auto"/>
        <w:bottom w:val="none" w:sz="0" w:space="0" w:color="auto"/>
        <w:right w:val="none" w:sz="0" w:space="0" w:color="auto"/>
      </w:divBdr>
      <w:divsChild>
        <w:div w:id="836112781">
          <w:marLeft w:val="0"/>
          <w:marRight w:val="0"/>
          <w:marTop w:val="0"/>
          <w:marBottom w:val="0"/>
          <w:divBdr>
            <w:top w:val="none" w:sz="0" w:space="0" w:color="auto"/>
            <w:left w:val="none" w:sz="0" w:space="0" w:color="auto"/>
            <w:bottom w:val="none" w:sz="0" w:space="0" w:color="auto"/>
            <w:right w:val="none" w:sz="0" w:space="0" w:color="auto"/>
          </w:divBdr>
          <w:divsChild>
            <w:div w:id="1971283940">
              <w:marLeft w:val="0"/>
              <w:marRight w:val="0"/>
              <w:marTop w:val="0"/>
              <w:marBottom w:val="0"/>
              <w:divBdr>
                <w:top w:val="none" w:sz="0" w:space="0" w:color="auto"/>
                <w:left w:val="none" w:sz="0" w:space="0" w:color="auto"/>
                <w:bottom w:val="none" w:sz="0" w:space="0" w:color="auto"/>
                <w:right w:val="none" w:sz="0" w:space="0" w:color="auto"/>
              </w:divBdr>
              <w:divsChild>
                <w:div w:id="219098552">
                  <w:marLeft w:val="0"/>
                  <w:marRight w:val="0"/>
                  <w:marTop w:val="0"/>
                  <w:marBottom w:val="0"/>
                  <w:divBdr>
                    <w:top w:val="none" w:sz="0" w:space="0" w:color="auto"/>
                    <w:left w:val="none" w:sz="0" w:space="0" w:color="auto"/>
                    <w:bottom w:val="none" w:sz="0" w:space="0" w:color="auto"/>
                    <w:right w:val="none" w:sz="0" w:space="0" w:color="auto"/>
                  </w:divBdr>
                  <w:divsChild>
                    <w:div w:id="1243486757">
                      <w:marLeft w:val="0"/>
                      <w:marRight w:val="0"/>
                      <w:marTop w:val="0"/>
                      <w:marBottom w:val="0"/>
                      <w:divBdr>
                        <w:top w:val="none" w:sz="0" w:space="0" w:color="auto"/>
                        <w:left w:val="none" w:sz="0" w:space="0" w:color="auto"/>
                        <w:bottom w:val="none" w:sz="0" w:space="0" w:color="auto"/>
                        <w:right w:val="none" w:sz="0" w:space="0" w:color="auto"/>
                      </w:divBdr>
                      <w:divsChild>
                        <w:div w:id="50691126">
                          <w:marLeft w:val="0"/>
                          <w:marRight w:val="0"/>
                          <w:marTop w:val="0"/>
                          <w:marBottom w:val="0"/>
                          <w:divBdr>
                            <w:top w:val="none" w:sz="0" w:space="0" w:color="auto"/>
                            <w:left w:val="none" w:sz="0" w:space="0" w:color="auto"/>
                            <w:bottom w:val="none" w:sz="0" w:space="0" w:color="auto"/>
                            <w:right w:val="none" w:sz="0" w:space="0" w:color="auto"/>
                          </w:divBdr>
                          <w:divsChild>
                            <w:div w:id="812063302">
                              <w:marLeft w:val="0"/>
                              <w:marRight w:val="0"/>
                              <w:marTop w:val="0"/>
                              <w:marBottom w:val="0"/>
                              <w:divBdr>
                                <w:top w:val="none" w:sz="0" w:space="0" w:color="auto"/>
                                <w:left w:val="none" w:sz="0" w:space="0" w:color="auto"/>
                                <w:bottom w:val="none" w:sz="0" w:space="0" w:color="auto"/>
                                <w:right w:val="none" w:sz="0" w:space="0" w:color="auto"/>
                              </w:divBdr>
                              <w:divsChild>
                                <w:div w:id="258485896">
                                  <w:marLeft w:val="0"/>
                                  <w:marRight w:val="0"/>
                                  <w:marTop w:val="0"/>
                                  <w:marBottom w:val="0"/>
                                  <w:divBdr>
                                    <w:top w:val="none" w:sz="0" w:space="0" w:color="auto"/>
                                    <w:left w:val="none" w:sz="0" w:space="0" w:color="auto"/>
                                    <w:bottom w:val="none" w:sz="0" w:space="0" w:color="auto"/>
                                    <w:right w:val="none" w:sz="0" w:space="0" w:color="auto"/>
                                  </w:divBdr>
                                  <w:divsChild>
                                    <w:div w:id="1704592458">
                                      <w:marLeft w:val="0"/>
                                      <w:marRight w:val="0"/>
                                      <w:marTop w:val="0"/>
                                      <w:marBottom w:val="0"/>
                                      <w:divBdr>
                                        <w:top w:val="none" w:sz="0" w:space="0" w:color="auto"/>
                                        <w:left w:val="none" w:sz="0" w:space="0" w:color="auto"/>
                                        <w:bottom w:val="none" w:sz="0" w:space="0" w:color="auto"/>
                                        <w:right w:val="none" w:sz="0" w:space="0" w:color="auto"/>
                                      </w:divBdr>
                                      <w:divsChild>
                                        <w:div w:id="2028755166">
                                          <w:marLeft w:val="0"/>
                                          <w:marRight w:val="0"/>
                                          <w:marTop w:val="0"/>
                                          <w:marBottom w:val="0"/>
                                          <w:divBdr>
                                            <w:top w:val="none" w:sz="0" w:space="0" w:color="auto"/>
                                            <w:left w:val="none" w:sz="0" w:space="0" w:color="auto"/>
                                            <w:bottom w:val="none" w:sz="0" w:space="0" w:color="auto"/>
                                            <w:right w:val="none" w:sz="0" w:space="0" w:color="auto"/>
                                          </w:divBdr>
                                          <w:divsChild>
                                            <w:div w:id="991063581">
                                              <w:marLeft w:val="0"/>
                                              <w:marRight w:val="0"/>
                                              <w:marTop w:val="0"/>
                                              <w:marBottom w:val="0"/>
                                              <w:divBdr>
                                                <w:top w:val="none" w:sz="0" w:space="0" w:color="auto"/>
                                                <w:left w:val="none" w:sz="0" w:space="0" w:color="auto"/>
                                                <w:bottom w:val="none" w:sz="0" w:space="0" w:color="auto"/>
                                                <w:right w:val="none" w:sz="0" w:space="0" w:color="auto"/>
                                              </w:divBdr>
                                              <w:divsChild>
                                                <w:div w:id="1395464782">
                                                  <w:marLeft w:val="0"/>
                                                  <w:marRight w:val="0"/>
                                                  <w:marTop w:val="0"/>
                                                  <w:marBottom w:val="0"/>
                                                  <w:divBdr>
                                                    <w:top w:val="none" w:sz="0" w:space="0" w:color="auto"/>
                                                    <w:left w:val="none" w:sz="0" w:space="0" w:color="auto"/>
                                                    <w:bottom w:val="none" w:sz="0" w:space="0" w:color="auto"/>
                                                    <w:right w:val="none" w:sz="0" w:space="0" w:color="auto"/>
                                                  </w:divBdr>
                                                  <w:divsChild>
                                                    <w:div w:id="1434589144">
                                                      <w:marLeft w:val="0"/>
                                                      <w:marRight w:val="0"/>
                                                      <w:marTop w:val="0"/>
                                                      <w:marBottom w:val="0"/>
                                                      <w:divBdr>
                                                        <w:top w:val="none" w:sz="0" w:space="0" w:color="auto"/>
                                                        <w:left w:val="none" w:sz="0" w:space="0" w:color="auto"/>
                                                        <w:bottom w:val="none" w:sz="0" w:space="0" w:color="auto"/>
                                                        <w:right w:val="none" w:sz="0" w:space="0" w:color="auto"/>
                                                      </w:divBdr>
                                                      <w:divsChild>
                                                        <w:div w:id="764039936">
                                                          <w:marLeft w:val="0"/>
                                                          <w:marRight w:val="0"/>
                                                          <w:marTop w:val="0"/>
                                                          <w:marBottom w:val="0"/>
                                                          <w:divBdr>
                                                            <w:top w:val="none" w:sz="0" w:space="0" w:color="auto"/>
                                                            <w:left w:val="none" w:sz="0" w:space="0" w:color="auto"/>
                                                            <w:bottom w:val="none" w:sz="0" w:space="0" w:color="auto"/>
                                                            <w:right w:val="none" w:sz="0" w:space="0" w:color="auto"/>
                                                          </w:divBdr>
                                                          <w:divsChild>
                                                            <w:div w:id="6871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6539576">
      <w:bodyDiv w:val="1"/>
      <w:marLeft w:val="0"/>
      <w:marRight w:val="0"/>
      <w:marTop w:val="0"/>
      <w:marBottom w:val="0"/>
      <w:divBdr>
        <w:top w:val="none" w:sz="0" w:space="0" w:color="auto"/>
        <w:left w:val="none" w:sz="0" w:space="0" w:color="auto"/>
        <w:bottom w:val="none" w:sz="0" w:space="0" w:color="auto"/>
        <w:right w:val="none" w:sz="0" w:space="0" w:color="auto"/>
      </w:divBdr>
    </w:div>
    <w:div w:id="1370914771">
      <w:bodyDiv w:val="1"/>
      <w:marLeft w:val="0"/>
      <w:marRight w:val="0"/>
      <w:marTop w:val="0"/>
      <w:marBottom w:val="0"/>
      <w:divBdr>
        <w:top w:val="none" w:sz="0" w:space="0" w:color="auto"/>
        <w:left w:val="none" w:sz="0" w:space="0" w:color="auto"/>
        <w:bottom w:val="none" w:sz="0" w:space="0" w:color="auto"/>
        <w:right w:val="none" w:sz="0" w:space="0" w:color="auto"/>
      </w:divBdr>
      <w:divsChild>
        <w:div w:id="139344502">
          <w:marLeft w:val="0"/>
          <w:marRight w:val="0"/>
          <w:marTop w:val="0"/>
          <w:marBottom w:val="0"/>
          <w:divBdr>
            <w:top w:val="none" w:sz="0" w:space="0" w:color="auto"/>
            <w:left w:val="none" w:sz="0" w:space="0" w:color="auto"/>
            <w:bottom w:val="none" w:sz="0" w:space="0" w:color="auto"/>
            <w:right w:val="none" w:sz="0" w:space="0" w:color="auto"/>
          </w:divBdr>
          <w:divsChild>
            <w:div w:id="1605914109">
              <w:marLeft w:val="0"/>
              <w:marRight w:val="0"/>
              <w:marTop w:val="0"/>
              <w:marBottom w:val="0"/>
              <w:divBdr>
                <w:top w:val="none" w:sz="0" w:space="0" w:color="auto"/>
                <w:left w:val="none" w:sz="0" w:space="0" w:color="auto"/>
                <w:bottom w:val="none" w:sz="0" w:space="0" w:color="auto"/>
                <w:right w:val="none" w:sz="0" w:space="0" w:color="auto"/>
              </w:divBdr>
              <w:divsChild>
                <w:div w:id="1046026231">
                  <w:marLeft w:val="0"/>
                  <w:marRight w:val="0"/>
                  <w:marTop w:val="0"/>
                  <w:marBottom w:val="0"/>
                  <w:divBdr>
                    <w:top w:val="none" w:sz="0" w:space="0" w:color="auto"/>
                    <w:left w:val="none" w:sz="0" w:space="0" w:color="auto"/>
                    <w:bottom w:val="none" w:sz="0" w:space="0" w:color="auto"/>
                    <w:right w:val="none" w:sz="0" w:space="0" w:color="auto"/>
                  </w:divBdr>
                  <w:divsChild>
                    <w:div w:id="423653872">
                      <w:marLeft w:val="0"/>
                      <w:marRight w:val="0"/>
                      <w:marTop w:val="0"/>
                      <w:marBottom w:val="0"/>
                      <w:divBdr>
                        <w:top w:val="none" w:sz="0" w:space="0" w:color="auto"/>
                        <w:left w:val="none" w:sz="0" w:space="0" w:color="auto"/>
                        <w:bottom w:val="none" w:sz="0" w:space="0" w:color="auto"/>
                        <w:right w:val="none" w:sz="0" w:space="0" w:color="auto"/>
                      </w:divBdr>
                      <w:divsChild>
                        <w:div w:id="466171451">
                          <w:marLeft w:val="0"/>
                          <w:marRight w:val="0"/>
                          <w:marTop w:val="0"/>
                          <w:marBottom w:val="0"/>
                          <w:divBdr>
                            <w:top w:val="none" w:sz="0" w:space="0" w:color="auto"/>
                            <w:left w:val="none" w:sz="0" w:space="0" w:color="auto"/>
                            <w:bottom w:val="none" w:sz="0" w:space="0" w:color="auto"/>
                            <w:right w:val="none" w:sz="0" w:space="0" w:color="auto"/>
                          </w:divBdr>
                          <w:divsChild>
                            <w:div w:id="554781488">
                              <w:marLeft w:val="0"/>
                              <w:marRight w:val="0"/>
                              <w:marTop w:val="0"/>
                              <w:marBottom w:val="0"/>
                              <w:divBdr>
                                <w:top w:val="none" w:sz="0" w:space="0" w:color="auto"/>
                                <w:left w:val="none" w:sz="0" w:space="0" w:color="auto"/>
                                <w:bottom w:val="none" w:sz="0" w:space="0" w:color="auto"/>
                                <w:right w:val="none" w:sz="0" w:space="0" w:color="auto"/>
                              </w:divBdr>
                              <w:divsChild>
                                <w:div w:id="1342194917">
                                  <w:marLeft w:val="0"/>
                                  <w:marRight w:val="0"/>
                                  <w:marTop w:val="0"/>
                                  <w:marBottom w:val="0"/>
                                  <w:divBdr>
                                    <w:top w:val="none" w:sz="0" w:space="0" w:color="auto"/>
                                    <w:left w:val="none" w:sz="0" w:space="0" w:color="auto"/>
                                    <w:bottom w:val="none" w:sz="0" w:space="0" w:color="auto"/>
                                    <w:right w:val="none" w:sz="0" w:space="0" w:color="auto"/>
                                  </w:divBdr>
                                  <w:divsChild>
                                    <w:div w:id="197283988">
                                      <w:marLeft w:val="0"/>
                                      <w:marRight w:val="0"/>
                                      <w:marTop w:val="0"/>
                                      <w:marBottom w:val="0"/>
                                      <w:divBdr>
                                        <w:top w:val="none" w:sz="0" w:space="0" w:color="auto"/>
                                        <w:left w:val="none" w:sz="0" w:space="0" w:color="auto"/>
                                        <w:bottom w:val="none" w:sz="0" w:space="0" w:color="auto"/>
                                        <w:right w:val="none" w:sz="0" w:space="0" w:color="auto"/>
                                      </w:divBdr>
                                      <w:divsChild>
                                        <w:div w:id="1965690034">
                                          <w:marLeft w:val="0"/>
                                          <w:marRight w:val="0"/>
                                          <w:marTop w:val="0"/>
                                          <w:marBottom w:val="0"/>
                                          <w:divBdr>
                                            <w:top w:val="none" w:sz="0" w:space="0" w:color="auto"/>
                                            <w:left w:val="none" w:sz="0" w:space="0" w:color="auto"/>
                                            <w:bottom w:val="none" w:sz="0" w:space="0" w:color="auto"/>
                                            <w:right w:val="none" w:sz="0" w:space="0" w:color="auto"/>
                                          </w:divBdr>
                                          <w:divsChild>
                                            <w:div w:id="275910146">
                                              <w:marLeft w:val="0"/>
                                              <w:marRight w:val="0"/>
                                              <w:marTop w:val="0"/>
                                              <w:marBottom w:val="0"/>
                                              <w:divBdr>
                                                <w:top w:val="none" w:sz="0" w:space="0" w:color="auto"/>
                                                <w:left w:val="none" w:sz="0" w:space="0" w:color="auto"/>
                                                <w:bottom w:val="none" w:sz="0" w:space="0" w:color="auto"/>
                                                <w:right w:val="none" w:sz="0" w:space="0" w:color="auto"/>
                                              </w:divBdr>
                                              <w:divsChild>
                                                <w:div w:id="269971514">
                                                  <w:marLeft w:val="0"/>
                                                  <w:marRight w:val="0"/>
                                                  <w:marTop w:val="0"/>
                                                  <w:marBottom w:val="0"/>
                                                  <w:divBdr>
                                                    <w:top w:val="none" w:sz="0" w:space="0" w:color="auto"/>
                                                    <w:left w:val="none" w:sz="0" w:space="0" w:color="auto"/>
                                                    <w:bottom w:val="none" w:sz="0" w:space="0" w:color="auto"/>
                                                    <w:right w:val="none" w:sz="0" w:space="0" w:color="auto"/>
                                                  </w:divBdr>
                                                  <w:divsChild>
                                                    <w:div w:id="709190046">
                                                      <w:marLeft w:val="0"/>
                                                      <w:marRight w:val="0"/>
                                                      <w:marTop w:val="0"/>
                                                      <w:marBottom w:val="0"/>
                                                      <w:divBdr>
                                                        <w:top w:val="none" w:sz="0" w:space="0" w:color="auto"/>
                                                        <w:left w:val="none" w:sz="0" w:space="0" w:color="auto"/>
                                                        <w:bottom w:val="none" w:sz="0" w:space="0" w:color="auto"/>
                                                        <w:right w:val="none" w:sz="0" w:space="0" w:color="auto"/>
                                                      </w:divBdr>
                                                      <w:divsChild>
                                                        <w:div w:id="1510945403">
                                                          <w:marLeft w:val="0"/>
                                                          <w:marRight w:val="0"/>
                                                          <w:marTop w:val="0"/>
                                                          <w:marBottom w:val="0"/>
                                                          <w:divBdr>
                                                            <w:top w:val="none" w:sz="0" w:space="0" w:color="auto"/>
                                                            <w:left w:val="none" w:sz="0" w:space="0" w:color="auto"/>
                                                            <w:bottom w:val="none" w:sz="0" w:space="0" w:color="auto"/>
                                                            <w:right w:val="none" w:sz="0" w:space="0" w:color="auto"/>
                                                          </w:divBdr>
                                                          <w:divsChild>
                                                            <w:div w:id="11348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8725848">
      <w:bodyDiv w:val="1"/>
      <w:marLeft w:val="0"/>
      <w:marRight w:val="0"/>
      <w:marTop w:val="0"/>
      <w:marBottom w:val="0"/>
      <w:divBdr>
        <w:top w:val="none" w:sz="0" w:space="0" w:color="auto"/>
        <w:left w:val="none" w:sz="0" w:space="0" w:color="auto"/>
        <w:bottom w:val="none" w:sz="0" w:space="0" w:color="auto"/>
        <w:right w:val="none" w:sz="0" w:space="0" w:color="auto"/>
      </w:divBdr>
    </w:div>
    <w:div w:id="1406076101">
      <w:bodyDiv w:val="1"/>
      <w:marLeft w:val="0"/>
      <w:marRight w:val="0"/>
      <w:marTop w:val="0"/>
      <w:marBottom w:val="0"/>
      <w:divBdr>
        <w:top w:val="none" w:sz="0" w:space="0" w:color="auto"/>
        <w:left w:val="none" w:sz="0" w:space="0" w:color="auto"/>
        <w:bottom w:val="none" w:sz="0" w:space="0" w:color="auto"/>
        <w:right w:val="none" w:sz="0" w:space="0" w:color="auto"/>
      </w:divBdr>
      <w:divsChild>
        <w:div w:id="872307397">
          <w:marLeft w:val="0"/>
          <w:marRight w:val="0"/>
          <w:marTop w:val="0"/>
          <w:marBottom w:val="0"/>
          <w:divBdr>
            <w:top w:val="none" w:sz="0" w:space="0" w:color="auto"/>
            <w:left w:val="none" w:sz="0" w:space="0" w:color="auto"/>
            <w:bottom w:val="none" w:sz="0" w:space="0" w:color="auto"/>
            <w:right w:val="none" w:sz="0" w:space="0" w:color="auto"/>
          </w:divBdr>
        </w:div>
      </w:divsChild>
    </w:div>
    <w:div w:id="1591043033">
      <w:bodyDiv w:val="1"/>
      <w:marLeft w:val="0"/>
      <w:marRight w:val="0"/>
      <w:marTop w:val="0"/>
      <w:marBottom w:val="0"/>
      <w:divBdr>
        <w:top w:val="none" w:sz="0" w:space="0" w:color="auto"/>
        <w:left w:val="none" w:sz="0" w:space="0" w:color="auto"/>
        <w:bottom w:val="none" w:sz="0" w:space="0" w:color="auto"/>
        <w:right w:val="none" w:sz="0" w:space="0" w:color="auto"/>
      </w:divBdr>
    </w:div>
    <w:div w:id="1613659561">
      <w:bodyDiv w:val="1"/>
      <w:marLeft w:val="0"/>
      <w:marRight w:val="0"/>
      <w:marTop w:val="0"/>
      <w:marBottom w:val="0"/>
      <w:divBdr>
        <w:top w:val="none" w:sz="0" w:space="0" w:color="auto"/>
        <w:left w:val="none" w:sz="0" w:space="0" w:color="auto"/>
        <w:bottom w:val="none" w:sz="0" w:space="0" w:color="auto"/>
        <w:right w:val="none" w:sz="0" w:space="0" w:color="auto"/>
      </w:divBdr>
    </w:div>
    <w:div w:id="1764497789">
      <w:bodyDiv w:val="1"/>
      <w:marLeft w:val="0"/>
      <w:marRight w:val="0"/>
      <w:marTop w:val="0"/>
      <w:marBottom w:val="0"/>
      <w:divBdr>
        <w:top w:val="none" w:sz="0" w:space="0" w:color="auto"/>
        <w:left w:val="none" w:sz="0" w:space="0" w:color="auto"/>
        <w:bottom w:val="none" w:sz="0" w:space="0" w:color="auto"/>
        <w:right w:val="none" w:sz="0" w:space="0" w:color="auto"/>
      </w:divBdr>
    </w:div>
    <w:div w:id="1773819545">
      <w:bodyDiv w:val="1"/>
      <w:marLeft w:val="0"/>
      <w:marRight w:val="0"/>
      <w:marTop w:val="0"/>
      <w:marBottom w:val="0"/>
      <w:divBdr>
        <w:top w:val="none" w:sz="0" w:space="0" w:color="auto"/>
        <w:left w:val="none" w:sz="0" w:space="0" w:color="auto"/>
        <w:bottom w:val="none" w:sz="0" w:space="0" w:color="auto"/>
        <w:right w:val="none" w:sz="0" w:space="0" w:color="auto"/>
      </w:divBdr>
    </w:div>
    <w:div w:id="1819371691">
      <w:bodyDiv w:val="1"/>
      <w:marLeft w:val="0"/>
      <w:marRight w:val="0"/>
      <w:marTop w:val="0"/>
      <w:marBottom w:val="0"/>
      <w:divBdr>
        <w:top w:val="none" w:sz="0" w:space="0" w:color="auto"/>
        <w:left w:val="none" w:sz="0" w:space="0" w:color="auto"/>
        <w:bottom w:val="none" w:sz="0" w:space="0" w:color="auto"/>
        <w:right w:val="none" w:sz="0" w:space="0" w:color="auto"/>
      </w:divBdr>
    </w:div>
    <w:div w:id="1820465272">
      <w:bodyDiv w:val="1"/>
      <w:marLeft w:val="0"/>
      <w:marRight w:val="0"/>
      <w:marTop w:val="0"/>
      <w:marBottom w:val="0"/>
      <w:divBdr>
        <w:top w:val="none" w:sz="0" w:space="0" w:color="auto"/>
        <w:left w:val="none" w:sz="0" w:space="0" w:color="auto"/>
        <w:bottom w:val="none" w:sz="0" w:space="0" w:color="auto"/>
        <w:right w:val="none" w:sz="0" w:space="0" w:color="auto"/>
      </w:divBdr>
    </w:div>
    <w:div w:id="1940286872">
      <w:bodyDiv w:val="1"/>
      <w:marLeft w:val="0"/>
      <w:marRight w:val="0"/>
      <w:marTop w:val="0"/>
      <w:marBottom w:val="0"/>
      <w:divBdr>
        <w:top w:val="none" w:sz="0" w:space="0" w:color="auto"/>
        <w:left w:val="none" w:sz="0" w:space="0" w:color="auto"/>
        <w:bottom w:val="none" w:sz="0" w:space="0" w:color="auto"/>
        <w:right w:val="none" w:sz="0" w:space="0" w:color="auto"/>
      </w:divBdr>
    </w:div>
    <w:div w:id="1966617648">
      <w:bodyDiv w:val="1"/>
      <w:marLeft w:val="0"/>
      <w:marRight w:val="0"/>
      <w:marTop w:val="0"/>
      <w:marBottom w:val="0"/>
      <w:divBdr>
        <w:top w:val="none" w:sz="0" w:space="0" w:color="auto"/>
        <w:left w:val="none" w:sz="0" w:space="0" w:color="auto"/>
        <w:bottom w:val="none" w:sz="0" w:space="0" w:color="auto"/>
        <w:right w:val="none" w:sz="0" w:space="0" w:color="auto"/>
      </w:divBdr>
    </w:div>
    <w:div w:id="2014912755">
      <w:bodyDiv w:val="1"/>
      <w:marLeft w:val="0"/>
      <w:marRight w:val="0"/>
      <w:marTop w:val="0"/>
      <w:marBottom w:val="0"/>
      <w:divBdr>
        <w:top w:val="none" w:sz="0" w:space="0" w:color="auto"/>
        <w:left w:val="none" w:sz="0" w:space="0" w:color="auto"/>
        <w:bottom w:val="none" w:sz="0" w:space="0" w:color="auto"/>
        <w:right w:val="none" w:sz="0" w:space="0" w:color="auto"/>
      </w:divBdr>
      <w:divsChild>
        <w:div w:id="1076246451">
          <w:marLeft w:val="0"/>
          <w:marRight w:val="0"/>
          <w:marTop w:val="0"/>
          <w:marBottom w:val="0"/>
          <w:divBdr>
            <w:top w:val="none" w:sz="0" w:space="0" w:color="auto"/>
            <w:left w:val="none" w:sz="0" w:space="0" w:color="auto"/>
            <w:bottom w:val="none" w:sz="0" w:space="0" w:color="auto"/>
            <w:right w:val="none" w:sz="0" w:space="0" w:color="auto"/>
          </w:divBdr>
          <w:divsChild>
            <w:div w:id="985624632">
              <w:marLeft w:val="0"/>
              <w:marRight w:val="0"/>
              <w:marTop w:val="0"/>
              <w:marBottom w:val="0"/>
              <w:divBdr>
                <w:top w:val="none" w:sz="0" w:space="0" w:color="auto"/>
                <w:left w:val="none" w:sz="0" w:space="0" w:color="auto"/>
                <w:bottom w:val="none" w:sz="0" w:space="0" w:color="auto"/>
                <w:right w:val="none" w:sz="0" w:space="0" w:color="auto"/>
              </w:divBdr>
              <w:divsChild>
                <w:div w:id="1132597287">
                  <w:marLeft w:val="0"/>
                  <w:marRight w:val="0"/>
                  <w:marTop w:val="0"/>
                  <w:marBottom w:val="0"/>
                  <w:divBdr>
                    <w:top w:val="none" w:sz="0" w:space="0" w:color="auto"/>
                    <w:left w:val="none" w:sz="0" w:space="0" w:color="auto"/>
                    <w:bottom w:val="none" w:sz="0" w:space="0" w:color="auto"/>
                    <w:right w:val="none" w:sz="0" w:space="0" w:color="auto"/>
                  </w:divBdr>
                  <w:divsChild>
                    <w:div w:id="2112167313">
                      <w:marLeft w:val="0"/>
                      <w:marRight w:val="0"/>
                      <w:marTop w:val="0"/>
                      <w:marBottom w:val="0"/>
                      <w:divBdr>
                        <w:top w:val="none" w:sz="0" w:space="0" w:color="auto"/>
                        <w:left w:val="none" w:sz="0" w:space="0" w:color="auto"/>
                        <w:bottom w:val="none" w:sz="0" w:space="0" w:color="auto"/>
                        <w:right w:val="none" w:sz="0" w:space="0" w:color="auto"/>
                      </w:divBdr>
                      <w:divsChild>
                        <w:div w:id="412243487">
                          <w:marLeft w:val="0"/>
                          <w:marRight w:val="0"/>
                          <w:marTop w:val="0"/>
                          <w:marBottom w:val="0"/>
                          <w:divBdr>
                            <w:top w:val="none" w:sz="0" w:space="0" w:color="auto"/>
                            <w:left w:val="none" w:sz="0" w:space="0" w:color="auto"/>
                            <w:bottom w:val="none" w:sz="0" w:space="0" w:color="auto"/>
                            <w:right w:val="none" w:sz="0" w:space="0" w:color="auto"/>
                          </w:divBdr>
                          <w:divsChild>
                            <w:div w:id="2089035095">
                              <w:marLeft w:val="0"/>
                              <w:marRight w:val="0"/>
                              <w:marTop w:val="0"/>
                              <w:marBottom w:val="0"/>
                              <w:divBdr>
                                <w:top w:val="none" w:sz="0" w:space="0" w:color="auto"/>
                                <w:left w:val="none" w:sz="0" w:space="0" w:color="auto"/>
                                <w:bottom w:val="none" w:sz="0" w:space="0" w:color="auto"/>
                                <w:right w:val="none" w:sz="0" w:space="0" w:color="auto"/>
                              </w:divBdr>
                              <w:divsChild>
                                <w:div w:id="1443958978">
                                  <w:marLeft w:val="0"/>
                                  <w:marRight w:val="0"/>
                                  <w:marTop w:val="0"/>
                                  <w:marBottom w:val="0"/>
                                  <w:divBdr>
                                    <w:top w:val="none" w:sz="0" w:space="0" w:color="auto"/>
                                    <w:left w:val="none" w:sz="0" w:space="0" w:color="auto"/>
                                    <w:bottom w:val="none" w:sz="0" w:space="0" w:color="auto"/>
                                    <w:right w:val="none" w:sz="0" w:space="0" w:color="auto"/>
                                  </w:divBdr>
                                  <w:divsChild>
                                    <w:div w:id="677124220">
                                      <w:marLeft w:val="0"/>
                                      <w:marRight w:val="0"/>
                                      <w:marTop w:val="0"/>
                                      <w:marBottom w:val="0"/>
                                      <w:divBdr>
                                        <w:top w:val="none" w:sz="0" w:space="0" w:color="auto"/>
                                        <w:left w:val="none" w:sz="0" w:space="0" w:color="auto"/>
                                        <w:bottom w:val="none" w:sz="0" w:space="0" w:color="auto"/>
                                        <w:right w:val="none" w:sz="0" w:space="0" w:color="auto"/>
                                      </w:divBdr>
                                      <w:divsChild>
                                        <w:div w:id="1389839419">
                                          <w:marLeft w:val="0"/>
                                          <w:marRight w:val="0"/>
                                          <w:marTop w:val="0"/>
                                          <w:marBottom w:val="0"/>
                                          <w:divBdr>
                                            <w:top w:val="none" w:sz="0" w:space="0" w:color="auto"/>
                                            <w:left w:val="none" w:sz="0" w:space="0" w:color="auto"/>
                                            <w:bottom w:val="none" w:sz="0" w:space="0" w:color="auto"/>
                                            <w:right w:val="none" w:sz="0" w:space="0" w:color="auto"/>
                                          </w:divBdr>
                                          <w:divsChild>
                                            <w:div w:id="1704860346">
                                              <w:marLeft w:val="0"/>
                                              <w:marRight w:val="0"/>
                                              <w:marTop w:val="0"/>
                                              <w:marBottom w:val="0"/>
                                              <w:divBdr>
                                                <w:top w:val="none" w:sz="0" w:space="0" w:color="auto"/>
                                                <w:left w:val="none" w:sz="0" w:space="0" w:color="auto"/>
                                                <w:bottom w:val="none" w:sz="0" w:space="0" w:color="auto"/>
                                                <w:right w:val="none" w:sz="0" w:space="0" w:color="auto"/>
                                              </w:divBdr>
                                              <w:divsChild>
                                                <w:div w:id="413404891">
                                                  <w:marLeft w:val="0"/>
                                                  <w:marRight w:val="0"/>
                                                  <w:marTop w:val="0"/>
                                                  <w:marBottom w:val="0"/>
                                                  <w:divBdr>
                                                    <w:top w:val="none" w:sz="0" w:space="0" w:color="auto"/>
                                                    <w:left w:val="none" w:sz="0" w:space="0" w:color="auto"/>
                                                    <w:bottom w:val="none" w:sz="0" w:space="0" w:color="auto"/>
                                                    <w:right w:val="none" w:sz="0" w:space="0" w:color="auto"/>
                                                  </w:divBdr>
                                                  <w:divsChild>
                                                    <w:div w:id="1589459182">
                                                      <w:marLeft w:val="0"/>
                                                      <w:marRight w:val="0"/>
                                                      <w:marTop w:val="0"/>
                                                      <w:marBottom w:val="0"/>
                                                      <w:divBdr>
                                                        <w:top w:val="none" w:sz="0" w:space="0" w:color="auto"/>
                                                        <w:left w:val="none" w:sz="0" w:space="0" w:color="auto"/>
                                                        <w:bottom w:val="none" w:sz="0" w:space="0" w:color="auto"/>
                                                        <w:right w:val="none" w:sz="0" w:space="0" w:color="auto"/>
                                                      </w:divBdr>
                                                      <w:divsChild>
                                                        <w:div w:id="343938535">
                                                          <w:marLeft w:val="0"/>
                                                          <w:marRight w:val="0"/>
                                                          <w:marTop w:val="0"/>
                                                          <w:marBottom w:val="0"/>
                                                          <w:divBdr>
                                                            <w:top w:val="none" w:sz="0" w:space="0" w:color="auto"/>
                                                            <w:left w:val="none" w:sz="0" w:space="0" w:color="auto"/>
                                                            <w:bottom w:val="none" w:sz="0" w:space="0" w:color="auto"/>
                                                            <w:right w:val="none" w:sz="0" w:space="0" w:color="auto"/>
                                                          </w:divBdr>
                                                          <w:divsChild>
                                                            <w:div w:id="3138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6305330">
      <w:bodyDiv w:val="1"/>
      <w:marLeft w:val="0"/>
      <w:marRight w:val="0"/>
      <w:marTop w:val="0"/>
      <w:marBottom w:val="0"/>
      <w:divBdr>
        <w:top w:val="none" w:sz="0" w:space="0" w:color="auto"/>
        <w:left w:val="none" w:sz="0" w:space="0" w:color="auto"/>
        <w:bottom w:val="none" w:sz="0" w:space="0" w:color="auto"/>
        <w:right w:val="none" w:sz="0" w:space="0" w:color="auto"/>
      </w:divBdr>
    </w:div>
    <w:div w:id="2106462474">
      <w:bodyDiv w:val="1"/>
      <w:marLeft w:val="0"/>
      <w:marRight w:val="0"/>
      <w:marTop w:val="0"/>
      <w:marBottom w:val="0"/>
      <w:divBdr>
        <w:top w:val="none" w:sz="0" w:space="0" w:color="auto"/>
        <w:left w:val="none" w:sz="0" w:space="0" w:color="auto"/>
        <w:bottom w:val="none" w:sz="0" w:space="0" w:color="auto"/>
        <w:right w:val="none" w:sz="0" w:space="0" w:color="auto"/>
      </w:divBdr>
      <w:divsChild>
        <w:div w:id="1403872340">
          <w:marLeft w:val="0"/>
          <w:marRight w:val="0"/>
          <w:marTop w:val="0"/>
          <w:marBottom w:val="0"/>
          <w:divBdr>
            <w:top w:val="none" w:sz="0" w:space="0" w:color="auto"/>
            <w:left w:val="none" w:sz="0" w:space="0" w:color="auto"/>
            <w:bottom w:val="none" w:sz="0" w:space="0" w:color="auto"/>
            <w:right w:val="none" w:sz="0" w:space="0" w:color="auto"/>
          </w:divBdr>
        </w:div>
      </w:divsChild>
    </w:div>
    <w:div w:id="2140568427">
      <w:bodyDiv w:val="1"/>
      <w:marLeft w:val="0"/>
      <w:marRight w:val="0"/>
      <w:marTop w:val="0"/>
      <w:marBottom w:val="0"/>
      <w:divBdr>
        <w:top w:val="none" w:sz="0" w:space="0" w:color="auto"/>
        <w:left w:val="none" w:sz="0" w:space="0" w:color="auto"/>
        <w:bottom w:val="none" w:sz="0" w:space="0" w:color="auto"/>
        <w:right w:val="none" w:sz="0" w:space="0" w:color="auto"/>
      </w:divBdr>
    </w:div>
    <w:div w:id="214639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2.wmf"/><Relationship Id="rId21" Type="http://schemas.openxmlformats.org/officeDocument/2006/relationships/image" Target="media/image6.wmf"/><Relationship Id="rId63" Type="http://schemas.openxmlformats.org/officeDocument/2006/relationships/image" Target="media/image26.tiff"/><Relationship Id="rId159" Type="http://schemas.openxmlformats.org/officeDocument/2006/relationships/image" Target="media/image72.wmf"/><Relationship Id="rId324" Type="http://schemas.openxmlformats.org/officeDocument/2006/relationships/image" Target="media/image156.wmf"/><Relationship Id="rId366" Type="http://schemas.openxmlformats.org/officeDocument/2006/relationships/header" Target="header4.xml"/><Relationship Id="rId170" Type="http://schemas.openxmlformats.org/officeDocument/2006/relationships/oleObject" Target="embeddings/oleObject79.bin"/><Relationship Id="rId226" Type="http://schemas.openxmlformats.org/officeDocument/2006/relationships/image" Target="media/image106.wmf"/><Relationship Id="rId268" Type="http://schemas.openxmlformats.org/officeDocument/2006/relationships/oleObject" Target="embeddings/oleObject128.bin"/><Relationship Id="rId32" Type="http://schemas.openxmlformats.org/officeDocument/2006/relationships/oleObject" Target="embeddings/oleObject7.bin"/><Relationship Id="rId74" Type="http://schemas.openxmlformats.org/officeDocument/2006/relationships/image" Target="media/image32.wmf"/><Relationship Id="rId128" Type="http://schemas.openxmlformats.org/officeDocument/2006/relationships/image" Target="media/image57.wmf"/><Relationship Id="rId335" Type="http://schemas.openxmlformats.org/officeDocument/2006/relationships/oleObject" Target="embeddings/oleObject162.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12.bin"/><Relationship Id="rId279" Type="http://schemas.openxmlformats.org/officeDocument/2006/relationships/image" Target="media/image132.wmf"/><Relationship Id="rId43" Type="http://schemas.openxmlformats.org/officeDocument/2006/relationships/image" Target="media/image17.wmf"/><Relationship Id="rId139" Type="http://schemas.openxmlformats.org/officeDocument/2006/relationships/image" Target="media/image62.wmf"/><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image" Target="media/image164.wmf"/><Relationship Id="rId85" Type="http://schemas.openxmlformats.org/officeDocument/2006/relationships/image" Target="media/image37.wmf"/><Relationship Id="rId150" Type="http://schemas.openxmlformats.org/officeDocument/2006/relationships/oleObject" Target="embeddings/oleObject69.bin"/><Relationship Id="rId192" Type="http://schemas.openxmlformats.org/officeDocument/2006/relationships/image" Target="media/image89.wmf"/><Relationship Id="rId206" Type="http://schemas.openxmlformats.org/officeDocument/2006/relationships/image" Target="media/image96.wmf"/><Relationship Id="rId248" Type="http://schemas.openxmlformats.org/officeDocument/2006/relationships/oleObject" Target="embeddings/oleObject118.bin"/><Relationship Id="rId12" Type="http://schemas.openxmlformats.org/officeDocument/2006/relationships/header" Target="header3.xml"/><Relationship Id="rId108" Type="http://schemas.openxmlformats.org/officeDocument/2006/relationships/oleObject" Target="embeddings/oleObject46.bin"/><Relationship Id="rId315" Type="http://schemas.openxmlformats.org/officeDocument/2006/relationships/oleObject" Target="embeddings/oleObject150.bin"/><Relationship Id="rId357" Type="http://schemas.openxmlformats.org/officeDocument/2006/relationships/oleObject" Target="embeddings/oleObject177.bin"/><Relationship Id="rId54" Type="http://schemas.openxmlformats.org/officeDocument/2006/relationships/oleObject" Target="embeddings/oleObject18.bin"/><Relationship Id="rId96" Type="http://schemas.openxmlformats.org/officeDocument/2006/relationships/oleObject" Target="embeddings/oleObject40.bin"/><Relationship Id="rId161" Type="http://schemas.openxmlformats.org/officeDocument/2006/relationships/image" Target="media/image73.wmf"/><Relationship Id="rId217" Type="http://schemas.openxmlformats.org/officeDocument/2006/relationships/oleObject" Target="embeddings/oleObject102.bin"/><Relationship Id="rId259" Type="http://schemas.openxmlformats.org/officeDocument/2006/relationships/image" Target="media/image122.wmf"/><Relationship Id="rId23" Type="http://schemas.openxmlformats.org/officeDocument/2006/relationships/image" Target="media/image7.wmf"/><Relationship Id="rId119" Type="http://schemas.openxmlformats.org/officeDocument/2006/relationships/oleObject" Target="embeddings/oleObject53.bin"/><Relationship Id="rId270" Type="http://schemas.openxmlformats.org/officeDocument/2006/relationships/oleObject" Target="embeddings/oleObject129.bin"/><Relationship Id="rId326" Type="http://schemas.openxmlformats.org/officeDocument/2006/relationships/oleObject" Target="embeddings/oleObject156.bin"/><Relationship Id="rId65" Type="http://schemas.openxmlformats.org/officeDocument/2006/relationships/oleObject" Target="embeddings/oleObject24.bin"/><Relationship Id="rId130" Type="http://schemas.openxmlformats.org/officeDocument/2006/relationships/oleObject" Target="embeddings/oleObject59.bin"/><Relationship Id="rId368" Type="http://schemas.openxmlformats.org/officeDocument/2006/relationships/theme" Target="theme/theme1.xml"/><Relationship Id="rId172" Type="http://schemas.openxmlformats.org/officeDocument/2006/relationships/oleObject" Target="embeddings/oleObject80.bin"/><Relationship Id="rId228" Type="http://schemas.openxmlformats.org/officeDocument/2006/relationships/image" Target="media/image107.wmf"/><Relationship Id="rId281" Type="http://schemas.openxmlformats.org/officeDocument/2006/relationships/image" Target="media/image133.wmf"/><Relationship Id="rId337" Type="http://schemas.openxmlformats.org/officeDocument/2006/relationships/image" Target="media/image160.wmf"/><Relationship Id="rId34" Type="http://schemas.openxmlformats.org/officeDocument/2006/relationships/oleObject" Target="embeddings/oleObject8.bin"/><Relationship Id="rId76" Type="http://schemas.openxmlformats.org/officeDocument/2006/relationships/oleObject" Target="embeddings/oleObject30.bin"/><Relationship Id="rId141" Type="http://schemas.openxmlformats.org/officeDocument/2006/relationships/image" Target="media/image63.wmf"/><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image" Target="media/image112.wmf"/><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oleObject" Target="embeddings/oleObject147.bin"/><Relationship Id="rId45" Type="http://schemas.openxmlformats.org/officeDocument/2006/relationships/image" Target="media/image18.wmf"/><Relationship Id="rId87" Type="http://schemas.openxmlformats.org/officeDocument/2006/relationships/image" Target="media/image38.wmf"/><Relationship Id="rId110" Type="http://schemas.openxmlformats.org/officeDocument/2006/relationships/image" Target="media/image49.wmf"/><Relationship Id="rId348" Type="http://schemas.openxmlformats.org/officeDocument/2006/relationships/image" Target="media/image165.wmf"/><Relationship Id="rId152" Type="http://schemas.openxmlformats.org/officeDocument/2006/relationships/oleObject" Target="embeddings/oleObject70.bin"/><Relationship Id="rId194" Type="http://schemas.openxmlformats.org/officeDocument/2006/relationships/image" Target="media/image90.wmf"/><Relationship Id="rId208" Type="http://schemas.openxmlformats.org/officeDocument/2006/relationships/image" Target="media/image97.wmf"/><Relationship Id="rId261" Type="http://schemas.openxmlformats.org/officeDocument/2006/relationships/image" Target="media/image123.wmf"/><Relationship Id="rId14" Type="http://schemas.openxmlformats.org/officeDocument/2006/relationships/image" Target="media/image1.png"/><Relationship Id="rId56" Type="http://schemas.openxmlformats.org/officeDocument/2006/relationships/image" Target="media/image23.wmf"/><Relationship Id="rId317" Type="http://schemas.openxmlformats.org/officeDocument/2006/relationships/oleObject" Target="embeddings/oleObject151.bin"/><Relationship Id="rId359" Type="http://schemas.openxmlformats.org/officeDocument/2006/relationships/image" Target="media/image167.wmf"/><Relationship Id="rId98" Type="http://schemas.openxmlformats.org/officeDocument/2006/relationships/oleObject" Target="embeddings/oleObject41.bin"/><Relationship Id="rId121" Type="http://schemas.openxmlformats.org/officeDocument/2006/relationships/oleObject" Target="embeddings/oleObject54.bin"/><Relationship Id="rId163" Type="http://schemas.openxmlformats.org/officeDocument/2006/relationships/image" Target="media/image74.wmf"/><Relationship Id="rId219" Type="http://schemas.openxmlformats.org/officeDocument/2006/relationships/oleObject" Target="embeddings/oleObject103.bin"/><Relationship Id="rId230" Type="http://schemas.openxmlformats.org/officeDocument/2006/relationships/image" Target="media/image108.wmf"/><Relationship Id="rId25" Type="http://schemas.openxmlformats.org/officeDocument/2006/relationships/image" Target="media/image8.wmf"/><Relationship Id="rId67" Type="http://schemas.openxmlformats.org/officeDocument/2006/relationships/oleObject" Target="embeddings/oleObject25.bin"/><Relationship Id="rId272" Type="http://schemas.openxmlformats.org/officeDocument/2006/relationships/oleObject" Target="embeddings/oleObject130.bin"/><Relationship Id="rId328" Type="http://schemas.openxmlformats.org/officeDocument/2006/relationships/image" Target="media/image157.wmf"/><Relationship Id="rId132" Type="http://schemas.openxmlformats.org/officeDocument/2006/relationships/oleObject" Target="embeddings/oleObject60.bin"/><Relationship Id="rId174" Type="http://schemas.openxmlformats.org/officeDocument/2006/relationships/oleObject" Target="embeddings/oleObject81.bin"/><Relationship Id="rId220" Type="http://schemas.openxmlformats.org/officeDocument/2006/relationships/image" Target="media/image103.wmf"/><Relationship Id="rId241" Type="http://schemas.openxmlformats.org/officeDocument/2006/relationships/image" Target="media/image113.wmf"/><Relationship Id="rId15" Type="http://schemas.openxmlformats.org/officeDocument/2006/relationships/image" Target="media/image2.png"/><Relationship Id="rId36" Type="http://schemas.openxmlformats.org/officeDocument/2006/relationships/oleObject" Target="embeddings/oleObject9.bin"/><Relationship Id="rId57" Type="http://schemas.openxmlformats.org/officeDocument/2006/relationships/oleObject" Target="embeddings/oleObject20.bin"/><Relationship Id="rId262" Type="http://schemas.openxmlformats.org/officeDocument/2006/relationships/oleObject" Target="embeddings/oleObject125.bin"/><Relationship Id="rId283" Type="http://schemas.openxmlformats.org/officeDocument/2006/relationships/image" Target="media/image134.wmf"/><Relationship Id="rId318" Type="http://schemas.openxmlformats.org/officeDocument/2006/relationships/image" Target="media/image153.wmf"/><Relationship Id="rId339" Type="http://schemas.openxmlformats.org/officeDocument/2006/relationships/image" Target="media/image161.wmf"/><Relationship Id="rId78" Type="http://schemas.openxmlformats.org/officeDocument/2006/relationships/oleObject" Target="embeddings/oleObject31.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4.wmf"/><Relationship Id="rId143" Type="http://schemas.openxmlformats.org/officeDocument/2006/relationships/image" Target="media/image64.wmf"/><Relationship Id="rId164" Type="http://schemas.openxmlformats.org/officeDocument/2006/relationships/oleObject" Target="embeddings/oleObject76.bin"/><Relationship Id="rId185" Type="http://schemas.openxmlformats.org/officeDocument/2006/relationships/oleObject" Target="embeddings/oleObject86.bin"/><Relationship Id="rId350" Type="http://schemas.openxmlformats.org/officeDocument/2006/relationships/oleObject" Target="embeddings/oleObject171.bin"/><Relationship Id="rId9" Type="http://schemas.openxmlformats.org/officeDocument/2006/relationships/header" Target="header2.xml"/><Relationship Id="rId210" Type="http://schemas.openxmlformats.org/officeDocument/2006/relationships/image" Target="media/image98.wmf"/><Relationship Id="rId26" Type="http://schemas.openxmlformats.org/officeDocument/2006/relationships/oleObject" Target="embeddings/oleObject4.bin"/><Relationship Id="rId231" Type="http://schemas.openxmlformats.org/officeDocument/2006/relationships/oleObject" Target="embeddings/oleObject109.bin"/><Relationship Id="rId252" Type="http://schemas.openxmlformats.org/officeDocument/2006/relationships/oleObject" Target="embeddings/oleObject120.bin"/><Relationship Id="rId273" Type="http://schemas.openxmlformats.org/officeDocument/2006/relationships/image" Target="media/image129.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oleObject" Target="embeddings/oleObject158.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oleObject" Target="embeddings/oleObject49.bin"/><Relationship Id="rId133" Type="http://schemas.openxmlformats.org/officeDocument/2006/relationships/image" Target="media/image59.wmf"/><Relationship Id="rId154" Type="http://schemas.openxmlformats.org/officeDocument/2006/relationships/oleObject" Target="embeddings/oleObject71.bin"/><Relationship Id="rId175" Type="http://schemas.openxmlformats.org/officeDocument/2006/relationships/image" Target="media/image80.wmf"/><Relationship Id="rId340" Type="http://schemas.openxmlformats.org/officeDocument/2006/relationships/oleObject" Target="embeddings/oleObject165.bin"/><Relationship Id="rId361" Type="http://schemas.openxmlformats.org/officeDocument/2006/relationships/image" Target="media/image168.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3.png"/><Relationship Id="rId221" Type="http://schemas.openxmlformats.org/officeDocument/2006/relationships/oleObject" Target="embeddings/oleObject104.bin"/><Relationship Id="rId242" Type="http://schemas.openxmlformats.org/officeDocument/2006/relationships/oleObject" Target="embeddings/oleObject115.bin"/><Relationship Id="rId263" Type="http://schemas.openxmlformats.org/officeDocument/2006/relationships/image" Target="media/image124.wmf"/><Relationship Id="rId284" Type="http://schemas.openxmlformats.org/officeDocument/2006/relationships/oleObject" Target="embeddings/oleObject136.bin"/><Relationship Id="rId319" Type="http://schemas.openxmlformats.org/officeDocument/2006/relationships/oleObject" Target="embeddings/oleObject152.bin"/><Relationship Id="rId37" Type="http://schemas.openxmlformats.org/officeDocument/2006/relationships/image" Target="media/image14.wmf"/><Relationship Id="rId58" Type="http://schemas.openxmlformats.org/officeDocument/2006/relationships/oleObject" Target="embeddings/oleObject21.bin"/><Relationship Id="rId79" Type="http://schemas.openxmlformats.org/officeDocument/2006/relationships/image" Target="media/image34.wmf"/><Relationship Id="rId102" Type="http://schemas.openxmlformats.org/officeDocument/2006/relationships/oleObject" Target="embeddings/oleObject43.bin"/><Relationship Id="rId123" Type="http://schemas.openxmlformats.org/officeDocument/2006/relationships/oleObject" Target="embeddings/oleObject55.bin"/><Relationship Id="rId144" Type="http://schemas.openxmlformats.org/officeDocument/2006/relationships/oleObject" Target="embeddings/oleObject66.bin"/><Relationship Id="rId330" Type="http://schemas.openxmlformats.org/officeDocument/2006/relationships/oleObject" Target="embeddings/oleObject159.bin"/><Relationship Id="rId90" Type="http://schemas.openxmlformats.org/officeDocument/2006/relationships/oleObject" Target="embeddings/oleObject37.bin"/><Relationship Id="rId165" Type="http://schemas.openxmlformats.org/officeDocument/2006/relationships/image" Target="media/image75.wmf"/><Relationship Id="rId186" Type="http://schemas.openxmlformats.org/officeDocument/2006/relationships/image" Target="media/image86.wmf"/><Relationship Id="rId351" Type="http://schemas.openxmlformats.org/officeDocument/2006/relationships/oleObject" Target="embeddings/oleObject172.bin"/><Relationship Id="rId211" Type="http://schemas.openxmlformats.org/officeDocument/2006/relationships/oleObject" Target="embeddings/oleObject99.bin"/><Relationship Id="rId232" Type="http://schemas.openxmlformats.org/officeDocument/2006/relationships/image" Target="media/image109.wmf"/><Relationship Id="rId253" Type="http://schemas.openxmlformats.org/officeDocument/2006/relationships/image" Target="media/image119.wmf"/><Relationship Id="rId274" Type="http://schemas.openxmlformats.org/officeDocument/2006/relationships/oleObject" Target="embeddings/oleObject131.bin"/><Relationship Id="rId295" Type="http://schemas.openxmlformats.org/officeDocument/2006/relationships/image" Target="media/image140.wmf"/><Relationship Id="rId309" Type="http://schemas.openxmlformats.org/officeDocument/2006/relationships/image" Target="media/image147.emf"/><Relationship Id="rId27" Type="http://schemas.openxmlformats.org/officeDocument/2006/relationships/image" Target="media/image9.wmf"/><Relationship Id="rId48" Type="http://schemas.openxmlformats.org/officeDocument/2006/relationships/oleObject" Target="embeddings/oleObject15.bin"/><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61.bin"/><Relationship Id="rId320" Type="http://schemas.openxmlformats.org/officeDocument/2006/relationships/image" Target="media/image154.wmf"/><Relationship Id="rId80" Type="http://schemas.openxmlformats.org/officeDocument/2006/relationships/oleObject" Target="embeddings/oleObject32.bin"/><Relationship Id="rId155" Type="http://schemas.openxmlformats.org/officeDocument/2006/relationships/image" Target="media/image70.wmf"/><Relationship Id="rId176" Type="http://schemas.openxmlformats.org/officeDocument/2006/relationships/oleObject" Target="embeddings/oleObject82.bin"/><Relationship Id="rId197" Type="http://schemas.openxmlformats.org/officeDocument/2006/relationships/oleObject" Target="embeddings/oleObject92.bin"/><Relationship Id="rId341" Type="http://schemas.openxmlformats.org/officeDocument/2006/relationships/oleObject" Target="embeddings/oleObject166.bin"/><Relationship Id="rId362" Type="http://schemas.openxmlformats.org/officeDocument/2006/relationships/oleObject" Target="embeddings/oleObject180.bin"/><Relationship Id="rId201" Type="http://schemas.openxmlformats.org/officeDocument/2006/relationships/oleObject" Target="embeddings/oleObject94.bin"/><Relationship Id="rId222" Type="http://schemas.openxmlformats.org/officeDocument/2006/relationships/image" Target="media/image104.wmf"/><Relationship Id="rId243" Type="http://schemas.openxmlformats.org/officeDocument/2006/relationships/image" Target="media/image114.wmf"/><Relationship Id="rId264" Type="http://schemas.openxmlformats.org/officeDocument/2006/relationships/oleObject" Target="embeddings/oleObject126.bin"/><Relationship Id="rId285" Type="http://schemas.openxmlformats.org/officeDocument/2006/relationships/image" Target="media/image135.wmf"/><Relationship Id="rId17" Type="http://schemas.openxmlformats.org/officeDocument/2006/relationships/image" Target="media/image4.svg"/><Relationship Id="rId38" Type="http://schemas.openxmlformats.org/officeDocument/2006/relationships/oleObject" Target="embeddings/oleObject10.bin"/><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image" Target="media/image55.wmf"/><Relationship Id="rId310" Type="http://schemas.openxmlformats.org/officeDocument/2006/relationships/image" Target="media/image148.emf"/><Relationship Id="rId70" Type="http://schemas.openxmlformats.org/officeDocument/2006/relationships/image" Target="media/image30.wmf"/><Relationship Id="rId91" Type="http://schemas.openxmlformats.org/officeDocument/2006/relationships/image" Target="media/image40.wmf"/><Relationship Id="rId145" Type="http://schemas.openxmlformats.org/officeDocument/2006/relationships/image" Target="media/image65.wmf"/><Relationship Id="rId166" Type="http://schemas.openxmlformats.org/officeDocument/2006/relationships/oleObject" Target="embeddings/oleObject77.bin"/><Relationship Id="rId187" Type="http://schemas.openxmlformats.org/officeDocument/2006/relationships/oleObject" Target="embeddings/oleObject87.bin"/><Relationship Id="rId331" Type="http://schemas.openxmlformats.org/officeDocument/2006/relationships/image" Target="media/image158.wmf"/><Relationship Id="rId352"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0.bin"/><Relationship Id="rId254" Type="http://schemas.openxmlformats.org/officeDocument/2006/relationships/oleObject" Target="embeddings/oleObject121.bin"/><Relationship Id="rId28" Type="http://schemas.openxmlformats.org/officeDocument/2006/relationships/oleObject" Target="embeddings/oleObject5.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image" Target="media/image130.wmf"/><Relationship Id="rId296" Type="http://schemas.openxmlformats.org/officeDocument/2006/relationships/oleObject" Target="embeddings/oleObject142.bin"/><Relationship Id="rId300" Type="http://schemas.openxmlformats.org/officeDocument/2006/relationships/oleObject" Target="embeddings/oleObject144.bin"/><Relationship Id="rId60" Type="http://schemas.openxmlformats.org/officeDocument/2006/relationships/oleObject" Target="embeddings/oleObject22.bin"/><Relationship Id="rId81" Type="http://schemas.openxmlformats.org/officeDocument/2006/relationships/image" Target="media/image35.wmf"/><Relationship Id="rId135" Type="http://schemas.openxmlformats.org/officeDocument/2006/relationships/image" Target="media/image60.wmf"/><Relationship Id="rId156" Type="http://schemas.openxmlformats.org/officeDocument/2006/relationships/oleObject" Target="embeddings/oleObject72.bin"/><Relationship Id="rId177" Type="http://schemas.openxmlformats.org/officeDocument/2006/relationships/image" Target="media/image81.png"/><Relationship Id="rId198" Type="http://schemas.openxmlformats.org/officeDocument/2006/relationships/image" Target="media/image92.wmf"/><Relationship Id="rId321" Type="http://schemas.openxmlformats.org/officeDocument/2006/relationships/oleObject" Target="embeddings/oleObject153.bin"/><Relationship Id="rId342" Type="http://schemas.openxmlformats.org/officeDocument/2006/relationships/oleObject" Target="embeddings/oleObject167.bin"/><Relationship Id="rId363" Type="http://schemas.openxmlformats.org/officeDocument/2006/relationships/oleObject" Target="embeddings/oleObject181.bin"/><Relationship Id="rId202" Type="http://schemas.openxmlformats.org/officeDocument/2006/relationships/image" Target="media/image94.wmf"/><Relationship Id="rId223" Type="http://schemas.openxmlformats.org/officeDocument/2006/relationships/oleObject" Target="embeddings/oleObject105.bin"/><Relationship Id="rId244" Type="http://schemas.openxmlformats.org/officeDocument/2006/relationships/oleObject" Target="embeddings/oleObject116.bin"/><Relationship Id="rId18" Type="http://schemas.openxmlformats.org/officeDocument/2006/relationships/footer" Target="footer4.xml"/><Relationship Id="rId39" Type="http://schemas.openxmlformats.org/officeDocument/2006/relationships/image" Target="media/image15.wmf"/><Relationship Id="rId265" Type="http://schemas.openxmlformats.org/officeDocument/2006/relationships/image" Target="media/image125.wmf"/><Relationship Id="rId286" Type="http://schemas.openxmlformats.org/officeDocument/2006/relationships/oleObject" Target="embeddings/oleObject137.bin"/><Relationship Id="rId50" Type="http://schemas.openxmlformats.org/officeDocument/2006/relationships/oleObject" Target="embeddings/oleObject16.bin"/><Relationship Id="rId104" Type="http://schemas.openxmlformats.org/officeDocument/2006/relationships/oleObject" Target="embeddings/oleObject44.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6.wmf"/><Relationship Id="rId188" Type="http://schemas.openxmlformats.org/officeDocument/2006/relationships/image" Target="media/image87.wmf"/><Relationship Id="rId311" Type="http://schemas.openxmlformats.org/officeDocument/2006/relationships/image" Target="media/image149.emf"/><Relationship Id="rId332" Type="http://schemas.openxmlformats.org/officeDocument/2006/relationships/oleObject" Target="embeddings/oleObject160.bin"/><Relationship Id="rId353" Type="http://schemas.openxmlformats.org/officeDocument/2006/relationships/oleObject" Target="embeddings/oleObject174.bin"/><Relationship Id="rId71" Type="http://schemas.openxmlformats.org/officeDocument/2006/relationships/oleObject" Target="embeddings/oleObject27.bin"/><Relationship Id="rId92" Type="http://schemas.openxmlformats.org/officeDocument/2006/relationships/oleObject" Target="embeddings/oleObject38.bin"/><Relationship Id="rId213" Type="http://schemas.openxmlformats.org/officeDocument/2006/relationships/oleObject" Target="embeddings/oleObject100.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0.wmf"/><Relationship Id="rId276" Type="http://schemas.openxmlformats.org/officeDocument/2006/relationships/oleObject" Target="embeddings/oleObject132.bin"/><Relationship Id="rId297" Type="http://schemas.openxmlformats.org/officeDocument/2006/relationships/image" Target="media/image141.wmf"/><Relationship Id="rId40" Type="http://schemas.openxmlformats.org/officeDocument/2006/relationships/oleObject" Target="embeddings/oleObject11.bin"/><Relationship Id="rId115" Type="http://schemas.openxmlformats.org/officeDocument/2006/relationships/image" Target="media/image51.wmf"/><Relationship Id="rId136" Type="http://schemas.openxmlformats.org/officeDocument/2006/relationships/oleObject" Target="embeddings/oleObject62.bin"/><Relationship Id="rId157" Type="http://schemas.openxmlformats.org/officeDocument/2006/relationships/image" Target="media/image71.wmf"/><Relationship Id="rId178" Type="http://schemas.openxmlformats.org/officeDocument/2006/relationships/image" Target="media/image82.svg"/><Relationship Id="rId301" Type="http://schemas.openxmlformats.org/officeDocument/2006/relationships/image" Target="media/image143.wmf"/><Relationship Id="rId322" Type="http://schemas.openxmlformats.org/officeDocument/2006/relationships/image" Target="media/image155.wmf"/><Relationship Id="rId343" Type="http://schemas.openxmlformats.org/officeDocument/2006/relationships/image" Target="media/image162.wmf"/><Relationship Id="rId364" Type="http://schemas.openxmlformats.org/officeDocument/2006/relationships/oleObject" Target="embeddings/oleObject182.bin"/><Relationship Id="rId61" Type="http://schemas.openxmlformats.org/officeDocument/2006/relationships/image" Target="media/image25.wmf"/><Relationship Id="rId82" Type="http://schemas.openxmlformats.org/officeDocument/2006/relationships/oleObject" Target="embeddings/oleObject33.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5.wmf"/><Relationship Id="rId224" Type="http://schemas.openxmlformats.org/officeDocument/2006/relationships/image" Target="media/image105.wmf"/><Relationship Id="rId245" Type="http://schemas.openxmlformats.org/officeDocument/2006/relationships/image" Target="media/image115.wmf"/><Relationship Id="rId266" Type="http://schemas.openxmlformats.org/officeDocument/2006/relationships/oleObject" Target="embeddings/oleObject127.bin"/><Relationship Id="rId287" Type="http://schemas.openxmlformats.org/officeDocument/2006/relationships/image" Target="media/image136.wmf"/><Relationship Id="rId30" Type="http://schemas.openxmlformats.org/officeDocument/2006/relationships/oleObject" Target="embeddings/oleObject6.bin"/><Relationship Id="rId105" Type="http://schemas.openxmlformats.org/officeDocument/2006/relationships/image" Target="media/image47.wmf"/><Relationship Id="rId126" Type="http://schemas.openxmlformats.org/officeDocument/2006/relationships/image" Target="media/image56.wmf"/><Relationship Id="rId147" Type="http://schemas.openxmlformats.org/officeDocument/2006/relationships/image" Target="media/image66.wmf"/><Relationship Id="rId168" Type="http://schemas.openxmlformats.org/officeDocument/2006/relationships/oleObject" Target="embeddings/oleObject78.bin"/><Relationship Id="rId312" Type="http://schemas.openxmlformats.org/officeDocument/2006/relationships/image" Target="media/image150.wmf"/><Relationship Id="rId333" Type="http://schemas.openxmlformats.org/officeDocument/2006/relationships/image" Target="media/image159.wmf"/><Relationship Id="rId354" Type="http://schemas.openxmlformats.org/officeDocument/2006/relationships/oleObject" Target="embeddings/oleObject175.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1.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31.wmf"/><Relationship Id="rId298" Type="http://schemas.openxmlformats.org/officeDocument/2006/relationships/oleObject" Target="embeddings/oleObject143.bin"/><Relationship Id="rId116" Type="http://schemas.openxmlformats.org/officeDocument/2006/relationships/oleObject" Target="embeddings/oleObject51.bin"/><Relationship Id="rId137" Type="http://schemas.openxmlformats.org/officeDocument/2006/relationships/image" Target="media/image61.wmf"/><Relationship Id="rId158" Type="http://schemas.openxmlformats.org/officeDocument/2006/relationships/oleObject" Target="embeddings/oleObject73.bin"/><Relationship Id="rId302" Type="http://schemas.openxmlformats.org/officeDocument/2006/relationships/oleObject" Target="embeddings/oleObject145.bin"/><Relationship Id="rId323" Type="http://schemas.openxmlformats.org/officeDocument/2006/relationships/oleObject" Target="embeddings/oleObject154.bin"/><Relationship Id="rId344" Type="http://schemas.openxmlformats.org/officeDocument/2006/relationships/oleObject" Target="embeddings/oleObject168.bin"/><Relationship Id="rId20" Type="http://schemas.openxmlformats.org/officeDocument/2006/relationships/oleObject" Target="embeddings/oleObject1.bin"/><Relationship Id="rId41" Type="http://schemas.openxmlformats.org/officeDocument/2006/relationships/image" Target="media/image16.wmf"/><Relationship Id="rId62" Type="http://schemas.openxmlformats.org/officeDocument/2006/relationships/oleObject" Target="embeddings/oleObject23.bin"/><Relationship Id="rId83" Type="http://schemas.openxmlformats.org/officeDocument/2006/relationships/image" Target="media/image36.wmf"/><Relationship Id="rId179" Type="http://schemas.openxmlformats.org/officeDocument/2006/relationships/image" Target="media/image83.wmf"/><Relationship Id="rId365" Type="http://schemas.openxmlformats.org/officeDocument/2006/relationships/image" Target="media/image169.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6.bin"/><Relationship Id="rId246" Type="http://schemas.openxmlformats.org/officeDocument/2006/relationships/oleObject" Target="embeddings/oleObject117.bin"/><Relationship Id="rId267" Type="http://schemas.openxmlformats.org/officeDocument/2006/relationships/image" Target="media/image126.wmf"/><Relationship Id="rId288" Type="http://schemas.openxmlformats.org/officeDocument/2006/relationships/oleObject" Target="embeddings/oleObject138.bin"/><Relationship Id="rId106" Type="http://schemas.openxmlformats.org/officeDocument/2006/relationships/oleObject" Target="embeddings/oleObject45.bin"/><Relationship Id="rId127" Type="http://schemas.openxmlformats.org/officeDocument/2006/relationships/oleObject" Target="embeddings/oleObject57.bin"/><Relationship Id="rId313" Type="http://schemas.openxmlformats.org/officeDocument/2006/relationships/oleObject" Target="embeddings/oleObject149.bin"/><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7.wmf"/><Relationship Id="rId334" Type="http://schemas.openxmlformats.org/officeDocument/2006/relationships/oleObject" Target="embeddings/oleObject161.bin"/><Relationship Id="rId355" Type="http://schemas.openxmlformats.org/officeDocument/2006/relationships/oleObject" Target="embeddings/oleObject176.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1.bin"/><Relationship Id="rId236" Type="http://schemas.openxmlformats.org/officeDocument/2006/relationships/image" Target="media/image111.wmf"/><Relationship Id="rId257" Type="http://schemas.openxmlformats.org/officeDocument/2006/relationships/image" Target="media/image121.wmf"/><Relationship Id="rId278" Type="http://schemas.openxmlformats.org/officeDocument/2006/relationships/oleObject" Target="embeddings/oleObject133.bin"/><Relationship Id="rId303" Type="http://schemas.openxmlformats.org/officeDocument/2006/relationships/image" Target="media/image144.wmf"/><Relationship Id="rId42" Type="http://schemas.openxmlformats.org/officeDocument/2006/relationships/oleObject" Target="embeddings/oleObject12.bin"/><Relationship Id="rId84" Type="http://schemas.openxmlformats.org/officeDocument/2006/relationships/oleObject" Target="embeddings/oleObject34.bin"/><Relationship Id="rId138" Type="http://schemas.openxmlformats.org/officeDocument/2006/relationships/oleObject" Target="embeddings/oleObject63.bin"/><Relationship Id="rId345" Type="http://schemas.openxmlformats.org/officeDocument/2006/relationships/image" Target="media/image163.e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image" Target="media/image116.wmf"/><Relationship Id="rId107" Type="http://schemas.openxmlformats.org/officeDocument/2006/relationships/image" Target="media/image48.wmf"/><Relationship Id="rId289" Type="http://schemas.openxmlformats.org/officeDocument/2006/relationships/image" Target="media/image137.wmf"/><Relationship Id="rId11" Type="http://schemas.openxmlformats.org/officeDocument/2006/relationships/footer" Target="footer2.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image" Target="media/image151.wmf"/><Relationship Id="rId356" Type="http://schemas.openxmlformats.org/officeDocument/2006/relationships/image" Target="media/image166.wmf"/><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image" Target="media/image101.wmf"/><Relationship Id="rId258" Type="http://schemas.openxmlformats.org/officeDocument/2006/relationships/oleObject" Target="embeddings/oleObject123.bin"/><Relationship Id="rId22" Type="http://schemas.openxmlformats.org/officeDocument/2006/relationships/oleObject" Target="embeddings/oleObject2.bin"/><Relationship Id="rId64" Type="http://schemas.openxmlformats.org/officeDocument/2006/relationships/image" Target="media/image27.wmf"/><Relationship Id="rId118" Type="http://schemas.openxmlformats.org/officeDocument/2006/relationships/oleObject" Target="embeddings/oleObject52.bin"/><Relationship Id="rId325" Type="http://schemas.openxmlformats.org/officeDocument/2006/relationships/oleObject" Target="embeddings/oleObject155.bin"/><Relationship Id="rId367" Type="http://schemas.openxmlformats.org/officeDocument/2006/relationships/fontTable" Target="fontTable.xml"/><Relationship Id="rId171" Type="http://schemas.openxmlformats.org/officeDocument/2006/relationships/image" Target="media/image78.wmf"/><Relationship Id="rId227" Type="http://schemas.openxmlformats.org/officeDocument/2006/relationships/oleObject" Target="embeddings/oleObject107.bin"/><Relationship Id="rId269" Type="http://schemas.openxmlformats.org/officeDocument/2006/relationships/image" Target="media/image127.wmf"/><Relationship Id="rId33" Type="http://schemas.openxmlformats.org/officeDocument/2006/relationships/image" Target="media/image12.wmf"/><Relationship Id="rId129" Type="http://schemas.openxmlformats.org/officeDocument/2006/relationships/oleObject" Target="embeddings/oleObject58.bin"/><Relationship Id="rId280" Type="http://schemas.openxmlformats.org/officeDocument/2006/relationships/oleObject" Target="embeddings/oleObject134.bin"/><Relationship Id="rId336" Type="http://schemas.openxmlformats.org/officeDocument/2006/relationships/oleObject" Target="embeddings/oleObject163.bin"/><Relationship Id="rId75" Type="http://schemas.openxmlformats.org/officeDocument/2006/relationships/oleObject" Target="embeddings/oleObject29.bin"/><Relationship Id="rId140" Type="http://schemas.openxmlformats.org/officeDocument/2006/relationships/oleObject" Target="embeddings/oleObject64.bin"/><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9.bin"/><Relationship Id="rId44" Type="http://schemas.openxmlformats.org/officeDocument/2006/relationships/oleObject" Target="embeddings/oleObject13.bin"/><Relationship Id="rId86" Type="http://schemas.openxmlformats.org/officeDocument/2006/relationships/oleObject" Target="embeddings/oleObject35.bin"/><Relationship Id="rId151" Type="http://schemas.openxmlformats.org/officeDocument/2006/relationships/image" Target="media/image68.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image" Target="media/image117.wmf"/><Relationship Id="rId13" Type="http://schemas.openxmlformats.org/officeDocument/2006/relationships/footer" Target="footer3.xml"/><Relationship Id="rId109" Type="http://schemas.openxmlformats.org/officeDocument/2006/relationships/oleObject" Target="embeddings/oleObject47.bin"/><Relationship Id="rId260" Type="http://schemas.openxmlformats.org/officeDocument/2006/relationships/oleObject" Target="embeddings/oleObject124.bin"/><Relationship Id="rId316" Type="http://schemas.openxmlformats.org/officeDocument/2006/relationships/image" Target="media/image152.wmf"/><Relationship Id="rId55" Type="http://schemas.openxmlformats.org/officeDocument/2006/relationships/oleObject" Target="embeddings/oleObject19.bin"/><Relationship Id="rId97" Type="http://schemas.openxmlformats.org/officeDocument/2006/relationships/image" Target="media/image43.wmf"/><Relationship Id="rId120" Type="http://schemas.openxmlformats.org/officeDocument/2006/relationships/image" Target="media/image53.wmf"/><Relationship Id="rId358" Type="http://schemas.openxmlformats.org/officeDocument/2006/relationships/oleObject" Target="embeddings/oleObject178.bin"/><Relationship Id="rId162" Type="http://schemas.openxmlformats.org/officeDocument/2006/relationships/oleObject" Target="embeddings/oleObject75.bin"/><Relationship Id="rId218" Type="http://schemas.openxmlformats.org/officeDocument/2006/relationships/image" Target="media/image102.wmf"/><Relationship Id="rId271" Type="http://schemas.openxmlformats.org/officeDocument/2006/relationships/image" Target="media/image128.wmf"/><Relationship Id="rId24" Type="http://schemas.openxmlformats.org/officeDocument/2006/relationships/oleObject" Target="embeddings/oleObject3.bin"/><Relationship Id="rId66" Type="http://schemas.openxmlformats.org/officeDocument/2006/relationships/image" Target="media/image28.wmf"/><Relationship Id="rId131" Type="http://schemas.openxmlformats.org/officeDocument/2006/relationships/image" Target="media/image58.wmf"/><Relationship Id="rId327" Type="http://schemas.openxmlformats.org/officeDocument/2006/relationships/oleObject" Target="embeddings/oleObject157.bin"/><Relationship Id="rId173" Type="http://schemas.openxmlformats.org/officeDocument/2006/relationships/image" Target="media/image79.wmf"/><Relationship Id="rId229" Type="http://schemas.openxmlformats.org/officeDocument/2006/relationships/oleObject" Target="embeddings/oleObject108.bin"/><Relationship Id="rId240" Type="http://schemas.openxmlformats.org/officeDocument/2006/relationships/oleObject" Target="embeddings/oleObject114.bin"/><Relationship Id="rId35" Type="http://schemas.openxmlformats.org/officeDocument/2006/relationships/image" Target="media/image13.wmf"/><Relationship Id="rId77" Type="http://schemas.openxmlformats.org/officeDocument/2006/relationships/image" Target="media/image33.wmf"/><Relationship Id="rId100" Type="http://schemas.openxmlformats.org/officeDocument/2006/relationships/oleObject" Target="embeddings/oleObject42.bin"/><Relationship Id="rId282" Type="http://schemas.openxmlformats.org/officeDocument/2006/relationships/oleObject" Target="embeddings/oleObject135.bin"/><Relationship Id="rId338" Type="http://schemas.openxmlformats.org/officeDocument/2006/relationships/oleObject" Target="embeddings/oleObject164.bin"/><Relationship Id="rId8" Type="http://schemas.openxmlformats.org/officeDocument/2006/relationships/header" Target="header1.xml"/><Relationship Id="rId142" Type="http://schemas.openxmlformats.org/officeDocument/2006/relationships/oleObject" Target="embeddings/oleObject65.bin"/><Relationship Id="rId184" Type="http://schemas.openxmlformats.org/officeDocument/2006/relationships/image" Target="media/image85.wmf"/><Relationship Id="rId251" Type="http://schemas.openxmlformats.org/officeDocument/2006/relationships/image" Target="media/image118.wmf"/><Relationship Id="rId46" Type="http://schemas.openxmlformats.org/officeDocument/2006/relationships/oleObject" Target="embeddings/oleObject14.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70.bin"/><Relationship Id="rId88" Type="http://schemas.openxmlformats.org/officeDocument/2006/relationships/oleObject" Target="embeddings/oleObject36.bin"/><Relationship Id="rId111" Type="http://schemas.openxmlformats.org/officeDocument/2006/relationships/oleObject" Target="embeddings/oleObject48.bin"/><Relationship Id="rId153" Type="http://schemas.openxmlformats.org/officeDocument/2006/relationships/image" Target="media/image69.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7AB1-DD82-472E-A400-F61794666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11</Pages>
  <Words>10536</Words>
  <Characters>11063</Characters>
  <Application>Microsoft Office Word</Application>
  <DocSecurity>0</DocSecurity>
  <Lines>582</Lines>
  <Paragraphs>479</Paragraphs>
  <ScaleCrop>false</ScaleCrop>
  <Company>MS</Company>
  <LinksUpToDate>false</LinksUpToDate>
  <CharactersWithSpaces>21120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君巧 梁</cp:lastModifiedBy>
  <cp:revision>71</cp:revision>
  <cp:lastPrinted>2024-04-11T07:41:00Z</cp:lastPrinted>
  <dcterms:created xsi:type="dcterms:W3CDTF">2024-07-14T03:34:00Z</dcterms:created>
  <dcterms:modified xsi:type="dcterms:W3CDTF">2025-01-09T08:46:00Z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