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E2904" w14:textId="6D78901C" w:rsidR="0098378D" w:rsidRDefault="00000000">
      <w:pPr>
        <w:pStyle w:val="Heading1"/>
      </w:pPr>
      <w:proofErr w:type="spellStart"/>
      <w:r>
        <w:t>Εξάμηνο</w:t>
      </w:r>
      <w:proofErr w:type="spellEnd"/>
      <w:r>
        <w:t xml:space="preserve"> 2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944"/>
        <w:gridCol w:w="1958"/>
        <w:gridCol w:w="1975"/>
        <w:gridCol w:w="1958"/>
        <w:gridCol w:w="2088"/>
        <w:gridCol w:w="1968"/>
        <w:gridCol w:w="1995"/>
      </w:tblGrid>
      <w:tr w:rsidR="0098378D" w14:paraId="1A643220" w14:textId="77777777" w:rsidTr="00C370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406867C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1958" w:type="dxa"/>
            <w:shd w:val="clear" w:color="auto" w:fill="4472C4"/>
          </w:tcPr>
          <w:p w14:paraId="00630C4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3933" w:type="dxa"/>
            <w:gridSpan w:val="2"/>
            <w:shd w:val="clear" w:color="auto" w:fill="4472C4"/>
          </w:tcPr>
          <w:p w14:paraId="72DB9DD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2088" w:type="dxa"/>
            <w:shd w:val="clear" w:color="auto" w:fill="4472C4"/>
          </w:tcPr>
          <w:p w14:paraId="6E443AD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1968" w:type="dxa"/>
            <w:shd w:val="clear" w:color="auto" w:fill="4472C4"/>
          </w:tcPr>
          <w:p w14:paraId="4A91652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1995" w:type="dxa"/>
            <w:shd w:val="clear" w:color="auto" w:fill="4472C4"/>
          </w:tcPr>
          <w:p w14:paraId="46E355E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98378D" w:rsidRPr="008257A1" w14:paraId="381CE53E" w14:textId="77777777" w:rsidTr="00C370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10E3C4F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1958" w:type="dxa"/>
            <w:vMerge w:val="restart"/>
            <w:shd w:val="clear" w:color="auto" w:fill="F2DBDB" w:themeFill="accent2" w:themeFillTint="33"/>
          </w:tcPr>
          <w:p w14:paraId="79A7AE79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>
              <w:rPr>
                <w:rFonts w:ascii="Calibri" w:hAnsi="Calibri"/>
                <w:sz w:val="16"/>
              </w:rPr>
              <w:t>Γεωδ</w:t>
            </w:r>
            <w:proofErr w:type="spellEnd"/>
            <w:r>
              <w:rPr>
                <w:rFonts w:ascii="Calibri" w:hAnsi="Calibri"/>
                <w:sz w:val="16"/>
              </w:rPr>
              <w:t>αισία ΙΙ - Θ</w:t>
            </w:r>
            <w:r>
              <w:rPr>
                <w:rFonts w:ascii="Calibri" w:hAnsi="Calibri"/>
                <w:sz w:val="16"/>
              </w:rPr>
              <w:br/>
              <w:t>301</w:t>
            </w:r>
          </w:p>
          <w:p w14:paraId="0D086C03" w14:textId="30DD420F" w:rsidR="005969FC" w:rsidRPr="005969FC" w:rsidRDefault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3933" w:type="dxa"/>
            <w:gridSpan w:val="2"/>
            <w:shd w:val="clear" w:color="auto" w:fill="FFFFFF"/>
          </w:tcPr>
          <w:p w14:paraId="1724639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88" w:type="dxa"/>
            <w:vMerge w:val="restart"/>
            <w:shd w:val="clear" w:color="auto" w:fill="E7EFF7"/>
          </w:tcPr>
          <w:p w14:paraId="6A0E648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1968" w:type="dxa"/>
            <w:shd w:val="clear" w:color="auto" w:fill="FFFFFF"/>
          </w:tcPr>
          <w:p w14:paraId="4533C831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95" w:type="dxa"/>
            <w:shd w:val="clear" w:color="auto" w:fill="FFFFFF"/>
          </w:tcPr>
          <w:p w14:paraId="6E93D34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F87FDF" w14:paraId="2635C81C" w14:textId="77777777" w:rsidTr="00C370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47935A0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1958" w:type="dxa"/>
            <w:vMerge/>
            <w:shd w:val="clear" w:color="auto" w:fill="F2DBDB" w:themeFill="accent2" w:themeFillTint="33"/>
          </w:tcPr>
          <w:p w14:paraId="7AF0DA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933" w:type="dxa"/>
            <w:gridSpan w:val="2"/>
            <w:shd w:val="clear" w:color="auto" w:fill="E7EFF7"/>
          </w:tcPr>
          <w:p w14:paraId="04F8E11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088" w:type="dxa"/>
            <w:vMerge/>
          </w:tcPr>
          <w:p w14:paraId="5AE0FB1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68" w:type="dxa"/>
            <w:shd w:val="clear" w:color="auto" w:fill="FFFFFF"/>
          </w:tcPr>
          <w:p w14:paraId="040C736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95" w:type="dxa"/>
            <w:vMerge w:val="restart"/>
            <w:shd w:val="clear" w:color="auto" w:fill="F2DBDB" w:themeFill="accent2" w:themeFillTint="33"/>
          </w:tcPr>
          <w:p w14:paraId="2AA56AEF" w14:textId="77777777" w:rsidR="005969FC" w:rsidRDefault="00000000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Τεχνική Μηχανική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  <w:p w14:paraId="6CB2E631" w14:textId="27041F41" w:rsidR="0098378D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</w:tr>
      <w:tr w:rsidR="0098378D" w:rsidRPr="008257A1" w14:paraId="1D5C9F89" w14:textId="77777777" w:rsidTr="00C370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784A99A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1958" w:type="dxa"/>
            <w:vMerge/>
            <w:shd w:val="clear" w:color="auto" w:fill="F2DBDB" w:themeFill="accent2" w:themeFillTint="33"/>
          </w:tcPr>
          <w:p w14:paraId="60F4D64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5" w:type="dxa"/>
            <w:vMerge w:val="restart"/>
            <w:shd w:val="clear" w:color="auto" w:fill="E7EFF7"/>
          </w:tcPr>
          <w:p w14:paraId="2BCD80D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1958" w:type="dxa"/>
            <w:vMerge w:val="restart"/>
            <w:shd w:val="clear" w:color="auto" w:fill="E7EFF7"/>
          </w:tcPr>
          <w:p w14:paraId="05D59008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088" w:type="dxa"/>
            <w:shd w:val="clear" w:color="auto" w:fill="E7EFF7"/>
          </w:tcPr>
          <w:p w14:paraId="6D032C0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1968" w:type="dxa"/>
            <w:shd w:val="clear" w:color="auto" w:fill="FFFFFF"/>
          </w:tcPr>
          <w:p w14:paraId="2DBD711F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95" w:type="dxa"/>
            <w:vMerge/>
            <w:shd w:val="clear" w:color="auto" w:fill="F2DBDB" w:themeFill="accent2" w:themeFillTint="33"/>
          </w:tcPr>
          <w:p w14:paraId="57A984E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8257A1" w14:paraId="2135A74E" w14:textId="77777777" w:rsidTr="00C370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056109C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1958" w:type="dxa"/>
            <w:vMerge w:val="restart"/>
            <w:shd w:val="clear" w:color="auto" w:fill="F2DBDB" w:themeFill="accent2" w:themeFillTint="33"/>
          </w:tcPr>
          <w:p w14:paraId="61C99951" w14:textId="77777777" w:rsidR="005969FC" w:rsidRDefault="00000000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  <w:p w14:paraId="76C134A4" w14:textId="0E0B9591" w:rsidR="0098378D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1975" w:type="dxa"/>
            <w:vMerge/>
          </w:tcPr>
          <w:p w14:paraId="6D0D628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58" w:type="dxa"/>
            <w:vMerge/>
          </w:tcPr>
          <w:p w14:paraId="3588AA22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88" w:type="dxa"/>
            <w:vMerge w:val="restart"/>
            <w:shd w:val="clear" w:color="auto" w:fill="E7EFF7"/>
          </w:tcPr>
          <w:p w14:paraId="56F3A7E7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1968" w:type="dxa"/>
            <w:vMerge w:val="restart"/>
            <w:shd w:val="clear" w:color="auto" w:fill="E7EFF7"/>
          </w:tcPr>
          <w:p w14:paraId="5C7D22A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1995" w:type="dxa"/>
            <w:vMerge/>
            <w:shd w:val="clear" w:color="auto" w:fill="F2DBDB" w:themeFill="accent2" w:themeFillTint="33"/>
          </w:tcPr>
          <w:p w14:paraId="47A85E47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DF15967" w14:textId="77777777" w:rsidTr="00C370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2260293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1958" w:type="dxa"/>
            <w:vMerge/>
            <w:shd w:val="clear" w:color="auto" w:fill="F2DBDB" w:themeFill="accent2" w:themeFillTint="33"/>
          </w:tcPr>
          <w:p w14:paraId="5E18E5B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5" w:type="dxa"/>
            <w:vMerge/>
          </w:tcPr>
          <w:p w14:paraId="7C3157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8" w:type="dxa"/>
            <w:vMerge/>
          </w:tcPr>
          <w:p w14:paraId="0BFE4D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88" w:type="dxa"/>
            <w:vMerge/>
          </w:tcPr>
          <w:p w14:paraId="35DE386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68" w:type="dxa"/>
            <w:vMerge/>
          </w:tcPr>
          <w:p w14:paraId="29266A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5" w:type="dxa"/>
            <w:vMerge/>
            <w:shd w:val="clear" w:color="auto" w:fill="F2DBDB" w:themeFill="accent2" w:themeFillTint="33"/>
          </w:tcPr>
          <w:p w14:paraId="41D5B0E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F0FBA" w:rsidRPr="008257A1" w14:paraId="376B8A03" w14:textId="77777777" w:rsidTr="00DF0F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6EFF8E12" w14:textId="77777777" w:rsidR="00DF0FBA" w:rsidRDefault="00DF0FBA" w:rsidP="00DF0FB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1958" w:type="dxa"/>
            <w:vMerge w:val="restart"/>
            <w:shd w:val="clear" w:color="auto" w:fill="F2DBDB" w:themeFill="accent2" w:themeFillTint="33"/>
          </w:tcPr>
          <w:p w14:paraId="6D759512" w14:textId="77777777" w:rsidR="00DF0FBA" w:rsidRDefault="00DF0FBA" w:rsidP="00DF0FB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  <w:p w14:paraId="5CFA3795" w14:textId="52E4B29F" w:rsidR="00DF0FBA" w:rsidRPr="00F87FDF" w:rsidRDefault="00DF0FBA" w:rsidP="00DF0FB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3933" w:type="dxa"/>
            <w:gridSpan w:val="2"/>
          </w:tcPr>
          <w:p w14:paraId="06333077" w14:textId="02069A6E" w:rsidR="00DF0FBA" w:rsidRPr="00F87FDF" w:rsidRDefault="00DF0FBA" w:rsidP="00DF0FB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88" w:type="dxa"/>
            <w:shd w:val="clear" w:color="auto" w:fill="FFFFFF"/>
          </w:tcPr>
          <w:p w14:paraId="74D6F6D5" w14:textId="77777777" w:rsidR="00DF0FBA" w:rsidRPr="00F87FDF" w:rsidRDefault="00DF0FBA" w:rsidP="00DF0F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68" w:type="dxa"/>
            <w:vMerge/>
          </w:tcPr>
          <w:p w14:paraId="75C82CA8" w14:textId="77777777" w:rsidR="00DF0FBA" w:rsidRPr="00F87FDF" w:rsidRDefault="00DF0FBA" w:rsidP="00DF0F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95" w:type="dxa"/>
            <w:vMerge w:val="restart"/>
            <w:shd w:val="clear" w:color="auto" w:fill="E7EFF7"/>
          </w:tcPr>
          <w:p w14:paraId="1B661CCC" w14:textId="77777777" w:rsidR="00DF0FBA" w:rsidRPr="00F87FDF" w:rsidRDefault="00DF0FBA" w:rsidP="00DF0FB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</w:tr>
      <w:tr w:rsidR="008257A1" w:rsidRPr="008257A1" w14:paraId="74C3FDA4" w14:textId="77777777" w:rsidTr="00DF0F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339A6F01" w14:textId="77777777" w:rsidR="008257A1" w:rsidRDefault="008257A1" w:rsidP="00DF0FB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1958" w:type="dxa"/>
            <w:vMerge/>
            <w:shd w:val="clear" w:color="auto" w:fill="F2DBDB" w:themeFill="accent2" w:themeFillTint="33"/>
          </w:tcPr>
          <w:p w14:paraId="46A15201" w14:textId="77777777" w:rsidR="008257A1" w:rsidRDefault="008257A1" w:rsidP="00DF0F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933" w:type="dxa"/>
            <w:gridSpan w:val="2"/>
            <w:vMerge w:val="restart"/>
            <w:shd w:val="clear" w:color="auto" w:fill="E7EFF7"/>
          </w:tcPr>
          <w:p w14:paraId="2BF7C1D6" w14:textId="77777777" w:rsidR="008257A1" w:rsidRPr="00F87FDF" w:rsidRDefault="008257A1" w:rsidP="008257A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  <w:p w14:paraId="35D3C5A2" w14:textId="682E9D54" w:rsidR="008257A1" w:rsidRPr="00DF0FBA" w:rsidRDefault="008257A1" w:rsidP="00DF0F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88" w:type="dxa"/>
            <w:vMerge w:val="restart"/>
            <w:shd w:val="clear" w:color="auto" w:fill="E7EFF7"/>
          </w:tcPr>
          <w:p w14:paraId="1851A674" w14:textId="3D8AC204" w:rsidR="008257A1" w:rsidRPr="00C370B5" w:rsidRDefault="008257A1" w:rsidP="00DF0F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1968" w:type="dxa"/>
            <w:shd w:val="clear" w:color="auto" w:fill="FFFFFF"/>
          </w:tcPr>
          <w:p w14:paraId="0F6B7860" w14:textId="77777777" w:rsidR="008257A1" w:rsidRPr="00C370B5" w:rsidRDefault="008257A1" w:rsidP="00DF0F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95" w:type="dxa"/>
            <w:vMerge/>
          </w:tcPr>
          <w:p w14:paraId="28F5B240" w14:textId="77777777" w:rsidR="008257A1" w:rsidRPr="00C370B5" w:rsidRDefault="008257A1" w:rsidP="00DF0F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8257A1" w:rsidRPr="008257A1" w14:paraId="3A384B6C" w14:textId="77777777" w:rsidTr="00C370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1DE665DB" w14:textId="77777777" w:rsidR="008257A1" w:rsidRDefault="008257A1" w:rsidP="00DF0FB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1958" w:type="dxa"/>
            <w:shd w:val="clear" w:color="auto" w:fill="FFFFFF"/>
          </w:tcPr>
          <w:p w14:paraId="2ADE3DFA" w14:textId="77777777" w:rsidR="008257A1" w:rsidRDefault="008257A1" w:rsidP="00DF0F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933" w:type="dxa"/>
            <w:gridSpan w:val="2"/>
            <w:vMerge/>
            <w:shd w:val="clear" w:color="auto" w:fill="E7EFF7"/>
          </w:tcPr>
          <w:p w14:paraId="2AFC7B3C" w14:textId="5E5A2E69" w:rsidR="008257A1" w:rsidRPr="00F87FDF" w:rsidRDefault="008257A1" w:rsidP="008257A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88" w:type="dxa"/>
            <w:vMerge/>
            <w:shd w:val="clear" w:color="auto" w:fill="E7EFF7"/>
          </w:tcPr>
          <w:p w14:paraId="3310775A" w14:textId="0F41EBA6" w:rsidR="008257A1" w:rsidRPr="00F87FDF" w:rsidRDefault="008257A1" w:rsidP="00DF0FB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68" w:type="dxa"/>
            <w:shd w:val="clear" w:color="auto" w:fill="FFFFFF"/>
          </w:tcPr>
          <w:p w14:paraId="19BF8746" w14:textId="77777777" w:rsidR="008257A1" w:rsidRPr="00F87FDF" w:rsidRDefault="008257A1" w:rsidP="00DF0F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95" w:type="dxa"/>
            <w:vMerge w:val="restart"/>
            <w:shd w:val="clear" w:color="auto" w:fill="E7EFF7"/>
          </w:tcPr>
          <w:p w14:paraId="63B53828" w14:textId="77777777" w:rsidR="008257A1" w:rsidRPr="00F87FDF" w:rsidRDefault="008257A1" w:rsidP="00DF0FB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DF0FBA" w:rsidRPr="008257A1" w14:paraId="3A609FA4" w14:textId="77777777" w:rsidTr="00CF3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1CB22F80" w14:textId="77777777" w:rsidR="00DF0FBA" w:rsidRDefault="00DF0FBA" w:rsidP="00DF0FB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1958" w:type="dxa"/>
            <w:shd w:val="clear" w:color="auto" w:fill="FFFFFF"/>
          </w:tcPr>
          <w:p w14:paraId="7AD4FCFD" w14:textId="77777777" w:rsidR="00DF0FBA" w:rsidRDefault="00DF0FBA" w:rsidP="00DF0F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933" w:type="dxa"/>
            <w:gridSpan w:val="2"/>
            <w:shd w:val="clear" w:color="auto" w:fill="E7EFF7"/>
          </w:tcPr>
          <w:p w14:paraId="32D55205" w14:textId="77777777" w:rsidR="008257A1" w:rsidRPr="008257A1" w:rsidRDefault="008257A1" w:rsidP="008257A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</w:p>
          <w:p w14:paraId="57FA7EA7" w14:textId="3CB86335" w:rsidR="00DF0FBA" w:rsidRPr="00F87FDF" w:rsidRDefault="008257A1" w:rsidP="008257A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301</w:t>
            </w:r>
          </w:p>
        </w:tc>
        <w:tc>
          <w:tcPr>
            <w:tcW w:w="2088" w:type="dxa"/>
            <w:shd w:val="clear" w:color="auto" w:fill="auto"/>
          </w:tcPr>
          <w:p w14:paraId="3FD9B98A" w14:textId="77777777" w:rsidR="00DF0FBA" w:rsidRPr="00F87FDF" w:rsidRDefault="00DF0FBA" w:rsidP="00DF0F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68" w:type="dxa"/>
            <w:shd w:val="clear" w:color="auto" w:fill="FFFFFF"/>
          </w:tcPr>
          <w:p w14:paraId="1EAFBA0D" w14:textId="77777777" w:rsidR="00DF0FBA" w:rsidRPr="00F87FDF" w:rsidRDefault="00DF0FBA" w:rsidP="00DF0F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95" w:type="dxa"/>
            <w:vMerge/>
          </w:tcPr>
          <w:p w14:paraId="5681532C" w14:textId="77777777" w:rsidR="00DF0FBA" w:rsidRPr="00F87FDF" w:rsidRDefault="00DF0FBA" w:rsidP="00DF0F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DF0FBA" w:rsidRPr="008257A1" w14:paraId="32A51F80" w14:textId="77777777" w:rsidTr="00DF0FB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27D93C8F" w14:textId="77777777" w:rsidR="00DF0FBA" w:rsidRDefault="00DF0FBA" w:rsidP="00DF0FB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1958" w:type="dxa"/>
            <w:shd w:val="clear" w:color="auto" w:fill="FFFFFF"/>
          </w:tcPr>
          <w:p w14:paraId="53F4F597" w14:textId="77777777" w:rsidR="00DF0FBA" w:rsidRDefault="00DF0FBA" w:rsidP="00DF0F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933" w:type="dxa"/>
            <w:gridSpan w:val="2"/>
            <w:shd w:val="clear" w:color="auto" w:fill="E7EFF7"/>
          </w:tcPr>
          <w:p w14:paraId="777E922B" w14:textId="4D6D1BD8" w:rsidR="00DF0FBA" w:rsidRPr="008257A1" w:rsidRDefault="008257A1" w:rsidP="00DF0FB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088" w:type="dxa"/>
            <w:shd w:val="clear" w:color="auto" w:fill="FFFFFF"/>
          </w:tcPr>
          <w:p w14:paraId="4DBA868A" w14:textId="77777777" w:rsidR="00DF0FBA" w:rsidRPr="00DF0FBA" w:rsidRDefault="00DF0FBA" w:rsidP="00DF0F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68" w:type="dxa"/>
            <w:shd w:val="clear" w:color="auto" w:fill="FFFFFF"/>
          </w:tcPr>
          <w:p w14:paraId="07C82CFC" w14:textId="77777777" w:rsidR="00DF0FBA" w:rsidRPr="00DF0FBA" w:rsidRDefault="00DF0FBA" w:rsidP="00DF0FB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95" w:type="dxa"/>
            <w:vMerge w:val="restart"/>
            <w:shd w:val="clear" w:color="auto" w:fill="E7EFF7"/>
          </w:tcPr>
          <w:p w14:paraId="257272A6" w14:textId="77777777" w:rsidR="00DF0FBA" w:rsidRPr="00F87FDF" w:rsidRDefault="00DF0FBA" w:rsidP="00DF0FB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98378D" w14:paraId="688EBCA3" w14:textId="77777777" w:rsidTr="00C370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03B6392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1958" w:type="dxa"/>
            <w:shd w:val="clear" w:color="auto" w:fill="FFFFFF"/>
          </w:tcPr>
          <w:p w14:paraId="00BA99B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933" w:type="dxa"/>
            <w:gridSpan w:val="2"/>
            <w:shd w:val="clear" w:color="auto" w:fill="FFFFFF"/>
          </w:tcPr>
          <w:p w14:paraId="11A76BC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88" w:type="dxa"/>
            <w:shd w:val="clear" w:color="auto" w:fill="FFFFFF"/>
          </w:tcPr>
          <w:p w14:paraId="5EDD8B0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68" w:type="dxa"/>
            <w:shd w:val="clear" w:color="auto" w:fill="FFFFFF"/>
          </w:tcPr>
          <w:p w14:paraId="742B6E8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5" w:type="dxa"/>
            <w:vMerge/>
          </w:tcPr>
          <w:p w14:paraId="413D526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54D544B6" w14:textId="77777777" w:rsidTr="00C370B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46E7B226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1958" w:type="dxa"/>
            <w:shd w:val="clear" w:color="auto" w:fill="FFFFFF"/>
          </w:tcPr>
          <w:p w14:paraId="41AA3C1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933" w:type="dxa"/>
            <w:gridSpan w:val="2"/>
            <w:shd w:val="clear" w:color="auto" w:fill="FFFFFF"/>
          </w:tcPr>
          <w:p w14:paraId="3AD0017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88" w:type="dxa"/>
            <w:shd w:val="clear" w:color="auto" w:fill="FFFFFF"/>
          </w:tcPr>
          <w:p w14:paraId="58D60F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968" w:type="dxa"/>
            <w:shd w:val="clear" w:color="auto" w:fill="FFFFFF"/>
          </w:tcPr>
          <w:p w14:paraId="270B214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995" w:type="dxa"/>
            <w:shd w:val="clear" w:color="auto" w:fill="FFFFFF"/>
          </w:tcPr>
          <w:p w14:paraId="7107D72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45BE972" w14:textId="77777777" w:rsidTr="00C370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4" w:type="dxa"/>
            <w:shd w:val="clear" w:color="auto" w:fill="4472C4"/>
          </w:tcPr>
          <w:p w14:paraId="14B9E2A5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1958" w:type="dxa"/>
            <w:shd w:val="clear" w:color="auto" w:fill="FFFFFF"/>
          </w:tcPr>
          <w:p w14:paraId="3A38965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933" w:type="dxa"/>
            <w:gridSpan w:val="2"/>
            <w:shd w:val="clear" w:color="auto" w:fill="FFFFFF"/>
          </w:tcPr>
          <w:p w14:paraId="27EBEBC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88" w:type="dxa"/>
            <w:shd w:val="clear" w:color="auto" w:fill="FFFFFF"/>
          </w:tcPr>
          <w:p w14:paraId="20C22F2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68" w:type="dxa"/>
            <w:shd w:val="clear" w:color="auto" w:fill="FFFFFF"/>
          </w:tcPr>
          <w:p w14:paraId="5496D1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5" w:type="dxa"/>
            <w:shd w:val="clear" w:color="auto" w:fill="FFFFFF"/>
          </w:tcPr>
          <w:p w14:paraId="38DE547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517906F" w14:textId="77777777" w:rsidR="0098378D" w:rsidRDefault="00000000">
      <w:r>
        <w:br w:type="page"/>
      </w:r>
    </w:p>
    <w:p w14:paraId="440CB9E1" w14:textId="77777777" w:rsidR="0098378D" w:rsidRDefault="00000000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4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260D119E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43D87C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2160" w:type="dxa"/>
            <w:shd w:val="clear" w:color="auto" w:fill="4472C4"/>
          </w:tcPr>
          <w:p w14:paraId="40D4EE87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2160" w:type="dxa"/>
            <w:shd w:val="clear" w:color="auto" w:fill="4472C4"/>
          </w:tcPr>
          <w:p w14:paraId="43CF96F2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0DDE9CF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30380AB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2160" w:type="dxa"/>
            <w:shd w:val="clear" w:color="auto" w:fill="4472C4"/>
          </w:tcPr>
          <w:p w14:paraId="70FFF2A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98378D" w:rsidRPr="008257A1" w14:paraId="3F96F018" w14:textId="77777777" w:rsidTr="00C66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E69942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642FBE94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  <w:p w14:paraId="13661130" w14:textId="16AF15ED" w:rsidR="0098378D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AE1090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9BE520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shd w:val="clear" w:color="auto" w:fill="auto"/>
          </w:tcPr>
          <w:p w14:paraId="055CED93" w14:textId="60473CDB" w:rsidR="0098378D" w:rsidRPr="00C370B5" w:rsidRDefault="009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5912C185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</w:tr>
      <w:tr w:rsidR="0098378D" w14:paraId="6CF8FBEC" w14:textId="77777777" w:rsidTr="00C664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C85AE5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160" w:type="dxa"/>
            <w:vMerge/>
            <w:shd w:val="clear" w:color="auto" w:fill="F2DBDB" w:themeFill="accent2" w:themeFillTint="33"/>
          </w:tcPr>
          <w:p w14:paraId="4F7D655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8A4B2F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0173503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3FD9A36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B5D7FB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8257A1" w14:paraId="084C714B" w14:textId="77777777" w:rsidTr="00C66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6E57D4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03E00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Αντοχή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Υλικών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</w:r>
            <w:proofErr w:type="spellStart"/>
            <w:r>
              <w:rPr>
                <w:rFonts w:ascii="Calibri" w:hAnsi="Calibri"/>
                <w:sz w:val="16"/>
              </w:rPr>
              <w:t>Δροσό</w:t>
            </w:r>
            <w:proofErr w:type="spellEnd"/>
            <w:r>
              <w:rPr>
                <w:rFonts w:ascii="Calibri" w:hAnsi="Calibri"/>
                <w:sz w:val="16"/>
              </w:rPr>
              <w:t>πουλος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vMerge/>
          </w:tcPr>
          <w:p w14:paraId="28B6B1E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3D3D5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0B9BAEB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Αριθμητική Ανάλυση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shd w:val="clear" w:color="auto" w:fill="FFFFFF"/>
          </w:tcPr>
          <w:p w14:paraId="2044BE7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60783C16" w14:textId="77777777" w:rsidTr="00C664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7A3005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160" w:type="dxa"/>
            <w:vMerge/>
          </w:tcPr>
          <w:p w14:paraId="43510F5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7C6D26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1818F2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225EBD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9A2B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F87FDF" w14:paraId="2C26159D" w14:textId="77777777" w:rsidTr="00C66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FA5FBC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160" w:type="dxa"/>
            <w:vMerge/>
          </w:tcPr>
          <w:p w14:paraId="1DB998D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29B1A4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Εδ</w:t>
            </w:r>
            <w:proofErr w:type="spellEnd"/>
            <w:r>
              <w:rPr>
                <w:rFonts w:ascii="Calibri" w:hAnsi="Calibri"/>
                <w:sz w:val="16"/>
              </w:rPr>
              <w:t>αφομηχανική Ι - Θ</w:t>
            </w:r>
            <w:r>
              <w:rPr>
                <w:rFonts w:ascii="Calibri" w:hAnsi="Calibri"/>
                <w:sz w:val="16"/>
              </w:rPr>
              <w:br/>
            </w:r>
            <w:proofErr w:type="spellStart"/>
            <w:r>
              <w:rPr>
                <w:rFonts w:ascii="Calibri" w:hAnsi="Calibri"/>
                <w:sz w:val="16"/>
              </w:rPr>
              <w:t>Φωτο</w:t>
            </w:r>
            <w:proofErr w:type="spellEnd"/>
            <w:r>
              <w:rPr>
                <w:rFonts w:ascii="Calibri" w:hAnsi="Calibri"/>
                <w:sz w:val="16"/>
              </w:rPr>
              <w:t>πούλου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E90E7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55E8D6A0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  <w:p w14:paraId="1811BEB6" w14:textId="607E946F" w:rsidR="0098378D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shd w:val="clear" w:color="auto" w:fill="FFFFFF"/>
          </w:tcPr>
          <w:p w14:paraId="7BCE15C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7FABF77B" w14:textId="77777777" w:rsidTr="00C664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C17E30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160" w:type="dxa"/>
            <w:vMerge/>
          </w:tcPr>
          <w:p w14:paraId="4B6C755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ADDFAC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EB31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  <w:shd w:val="clear" w:color="auto" w:fill="F2DBDB" w:themeFill="accent2" w:themeFillTint="33"/>
          </w:tcPr>
          <w:p w14:paraId="69D45A8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2A283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C66466" w14:paraId="383A91BB" w14:textId="77777777" w:rsidTr="00C66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3422877" w14:textId="77777777" w:rsidR="00C66466" w:rsidRDefault="00C66466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160" w:type="dxa"/>
            <w:shd w:val="clear" w:color="auto" w:fill="FFFFFF"/>
          </w:tcPr>
          <w:p w14:paraId="1C171D99" w14:textId="77777777" w:rsidR="00C66466" w:rsidRDefault="00C664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3DD72B2F" w14:textId="77777777" w:rsidR="00C66466" w:rsidRDefault="00C664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2A08830" w14:textId="77777777" w:rsidR="00C66466" w:rsidRDefault="00C66466" w:rsidP="00C664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395524E" w14:textId="1AB0FFA1" w:rsidR="00C66466" w:rsidRDefault="00C66466" w:rsidP="00C664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Αριθμητική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Ανάλυση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</w:r>
            <w:proofErr w:type="spellStart"/>
            <w:r>
              <w:rPr>
                <w:rFonts w:ascii="Calibri" w:hAnsi="Calibri"/>
                <w:sz w:val="16"/>
              </w:rPr>
              <w:t>Βοζίκης</w:t>
            </w:r>
            <w:proofErr w:type="spellEnd"/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283755E" w14:textId="77777777" w:rsidR="00C66466" w:rsidRDefault="00C664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66466" w14:paraId="24DBB4B5" w14:textId="77777777" w:rsidTr="00C664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9F59311" w14:textId="77777777" w:rsidR="00C66466" w:rsidRDefault="00C66466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160" w:type="dxa"/>
            <w:shd w:val="clear" w:color="auto" w:fill="FFFFFF"/>
          </w:tcPr>
          <w:p w14:paraId="1D17CEBE" w14:textId="77777777" w:rsidR="00C66466" w:rsidRDefault="00C664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35630127" w14:textId="77777777" w:rsidR="00C66466" w:rsidRDefault="00C664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22FFC80" w14:textId="77777777" w:rsidR="00C66466" w:rsidRDefault="00C664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  <w:shd w:val="clear" w:color="auto" w:fill="E7EFF7"/>
          </w:tcPr>
          <w:p w14:paraId="75F69157" w14:textId="77777777" w:rsidR="00C66466" w:rsidRDefault="00C664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2A474" w14:textId="77777777" w:rsidR="00C66466" w:rsidRDefault="00C664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2B5CD1FD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BB050E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561D97B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85359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A4DD4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CAB26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E2C0F8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507FDC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2F09AD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03722D3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E3C4B8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A2B342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67C33B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5D8462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69829995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E9F197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68A2206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C23EF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F6C6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2319E9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9EC1E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99F98A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24AC5F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999709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81453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049528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7F0E9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4B08D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1CD0764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AAFB8AD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624C8A4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D62BAC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FA492C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A09DE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7D5D80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1A15D6B" w14:textId="77777777" w:rsidR="0098378D" w:rsidRDefault="00000000">
      <w:r>
        <w:br w:type="page"/>
      </w:r>
    </w:p>
    <w:p w14:paraId="5689C6C2" w14:textId="77777777" w:rsidR="0098378D" w:rsidRDefault="00000000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6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5694F550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E9AE819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2160" w:type="dxa"/>
            <w:shd w:val="clear" w:color="auto" w:fill="4472C4"/>
          </w:tcPr>
          <w:p w14:paraId="17C70F4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2160" w:type="dxa"/>
            <w:shd w:val="clear" w:color="auto" w:fill="4472C4"/>
          </w:tcPr>
          <w:p w14:paraId="4AA2DF8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65652C3B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755EC18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2160" w:type="dxa"/>
            <w:shd w:val="clear" w:color="auto" w:fill="4472C4"/>
          </w:tcPr>
          <w:p w14:paraId="4F32452F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98378D" w:rsidRPr="008257A1" w14:paraId="70D4921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B93E4B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shd w:val="clear" w:color="auto" w:fill="FFFFFF"/>
          </w:tcPr>
          <w:p w14:paraId="63BA147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B057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&amp; Διαχείριση Τεχνικών Έργων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Λιαλιαμπής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2C1B7DC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35B55F76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0A1C0AB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3C42DE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5F5FE69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160" w:type="dxa"/>
            <w:shd w:val="clear" w:color="auto" w:fill="FFFFFF"/>
          </w:tcPr>
          <w:p w14:paraId="692DCB7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CE4C0A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C051C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030E7AE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D8E364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8257A1" w14:paraId="76D8F240" w14:textId="77777777" w:rsidTr="00EC6C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82138E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73115E22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>
              <w:rPr>
                <w:rFonts w:ascii="Calibri" w:hAnsi="Calibri"/>
                <w:sz w:val="16"/>
              </w:rPr>
              <w:t>Υδρεύσεις</w:t>
            </w:r>
            <w:proofErr w:type="spellEnd"/>
            <w:r>
              <w:rPr>
                <w:rFonts w:ascii="Calibri" w:hAnsi="Calibri"/>
                <w:sz w:val="16"/>
              </w:rPr>
              <w:t xml:space="preserve"> - Απ</w:t>
            </w:r>
            <w:proofErr w:type="spellStart"/>
            <w:r>
              <w:rPr>
                <w:rFonts w:ascii="Calibri" w:hAnsi="Calibri"/>
                <w:sz w:val="16"/>
              </w:rPr>
              <w:t>οχετεύσεις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  <w:p w14:paraId="7D8FDA4A" w14:textId="7C552932" w:rsidR="0098378D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040" w:type="dxa"/>
            <w:vMerge/>
          </w:tcPr>
          <w:p w14:paraId="12B63ED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494D48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0CAA41DF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7AADC12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7DB8F941" w14:textId="77777777" w:rsidTr="00EC6C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BD27AD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54C01C4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9094E8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161AC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5C0E5C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DED25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8257A1" w14:paraId="3DDB81DB" w14:textId="77777777" w:rsidTr="001133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C3F29C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6A1A6443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Υπόγεια Υδραυλική και Τεχνική Υδρολογία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  <w:p w14:paraId="5E317D65" w14:textId="11855D59" w:rsidR="0098378D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BA472F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Μεταλλικές Κατασκευές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Καζαντζή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5EDA6CED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7C91B71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D298B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391200BF" w14:textId="77777777" w:rsidTr="001133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9117C1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1ED317F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34A1CE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D43345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3BBB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C9346D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9147965" w14:textId="77777777" w:rsidTr="001133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2B37A6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3A6C75A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DEB2BA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1F703F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Οδο</w:t>
            </w:r>
            <w:proofErr w:type="spellEnd"/>
            <w:r>
              <w:rPr>
                <w:rFonts w:ascii="Calibri" w:hAnsi="Calibri"/>
                <w:sz w:val="16"/>
              </w:rPr>
              <w:t>ποιία ΙΙ - Θ</w:t>
            </w:r>
            <w:r>
              <w:rPr>
                <w:rFonts w:ascii="Calibri" w:hAnsi="Calibri"/>
                <w:sz w:val="16"/>
              </w:rPr>
              <w:br/>
              <w:t>Γα</w:t>
            </w:r>
            <w:proofErr w:type="spellStart"/>
            <w:r>
              <w:rPr>
                <w:rFonts w:ascii="Calibri" w:hAnsi="Calibri"/>
                <w:sz w:val="16"/>
              </w:rPr>
              <w:t>λάνης</w:t>
            </w:r>
            <w:proofErr w:type="spellEnd"/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445ACE3D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>
              <w:rPr>
                <w:rFonts w:ascii="Calibri" w:hAnsi="Calibri"/>
                <w:sz w:val="16"/>
              </w:rPr>
              <w:t>Υδρεύσεις</w:t>
            </w:r>
            <w:proofErr w:type="spellEnd"/>
            <w:r>
              <w:rPr>
                <w:rFonts w:ascii="Calibri" w:hAnsi="Calibri"/>
                <w:sz w:val="16"/>
              </w:rPr>
              <w:t xml:space="preserve"> - Απ</w:t>
            </w:r>
            <w:proofErr w:type="spellStart"/>
            <w:r>
              <w:rPr>
                <w:rFonts w:ascii="Calibri" w:hAnsi="Calibri"/>
                <w:sz w:val="16"/>
              </w:rPr>
              <w:t>οχετεύσεις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  <w:p w14:paraId="2C608B54" w14:textId="6AA6C8C2" w:rsidR="0098378D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shd w:val="clear" w:color="auto" w:fill="FFFFFF"/>
          </w:tcPr>
          <w:p w14:paraId="0ECDD29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2FD04229" w14:textId="77777777" w:rsidTr="001133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181D44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1CBAB28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415F474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F3F04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2F901CD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AE827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79BBDF52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86EF7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4A9CA60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6995A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4201E2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0B26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A39E2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393895B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73404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5B74D4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BF614C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A8753F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ADA7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012D6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B875DD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AD3CB7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3A31937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AF2D9A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195AA7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5B8C72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BC36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6F54FA3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285F1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ED5E3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83C60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05038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8173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12C661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1CBBF9EC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A0FC78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3A656A4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FAA9AB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FDC9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930B25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C36C8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26F8B01" w14:textId="77777777" w:rsidR="0098378D" w:rsidRDefault="00000000">
      <w:r>
        <w:br w:type="page"/>
      </w:r>
    </w:p>
    <w:p w14:paraId="3C348F03" w14:textId="77777777" w:rsidR="0098378D" w:rsidRDefault="00000000" w:rsidP="00F87FDF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8</w:t>
      </w:r>
    </w:p>
    <w:tbl>
      <w:tblPr>
        <w:tblStyle w:val="LightGrid-Accent1"/>
        <w:tblW w:w="14014" w:type="dxa"/>
        <w:tblLook w:val="04A0" w:firstRow="1" w:lastRow="0" w:firstColumn="1" w:lastColumn="0" w:noHBand="0" w:noVBand="1"/>
      </w:tblPr>
      <w:tblGrid>
        <w:gridCol w:w="632"/>
        <w:gridCol w:w="1214"/>
        <w:gridCol w:w="1299"/>
        <w:gridCol w:w="1089"/>
        <w:gridCol w:w="1267"/>
        <w:gridCol w:w="914"/>
        <w:gridCol w:w="1038"/>
        <w:gridCol w:w="1268"/>
        <w:gridCol w:w="1281"/>
        <w:gridCol w:w="1319"/>
        <w:gridCol w:w="1281"/>
        <w:gridCol w:w="1412"/>
      </w:tblGrid>
      <w:tr w:rsidR="00B52103" w14:paraId="3F94AFC1" w14:textId="77777777" w:rsidTr="00EB5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75F446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1214" w:type="dxa"/>
            <w:shd w:val="clear" w:color="auto" w:fill="4472C4"/>
          </w:tcPr>
          <w:p w14:paraId="2CD0D76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3655" w:type="dxa"/>
            <w:gridSpan w:val="3"/>
            <w:shd w:val="clear" w:color="auto" w:fill="4472C4"/>
          </w:tcPr>
          <w:p w14:paraId="62E3462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3220" w:type="dxa"/>
            <w:gridSpan w:val="3"/>
            <w:shd w:val="clear" w:color="auto" w:fill="4472C4"/>
          </w:tcPr>
          <w:p w14:paraId="4408376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3881" w:type="dxa"/>
            <w:gridSpan w:val="3"/>
            <w:shd w:val="clear" w:color="auto" w:fill="4472C4"/>
          </w:tcPr>
          <w:p w14:paraId="0A42BC2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1412" w:type="dxa"/>
            <w:shd w:val="clear" w:color="auto" w:fill="4472C4"/>
          </w:tcPr>
          <w:p w14:paraId="3D389AB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B52103" w:rsidRPr="008257A1" w14:paraId="6B9EA238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627655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1214" w:type="dxa"/>
            <w:shd w:val="clear" w:color="auto" w:fill="FFFFFF"/>
          </w:tcPr>
          <w:p w14:paraId="7066A4F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 w:val="restart"/>
            <w:shd w:val="clear" w:color="auto" w:fill="E7EFF7"/>
          </w:tcPr>
          <w:p w14:paraId="2CD3C86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3220" w:type="dxa"/>
            <w:gridSpan w:val="3"/>
            <w:vMerge w:val="restart"/>
            <w:shd w:val="clear" w:color="auto" w:fill="E7EFF7"/>
          </w:tcPr>
          <w:p w14:paraId="53BC49F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1281" w:type="dxa"/>
            <w:vMerge w:val="restart"/>
            <w:shd w:val="clear" w:color="auto" w:fill="E7EFF7"/>
          </w:tcPr>
          <w:p w14:paraId="796EA986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Διαχείριση Οδικών Έργων και Κυκλοφορίας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319" w:type="dxa"/>
            <w:vMerge w:val="restart"/>
            <w:shd w:val="clear" w:color="auto" w:fill="E7EFF7"/>
          </w:tcPr>
          <w:p w14:paraId="256A723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Κυματομηχανική και Έργα Ανοικτής Θάλασσας (ΥΥ)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Μιχαηλίδης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81" w:type="dxa"/>
            <w:shd w:val="clear" w:color="auto" w:fill="FFFFFF"/>
          </w:tcPr>
          <w:p w14:paraId="7FAD720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shd w:val="clear" w:color="auto" w:fill="FFFFFF"/>
          </w:tcPr>
          <w:p w14:paraId="3BFCC85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52103" w:rsidRPr="008257A1" w14:paraId="047FFCF4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FC23EC5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1214" w:type="dxa"/>
            <w:vMerge w:val="restart"/>
            <w:shd w:val="clear" w:color="auto" w:fill="E7EFF7"/>
          </w:tcPr>
          <w:p w14:paraId="19EEF24C" w14:textId="77777777" w:rsidR="00B52103" w:rsidRPr="00F87FDF" w:rsidRDefault="00B5210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3655" w:type="dxa"/>
            <w:gridSpan w:val="3"/>
            <w:vMerge/>
          </w:tcPr>
          <w:p w14:paraId="7ED20235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220" w:type="dxa"/>
            <w:gridSpan w:val="3"/>
            <w:vMerge/>
          </w:tcPr>
          <w:p w14:paraId="59AB98B9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/>
          </w:tcPr>
          <w:p w14:paraId="270ED996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vMerge/>
          </w:tcPr>
          <w:p w14:paraId="7FBE03F0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 w:val="restart"/>
            <w:shd w:val="clear" w:color="auto" w:fill="F2DBDB" w:themeFill="accent2" w:themeFillTint="33"/>
          </w:tcPr>
          <w:p w14:paraId="1F6CA751" w14:textId="5046E7F6" w:rsidR="00B52103" w:rsidRPr="00F50C4D" w:rsidRDefault="00B52103" w:rsidP="00F50C4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50C4D">
              <w:rPr>
                <w:rFonts w:ascii="Calibri" w:hAnsi="Calibri"/>
                <w:sz w:val="16"/>
                <w:lang w:val="el-GR"/>
              </w:rPr>
              <w:t>Εδαφοδυναμική</w:t>
            </w:r>
            <w:proofErr w:type="spellEnd"/>
            <w:r w:rsidRPr="00F50C4D">
              <w:rPr>
                <w:rFonts w:ascii="Calibri" w:hAnsi="Calibri"/>
                <w:sz w:val="16"/>
                <w:lang w:val="el-GR"/>
              </w:rPr>
              <w:t xml:space="preserve"> (ΓΥ) - Θ </w:t>
            </w:r>
          </w:p>
          <w:p w14:paraId="0E586130" w14:textId="77777777" w:rsidR="005969FC" w:rsidRDefault="00F50C4D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50C4D">
              <w:rPr>
                <w:rFonts w:ascii="Calibri" w:hAnsi="Calibri"/>
                <w:sz w:val="16"/>
                <w:lang w:val="el-GR"/>
              </w:rPr>
              <w:t>205</w:t>
            </w:r>
          </w:p>
          <w:p w14:paraId="37AA1416" w14:textId="6F953159" w:rsidR="00F50C4D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1412" w:type="dxa"/>
            <w:vMerge w:val="restart"/>
            <w:shd w:val="clear" w:color="auto" w:fill="E7EFF7"/>
          </w:tcPr>
          <w:p w14:paraId="12D15A40" w14:textId="77777777" w:rsidR="00B52103" w:rsidRPr="00F87FDF" w:rsidRDefault="00B5210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Ψηφιακά  Συστήματα Σχεδιασμού (ΔΕ)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</w:tr>
      <w:tr w:rsidR="00B52103" w14:paraId="28FE3FA9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D17DCDB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1214" w:type="dxa"/>
            <w:vMerge/>
          </w:tcPr>
          <w:p w14:paraId="57808A95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 w:val="restart"/>
            <w:shd w:val="clear" w:color="auto" w:fill="E7EFF7"/>
          </w:tcPr>
          <w:p w14:paraId="79516BD7" w14:textId="77777777" w:rsidR="00B52103" w:rsidRDefault="00B521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Αρχιτεκτονικός Σχεδιασμός (ΔΥ)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Δανιήλ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Αίθ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Αρχιτ</w:t>
            </w:r>
            <w:proofErr w:type="spellEnd"/>
            <w:r>
              <w:rPr>
                <w:rFonts w:ascii="Calibri" w:hAnsi="Calibri"/>
                <w:sz w:val="16"/>
              </w:rPr>
              <w:t>.</w:t>
            </w:r>
          </w:p>
        </w:tc>
        <w:tc>
          <w:tcPr>
            <w:tcW w:w="3220" w:type="dxa"/>
            <w:gridSpan w:val="3"/>
            <w:shd w:val="clear" w:color="auto" w:fill="FFFFFF"/>
          </w:tcPr>
          <w:p w14:paraId="43A2FEA8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81" w:type="dxa"/>
            <w:vMerge/>
          </w:tcPr>
          <w:p w14:paraId="5F104E11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0F8FD69E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81" w:type="dxa"/>
            <w:vMerge/>
            <w:shd w:val="clear" w:color="auto" w:fill="F2DBDB" w:themeFill="accent2" w:themeFillTint="33"/>
          </w:tcPr>
          <w:p w14:paraId="1C292937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721EF732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52103" w14:paraId="6C56254E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CDD1208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1214" w:type="dxa"/>
            <w:vMerge/>
          </w:tcPr>
          <w:p w14:paraId="08099C5E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73C0855B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shd w:val="clear" w:color="auto" w:fill="FFFFFF"/>
          </w:tcPr>
          <w:p w14:paraId="3BC8F1A4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1" w:type="dxa"/>
            <w:vMerge/>
          </w:tcPr>
          <w:p w14:paraId="26EAE48A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1C4E524F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1" w:type="dxa"/>
            <w:vMerge/>
            <w:shd w:val="clear" w:color="auto" w:fill="F2DBDB" w:themeFill="accent2" w:themeFillTint="33"/>
          </w:tcPr>
          <w:p w14:paraId="03B861D1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538D3C7B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:rsidRPr="008257A1" w14:paraId="44D90AFC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FE20D62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1214" w:type="dxa"/>
            <w:vMerge/>
          </w:tcPr>
          <w:p w14:paraId="5E283FBE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49223F61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vMerge w:val="restart"/>
            <w:shd w:val="clear" w:color="auto" w:fill="E7EFF7"/>
          </w:tcPr>
          <w:p w14:paraId="41E64088" w14:textId="77777777" w:rsidR="00B52103" w:rsidRPr="00F87FDF" w:rsidRDefault="00B521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Εκσκαφές και Αντιστηρίξεις (ΓΥ, ΔΕ,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81" w:type="dxa"/>
            <w:shd w:val="clear" w:color="auto" w:fill="FFFFFF"/>
          </w:tcPr>
          <w:p w14:paraId="4429E259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shd w:val="clear" w:color="auto" w:fill="FFFFFF"/>
          </w:tcPr>
          <w:p w14:paraId="15DD5650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/>
            <w:shd w:val="clear" w:color="auto" w:fill="F2DBDB" w:themeFill="accent2" w:themeFillTint="33"/>
          </w:tcPr>
          <w:p w14:paraId="39468882" w14:textId="177D7CCF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vMerge/>
          </w:tcPr>
          <w:p w14:paraId="61EFBAAB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F50C4D" w14:paraId="68301E5D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55874FB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1214" w:type="dxa"/>
            <w:shd w:val="clear" w:color="auto" w:fill="FFFFFF"/>
          </w:tcPr>
          <w:p w14:paraId="430A2E7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78A494C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vMerge/>
          </w:tcPr>
          <w:p w14:paraId="5CEC1CB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 w:val="restart"/>
            <w:shd w:val="clear" w:color="auto" w:fill="E7EFF7"/>
          </w:tcPr>
          <w:p w14:paraId="69174A1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Αγγλικά-Τεχνική ορολογία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ΔΕΠ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412" w:type="dxa"/>
            <w:vMerge w:val="restart"/>
            <w:shd w:val="clear" w:color="auto" w:fill="F2DBDB" w:themeFill="accent2" w:themeFillTint="33"/>
          </w:tcPr>
          <w:p w14:paraId="68AA095D" w14:textId="77777777" w:rsidR="005969FC" w:rsidRDefault="00000000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>
              <w:rPr>
                <w:rFonts w:ascii="Calibri" w:hAnsi="Calibri"/>
                <w:sz w:val="16"/>
              </w:rPr>
              <w:t>Αντισεισμικός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Σχεδι</w:t>
            </w:r>
            <w:proofErr w:type="spellEnd"/>
            <w:r>
              <w:rPr>
                <w:rFonts w:ascii="Calibri" w:hAnsi="Calibri"/>
                <w:sz w:val="16"/>
              </w:rPr>
              <w:t>ασμός - Θ</w:t>
            </w:r>
            <w:r>
              <w:rPr>
                <w:rFonts w:ascii="Calibri" w:hAnsi="Calibri"/>
                <w:sz w:val="16"/>
              </w:rPr>
              <w:br/>
              <w:t>204</w:t>
            </w:r>
          </w:p>
          <w:p w14:paraId="3D831101" w14:textId="5E3617EA" w:rsidR="0098378D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</w:tr>
      <w:tr w:rsidR="00B52103" w14:paraId="23B72FE6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1909CF2C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1214" w:type="dxa"/>
            <w:vMerge w:val="restart"/>
            <w:shd w:val="clear" w:color="auto" w:fill="F2DBDB" w:themeFill="accent2" w:themeFillTint="33"/>
          </w:tcPr>
          <w:p w14:paraId="1B70A913" w14:textId="77777777" w:rsidR="005969FC" w:rsidRDefault="00F87FDF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 xml:space="preserve">Διαχείριση Υδατικών Πόρων και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Πλημμυρικού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 Κινδύνου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  <w:p w14:paraId="285D885A" w14:textId="4C12F546" w:rsidR="00F87FDF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388" w:type="dxa"/>
            <w:gridSpan w:val="2"/>
            <w:vMerge w:val="restart"/>
            <w:shd w:val="clear" w:color="auto" w:fill="E7EFF7"/>
          </w:tcPr>
          <w:p w14:paraId="2B7C5FDE" w14:textId="0442595C" w:rsid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267" w:type="dxa"/>
            <w:shd w:val="clear" w:color="auto" w:fill="auto"/>
          </w:tcPr>
          <w:p w14:paraId="2744B578" w14:textId="1D135072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3220" w:type="dxa"/>
            <w:gridSpan w:val="3"/>
            <w:vMerge/>
          </w:tcPr>
          <w:p w14:paraId="11F28F18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/>
          </w:tcPr>
          <w:p w14:paraId="21683EAC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vMerge/>
            <w:shd w:val="clear" w:color="auto" w:fill="F2DBDB" w:themeFill="accent2" w:themeFillTint="33"/>
          </w:tcPr>
          <w:p w14:paraId="373913BE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56567" w:rsidRPr="00F87FDF" w14:paraId="273128A2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5B55628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1214" w:type="dxa"/>
            <w:vMerge/>
            <w:shd w:val="clear" w:color="auto" w:fill="F2DBDB" w:themeFill="accent2" w:themeFillTint="33"/>
          </w:tcPr>
          <w:p w14:paraId="58B720EF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388" w:type="dxa"/>
            <w:gridSpan w:val="2"/>
            <w:vMerge/>
            <w:shd w:val="clear" w:color="auto" w:fill="E7EFF7"/>
          </w:tcPr>
          <w:p w14:paraId="10761514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vMerge w:val="restart"/>
            <w:shd w:val="clear" w:color="auto" w:fill="E7EFF7"/>
          </w:tcPr>
          <w:p w14:paraId="7F634850" w14:textId="77777777" w:rsidR="00C85653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Προε</w:t>
            </w:r>
            <w:r>
              <w:rPr>
                <w:rFonts w:ascii="Calibri" w:hAnsi="Calibri"/>
                <w:sz w:val="16"/>
                <w:lang w:val="el-GR"/>
              </w:rPr>
              <w:t>ντεταμένο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 Σκυρόδεμα – Ειδικές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Κατασκ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Σκυροδ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>. (ΔΥ)</w:t>
            </w:r>
          </w:p>
          <w:p w14:paraId="58F2903A" w14:textId="627798E1" w:rsidR="00F87FDF" w:rsidRDefault="00C85653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-</w:t>
            </w:r>
            <w:r w:rsidR="00F87FDF">
              <w:rPr>
                <w:rFonts w:ascii="Calibri" w:hAnsi="Calibri"/>
                <w:sz w:val="16"/>
                <w:lang w:val="el-GR"/>
              </w:rPr>
              <w:t xml:space="preserve"> Θ</w:t>
            </w:r>
            <w:r>
              <w:rPr>
                <w:rFonts w:ascii="Calibri" w:hAnsi="Calibri"/>
                <w:sz w:val="16"/>
                <w:lang w:val="el-GR"/>
              </w:rPr>
              <w:t xml:space="preserve"> </w:t>
            </w:r>
            <w:proofErr w:type="spellStart"/>
            <w:r w:rsidR="00F87FDF">
              <w:rPr>
                <w:rFonts w:ascii="Calibri" w:hAnsi="Calibri"/>
                <w:sz w:val="16"/>
                <w:lang w:val="el-GR"/>
              </w:rPr>
              <w:t>Φαναραδέλη</w:t>
            </w:r>
            <w:proofErr w:type="spellEnd"/>
          </w:p>
          <w:p w14:paraId="047759F4" w14:textId="57F42589" w:rsidR="00F87FDF" w:rsidRPr="00F87FDF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205</w:t>
            </w:r>
          </w:p>
        </w:tc>
        <w:tc>
          <w:tcPr>
            <w:tcW w:w="3220" w:type="dxa"/>
            <w:gridSpan w:val="3"/>
            <w:vMerge/>
          </w:tcPr>
          <w:p w14:paraId="71C2930B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881" w:type="dxa"/>
            <w:gridSpan w:val="3"/>
            <w:vMerge w:val="restart"/>
            <w:shd w:val="clear" w:color="auto" w:fill="F2DBDB" w:themeFill="accent2" w:themeFillTint="33"/>
          </w:tcPr>
          <w:p w14:paraId="4993050A" w14:textId="77777777" w:rsidR="005969FC" w:rsidRDefault="00F87FDF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Εγγειοβελτιωτικά Έργα – Αρδεύσεις (ΥΥ.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  <w:p w14:paraId="5090100C" w14:textId="28352514" w:rsidR="00F87FDF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1412" w:type="dxa"/>
            <w:vMerge/>
            <w:shd w:val="clear" w:color="auto" w:fill="F2DBDB" w:themeFill="accent2" w:themeFillTint="33"/>
          </w:tcPr>
          <w:p w14:paraId="41C46A5C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52103" w:rsidRPr="008257A1" w14:paraId="2A8D8A50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23F0A732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1214" w:type="dxa"/>
            <w:vMerge/>
            <w:shd w:val="clear" w:color="auto" w:fill="F2DBDB" w:themeFill="accent2" w:themeFillTint="33"/>
          </w:tcPr>
          <w:p w14:paraId="624AE28F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9" w:type="dxa"/>
            <w:vMerge w:val="restart"/>
            <w:shd w:val="clear" w:color="auto" w:fill="E7EFF7"/>
          </w:tcPr>
          <w:p w14:paraId="6DE26708" w14:textId="77777777" w:rsid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Οδική Ασφάλεια 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089" w:type="dxa"/>
            <w:vMerge w:val="restart"/>
            <w:shd w:val="clear" w:color="auto" w:fill="E7EFF7"/>
          </w:tcPr>
          <w:p w14:paraId="21978B01" w14:textId="77777777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Ανανεώσιμες πηγές ενέργειας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Τσοχατζίδης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67" w:type="dxa"/>
            <w:vMerge/>
            <w:shd w:val="clear" w:color="auto" w:fill="FFFFFF"/>
          </w:tcPr>
          <w:p w14:paraId="4DBC6AD2" w14:textId="77777777" w:rsidR="00F87FDF" w:rsidRP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914" w:type="dxa"/>
            <w:vMerge w:val="restart"/>
            <w:shd w:val="clear" w:color="auto" w:fill="F2DBDB" w:themeFill="accent2" w:themeFillTint="33"/>
          </w:tcPr>
          <w:p w14:paraId="19DC3EF1" w14:textId="77777777" w:rsidR="005969FC" w:rsidRDefault="00F87FDF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Υδραυλική των ανοιχτών αγωγών και ποταμών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  <w:p w14:paraId="505AE2BD" w14:textId="316772C0" w:rsidR="00F87FDF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1038" w:type="dxa"/>
            <w:vMerge w:val="restart"/>
            <w:shd w:val="clear" w:color="auto" w:fill="E7EFF7"/>
          </w:tcPr>
          <w:p w14:paraId="49B94E71" w14:textId="77777777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Βαθιές θεμελιώσεις (ΓΥ)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68" w:type="dxa"/>
            <w:vMerge w:val="restart"/>
            <w:shd w:val="clear" w:color="auto" w:fill="auto"/>
          </w:tcPr>
          <w:p w14:paraId="65032076" w14:textId="5C38733B" w:rsidR="00F87FDF" w:rsidRPr="00EB5D7E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881" w:type="dxa"/>
            <w:gridSpan w:val="3"/>
            <w:vMerge/>
            <w:shd w:val="clear" w:color="auto" w:fill="F2DBDB" w:themeFill="accent2" w:themeFillTint="33"/>
          </w:tcPr>
          <w:p w14:paraId="44013FC9" w14:textId="77777777" w:rsidR="00F87FDF" w:rsidRPr="00EB5D7E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vMerge/>
            <w:shd w:val="clear" w:color="auto" w:fill="F2DBDB" w:themeFill="accent2" w:themeFillTint="33"/>
          </w:tcPr>
          <w:p w14:paraId="7EF8D197" w14:textId="77777777" w:rsidR="00F87FDF" w:rsidRPr="00EB5D7E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52103" w14:paraId="64A603F4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12FFEDAA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1214" w:type="dxa"/>
            <w:vMerge/>
            <w:shd w:val="clear" w:color="auto" w:fill="F2DBDB" w:themeFill="accent2" w:themeFillTint="33"/>
          </w:tcPr>
          <w:p w14:paraId="7F4D5AFC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55A879A5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3B4F91C6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vMerge/>
            <w:shd w:val="clear" w:color="auto" w:fill="FFFFFF"/>
          </w:tcPr>
          <w:p w14:paraId="769822CE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  <w:shd w:val="clear" w:color="auto" w:fill="F2DBDB" w:themeFill="accent2" w:themeFillTint="33"/>
          </w:tcPr>
          <w:p w14:paraId="457C3CC9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4A34BFEA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8" w:type="dxa"/>
            <w:vMerge/>
          </w:tcPr>
          <w:p w14:paraId="64B34621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/>
            <w:shd w:val="clear" w:color="auto" w:fill="F2DBDB" w:themeFill="accent2" w:themeFillTint="33"/>
          </w:tcPr>
          <w:p w14:paraId="4C963CD3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3AA84684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B5D7E" w14:paraId="7EEFD6DB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FF284DA" w14:textId="77777777" w:rsidR="00EB5D7E" w:rsidRDefault="00EB5D7E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1214" w:type="dxa"/>
            <w:shd w:val="clear" w:color="auto" w:fill="FFFFFF"/>
          </w:tcPr>
          <w:p w14:paraId="25DF778A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08F9A288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6BDCF420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67" w:type="dxa"/>
            <w:vMerge/>
            <w:shd w:val="clear" w:color="auto" w:fill="FFFFFF"/>
          </w:tcPr>
          <w:p w14:paraId="168E5CB9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4" w:type="dxa"/>
            <w:vMerge/>
            <w:shd w:val="clear" w:color="auto" w:fill="F2DBDB" w:themeFill="accent2" w:themeFillTint="33"/>
          </w:tcPr>
          <w:p w14:paraId="6E87EAAA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6F426435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68" w:type="dxa"/>
            <w:vMerge w:val="restart"/>
            <w:shd w:val="clear" w:color="auto" w:fill="E7EFF7"/>
          </w:tcPr>
          <w:p w14:paraId="610B272F" w14:textId="7400C2A7" w:rsidR="00EB5D7E" w:rsidRDefault="00EB5D7E" w:rsidP="00EB5D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3881" w:type="dxa"/>
            <w:gridSpan w:val="3"/>
            <w:vMerge/>
            <w:shd w:val="clear" w:color="auto" w:fill="F2DBDB" w:themeFill="accent2" w:themeFillTint="33"/>
          </w:tcPr>
          <w:p w14:paraId="03EB1F81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6E243AC7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B5D7E" w14:paraId="67B1EC42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5212856C" w14:textId="77777777" w:rsidR="00EB5D7E" w:rsidRDefault="00EB5D7E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1214" w:type="dxa"/>
            <w:shd w:val="clear" w:color="auto" w:fill="FFFFFF"/>
          </w:tcPr>
          <w:p w14:paraId="2B954F6F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1A152EF1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39B69051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shd w:val="clear" w:color="auto" w:fill="FFFFFF"/>
          </w:tcPr>
          <w:p w14:paraId="2BCB592E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  <w:shd w:val="clear" w:color="auto" w:fill="F2DBDB" w:themeFill="accent2" w:themeFillTint="33"/>
          </w:tcPr>
          <w:p w14:paraId="332906D0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47F72FE1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8" w:type="dxa"/>
            <w:vMerge/>
            <w:shd w:val="clear" w:color="auto" w:fill="E7EFF7"/>
          </w:tcPr>
          <w:p w14:paraId="70F4AE2A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shd w:val="clear" w:color="auto" w:fill="FFFFFF"/>
          </w:tcPr>
          <w:p w14:paraId="75CA82E1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750BFB3B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14:paraId="7D9E0125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2FC19A7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1214" w:type="dxa"/>
            <w:shd w:val="clear" w:color="auto" w:fill="FFFFFF"/>
          </w:tcPr>
          <w:p w14:paraId="3150603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shd w:val="clear" w:color="auto" w:fill="FFFFFF"/>
          </w:tcPr>
          <w:p w14:paraId="7387D74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shd w:val="clear" w:color="auto" w:fill="FFFFFF"/>
          </w:tcPr>
          <w:p w14:paraId="3D5B7D1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shd w:val="clear" w:color="auto" w:fill="FFFFFF"/>
          </w:tcPr>
          <w:p w14:paraId="79DAA63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54272AB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19EECC4" w14:textId="77777777" w:rsidR="00963AFE" w:rsidRDefault="00963AFE"/>
    <w:sectPr w:rsidR="00963AFE" w:rsidSect="00C226D3">
      <w:footerReference w:type="default" r:id="rId8"/>
      <w:pgSz w:w="15840" w:h="12240" w:orient="landscape"/>
      <w:pgMar w:top="1135" w:right="1800" w:bottom="1135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743DBF" w14:textId="77777777" w:rsidR="005A4E85" w:rsidRDefault="005A4E85" w:rsidP="002A465D">
      <w:pPr>
        <w:spacing w:after="0" w:line="240" w:lineRule="auto"/>
      </w:pPr>
      <w:r>
        <w:separator/>
      </w:r>
    </w:p>
  </w:endnote>
  <w:endnote w:type="continuationSeparator" w:id="0">
    <w:p w14:paraId="56AB4E42" w14:textId="77777777" w:rsidR="005A4E85" w:rsidRDefault="005A4E85" w:rsidP="002A46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2F7C0" w14:textId="5AF77D20" w:rsidR="002A465D" w:rsidRPr="002A465D" w:rsidRDefault="002A465D" w:rsidP="002A465D">
    <w:pPr>
      <w:pStyle w:val="Footer"/>
      <w:ind w:right="-419"/>
      <w:rPr>
        <w:rFonts w:asciiTheme="majorHAnsi" w:hAnsiTheme="majorHAnsi" w:cstheme="majorHAnsi"/>
        <w:lang w:val="el-GR"/>
      </w:rPr>
    </w:pPr>
    <w:r w:rsidRPr="002A465D">
      <w:rPr>
        <w:rFonts w:asciiTheme="majorHAnsi" w:hAnsiTheme="majorHAnsi" w:cstheme="majorHAnsi"/>
        <w:lang w:val="el-GR"/>
      </w:rPr>
      <w:t>* Τα μαθήματα θα ξεκινήσουν με την υπογραφή των συμβάσεων των διδασκόντων. Θα υπάρξει σχετική ανακοίνωση στην ιστοσελίδα του τμήματος</w:t>
    </w:r>
  </w:p>
  <w:p w14:paraId="4174CDA4" w14:textId="77777777" w:rsidR="002A465D" w:rsidRPr="002A465D" w:rsidRDefault="002A465D">
    <w:pPr>
      <w:pStyle w:val="Footer"/>
      <w:rPr>
        <w:lang w:val="el-G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9F9E6" w14:textId="77777777" w:rsidR="005A4E85" w:rsidRDefault="005A4E85" w:rsidP="002A465D">
      <w:pPr>
        <w:spacing w:after="0" w:line="240" w:lineRule="auto"/>
      </w:pPr>
      <w:r>
        <w:separator/>
      </w:r>
    </w:p>
  </w:footnote>
  <w:footnote w:type="continuationSeparator" w:id="0">
    <w:p w14:paraId="1102B7B9" w14:textId="77777777" w:rsidR="005A4E85" w:rsidRDefault="005A4E85" w:rsidP="002A46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3861251">
    <w:abstractNumId w:val="8"/>
  </w:num>
  <w:num w:numId="2" w16cid:durableId="177086920">
    <w:abstractNumId w:val="6"/>
  </w:num>
  <w:num w:numId="3" w16cid:durableId="896013206">
    <w:abstractNumId w:val="5"/>
  </w:num>
  <w:num w:numId="4" w16cid:durableId="1633555794">
    <w:abstractNumId w:val="4"/>
  </w:num>
  <w:num w:numId="5" w16cid:durableId="77757347">
    <w:abstractNumId w:val="7"/>
  </w:num>
  <w:num w:numId="6" w16cid:durableId="83040117">
    <w:abstractNumId w:val="3"/>
  </w:num>
  <w:num w:numId="7" w16cid:durableId="787236234">
    <w:abstractNumId w:val="2"/>
  </w:num>
  <w:num w:numId="8" w16cid:durableId="661546391">
    <w:abstractNumId w:val="1"/>
  </w:num>
  <w:num w:numId="9" w16cid:durableId="664555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3353"/>
    <w:rsid w:val="0015074B"/>
    <w:rsid w:val="0015424B"/>
    <w:rsid w:val="001B29CA"/>
    <w:rsid w:val="001C6633"/>
    <w:rsid w:val="001F5509"/>
    <w:rsid w:val="00256567"/>
    <w:rsid w:val="0029639D"/>
    <w:rsid w:val="002A465D"/>
    <w:rsid w:val="002B2B9C"/>
    <w:rsid w:val="00326F90"/>
    <w:rsid w:val="00381348"/>
    <w:rsid w:val="003A6356"/>
    <w:rsid w:val="00566FAD"/>
    <w:rsid w:val="005969FC"/>
    <w:rsid w:val="005A4E85"/>
    <w:rsid w:val="006002D7"/>
    <w:rsid w:val="006066FA"/>
    <w:rsid w:val="00750523"/>
    <w:rsid w:val="008257A1"/>
    <w:rsid w:val="008A1A90"/>
    <w:rsid w:val="00963AFE"/>
    <w:rsid w:val="0098378D"/>
    <w:rsid w:val="009E4BF7"/>
    <w:rsid w:val="00AA1D8D"/>
    <w:rsid w:val="00B17405"/>
    <w:rsid w:val="00B47730"/>
    <w:rsid w:val="00B52103"/>
    <w:rsid w:val="00BC2BD5"/>
    <w:rsid w:val="00BC5A4F"/>
    <w:rsid w:val="00C226D3"/>
    <w:rsid w:val="00C370B5"/>
    <w:rsid w:val="00C66466"/>
    <w:rsid w:val="00C85653"/>
    <w:rsid w:val="00CB0664"/>
    <w:rsid w:val="00CF38EE"/>
    <w:rsid w:val="00DF0FBA"/>
    <w:rsid w:val="00DF5B37"/>
    <w:rsid w:val="00E36C07"/>
    <w:rsid w:val="00EB5D7E"/>
    <w:rsid w:val="00EC6CC2"/>
    <w:rsid w:val="00F24F33"/>
    <w:rsid w:val="00F50C4D"/>
    <w:rsid w:val="00F87FDF"/>
    <w:rsid w:val="00FB72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F1861A"/>
  <w14:defaultImageDpi w14:val="300"/>
  <w15:docId w15:val="{1C50952C-B1B6-428C-8EB4-B914DB9D6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552</Words>
  <Characters>3150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Panagopoulos Georgios</cp:lastModifiedBy>
  <cp:revision>19</cp:revision>
  <dcterms:created xsi:type="dcterms:W3CDTF">2026-02-11T11:40:00Z</dcterms:created>
  <dcterms:modified xsi:type="dcterms:W3CDTF">2026-02-15T23:02:00Z</dcterms:modified>
  <cp:category/>
</cp:coreProperties>
</file>