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Μηχανική Απαραμόρφωτου Σώματος</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ΔΟΜ037</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2</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Μηχανική Απαραμόρφωτου Σώματος</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Επιστημονικής Περιοχής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οι φοιτητές θα είναι σε θέση:</w:t>
              <w:br/>
              <w:t xml:space="preserve">• Να κατανοούν την επίδραση των δυνάμεων και ροπών στην στατική ισορροπία επίπεδων γραμμικών απαραμόρφωτων φορέων. </w:t>
              <w:br/>
              <w:t xml:space="preserve">• Να έχουν στατικό αισθητήριο σχετικά με την επάρκεια συνδέσμων για την επίτευξη στερεότητας και ισοστατικότητας δικτυωτών φορέων και πλαισίων.</w:t>
              <w:br/>
              <w:t xml:space="preserve">• Να υπολογίζουν και αξιολογούν τις αξονικές δυνάμεις που αναπτύσσονται στα μέλη δικτυωτών φορέων.</w:t>
              <w:br/>
              <w:t xml:space="preserve">• Να κατανοούν την έννοια των εσωτερικών εντατικών μεγεθών που αναπτύσσονται σε επίπεδους ολόσωμους απαραμόρφωτους φορείς. </w:t>
              <w:br/>
              <w:t xml:space="preserve">• Να αναγνωρίζουν και να μορφώνουν ισοστατικές δοκούς και πλαίσια καθώς και να υπολογίζουν αξονικές-τέμνουσες δυνάμεις και ροπές κάμψης που αναπτύσσονται στα μέλη των ολόσωμων φορέων. </w:t>
              <w:br/>
              <w:t xml:space="preserve"/>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Δημιουργία του αναγκαίου υπόβαθρου, ώστε να γίνεται δυνατή η πλήρης κατανόηση των εννοιών και των τεχνικών στατικής επίλυσης δικτυωτών φορέων και ολόσωμων ισοστατικών φορέων.</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 Εισαγωγή στη Μηχανική. Αρχές διανυσματικού λογισμού. Δύναμη και ροπή. Ροπή δύναμης ως προς σημείο και ως προς άξονα. Ζεύγος δυνάμεων. Παράλληλη μεταφορά δύναμης. Αναγωγή συστήματος δυνάμεων.  </w:t>
              <w:br/>
              <w:t xml:space="preserve">• Σύνθεση συντρεχουσών και παραλλήλων δυνάμεων – γραφικός και αναλυτικός υπολογισμός συνισταμένης. Ανάλυση δυνάμεων σε συνιστώσες. Δυνάμεις στο χώρο.  </w:t>
              <w:br/>
              <w:t xml:space="preserve">• Υπολογισμός εμβαδού επιφανειών και καθορισμός κέντρου βάρους απλών και σύνθετων επιφανειών.  Ροπή αδράνειας.</w:t>
              <w:br/>
              <w:t xml:space="preserve">• Συνθήκες ισορροπίας στερεού σώματος. Μηχανισμοί, ισοστατικοί και υπερστατικοί φορείς, βαθμοί ελευθερίας, είδη στήριξης φορέων.  </w:t>
              <w:br/>
              <w:t xml:space="preserve">• Διάγραμμα ελευθέρου σώματος. Υπολογισμός αντιδράσεων φορέων.  </w:t>
              <w:br/>
              <w:t xml:space="preserve">• Δικτυωτοί  φορείς.  Μόρφωση - στοιχεία. Αναλυτική μέθοδος των κόμβων. Η μέθοδος των τομών Ritter.  Σύνθετα δικτυώματα. Τριαρθρωτά δικτυώματα.  </w:t>
              <w:br/>
              <w:t xml:space="preserve">• Ολόσωμοι Φορείς. </w:t>
              <w:br/>
              <w:t xml:space="preserve">• Αμφιέρειστη δοκός και διαγράμματα εσωτερικών εντατικών μεγεθών για διάφορα είδη φορτίσεων.</w:t>
              <w:br/>
              <w:t xml:space="preserve">• Δοκοί – Πλαίσια.  Συγκεντρωμένα και κατανεμημένα φορτία. Στατική επίλυση, διαγράμματα εσωτερικών εντατικών μεγεθών Ν, V, Μ και ιδιότητές τους.</w:t>
              <w:br/>
              <w:t xml:space="preserve">• Αρθρωτή δοκός (Gerber). Αντιδράσεις, διαγράμματα N,V,M. </w:t>
              <w:br/>
              <w:t xml:space="preserve"/>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(Πρόσωπο με πρόσωπο)</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Η/Υ (παρουσιάσεις, κτλ.).</w:t>
              <w:br/>
              <w:t xml:space="preserve">Χρήση της ηλεκτρονικής πλατφόρμας elearning με αναρτήσεις εκπαιδευτικού υλικού σε ηλεκτρονική μορφή.</w:t>
              <w:br/>
              <w:t xml:space="preserve">Παραδείγματα επίλυσης προβλημάτων.</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78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 Ανάθεση εργασιών/ή-και προόδου, με στόχο την διερεύνηση της κατανόησης των εννοιών που διδάχθηκαν.</w:t>
              <w:br/>
              <w:t xml:space="preserve">• Τελική γραπτή εξέταση στο τέλος του εξαμήνου (στην ελληνική γλώσσα).</w:t>
              <w:br/>
              <w:t xml:space="preserve"/>
              <w:br/>
              <w:t xml:space="preserve"/>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Βαρδουλάκη Ι., Γιαννακόπουλου Α. «Τεχνική Μηχανική Ι», Εκδόσεις Συμμετρία 2004.</w:t>
              <w:br/>
              <w:t xml:space="preserve">Αραποστάθη Ν., Αραποστάθη Δ. «Τεχνική Μηχανική – Μηχανική Ι», Εκδόσεις Ίων, 2007.</w:t>
              <w:br/>
              <w:t xml:space="preserve">Βουθούνη Π. «Μηχανική Απαραμόρφωτου Στερεού», Εκδόσεις Βουθούνη Α., 2020.</w:t>
              <w:br/>
              <w:t xml:space="preserve">Beer F., DeWolf J.,  Johnston E.R., Mazurek D., Sanghiν S. «Μηχανική των Υλικών», Εκδόσεις Τζιόλα, 2023.</w:t>
              <w:br/>
              <w:t xml:space="preserve">Γεωργόπουλου Θ., «Στατική του απαραμόρφωτου σώματος», Έκδοση Π. Γεωργόπουλος, 2018.</w:t>
              <w:br/>
              <w:t xml:space="preserve">Nageim H. Al, «Structural Mechanics: Loads, Analysis, Design and Materials», Prentice Hall, 2003.</w:t>
              <w:br/>
              <w:t xml:space="preserve">Hulse R., «Structural Mechanics», Red Globe Press, 2000.</w:t>
              <w:br/>
              <w:t xml:space="preserve">Hulse R., Cain, J., «Structural Mechanics», Macmillan, 1994.</w:t>
              <w:br/>
              <w:t xml:space="preserve"/>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