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Παράκτια Μηχανική και Λιμενικά Έργα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Παράκτια Μηχανική και Λιμενικά Έργα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τις θαλάσσιες υδραυλικές διεργασίες στον παράκτιο χώρο</w:t>
              <w:br/>
              <w:t xml:space="preserve">• εκτιμούν την διάδοση κυματισμών στο παράκτιο μέτωπο και διακρίνουν τις κυματικές διεργασίες στον παράκτιο χώρο</w:t>
              <w:br/>
              <w:t xml:space="preserve">• υπολογίζουν τις κυματικές φορτίσεις σε κατακόρυφο μέτωπο και κυματοθραύστες με πρανή και διαστασιολογούν τις κατασκευές αυτές</w:t>
              <w:br/>
              <w:t xml:space="preserve">• σχεδιάζουν την διάταξη εσωτερικών και εξωτερικών λιμενικών έργων σε παράκτιο χώρο</w:t>
              <w:br/>
              <w:t xml:space="preserve">• προσδιορίζουν την ύπαρξη φαινομένων μορφοδυναμικής σε ακτές</w:t>
              <w:br/>
              <w:t xml:space="preserve">• συγκρίνουν διάφορες σχεδιαστικές λύσεις προστασίας ακτών και ορίζουν την καταλληλότερη για μείωση φαινομένων μορφοδυναμικής ακτών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κορμού ‘ΥΔΡ013 Παράκτια Μηχανική και Λιμενικά Έργα’. Περιλαμβάνει την αναγκαία ύλη για την κατανόηση: (α) των χαρακτηριστικών της θαλάσσιας υδραυλικής ροής σε παράκτιο χώρο, (β) του σύνθετου φαινομένου της μορφοδυναμικής των ακτών και την επίδραση στην ακτομηχανική και (γ) του σχεδιασμού παράκτιων και λιμενικών έργων.</w:t>
              <w:br/>
              <w:t xml:space="preserve"/>
              <w:br/>
              <w:t xml:space="preserve">- Περιεχόμενο διαλέξεων </w:t>
              <w:br/>
              <w:t xml:space="preserve">   o Εισαγωγή και κατανόηση των βασικών αρχών της παράκτιας μηχανικής.</w:t>
              <w:br/>
              <w:t xml:space="preserve">   o Θεωρίες κυμάτων. Γραμμική θεωρία κυματισμών. Ισχύς θεωριών.</w:t>
              <w:br/>
              <w:t xml:space="preserve">   o Επίλυση βασικών συνιστωσών προβλημάτων παράκτιας μηχανικής μέσω κατανόησης των διεργασιών διάδοσης των κυματισμών στις παράκτιες περιοχές και της αλληλεπίδρασης των κυματισμών με παράκτιες κατασκευές.</w:t>
              <w:br/>
              <w:t xml:space="preserve">   o Διάδοση κυματισμών σε παράκτιο χώρο (Ρήχωση – Διάθλαση – Περίθλαση – Θραύση – Ανάκλαση - Αναρρίχηση).</w:t>
              <w:br/>
              <w:t xml:space="preserve">   o Ανεμογενείς κυματισμοί. Γένεση/φάσματα κυματισμών-πρόγνωση κυματισμών.</w:t>
              <w:br/>
              <w:t xml:space="preserve">   o Παράκτια και Λιμενικά Έργα. Αρχές σχεδιασμού παράκτιων και λιμενικών έργων. Λειτουργικότητα και διάταξη λιμένων</w:t>
              <w:br/>
              <w:t xml:space="preserve">   o Κατακόρυφα Μέτωπα. Κυματικές φορτίσεις σε κατακόρυφα μέτωπα. Σχεδιασμός και διαστασιολόγηση κατακόρυφων μετώπων.</w:t>
              <w:br/>
              <w:t xml:space="preserve">   o Κυματοθραύστες. Σχεδιασμός και διαστασιολόγηση κυματοθραυστών.</w:t>
              <w:br/>
              <w:t xml:space="preserve">   o Βασικές αρχές παράκτιας στερεομεταφοράς (πχ διάβρωση ακτών). Φορτίο πυθμένα. Φορτίο σε αιώρηση. Καλοκαιρινό – Θερινό προφίλ. Μορφολογικές αναδράσεις παράκτιων έργων. Αναλυτικές εξισώσεις και αριθμητικά μοντέλα.</w:t>
              <w:br/>
              <w:t xml:space="preserve">   o Έργα προστασίας ακτών.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66</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